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5.xlsx" ContentType="application/vnd.openxmlformats-officedocument.spreadsheetml.sheet"/>
  <Override PartName="/word/embeddings/oleObject1.xlsx" ContentType="application/vnd.openxmlformats-officedocument.spreadsheetml.sheet"/>
  <Override PartName="/word/embeddings/oleObject4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emf" ContentType="image/x-emf"/>
  <Override PartName="/word/media/image5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 1541</w:t>
      </w:r>
    </w:p>
    <w:p>
      <w:pPr>
        <w:pStyle w:val="Normal"/>
        <w:rPr/>
      </w:pPr>
      <w:r>
        <w:rPr/>
        <w:t>Project 2</w:t>
      </w:r>
    </w:p>
    <w:p>
      <w:pPr>
        <w:pStyle w:val="Normal"/>
        <w:rPr/>
      </w:pPr>
      <w:r>
        <w:rPr/>
        <w:t>Joel McCoy, Sam Dlinn</w:t>
      </w:r>
    </w:p>
    <w:p>
      <w:pPr>
        <w:pStyle w:val="Normal"/>
        <w:rPr/>
      </w:pPr>
      <w:r>
        <w:rPr/>
        <w:t>31/03/16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3516630" cy="1301115"/>
            <wp:effectExtent l="0" t="0" r="0" b="0"/>
            <wp:wrapSquare wrapText="largest"/>
            <wp:docPr id="1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object>
          <v:shape id="ole_rId4" style="width:256.05pt;height:102.45pt" o:ole="">
            <v:imagedata r:id="rId5" o:title=""/>
          </v:shape>
          <o:OLEObject Type="Embed" ProgID="Excel.Sheet.12" ShapeID="ole_rId4" DrawAspect="Content" ObjectID="_274776022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" style="width:276.9pt;height:89.65pt" o:ole="">
            <v:imagedata r:id="rId8" o:title=""/>
          </v:shape>
          <o:OLEObject Type="Embed" ProgID="Excel.Sheet.12" ShapeID="ole_rId7" DrawAspect="Content" ObjectID="_227540996" r:id="rId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4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" style="width:256.05pt;height:89.65pt" o:ole="">
            <v:imagedata r:id="rId11" o:title=""/>
          </v:shape>
          <o:OLEObject Type="Embed" ProgID="Excel.Sheet.12" ShapeID="ole_rId10" DrawAspect="Content" ObjectID="_1929606214" r:id="rId1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5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" style="width:276.9pt;height:38.45pt" o:ole="">
            <v:imagedata r:id="rId14" o:title=""/>
          </v:shape>
          <o:OLEObject Type="Embed" ProgID="Excel.Sheet.12" ShapeID="ole_rId13" DrawAspect="Content" ObjectID="_2067307446" r:id="rId1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7940" cy="3674110"/>
            <wp:effectExtent l="0" t="0" r="0" b="0"/>
            <wp:docPr id="6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  <w:object>
          <v:shape id="ole_rId15" style="width:276.9pt;height:38.45pt" o:ole="">
            <v:imagedata r:id="rId16" o:title=""/>
          </v:shape>
          <o:OLEObject Type="Embed" ProgID="Excel.Sheet.12" ShapeID="ole_rId15" DrawAspect="Content" ObjectID="_1250563424" r:id="rId1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7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chart" Target="charts/chart1.xml"/><Relationship Id="rId4" Type="http://schemas.openxmlformats.org/officeDocument/2006/relationships/package" Target="embeddings/oleObject1.xlsx"/><Relationship Id="rId5" Type="http://schemas.openxmlformats.org/officeDocument/2006/relationships/image" Target="media/image2.emf"/><Relationship Id="rId6" Type="http://schemas.openxmlformats.org/officeDocument/2006/relationships/chart" Target="charts/chart2.xml"/><Relationship Id="rId7" Type="http://schemas.openxmlformats.org/officeDocument/2006/relationships/package" Target="embeddings/oleObject2.xlsx"/><Relationship Id="rId8" Type="http://schemas.openxmlformats.org/officeDocument/2006/relationships/image" Target="media/image3.emf"/><Relationship Id="rId9" Type="http://schemas.openxmlformats.org/officeDocument/2006/relationships/chart" Target="charts/chart3.xml"/><Relationship Id="rId10" Type="http://schemas.openxmlformats.org/officeDocument/2006/relationships/package" Target="embeddings/oleObject3.xlsx"/><Relationship Id="rId11" Type="http://schemas.openxmlformats.org/officeDocument/2006/relationships/image" Target="media/image4.emf"/><Relationship Id="rId12" Type="http://schemas.openxmlformats.org/officeDocument/2006/relationships/chart" Target="charts/chart4.xml"/><Relationship Id="rId13" Type="http://schemas.openxmlformats.org/officeDocument/2006/relationships/package" Target="embeddings/oleObject4.xlsx"/><Relationship Id="rId14" Type="http://schemas.openxmlformats.org/officeDocument/2006/relationships/image" Target="media/image5.emf"/><Relationship Id="rId15" Type="http://schemas.openxmlformats.org/officeDocument/2006/relationships/package" Target="embeddings/oleObject5.xlsx"/><Relationship Id="rId16" Type="http://schemas.openxmlformats.org/officeDocument/2006/relationships/image" Target="media/image6.emf"/><Relationship Id="rId17" Type="http://schemas.openxmlformats.org/officeDocument/2006/relationships/chart" Target="charts/chart5.xml"/><Relationship Id="rId18" Type="http://schemas.openxmlformats.org/officeDocument/2006/relationships/chart" Target="charts/chart6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1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1KB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0.57426</c:v>
                </c:pt>
                <c:pt idx="1">
                  <c:v>0.59296</c:v>
                </c:pt>
                <c:pt idx="2">
                  <c:v>0.66892</c:v>
                </c:pt>
                <c:pt idx="3">
                  <c:v>0.747064</c:v>
                </c:pt>
                <c:pt idx="4">
                  <c:v>0.790763</c:v>
                </c:pt>
                <c:pt idx="5">
                  <c:v>0.848582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16KB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0.455142</c:v>
                </c:pt>
                <c:pt idx="1">
                  <c:v>0.344881</c:v>
                </c:pt>
                <c:pt idx="2">
                  <c:v>0.318845</c:v>
                </c:pt>
                <c:pt idx="3">
                  <c:v>0.318665</c:v>
                </c:pt>
                <c:pt idx="4">
                  <c:v>0.336095</c:v>
                </c:pt>
                <c:pt idx="5">
                  <c:v>0.385483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0.380988</c:v>
                </c:pt>
                <c:pt idx="1">
                  <c:v>0.266628</c:v>
                </c:pt>
                <c:pt idx="2">
                  <c:v>0.22667</c:v>
                </c:pt>
                <c:pt idx="3">
                  <c:v>0.207233</c:v>
                </c:pt>
                <c:pt idx="4">
                  <c:v>0.199289</c:v>
                </c:pt>
                <c:pt idx="5">
                  <c:v>0.201864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8367752"/>
        <c:axId val="95345709"/>
      </c:lineChart>
      <c:catAx>
        <c:axId val="38367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Block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5345709"/>
        <c:crosses val="autoZero"/>
        <c:auto val="1"/>
        <c:lblAlgn val="ctr"/>
        <c:lblOffset val="100"/>
      </c:catAx>
      <c:valAx>
        <c:axId val="9534570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Miss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836775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1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1KB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17479565</c:v>
                </c:pt>
                <c:pt idx="1">
                  <c:v>18048966</c:v>
                </c:pt>
                <c:pt idx="2">
                  <c:v>20361136</c:v>
                </c:pt>
                <c:pt idx="3">
                  <c:v>22739752</c:v>
                </c:pt>
                <c:pt idx="4">
                  <c:v>24069930</c:v>
                </c:pt>
                <c:pt idx="5">
                  <c:v>25829859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16KB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13849903</c:v>
                </c:pt>
                <c:pt idx="1">
                  <c:v>10496769</c:v>
                </c:pt>
                <c:pt idx="2">
                  <c:v>9704773</c:v>
                </c:pt>
                <c:pt idx="3">
                  <c:v>9699551</c:v>
                </c:pt>
                <c:pt idx="4">
                  <c:v>10230214</c:v>
                </c:pt>
                <c:pt idx="5">
                  <c:v>11733616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11564082</c:v>
                </c:pt>
                <c:pt idx="1">
                  <c:v>8107660</c:v>
                </c:pt>
                <c:pt idx="2">
                  <c:v>6895477</c:v>
                </c:pt>
                <c:pt idx="3">
                  <c:v>6305883</c:v>
                </c:pt>
                <c:pt idx="4">
                  <c:v>6065115</c:v>
                </c:pt>
                <c:pt idx="5">
                  <c:v>6144007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0752888"/>
        <c:axId val="25357400"/>
      </c:lineChart>
      <c:catAx>
        <c:axId val="30752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Block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5357400"/>
        <c:crosses val="autoZero"/>
        <c:auto val="1"/>
        <c:lblAlgn val="ctr"/>
        <c:lblOffset val="100"/>
      </c:catAx>
      <c:valAx>
        <c:axId val="253574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Number of Write Backs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075288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1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1KB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0.829441</c:v>
                </c:pt>
                <c:pt idx="1">
                  <c:v>0.820852</c:v>
                </c:pt>
                <c:pt idx="2">
                  <c:v>0.81941</c:v>
                </c:pt>
                <c:pt idx="3">
                  <c:v>0.827783</c:v>
                </c:pt>
                <c:pt idx="4">
                  <c:v>0.82998</c:v>
                </c:pt>
                <c:pt idx="5">
                  <c:v>0.861244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16KB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0.754863</c:v>
                </c:pt>
                <c:pt idx="1">
                  <c:v>0.755</c:v>
                </c:pt>
                <c:pt idx="2">
                  <c:v>0.737374</c:v>
                </c:pt>
                <c:pt idx="3">
                  <c:v>0.723002</c:v>
                </c:pt>
                <c:pt idx="4">
                  <c:v>0.656534</c:v>
                </c:pt>
                <c:pt idx="5">
                  <c:v>0.609616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0.681729</c:v>
                </c:pt>
                <c:pt idx="1">
                  <c:v>0.679383</c:v>
                </c:pt>
                <c:pt idx="2">
                  <c:v>0.680787</c:v>
                </c:pt>
                <c:pt idx="3">
                  <c:v>0.663543</c:v>
                </c:pt>
                <c:pt idx="4">
                  <c:v>0.599905</c:v>
                </c:pt>
                <c:pt idx="5">
                  <c:v>0.506301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5050367"/>
        <c:axId val="56073358"/>
      </c:lineChart>
      <c:catAx>
        <c:axId val="650503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Block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6073358"/>
        <c:crosses val="autoZero"/>
        <c:auto val="1"/>
        <c:lblAlgn val="ctr"/>
        <c:lblOffset val="100"/>
      </c:catAx>
      <c:valAx>
        <c:axId val="560733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Miss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505036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1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1KB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29930123</c:v>
                </c:pt>
                <c:pt idx="1">
                  <c:v>29620365</c:v>
                </c:pt>
                <c:pt idx="2">
                  <c:v>29568379</c:v>
                </c:pt>
                <c:pt idx="3">
                  <c:v>29870530</c:v>
                </c:pt>
                <c:pt idx="4">
                  <c:v>29949797</c:v>
                </c:pt>
                <c:pt idx="5">
                  <c:v>31077966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16KB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27235116</c:v>
                </c:pt>
                <c:pt idx="1">
                  <c:v>27243154</c:v>
                </c:pt>
                <c:pt idx="2">
                  <c:v>26607626</c:v>
                </c:pt>
                <c:pt idx="3">
                  <c:v>26089278</c:v>
                </c:pt>
                <c:pt idx="4">
                  <c:v>23690900</c:v>
                </c:pt>
                <c:pt idx="5">
                  <c:v>21997934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4B</c:v>
                </c:pt>
                <c:pt idx="1">
                  <c:v>16B</c:v>
                </c:pt>
                <c:pt idx="2">
                  <c:v>32B</c:v>
                </c:pt>
                <c:pt idx="3">
                  <c:v>64B</c:v>
                </c:pt>
                <c:pt idx="4">
                  <c:v>128B</c:v>
                </c:pt>
                <c:pt idx="5">
                  <c:v>256B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24567408</c:v>
                </c:pt>
                <c:pt idx="1">
                  <c:v>24507350</c:v>
                </c:pt>
                <c:pt idx="2">
                  <c:v>24562101</c:v>
                </c:pt>
                <c:pt idx="3">
                  <c:v>23941909</c:v>
                </c:pt>
                <c:pt idx="4">
                  <c:v>21646526</c:v>
                </c:pt>
                <c:pt idx="5">
                  <c:v>18269336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6669337"/>
        <c:axId val="91772022"/>
      </c:lineChart>
      <c:catAx>
        <c:axId val="2666933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Block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1772022"/>
        <c:crosses val="autoZero"/>
        <c:auto val="1"/>
        <c:lblAlgn val="ctr"/>
        <c:lblOffset val="100"/>
      </c:catAx>
      <c:valAx>
        <c:axId val="9177202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Number of Write Backs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666933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2</a:t>
            </a:r>
          </a:p>
        </c:rich>
      </c:tx>
      <c:overlay val="0"/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>
          <a:noFill/>
        </a:ln>
      </c:spPr>
    </c:floor>
    <c:backWall>
      <c:spPr>
        <a:noFill/>
        <a:ln>
          <a:solidFill>
            <a:srgbClr val="b3b3b3"/>
          </a:solidFill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sample_large1_tr</c:v>
                </c:pt>
                <c:pt idx="1">
                  <c:v>sample_large2_tr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0.485918216727201</c:v>
                </c:pt>
                <c:pt idx="1">
                  <c:v>0.771226813590195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LRU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sample_large1_tr</c:v>
                </c:pt>
                <c:pt idx="1">
                  <c:v>sample_large2_tr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0.42297221003477</c:v>
                </c:pt>
                <c:pt idx="1">
                  <c:v>0.778732234473701</c:v>
                </c:pt>
              </c:numCache>
            </c:numRef>
          </c:val>
        </c:ser>
        <c:gapWidth val="100"/>
        <c:shape val="box"/>
        <c:axId val="3344107"/>
        <c:axId val="51278659"/>
        <c:axId val="0"/>
      </c:bar3DChart>
      <c:catAx>
        <c:axId val="33441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Trace FIles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1278659"/>
        <c:crosses val="autoZero"/>
        <c:auto val="1"/>
        <c:lblAlgn val="ctr"/>
        <c:lblOffset val="100"/>
      </c:catAx>
      <c:valAx>
        <c:axId val="5127865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Miss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 u="dotted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344107"/>
        <c:crossesAt val="1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Experiment 3</a:t>
            </a:r>
          </a:p>
        </c:rich>
      </c:tx>
      <c:overlay val="0"/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>
          <a:noFill/>
        </a:ln>
      </c:spPr>
    </c:floor>
    <c:backWall>
      <c:spPr>
        <a:noFill/>
        <a:ln>
          <a:solidFill>
            <a:srgbClr val="b3b3b3"/>
          </a:solidFill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1-way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sample_large1_tr</c:v>
                </c:pt>
                <c:pt idx="1">
                  <c:v>sample_large2_tr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0.317597518829956</c:v>
                </c:pt>
                <c:pt idx="1">
                  <c:v>0.557930757072505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4-way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sample_large1_tr</c:v>
                </c:pt>
                <c:pt idx="1">
                  <c:v>sample_large2_tr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0.42297221003477</c:v>
                </c:pt>
                <c:pt idx="1">
                  <c:v>0.771226813590195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8-way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sample_large1_tr</c:v>
                </c:pt>
                <c:pt idx="1">
                  <c:v>sample_large2_tr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0.517555763002333</c:v>
                </c:pt>
                <c:pt idx="1">
                  <c:v>0.828168724470857</c:v>
                </c:pt>
              </c:numCache>
            </c:numRef>
          </c:val>
        </c:ser>
        <c:gapWidth val="100"/>
        <c:shape val="box"/>
        <c:axId val="22197546"/>
        <c:axId val="36648453"/>
        <c:axId val="0"/>
      </c:bar3DChart>
      <c:catAx>
        <c:axId val="2219754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Trace Files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6648453"/>
        <c:crosses val="autoZero"/>
        <c:auto val="1"/>
        <c:lblAlgn val="ctr"/>
        <c:lblOffset val="100"/>
      </c:catAx>
      <c:valAx>
        <c:axId val="3664845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Miss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2197546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2016-03-31T12:53:04Z</dcterms:created>
  <dc:language>en-US</dc:language>
  <dcterms:modified xsi:type="dcterms:W3CDTF">2016-03-31T13:09:26Z</dcterms:modified>
  <cp:revision>2</cp:revision>
</cp:coreProperties>
</file>