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F707D" w:rsidRDefault="00834FD0">
      <w:r>
        <w:rPr>
          <w:sz w:val="36"/>
          <w:szCs w:val="36"/>
          <w:u w:val="single"/>
        </w:rPr>
        <w:t>JCR Budget Application Form for Sports Clubs</w:t>
      </w:r>
      <w:r>
        <w:rPr>
          <w:noProof/>
        </w:rPr>
        <w:drawing>
          <wp:anchor distT="0" distB="0" distL="114300" distR="114300" simplePos="0" relativeHeight="251658240" behindDoc="0" locked="0" layoutInCell="0" hidden="0" allowOverlap="1">
            <wp:simplePos x="0" y="0"/>
            <wp:positionH relativeFrom="margin">
              <wp:posOffset>7686675</wp:posOffset>
            </wp:positionH>
            <wp:positionV relativeFrom="paragraph">
              <wp:posOffset>0</wp:posOffset>
            </wp:positionV>
            <wp:extent cx="876300" cy="962025"/>
            <wp:effectExtent l="0" t="0" r="0" b="0"/>
            <wp:wrapSquare wrapText="bothSides" distT="0" distB="0" distL="114300" distR="114300"/>
            <wp:docPr id="1" name="image01.jpg" descr="F:\JCR\12-13 From Elliott\Documents you should read\Yale.jpg"/>
            <wp:cNvGraphicFramePr/>
            <a:graphic xmlns:a="http://schemas.openxmlformats.org/drawingml/2006/main">
              <a:graphicData uri="http://schemas.openxmlformats.org/drawingml/2006/picture">
                <pic:pic xmlns:pic="http://schemas.openxmlformats.org/drawingml/2006/picture">
                  <pic:nvPicPr>
                    <pic:cNvPr id="0" name="image01.jpg" descr="F:\JCR\12-13 From Elliott\Documents you should read\Yale.jpg"/>
                    <pic:cNvPicPr preferRelativeResize="0"/>
                  </pic:nvPicPr>
                  <pic:blipFill>
                    <a:blip r:embed="rId7"/>
                    <a:srcRect/>
                    <a:stretch>
                      <a:fillRect/>
                    </a:stretch>
                  </pic:blipFill>
                  <pic:spPr>
                    <a:xfrm>
                      <a:off x="0" y="0"/>
                      <a:ext cx="876300" cy="962025"/>
                    </a:xfrm>
                    <a:prstGeom prst="rect">
                      <a:avLst/>
                    </a:prstGeom>
                    <a:ln/>
                  </pic:spPr>
                </pic:pic>
              </a:graphicData>
            </a:graphic>
          </wp:anchor>
        </w:drawing>
      </w:r>
    </w:p>
    <w:tbl>
      <w:tblPr>
        <w:tblStyle w:val="a"/>
        <w:tblW w:w="13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30"/>
      </w:tblGrid>
      <w:tr w:rsidR="006F707D">
        <w:tc>
          <w:tcPr>
            <w:tcW w:w="13830" w:type="dxa"/>
            <w:shd w:val="clear" w:color="auto" w:fill="CCCCCC"/>
            <w:tcMar>
              <w:top w:w="100" w:type="dxa"/>
              <w:left w:w="100" w:type="dxa"/>
              <w:bottom w:w="100" w:type="dxa"/>
              <w:right w:w="100" w:type="dxa"/>
            </w:tcMar>
          </w:tcPr>
          <w:p w:rsidR="006F707D" w:rsidRDefault="00834FD0">
            <w:pPr>
              <w:spacing w:after="0" w:line="240" w:lineRule="auto"/>
            </w:pPr>
            <w:r>
              <w:rPr>
                <w:b/>
                <w:sz w:val="20"/>
                <w:szCs w:val="20"/>
              </w:rPr>
              <w:t>Club</w:t>
            </w:r>
          </w:p>
        </w:tc>
      </w:tr>
      <w:tr w:rsidR="006F707D">
        <w:tc>
          <w:tcPr>
            <w:tcW w:w="13830" w:type="dxa"/>
            <w:tcMar>
              <w:top w:w="100" w:type="dxa"/>
              <w:left w:w="100" w:type="dxa"/>
              <w:bottom w:w="100" w:type="dxa"/>
              <w:right w:w="100" w:type="dxa"/>
            </w:tcMar>
          </w:tcPr>
          <w:p w:rsidR="006F707D" w:rsidRDefault="00076169">
            <w:pPr>
              <w:spacing w:after="0" w:line="240" w:lineRule="auto"/>
            </w:pPr>
            <w:r>
              <w:t>Christ’s College Boat Club</w:t>
            </w:r>
          </w:p>
        </w:tc>
      </w:tr>
      <w:tr w:rsidR="006F707D">
        <w:tc>
          <w:tcPr>
            <w:tcW w:w="13830" w:type="dxa"/>
            <w:shd w:val="clear" w:color="auto" w:fill="CCCCCC"/>
            <w:tcMar>
              <w:top w:w="100" w:type="dxa"/>
              <w:left w:w="100" w:type="dxa"/>
              <w:bottom w:w="100" w:type="dxa"/>
              <w:right w:w="100" w:type="dxa"/>
            </w:tcMar>
          </w:tcPr>
          <w:p w:rsidR="006F707D" w:rsidRDefault="00834FD0">
            <w:pPr>
              <w:spacing w:after="0" w:line="240" w:lineRule="auto"/>
            </w:pPr>
            <w:r>
              <w:rPr>
                <w:b/>
                <w:sz w:val="20"/>
                <w:szCs w:val="20"/>
              </w:rPr>
              <w:t>Current Society Committee and Positions</w:t>
            </w:r>
          </w:p>
        </w:tc>
      </w:tr>
      <w:tr w:rsidR="006F707D">
        <w:trPr>
          <w:trHeight w:val="1180"/>
        </w:trPr>
        <w:tc>
          <w:tcPr>
            <w:tcW w:w="13830" w:type="dxa"/>
            <w:tcMar>
              <w:top w:w="100" w:type="dxa"/>
              <w:left w:w="100" w:type="dxa"/>
              <w:bottom w:w="100" w:type="dxa"/>
              <w:right w:w="100" w:type="dxa"/>
            </w:tcMar>
          </w:tcPr>
          <w:p w:rsidR="006F707D" w:rsidRDefault="00076169">
            <w:pPr>
              <w:spacing w:after="0" w:line="240" w:lineRule="auto"/>
            </w:pPr>
            <w:r>
              <w:t xml:space="preserve">President: Nick Gay;   Chairman: </w:t>
            </w:r>
            <w:proofErr w:type="spellStart"/>
            <w:r>
              <w:t>Karthik</w:t>
            </w:r>
            <w:proofErr w:type="spellEnd"/>
            <w:r>
              <w:t xml:space="preserve"> </w:t>
            </w:r>
            <w:proofErr w:type="spellStart"/>
            <w:r>
              <w:t>Tadinada</w:t>
            </w:r>
            <w:proofErr w:type="spellEnd"/>
            <w:r>
              <w:t xml:space="preserve">;   Boathouse Manager: Kate Hurst;   Senior Treasurer: Paul </w:t>
            </w:r>
            <w:proofErr w:type="spellStart"/>
            <w:r>
              <w:t>Verhaak</w:t>
            </w:r>
            <w:proofErr w:type="spellEnd"/>
            <w:r>
              <w:t xml:space="preserve">;   </w:t>
            </w:r>
            <w:r>
              <w:br/>
              <w:t xml:space="preserve">Boathouse Redevelopment: Robin Kerr;   Fellows’ Representative: Richard Batley   Captain of Boats &amp; Men’s Captain: </w:t>
            </w:r>
            <w:proofErr w:type="spellStart"/>
            <w:r>
              <w:t>Oisin</w:t>
            </w:r>
            <w:proofErr w:type="spellEnd"/>
            <w:r>
              <w:t xml:space="preserve"> Faust</w:t>
            </w:r>
            <w:r>
              <w:br/>
              <w:t xml:space="preserve">Women’s Captain: Miriam Apsley;   Secretary: Rebecca Masters;   Treasurer: Andrew Clucas;   Publicity Officer: </w:t>
            </w:r>
            <w:proofErr w:type="spellStart"/>
            <w:r>
              <w:t>Twm</w:t>
            </w:r>
            <w:proofErr w:type="spellEnd"/>
            <w:r>
              <w:t xml:space="preserve"> Stone;</w:t>
            </w:r>
            <w:r>
              <w:br/>
              <w:t xml:space="preserve">Webmaster: Matt le </w:t>
            </w:r>
            <w:proofErr w:type="spellStart"/>
            <w:r>
              <w:t>Maitre</w:t>
            </w:r>
            <w:proofErr w:type="spellEnd"/>
            <w:r>
              <w:t>;   Blades’ Representatives: Bill Aldridge, Simon Martin;</w:t>
            </w:r>
          </w:p>
        </w:tc>
      </w:tr>
      <w:tr w:rsidR="006F707D">
        <w:tc>
          <w:tcPr>
            <w:tcW w:w="13830" w:type="dxa"/>
            <w:shd w:val="clear" w:color="auto" w:fill="CCCCCC"/>
            <w:tcMar>
              <w:top w:w="100" w:type="dxa"/>
              <w:left w:w="100" w:type="dxa"/>
              <w:bottom w:w="100" w:type="dxa"/>
              <w:right w:w="100" w:type="dxa"/>
            </w:tcMar>
          </w:tcPr>
          <w:p w:rsidR="006F707D" w:rsidRDefault="00834FD0">
            <w:pPr>
              <w:spacing w:after="0" w:line="240" w:lineRule="auto"/>
            </w:pPr>
            <w:r>
              <w:rPr>
                <w:b/>
                <w:sz w:val="20"/>
                <w:szCs w:val="20"/>
              </w:rPr>
              <w:t>Club Size (General and Teams)</w:t>
            </w:r>
          </w:p>
        </w:tc>
      </w:tr>
      <w:tr w:rsidR="006F707D">
        <w:trPr>
          <w:trHeight w:val="940"/>
        </w:trPr>
        <w:tc>
          <w:tcPr>
            <w:tcW w:w="13830" w:type="dxa"/>
            <w:tcMar>
              <w:top w:w="100" w:type="dxa"/>
              <w:left w:w="100" w:type="dxa"/>
              <w:bottom w:w="100" w:type="dxa"/>
              <w:right w:w="100" w:type="dxa"/>
            </w:tcMar>
          </w:tcPr>
          <w:p w:rsidR="006F707D" w:rsidRDefault="00076169">
            <w:pPr>
              <w:spacing w:after="0" w:line="240" w:lineRule="auto"/>
            </w:pPr>
            <w:r>
              <w:t>The club is at its largest in Michaelmas, typically fielding a total of 7 crews of 8 rowers and 1 cox, totalling over 60 active members. Though fewer carry on in later terms, there tend to be at minimum around 40 students actively involved with the boat club at any one time.</w:t>
            </w:r>
          </w:p>
        </w:tc>
      </w:tr>
      <w:tr w:rsidR="006F707D">
        <w:trPr>
          <w:trHeight w:val="180"/>
        </w:trPr>
        <w:tc>
          <w:tcPr>
            <w:tcW w:w="13830" w:type="dxa"/>
            <w:shd w:val="clear" w:color="auto" w:fill="CCCCCC"/>
            <w:tcMar>
              <w:top w:w="100" w:type="dxa"/>
              <w:left w:w="100" w:type="dxa"/>
              <w:bottom w:w="100" w:type="dxa"/>
              <w:right w:w="100" w:type="dxa"/>
            </w:tcMar>
          </w:tcPr>
          <w:p w:rsidR="006F707D" w:rsidRDefault="00834FD0">
            <w:pPr>
              <w:spacing w:after="0" w:line="240" w:lineRule="auto"/>
            </w:pPr>
            <w:r>
              <w:rPr>
                <w:b/>
                <w:sz w:val="20"/>
                <w:szCs w:val="20"/>
              </w:rPr>
              <w:t>Activity (Internal and External Competitions Entered/Run)</w:t>
            </w:r>
          </w:p>
        </w:tc>
      </w:tr>
      <w:tr w:rsidR="006F707D" w:rsidTr="00466DDF">
        <w:trPr>
          <w:trHeight w:val="2007"/>
        </w:trPr>
        <w:tc>
          <w:tcPr>
            <w:tcW w:w="13830" w:type="dxa"/>
            <w:tcMar>
              <w:top w:w="100" w:type="dxa"/>
              <w:left w:w="100" w:type="dxa"/>
              <w:bottom w:w="100" w:type="dxa"/>
              <w:right w:w="100" w:type="dxa"/>
            </w:tcMar>
          </w:tcPr>
          <w:p w:rsidR="006F707D" w:rsidRDefault="00076169">
            <w:pPr>
              <w:spacing w:after="0" w:line="240" w:lineRule="auto"/>
            </w:pPr>
            <w:proofErr w:type="spellStart"/>
            <w:r>
              <w:t>Uni</w:t>
            </w:r>
            <w:proofErr w:type="spellEnd"/>
            <w:r>
              <w:t xml:space="preserve"> IVs, Fairbairn Cup, Lent Bumps, Women’s Head of the River Race, Head of the River Race, May Bumps, Women’s Henley Royal Regatta.</w:t>
            </w:r>
            <w:r>
              <w:br/>
              <w:t>Many other head races are also entered by the senior teams.</w:t>
            </w:r>
            <w:r>
              <w:br/>
              <w:t xml:space="preserve">Novices are involved in: Queens’ Ergs, Clare Novice Regatta, Winter Head, Novice </w:t>
            </w:r>
            <w:proofErr w:type="spellStart"/>
            <w:r>
              <w:t>Fiarbairns</w:t>
            </w:r>
            <w:proofErr w:type="spellEnd"/>
          </w:p>
          <w:p w:rsidR="00466DDF" w:rsidRDefault="00466DDF">
            <w:pPr>
              <w:spacing w:after="0" w:line="240" w:lineRule="auto"/>
            </w:pPr>
          </w:p>
        </w:tc>
      </w:tr>
      <w:tr w:rsidR="006F707D">
        <w:trPr>
          <w:trHeight w:val="380"/>
        </w:trPr>
        <w:tc>
          <w:tcPr>
            <w:tcW w:w="13830" w:type="dxa"/>
            <w:shd w:val="clear" w:color="auto" w:fill="CCCCCC"/>
            <w:tcMar>
              <w:top w:w="100" w:type="dxa"/>
              <w:left w:w="100" w:type="dxa"/>
              <w:bottom w:w="100" w:type="dxa"/>
              <w:right w:w="100" w:type="dxa"/>
            </w:tcMar>
          </w:tcPr>
          <w:p w:rsidR="006F707D" w:rsidRDefault="00834FD0">
            <w:pPr>
              <w:spacing w:after="0" w:line="240" w:lineRule="auto"/>
            </w:pPr>
            <w:r>
              <w:rPr>
                <w:b/>
                <w:sz w:val="20"/>
                <w:szCs w:val="20"/>
              </w:rPr>
              <w:lastRenderedPageBreak/>
              <w:t>Last Years’ Expenditure</w:t>
            </w:r>
          </w:p>
        </w:tc>
      </w:tr>
      <w:tr w:rsidR="006F707D">
        <w:trPr>
          <w:trHeight w:val="900"/>
        </w:trPr>
        <w:tc>
          <w:tcPr>
            <w:tcW w:w="13830" w:type="dxa"/>
            <w:tcMar>
              <w:top w:w="100" w:type="dxa"/>
              <w:left w:w="100" w:type="dxa"/>
              <w:bottom w:w="100" w:type="dxa"/>
              <w:right w:w="100" w:type="dxa"/>
            </w:tcMar>
          </w:tcPr>
          <w:p w:rsidR="006F707D" w:rsidRDefault="00076169" w:rsidP="00E32E31">
            <w:pPr>
              <w:spacing w:after="0" w:line="240" w:lineRule="auto"/>
            </w:pPr>
            <w:r>
              <w:t>See attached document and accounts for full details.</w:t>
            </w:r>
            <w:r>
              <w:br/>
              <w:t>Total Expenditure to date: £26,2</w:t>
            </w:r>
            <w:r w:rsidR="004454AB">
              <w:t>41</w:t>
            </w:r>
            <w:r>
              <w:t>.88</w:t>
            </w:r>
            <w:r>
              <w:br/>
              <w:t>Expected total Before Start of term: £25,1</w:t>
            </w:r>
            <w:r w:rsidR="004454AB">
              <w:t>22</w:t>
            </w:r>
            <w:r>
              <w:t>.65 (</w:t>
            </w:r>
            <w:r w:rsidR="00E32E31">
              <w:t>repayments for Downing Tribal and JCR training camp contribution still to be received)</w:t>
            </w:r>
          </w:p>
        </w:tc>
      </w:tr>
      <w:tr w:rsidR="006F707D">
        <w:tc>
          <w:tcPr>
            <w:tcW w:w="13830" w:type="dxa"/>
            <w:shd w:val="clear" w:color="auto" w:fill="CCCCCC"/>
            <w:tcMar>
              <w:top w:w="100" w:type="dxa"/>
              <w:left w:w="100" w:type="dxa"/>
              <w:bottom w:w="100" w:type="dxa"/>
              <w:right w:w="100" w:type="dxa"/>
            </w:tcMar>
          </w:tcPr>
          <w:p w:rsidR="006F707D" w:rsidRDefault="00834FD0">
            <w:pPr>
              <w:spacing w:after="0" w:line="240" w:lineRule="auto"/>
            </w:pPr>
            <w:r>
              <w:rPr>
                <w:b/>
                <w:sz w:val="20"/>
                <w:szCs w:val="20"/>
              </w:rPr>
              <w:t>Reason for Keeping External Account (If Applicable)</w:t>
            </w:r>
          </w:p>
        </w:tc>
      </w:tr>
      <w:tr w:rsidR="006F707D" w:rsidTr="00076169">
        <w:trPr>
          <w:trHeight w:val="838"/>
        </w:trPr>
        <w:tc>
          <w:tcPr>
            <w:tcW w:w="13830" w:type="dxa"/>
            <w:tcMar>
              <w:top w:w="100" w:type="dxa"/>
              <w:left w:w="100" w:type="dxa"/>
              <w:bottom w:w="100" w:type="dxa"/>
              <w:right w:w="100" w:type="dxa"/>
            </w:tcMar>
          </w:tcPr>
          <w:p w:rsidR="006F707D" w:rsidRDefault="00076169" w:rsidP="00076169">
            <w:pPr>
              <w:spacing w:after="0" w:line="240" w:lineRule="auto"/>
            </w:pPr>
            <w:r>
              <w:t>The large number of transactions and sums of money involved, along with the need to be able to make quick bill payments (including international payments) necessitate the need for an external account.</w:t>
            </w:r>
          </w:p>
        </w:tc>
      </w:tr>
      <w:tr w:rsidR="006F707D">
        <w:tc>
          <w:tcPr>
            <w:tcW w:w="13830" w:type="dxa"/>
            <w:shd w:val="clear" w:color="auto" w:fill="CCCCCC"/>
            <w:tcMar>
              <w:top w:w="100" w:type="dxa"/>
              <w:left w:w="100" w:type="dxa"/>
              <w:bottom w:w="100" w:type="dxa"/>
              <w:right w:w="100" w:type="dxa"/>
            </w:tcMar>
          </w:tcPr>
          <w:p w:rsidR="006F707D" w:rsidRDefault="00834FD0">
            <w:pPr>
              <w:spacing w:after="0" w:line="240" w:lineRule="auto"/>
            </w:pPr>
            <w:r>
              <w:rPr>
                <w:b/>
                <w:sz w:val="20"/>
                <w:szCs w:val="20"/>
              </w:rPr>
              <w:t>Details of any Sponsorship or Other Income Sources Last Year</w:t>
            </w:r>
          </w:p>
        </w:tc>
      </w:tr>
      <w:tr w:rsidR="006F707D" w:rsidTr="00466DDF">
        <w:trPr>
          <w:trHeight w:val="995"/>
        </w:trPr>
        <w:tc>
          <w:tcPr>
            <w:tcW w:w="13830" w:type="dxa"/>
            <w:tcMar>
              <w:top w:w="100" w:type="dxa"/>
              <w:left w:w="100" w:type="dxa"/>
              <w:bottom w:w="100" w:type="dxa"/>
              <w:right w:w="100" w:type="dxa"/>
            </w:tcMar>
          </w:tcPr>
          <w:p w:rsidR="006F707D" w:rsidRDefault="00076169">
            <w:pPr>
              <w:spacing w:after="0" w:line="240" w:lineRule="auto"/>
            </w:pPr>
            <w:proofErr w:type="spellStart"/>
            <w:r>
              <w:t>TwoTwoFive</w:t>
            </w:r>
            <w:proofErr w:type="spellEnd"/>
            <w:r>
              <w:t xml:space="preserve"> Sponsorship: £4400</w:t>
            </w:r>
          </w:p>
          <w:p w:rsidR="00076169" w:rsidRDefault="00076169">
            <w:pPr>
              <w:spacing w:after="0" w:line="240" w:lineRule="auto"/>
            </w:pPr>
            <w:r>
              <w:t>Student Subsidy: £3615.03</w:t>
            </w:r>
            <w:r>
              <w:br/>
              <w:t>Equipment Hire: £5185 (expected to rise to £6179.50 by start of the next period</w:t>
            </w:r>
            <w:r w:rsidR="00E32E31">
              <w:t xml:space="preserve"> once final invoices have been paid</w:t>
            </w:r>
            <w:bookmarkStart w:id="0" w:name="_GoBack"/>
            <w:bookmarkEnd w:id="0"/>
            <w:r>
              <w:t>)</w:t>
            </w:r>
          </w:p>
        </w:tc>
      </w:tr>
      <w:tr w:rsidR="006F707D">
        <w:tc>
          <w:tcPr>
            <w:tcW w:w="13830" w:type="dxa"/>
            <w:shd w:val="clear" w:color="auto" w:fill="CCCCCC"/>
            <w:tcMar>
              <w:top w:w="100" w:type="dxa"/>
              <w:left w:w="100" w:type="dxa"/>
              <w:bottom w:w="100" w:type="dxa"/>
              <w:right w:w="100" w:type="dxa"/>
            </w:tcMar>
          </w:tcPr>
          <w:p w:rsidR="006F707D" w:rsidRDefault="00834FD0">
            <w:pPr>
              <w:spacing w:after="0" w:line="240" w:lineRule="auto"/>
            </w:pPr>
            <w:r>
              <w:rPr>
                <w:b/>
                <w:sz w:val="20"/>
                <w:szCs w:val="20"/>
              </w:rPr>
              <w:t>Where do you play home matches and where do you train?</w:t>
            </w:r>
          </w:p>
        </w:tc>
      </w:tr>
      <w:tr w:rsidR="006F707D" w:rsidTr="00076169">
        <w:trPr>
          <w:trHeight w:val="425"/>
        </w:trPr>
        <w:tc>
          <w:tcPr>
            <w:tcW w:w="13830" w:type="dxa"/>
            <w:tcMar>
              <w:top w:w="100" w:type="dxa"/>
              <w:left w:w="100" w:type="dxa"/>
              <w:bottom w:w="100" w:type="dxa"/>
              <w:right w:w="100" w:type="dxa"/>
            </w:tcMar>
          </w:tcPr>
          <w:p w:rsidR="006F707D" w:rsidRDefault="00076169">
            <w:pPr>
              <w:spacing w:after="0" w:line="240" w:lineRule="auto"/>
            </w:pPr>
            <w:r>
              <w:t>Christ’s College Boat House</w:t>
            </w:r>
          </w:p>
        </w:tc>
      </w:tr>
      <w:tr w:rsidR="006F707D">
        <w:tc>
          <w:tcPr>
            <w:tcW w:w="13830" w:type="dxa"/>
            <w:shd w:val="clear" w:color="auto" w:fill="CCCCCC"/>
            <w:tcMar>
              <w:top w:w="100" w:type="dxa"/>
              <w:left w:w="100" w:type="dxa"/>
              <w:bottom w:w="100" w:type="dxa"/>
              <w:right w:w="100" w:type="dxa"/>
            </w:tcMar>
          </w:tcPr>
          <w:p w:rsidR="006F707D" w:rsidRDefault="00834FD0">
            <w:pPr>
              <w:spacing w:after="0" w:line="240" w:lineRule="auto"/>
            </w:pPr>
            <w:r>
              <w:rPr>
                <w:b/>
                <w:sz w:val="20"/>
                <w:szCs w:val="20"/>
              </w:rPr>
              <w:t>General comments</w:t>
            </w:r>
          </w:p>
        </w:tc>
      </w:tr>
      <w:tr w:rsidR="006F707D">
        <w:trPr>
          <w:trHeight w:val="1800"/>
        </w:trPr>
        <w:tc>
          <w:tcPr>
            <w:tcW w:w="13830" w:type="dxa"/>
            <w:tcMar>
              <w:top w:w="100" w:type="dxa"/>
              <w:left w:w="100" w:type="dxa"/>
              <w:bottom w:w="100" w:type="dxa"/>
              <w:right w:w="100" w:type="dxa"/>
            </w:tcMar>
          </w:tcPr>
          <w:p w:rsidR="006F707D" w:rsidRDefault="00076169" w:rsidP="00076169">
            <w:pPr>
              <w:spacing w:after="0" w:line="240" w:lineRule="auto"/>
            </w:pPr>
            <w:r>
              <w:t xml:space="preserve">This document is intended to be a very brief overview. Full details can be found in the supporting literature.  </w:t>
            </w:r>
          </w:p>
        </w:tc>
      </w:tr>
    </w:tbl>
    <w:p w:rsidR="006F707D" w:rsidRDefault="006F707D"/>
    <w:p w:rsidR="006F707D" w:rsidRDefault="00834FD0">
      <w:r>
        <w:rPr>
          <w:b/>
          <w:sz w:val="32"/>
          <w:szCs w:val="32"/>
        </w:rPr>
        <w:lastRenderedPageBreak/>
        <w:t>Budget Request Breakdown:</w:t>
      </w:r>
    </w:p>
    <w:tbl>
      <w:tblPr>
        <w:tblStyle w:val="a0"/>
        <w:tblW w:w="16020"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0"/>
        <w:gridCol w:w="5685"/>
        <w:gridCol w:w="3330"/>
        <w:gridCol w:w="1845"/>
        <w:gridCol w:w="1215"/>
        <w:gridCol w:w="1215"/>
      </w:tblGrid>
      <w:tr w:rsidR="006F707D">
        <w:trPr>
          <w:trHeight w:val="620"/>
        </w:trPr>
        <w:tc>
          <w:tcPr>
            <w:tcW w:w="2730" w:type="dxa"/>
            <w:shd w:val="clear" w:color="auto" w:fill="CCCCCC"/>
          </w:tcPr>
          <w:p w:rsidR="006F707D" w:rsidRDefault="00834FD0">
            <w:r>
              <w:rPr>
                <w:b/>
                <w:sz w:val="24"/>
                <w:szCs w:val="24"/>
              </w:rPr>
              <w:t>Item:</w:t>
            </w:r>
          </w:p>
        </w:tc>
        <w:tc>
          <w:tcPr>
            <w:tcW w:w="5685" w:type="dxa"/>
            <w:shd w:val="clear" w:color="auto" w:fill="CCCCCC"/>
          </w:tcPr>
          <w:p w:rsidR="006F707D" w:rsidRDefault="00834FD0">
            <w:r>
              <w:rPr>
                <w:b/>
                <w:sz w:val="24"/>
                <w:szCs w:val="24"/>
              </w:rPr>
              <w:t>Details</w:t>
            </w:r>
            <w:r>
              <w:rPr>
                <w:b/>
                <w:sz w:val="24"/>
                <w:szCs w:val="24"/>
                <w:vertAlign w:val="superscript"/>
              </w:rPr>
              <w:footnoteReference w:id="1"/>
            </w:r>
            <w:r>
              <w:rPr>
                <w:b/>
                <w:sz w:val="24"/>
                <w:szCs w:val="24"/>
                <w:vertAlign w:val="superscript"/>
              </w:rPr>
              <w:footnoteReference w:id="2"/>
            </w:r>
            <w:r>
              <w:rPr>
                <w:b/>
                <w:sz w:val="24"/>
                <w:szCs w:val="24"/>
              </w:rPr>
              <w:t>:</w:t>
            </w:r>
          </w:p>
        </w:tc>
        <w:tc>
          <w:tcPr>
            <w:tcW w:w="3330" w:type="dxa"/>
            <w:shd w:val="clear" w:color="auto" w:fill="CCCCCC"/>
          </w:tcPr>
          <w:p w:rsidR="006F707D" w:rsidRDefault="00834FD0">
            <w:r>
              <w:rPr>
                <w:b/>
                <w:sz w:val="24"/>
                <w:szCs w:val="24"/>
              </w:rPr>
              <w:t>Critical/Important/Desirable  (C/I/D)</w:t>
            </w:r>
            <w:r>
              <w:rPr>
                <w:b/>
                <w:sz w:val="24"/>
                <w:szCs w:val="24"/>
                <w:vertAlign w:val="superscript"/>
              </w:rPr>
              <w:footnoteReference w:id="3"/>
            </w:r>
            <w:r>
              <w:rPr>
                <w:b/>
                <w:sz w:val="24"/>
                <w:szCs w:val="24"/>
              </w:rPr>
              <w:t>:</w:t>
            </w:r>
          </w:p>
        </w:tc>
        <w:tc>
          <w:tcPr>
            <w:tcW w:w="1845" w:type="dxa"/>
            <w:shd w:val="clear" w:color="auto" w:fill="CCCCCC"/>
          </w:tcPr>
          <w:p w:rsidR="006F707D" w:rsidRDefault="00834FD0">
            <w:r>
              <w:rPr>
                <w:b/>
                <w:sz w:val="24"/>
                <w:szCs w:val="24"/>
              </w:rPr>
              <w:t>Quantity:</w:t>
            </w:r>
          </w:p>
        </w:tc>
        <w:tc>
          <w:tcPr>
            <w:tcW w:w="1215" w:type="dxa"/>
            <w:shd w:val="clear" w:color="auto" w:fill="CCCCCC"/>
          </w:tcPr>
          <w:p w:rsidR="006F707D" w:rsidRDefault="00834FD0">
            <w:r>
              <w:rPr>
                <w:b/>
                <w:sz w:val="24"/>
                <w:szCs w:val="24"/>
              </w:rPr>
              <w:t>Cost:</w:t>
            </w:r>
          </w:p>
        </w:tc>
        <w:tc>
          <w:tcPr>
            <w:tcW w:w="1215" w:type="dxa"/>
            <w:shd w:val="clear" w:color="auto" w:fill="CCCCCC"/>
          </w:tcPr>
          <w:p w:rsidR="006F707D" w:rsidRDefault="00834FD0">
            <w:r>
              <w:rPr>
                <w:b/>
                <w:sz w:val="24"/>
                <w:szCs w:val="24"/>
              </w:rPr>
              <w:t>Total Cost:</w:t>
            </w:r>
          </w:p>
        </w:tc>
      </w:tr>
      <w:tr w:rsidR="006F707D">
        <w:trPr>
          <w:trHeight w:val="560"/>
        </w:trPr>
        <w:tc>
          <w:tcPr>
            <w:tcW w:w="2730" w:type="dxa"/>
            <w:tcBorders>
              <w:bottom w:val="single" w:sz="4" w:space="0" w:color="000000"/>
            </w:tcBorders>
          </w:tcPr>
          <w:p w:rsidR="006F707D" w:rsidRDefault="00076169">
            <w:r>
              <w:t>JCR Contribution to day to day club running</w:t>
            </w:r>
          </w:p>
        </w:tc>
        <w:tc>
          <w:tcPr>
            <w:tcW w:w="5685" w:type="dxa"/>
            <w:tcBorders>
              <w:bottom w:val="single" w:sz="4" w:space="0" w:color="000000"/>
            </w:tcBorders>
          </w:tcPr>
          <w:p w:rsidR="006F707D" w:rsidRDefault="00076169">
            <w:r>
              <w:t>This includes paying for insurance, race entry, essential maintenance, coaching etc.</w:t>
            </w:r>
          </w:p>
        </w:tc>
        <w:tc>
          <w:tcPr>
            <w:tcW w:w="3330" w:type="dxa"/>
            <w:tcBorders>
              <w:bottom w:val="single" w:sz="4" w:space="0" w:color="000000"/>
            </w:tcBorders>
          </w:tcPr>
          <w:p w:rsidR="006F707D" w:rsidRDefault="00076169">
            <w:r>
              <w:t>C</w:t>
            </w:r>
          </w:p>
        </w:tc>
        <w:tc>
          <w:tcPr>
            <w:tcW w:w="1845" w:type="dxa"/>
            <w:tcBorders>
              <w:bottom w:val="single" w:sz="4" w:space="0" w:color="000000"/>
            </w:tcBorders>
          </w:tcPr>
          <w:p w:rsidR="006F707D" w:rsidRDefault="00076169">
            <w:r>
              <w:t>1</w:t>
            </w:r>
          </w:p>
        </w:tc>
        <w:tc>
          <w:tcPr>
            <w:tcW w:w="1215" w:type="dxa"/>
            <w:tcBorders>
              <w:bottom w:val="single" w:sz="4" w:space="0" w:color="000000"/>
            </w:tcBorders>
          </w:tcPr>
          <w:p w:rsidR="006F707D" w:rsidRDefault="00076169">
            <w:r>
              <w:t>£13,000</w:t>
            </w:r>
          </w:p>
        </w:tc>
        <w:tc>
          <w:tcPr>
            <w:tcW w:w="1215" w:type="dxa"/>
            <w:tcBorders>
              <w:bottom w:val="single" w:sz="4" w:space="0" w:color="000000"/>
            </w:tcBorders>
          </w:tcPr>
          <w:p w:rsidR="006F707D" w:rsidRDefault="006F707D"/>
        </w:tc>
      </w:tr>
      <w:tr w:rsidR="006F707D">
        <w:trPr>
          <w:trHeight w:val="660"/>
        </w:trPr>
        <w:tc>
          <w:tcPr>
            <w:tcW w:w="2730" w:type="dxa"/>
            <w:tcBorders>
              <w:bottom w:val="single" w:sz="4" w:space="0" w:color="000000"/>
            </w:tcBorders>
          </w:tcPr>
          <w:p w:rsidR="006F707D" w:rsidRDefault="00076169" w:rsidP="00076169">
            <w:r>
              <w:t>JCR Contribution to France Training Camp</w:t>
            </w:r>
          </w:p>
        </w:tc>
        <w:tc>
          <w:tcPr>
            <w:tcW w:w="5685" w:type="dxa"/>
            <w:tcBorders>
              <w:bottom w:val="single" w:sz="4" w:space="0" w:color="000000"/>
            </w:tcBorders>
          </w:tcPr>
          <w:p w:rsidR="006F707D" w:rsidRDefault="00076169">
            <w:r>
              <w:t>To allow training camp to be run at a reasonable cost, splitting remaining expense not covered by students equally between the JCR and boat club.</w:t>
            </w:r>
          </w:p>
        </w:tc>
        <w:tc>
          <w:tcPr>
            <w:tcW w:w="3330" w:type="dxa"/>
            <w:tcBorders>
              <w:bottom w:val="single" w:sz="4" w:space="0" w:color="000000"/>
            </w:tcBorders>
          </w:tcPr>
          <w:p w:rsidR="006F707D" w:rsidRDefault="00076169">
            <w:r>
              <w:t>I</w:t>
            </w:r>
          </w:p>
        </w:tc>
        <w:tc>
          <w:tcPr>
            <w:tcW w:w="1845" w:type="dxa"/>
            <w:tcBorders>
              <w:bottom w:val="single" w:sz="4" w:space="0" w:color="000000"/>
            </w:tcBorders>
          </w:tcPr>
          <w:p w:rsidR="006F707D" w:rsidRDefault="00076169">
            <w:r>
              <w:t>1</w:t>
            </w:r>
          </w:p>
        </w:tc>
        <w:tc>
          <w:tcPr>
            <w:tcW w:w="1215" w:type="dxa"/>
            <w:tcBorders>
              <w:bottom w:val="single" w:sz="4" w:space="0" w:color="000000"/>
            </w:tcBorders>
          </w:tcPr>
          <w:p w:rsidR="006F707D" w:rsidRDefault="00076169">
            <w:r>
              <w:t>£2,900</w:t>
            </w:r>
          </w:p>
        </w:tc>
        <w:tc>
          <w:tcPr>
            <w:tcW w:w="1215" w:type="dxa"/>
            <w:tcBorders>
              <w:bottom w:val="single" w:sz="4" w:space="0" w:color="000000"/>
            </w:tcBorders>
          </w:tcPr>
          <w:p w:rsidR="006F707D" w:rsidRDefault="006F707D"/>
        </w:tc>
      </w:tr>
      <w:tr w:rsidR="006F707D">
        <w:trPr>
          <w:trHeight w:val="680"/>
        </w:trPr>
        <w:tc>
          <w:tcPr>
            <w:tcW w:w="2730" w:type="dxa"/>
            <w:tcBorders>
              <w:bottom w:val="single" w:sz="4" w:space="0" w:color="000000"/>
            </w:tcBorders>
          </w:tcPr>
          <w:p w:rsidR="006F707D" w:rsidRDefault="006F707D"/>
        </w:tc>
        <w:tc>
          <w:tcPr>
            <w:tcW w:w="5685" w:type="dxa"/>
            <w:tcBorders>
              <w:bottom w:val="single" w:sz="4" w:space="0" w:color="000000"/>
            </w:tcBorders>
          </w:tcPr>
          <w:p w:rsidR="006F707D" w:rsidRDefault="00076169">
            <w:r>
              <w:t>See attached documentation for further details including full list of current inventory.</w:t>
            </w:r>
          </w:p>
        </w:tc>
        <w:tc>
          <w:tcPr>
            <w:tcW w:w="3330" w:type="dxa"/>
            <w:tcBorders>
              <w:bottom w:val="single" w:sz="4" w:space="0" w:color="000000"/>
            </w:tcBorders>
          </w:tcPr>
          <w:p w:rsidR="006F707D" w:rsidRDefault="006F707D"/>
        </w:tc>
        <w:tc>
          <w:tcPr>
            <w:tcW w:w="1845" w:type="dxa"/>
            <w:tcBorders>
              <w:bottom w:val="single" w:sz="4" w:space="0" w:color="000000"/>
            </w:tcBorders>
          </w:tcPr>
          <w:p w:rsidR="006F707D" w:rsidRDefault="006F707D"/>
        </w:tc>
        <w:tc>
          <w:tcPr>
            <w:tcW w:w="1215" w:type="dxa"/>
            <w:tcBorders>
              <w:bottom w:val="single" w:sz="4" w:space="0" w:color="000000"/>
            </w:tcBorders>
          </w:tcPr>
          <w:p w:rsidR="006F707D" w:rsidRDefault="006F707D"/>
        </w:tc>
        <w:tc>
          <w:tcPr>
            <w:tcW w:w="1215" w:type="dxa"/>
            <w:tcBorders>
              <w:bottom w:val="single" w:sz="4" w:space="0" w:color="000000"/>
            </w:tcBorders>
          </w:tcPr>
          <w:p w:rsidR="006F707D" w:rsidRDefault="006F707D"/>
        </w:tc>
      </w:tr>
      <w:tr w:rsidR="006F707D">
        <w:trPr>
          <w:trHeight w:val="780"/>
        </w:trPr>
        <w:tc>
          <w:tcPr>
            <w:tcW w:w="2730" w:type="dxa"/>
            <w:tcBorders>
              <w:bottom w:val="single" w:sz="4" w:space="0" w:color="000000"/>
            </w:tcBorders>
          </w:tcPr>
          <w:p w:rsidR="006F707D" w:rsidRDefault="006F707D"/>
        </w:tc>
        <w:tc>
          <w:tcPr>
            <w:tcW w:w="5685" w:type="dxa"/>
            <w:tcBorders>
              <w:bottom w:val="single" w:sz="4" w:space="0" w:color="000000"/>
            </w:tcBorders>
          </w:tcPr>
          <w:p w:rsidR="006F707D" w:rsidRDefault="006F707D"/>
        </w:tc>
        <w:tc>
          <w:tcPr>
            <w:tcW w:w="3330" w:type="dxa"/>
            <w:tcBorders>
              <w:bottom w:val="single" w:sz="4" w:space="0" w:color="000000"/>
            </w:tcBorders>
          </w:tcPr>
          <w:p w:rsidR="006F707D" w:rsidRDefault="006F707D"/>
        </w:tc>
        <w:tc>
          <w:tcPr>
            <w:tcW w:w="1845" w:type="dxa"/>
            <w:tcBorders>
              <w:bottom w:val="single" w:sz="4" w:space="0" w:color="000000"/>
            </w:tcBorders>
          </w:tcPr>
          <w:p w:rsidR="006F707D" w:rsidRDefault="006F707D"/>
        </w:tc>
        <w:tc>
          <w:tcPr>
            <w:tcW w:w="1215" w:type="dxa"/>
            <w:tcBorders>
              <w:bottom w:val="single" w:sz="4" w:space="0" w:color="000000"/>
            </w:tcBorders>
          </w:tcPr>
          <w:p w:rsidR="006F707D" w:rsidRDefault="006F707D"/>
        </w:tc>
        <w:tc>
          <w:tcPr>
            <w:tcW w:w="1215" w:type="dxa"/>
            <w:tcBorders>
              <w:bottom w:val="single" w:sz="4" w:space="0" w:color="000000"/>
            </w:tcBorders>
          </w:tcPr>
          <w:p w:rsidR="006F707D" w:rsidRDefault="006F707D"/>
        </w:tc>
      </w:tr>
      <w:tr w:rsidR="006F707D">
        <w:trPr>
          <w:trHeight w:val="860"/>
        </w:trPr>
        <w:tc>
          <w:tcPr>
            <w:tcW w:w="2730" w:type="dxa"/>
            <w:tcBorders>
              <w:bottom w:val="single" w:sz="4" w:space="0" w:color="000000"/>
            </w:tcBorders>
          </w:tcPr>
          <w:p w:rsidR="006F707D" w:rsidRDefault="006F707D"/>
        </w:tc>
        <w:tc>
          <w:tcPr>
            <w:tcW w:w="5685" w:type="dxa"/>
            <w:tcBorders>
              <w:bottom w:val="single" w:sz="4" w:space="0" w:color="000000"/>
            </w:tcBorders>
          </w:tcPr>
          <w:p w:rsidR="006F707D" w:rsidRDefault="006F707D"/>
        </w:tc>
        <w:tc>
          <w:tcPr>
            <w:tcW w:w="3330" w:type="dxa"/>
            <w:tcBorders>
              <w:bottom w:val="single" w:sz="4" w:space="0" w:color="000000"/>
            </w:tcBorders>
          </w:tcPr>
          <w:p w:rsidR="006F707D" w:rsidRDefault="006F707D"/>
        </w:tc>
        <w:tc>
          <w:tcPr>
            <w:tcW w:w="1845" w:type="dxa"/>
            <w:tcBorders>
              <w:bottom w:val="single" w:sz="4" w:space="0" w:color="000000"/>
            </w:tcBorders>
          </w:tcPr>
          <w:p w:rsidR="006F707D" w:rsidRDefault="006F707D"/>
        </w:tc>
        <w:tc>
          <w:tcPr>
            <w:tcW w:w="1215" w:type="dxa"/>
            <w:tcBorders>
              <w:bottom w:val="single" w:sz="4" w:space="0" w:color="000000"/>
            </w:tcBorders>
          </w:tcPr>
          <w:p w:rsidR="006F707D" w:rsidRDefault="006F707D"/>
        </w:tc>
        <w:tc>
          <w:tcPr>
            <w:tcW w:w="1215" w:type="dxa"/>
            <w:tcBorders>
              <w:bottom w:val="single" w:sz="4" w:space="0" w:color="000000"/>
            </w:tcBorders>
          </w:tcPr>
          <w:p w:rsidR="006F707D" w:rsidRDefault="006F707D"/>
        </w:tc>
      </w:tr>
      <w:tr w:rsidR="006F707D">
        <w:trPr>
          <w:trHeight w:val="900"/>
        </w:trPr>
        <w:tc>
          <w:tcPr>
            <w:tcW w:w="2730" w:type="dxa"/>
            <w:tcBorders>
              <w:bottom w:val="single" w:sz="4" w:space="0" w:color="000000"/>
            </w:tcBorders>
          </w:tcPr>
          <w:p w:rsidR="006F707D" w:rsidRDefault="006F707D"/>
        </w:tc>
        <w:tc>
          <w:tcPr>
            <w:tcW w:w="5685" w:type="dxa"/>
            <w:tcBorders>
              <w:bottom w:val="single" w:sz="4" w:space="0" w:color="000000"/>
            </w:tcBorders>
          </w:tcPr>
          <w:p w:rsidR="006F707D" w:rsidRDefault="006F707D"/>
        </w:tc>
        <w:tc>
          <w:tcPr>
            <w:tcW w:w="3330" w:type="dxa"/>
            <w:tcBorders>
              <w:bottom w:val="single" w:sz="4" w:space="0" w:color="000000"/>
            </w:tcBorders>
          </w:tcPr>
          <w:p w:rsidR="006F707D" w:rsidRDefault="006F707D"/>
        </w:tc>
        <w:tc>
          <w:tcPr>
            <w:tcW w:w="1845" w:type="dxa"/>
            <w:tcBorders>
              <w:bottom w:val="single" w:sz="4" w:space="0" w:color="000000"/>
            </w:tcBorders>
          </w:tcPr>
          <w:p w:rsidR="006F707D" w:rsidRDefault="006F707D"/>
        </w:tc>
        <w:tc>
          <w:tcPr>
            <w:tcW w:w="1215" w:type="dxa"/>
            <w:tcBorders>
              <w:bottom w:val="single" w:sz="4" w:space="0" w:color="000000"/>
            </w:tcBorders>
          </w:tcPr>
          <w:p w:rsidR="006F707D" w:rsidRDefault="006F707D"/>
        </w:tc>
        <w:tc>
          <w:tcPr>
            <w:tcW w:w="1215" w:type="dxa"/>
            <w:tcBorders>
              <w:bottom w:val="single" w:sz="4" w:space="0" w:color="000000"/>
            </w:tcBorders>
          </w:tcPr>
          <w:p w:rsidR="006F707D" w:rsidRDefault="006F707D"/>
        </w:tc>
      </w:tr>
      <w:tr w:rsidR="006F707D">
        <w:trPr>
          <w:trHeight w:val="700"/>
        </w:trPr>
        <w:tc>
          <w:tcPr>
            <w:tcW w:w="2730" w:type="dxa"/>
            <w:shd w:val="clear" w:color="auto" w:fill="CCCCCC"/>
          </w:tcPr>
          <w:p w:rsidR="006F707D" w:rsidRDefault="006F707D"/>
        </w:tc>
        <w:tc>
          <w:tcPr>
            <w:tcW w:w="5685" w:type="dxa"/>
            <w:shd w:val="clear" w:color="auto" w:fill="CCCCCC"/>
          </w:tcPr>
          <w:p w:rsidR="006F707D" w:rsidRDefault="006F707D"/>
        </w:tc>
        <w:tc>
          <w:tcPr>
            <w:tcW w:w="3330" w:type="dxa"/>
            <w:shd w:val="clear" w:color="auto" w:fill="CCCCCC"/>
          </w:tcPr>
          <w:p w:rsidR="006F707D" w:rsidRDefault="00834FD0">
            <w:r>
              <w:rPr>
                <w:b/>
                <w:sz w:val="32"/>
                <w:szCs w:val="32"/>
                <w:u w:val="single"/>
              </w:rPr>
              <w:t xml:space="preserve">                                                 </w:t>
            </w:r>
          </w:p>
        </w:tc>
        <w:tc>
          <w:tcPr>
            <w:tcW w:w="1845" w:type="dxa"/>
            <w:shd w:val="clear" w:color="auto" w:fill="CCCCCC"/>
          </w:tcPr>
          <w:p w:rsidR="006F707D" w:rsidRDefault="006F707D"/>
        </w:tc>
        <w:tc>
          <w:tcPr>
            <w:tcW w:w="1215" w:type="dxa"/>
            <w:shd w:val="clear" w:color="auto" w:fill="CCCCCC"/>
          </w:tcPr>
          <w:p w:rsidR="006F707D" w:rsidRDefault="00834FD0">
            <w:r>
              <w:rPr>
                <w:b/>
                <w:sz w:val="32"/>
                <w:szCs w:val="32"/>
              </w:rPr>
              <w:t>Total:</w:t>
            </w:r>
          </w:p>
        </w:tc>
        <w:tc>
          <w:tcPr>
            <w:tcW w:w="1215" w:type="dxa"/>
          </w:tcPr>
          <w:p w:rsidR="006F707D" w:rsidRDefault="00834FD0">
            <w:r>
              <w:rPr>
                <w:b/>
                <w:sz w:val="32"/>
                <w:szCs w:val="32"/>
              </w:rPr>
              <w:t>£</w:t>
            </w:r>
            <w:r w:rsidR="00076169">
              <w:rPr>
                <w:b/>
                <w:sz w:val="32"/>
                <w:szCs w:val="32"/>
              </w:rPr>
              <w:t>15900</w:t>
            </w:r>
          </w:p>
        </w:tc>
      </w:tr>
    </w:tbl>
    <w:p w:rsidR="006F707D" w:rsidRDefault="00076169">
      <w:bookmarkStart w:id="1" w:name="h.9g3iy12xsoyi" w:colFirst="0" w:colLast="0"/>
      <w:bookmarkEnd w:id="1"/>
      <w:r>
        <w:rPr>
          <w:b/>
          <w:noProof/>
          <w:sz w:val="32"/>
          <w:szCs w:val="32"/>
        </w:rPr>
        <w:drawing>
          <wp:anchor distT="0" distB="0" distL="114300" distR="114300" simplePos="0" relativeHeight="251659264" behindDoc="0" locked="0" layoutInCell="1" allowOverlap="1" wp14:anchorId="673FCEE8" wp14:editId="15F1982A">
            <wp:simplePos x="0" y="0"/>
            <wp:positionH relativeFrom="column">
              <wp:posOffset>2372995</wp:posOffset>
            </wp:positionH>
            <wp:positionV relativeFrom="paragraph">
              <wp:posOffset>212090</wp:posOffset>
            </wp:positionV>
            <wp:extent cx="955251" cy="580812"/>
            <wp:effectExtent l="57150" t="57150" r="165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csig.png"/>
                    <pic:cNvPicPr/>
                  </pic:nvPicPr>
                  <pic:blipFill>
                    <a:blip r:embed="rId8" cstate="print">
                      <a:extLst>
                        <a:ext uri="{28A0092B-C50C-407E-A947-70E740481C1C}">
                          <a14:useLocalDpi xmlns:a14="http://schemas.microsoft.com/office/drawing/2010/main" val="0"/>
                        </a:ext>
                      </a:extLst>
                    </a:blip>
                    <a:stretch>
                      <a:fillRect/>
                    </a:stretch>
                  </pic:blipFill>
                  <pic:spPr>
                    <a:xfrm rot="710212">
                      <a:off x="0" y="0"/>
                      <a:ext cx="955251" cy="580812"/>
                    </a:xfrm>
                    <a:prstGeom prst="rect">
                      <a:avLst/>
                    </a:prstGeom>
                  </pic:spPr>
                </pic:pic>
              </a:graphicData>
            </a:graphic>
            <wp14:sizeRelH relativeFrom="page">
              <wp14:pctWidth>0</wp14:pctWidth>
            </wp14:sizeRelH>
            <wp14:sizeRelV relativeFrom="page">
              <wp14:pctHeight>0</wp14:pctHeight>
            </wp14:sizeRelV>
          </wp:anchor>
        </w:drawing>
      </w:r>
    </w:p>
    <w:p w:rsidR="006F707D" w:rsidRDefault="00076169">
      <w:pPr>
        <w:jc w:val="center"/>
      </w:pPr>
      <w:bookmarkStart w:id="2" w:name="h.46vnn1srskhk" w:colFirst="0" w:colLast="0"/>
      <w:bookmarkEnd w:id="2"/>
      <w:r>
        <w:rPr>
          <w:b/>
          <w:sz w:val="32"/>
          <w:szCs w:val="32"/>
        </w:rPr>
        <w:t>Treasurer</w:t>
      </w:r>
      <w:r w:rsidR="00834FD0">
        <w:rPr>
          <w:b/>
          <w:sz w:val="32"/>
          <w:szCs w:val="32"/>
        </w:rPr>
        <w:t>:</w:t>
      </w:r>
      <w:r w:rsidR="00834FD0">
        <w:rPr>
          <w:sz w:val="32"/>
          <w:szCs w:val="32"/>
        </w:rPr>
        <w:tab/>
      </w:r>
      <w:r w:rsidR="00834FD0">
        <w:rPr>
          <w:sz w:val="32"/>
          <w:szCs w:val="32"/>
        </w:rPr>
        <w:tab/>
      </w:r>
      <w:r w:rsidR="00834FD0">
        <w:rPr>
          <w:sz w:val="32"/>
          <w:szCs w:val="32"/>
        </w:rPr>
        <w:tab/>
      </w:r>
      <w:r>
        <w:rPr>
          <w:sz w:val="32"/>
          <w:szCs w:val="32"/>
        </w:rPr>
        <w:t xml:space="preserve">    (Andrew Clucas)</w:t>
      </w:r>
      <w:r w:rsidR="00834FD0">
        <w:rPr>
          <w:sz w:val="32"/>
          <w:szCs w:val="32"/>
        </w:rPr>
        <w:tab/>
      </w:r>
      <w:r w:rsidR="00834FD0">
        <w:rPr>
          <w:sz w:val="32"/>
          <w:szCs w:val="32"/>
        </w:rPr>
        <w:tab/>
      </w:r>
      <w:r w:rsidR="00834FD0">
        <w:rPr>
          <w:sz w:val="32"/>
          <w:szCs w:val="32"/>
        </w:rPr>
        <w:tab/>
      </w:r>
      <w:r w:rsidR="00834FD0">
        <w:rPr>
          <w:b/>
          <w:sz w:val="32"/>
          <w:szCs w:val="32"/>
        </w:rPr>
        <w:t>Date:</w:t>
      </w:r>
      <w:r w:rsidR="00834FD0">
        <w:rPr>
          <w:sz w:val="32"/>
          <w:szCs w:val="32"/>
        </w:rPr>
        <w:t xml:space="preserve"> </w:t>
      </w:r>
      <w:r>
        <w:rPr>
          <w:sz w:val="32"/>
          <w:szCs w:val="32"/>
        </w:rPr>
        <w:t>11/09/2016</w:t>
      </w:r>
    </w:p>
    <w:sectPr w:rsidR="006F707D">
      <w:pgSz w:w="16838" w:h="11906"/>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1CF" w:rsidRDefault="00AB51CF">
      <w:pPr>
        <w:spacing w:after="0" w:line="240" w:lineRule="auto"/>
      </w:pPr>
      <w:r>
        <w:separator/>
      </w:r>
    </w:p>
  </w:endnote>
  <w:endnote w:type="continuationSeparator" w:id="0">
    <w:p w:rsidR="00AB51CF" w:rsidRDefault="00AB5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1CF" w:rsidRDefault="00AB51CF">
      <w:pPr>
        <w:spacing w:after="0" w:line="240" w:lineRule="auto"/>
      </w:pPr>
      <w:r>
        <w:separator/>
      </w:r>
    </w:p>
  </w:footnote>
  <w:footnote w:type="continuationSeparator" w:id="0">
    <w:p w:rsidR="00AB51CF" w:rsidRDefault="00AB51CF">
      <w:pPr>
        <w:spacing w:after="0" w:line="240" w:lineRule="auto"/>
      </w:pPr>
      <w:r>
        <w:continuationSeparator/>
      </w:r>
    </w:p>
  </w:footnote>
  <w:footnote w:id="1">
    <w:p w:rsidR="006F707D" w:rsidRDefault="00834FD0">
      <w:pPr>
        <w:spacing w:after="0" w:line="240" w:lineRule="auto"/>
      </w:pPr>
      <w:r>
        <w:rPr>
          <w:vertAlign w:val="superscript"/>
        </w:rPr>
        <w:footnoteRef/>
      </w:r>
      <w:r>
        <w:rPr>
          <w:sz w:val="20"/>
          <w:szCs w:val="20"/>
        </w:rPr>
        <w:t xml:space="preserve"> Please make sure to outline clearly the nature of your request. If it’s not clear, it could end up being rejected from the budget!</w:t>
      </w:r>
    </w:p>
  </w:footnote>
  <w:footnote w:id="2">
    <w:p w:rsidR="006F707D" w:rsidRDefault="00834FD0">
      <w:pPr>
        <w:spacing w:after="0" w:line="240" w:lineRule="auto"/>
      </w:pPr>
      <w:r>
        <w:rPr>
          <w:vertAlign w:val="superscript"/>
        </w:rPr>
        <w:footnoteRef/>
      </w:r>
      <w:r>
        <w:rPr>
          <w:sz w:val="20"/>
          <w:szCs w:val="20"/>
        </w:rPr>
        <w:t xml:space="preserve"> Sources should be provided.</w:t>
      </w:r>
    </w:p>
  </w:footnote>
  <w:footnote w:id="3">
    <w:p w:rsidR="006F707D" w:rsidRDefault="00834FD0">
      <w:pPr>
        <w:spacing w:after="0" w:line="240" w:lineRule="auto"/>
      </w:pPr>
      <w:r>
        <w:rPr>
          <w:vertAlign w:val="superscript"/>
        </w:rPr>
        <w:footnoteRef/>
      </w:r>
      <w:r>
        <w:rPr>
          <w:sz w:val="20"/>
          <w:szCs w:val="20"/>
        </w:rPr>
        <w:t xml:space="preserve"> Refer to the budget guidelines.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F707D"/>
    <w:rsid w:val="00076169"/>
    <w:rsid w:val="004454AB"/>
    <w:rsid w:val="00466DDF"/>
    <w:rsid w:val="006F707D"/>
    <w:rsid w:val="00834FD0"/>
    <w:rsid w:val="00AB51CF"/>
    <w:rsid w:val="00DE3A9E"/>
    <w:rsid w:val="00E32E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0761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1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0761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1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cp:lastModifiedBy>
  <cp:revision>5</cp:revision>
  <cp:lastPrinted>2016-09-11T20:27:00Z</cp:lastPrinted>
  <dcterms:created xsi:type="dcterms:W3CDTF">2016-09-11T20:11:00Z</dcterms:created>
  <dcterms:modified xsi:type="dcterms:W3CDTF">2016-09-11T20:53:00Z</dcterms:modified>
</cp:coreProperties>
</file>