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C" w:rsidRDefault="00A03DB0" w:rsidP="00A03DB0">
      <w:pPr>
        <w:jc w:val="center"/>
        <w:rPr>
          <w:b/>
          <w:sz w:val="32"/>
          <w:szCs w:val="32"/>
          <w:u w:val="single"/>
        </w:rPr>
      </w:pPr>
      <w:r w:rsidRPr="00A03DB0">
        <w:rPr>
          <w:b/>
          <w:sz w:val="32"/>
          <w:szCs w:val="32"/>
          <w:u w:val="single"/>
        </w:rPr>
        <w:t>MILEAGE CLAIM FORM</w:t>
      </w:r>
      <w:r w:rsidR="00ED3A63">
        <w:rPr>
          <w:b/>
          <w:sz w:val="32"/>
          <w:szCs w:val="32"/>
          <w:u w:val="single"/>
        </w:rPr>
        <w:t xml:space="preserve"> – BOATHOUSE MANAGER</w:t>
      </w:r>
    </w:p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93"/>
        <w:gridCol w:w="1388"/>
        <w:gridCol w:w="1263"/>
        <w:gridCol w:w="1886"/>
        <w:gridCol w:w="1891"/>
        <w:gridCol w:w="1621"/>
      </w:tblGrid>
      <w:tr w:rsidR="00ED3A63" w:rsidTr="00ED3A63">
        <w:trPr>
          <w:trHeight w:val="533"/>
        </w:trPr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Date</w:t>
            </w: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From</w:t>
            </w: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</w:t>
            </w: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Purpose of Journey</w:t>
            </w: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Towing/Not towing</w:t>
            </w: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Miles</w:t>
            </w:r>
          </w:p>
        </w:tc>
      </w:tr>
      <w:tr w:rsidR="00ED3A63" w:rsidRPr="00ED3A63" w:rsidTr="00ED3A63">
        <w:tc>
          <w:tcPr>
            <w:tcW w:w="1193" w:type="dxa"/>
          </w:tcPr>
          <w:p w:rsidR="00ED3A63" w:rsidRDefault="00ED3A63" w:rsidP="00A03DB0">
            <w:pPr>
              <w:jc w:val="center"/>
            </w:pPr>
            <w:r>
              <w:t>14/03/17</w:t>
            </w:r>
          </w:p>
        </w:tc>
        <w:tc>
          <w:tcPr>
            <w:tcW w:w="1388" w:type="dxa"/>
          </w:tcPr>
          <w:p w:rsidR="00ED3A63" w:rsidRPr="00ED3A63" w:rsidRDefault="00ED3A63" w:rsidP="00A03DB0">
            <w:pPr>
              <w:jc w:val="center"/>
            </w:pPr>
            <w:r>
              <w:t>CB41EH</w:t>
            </w:r>
          </w:p>
        </w:tc>
        <w:tc>
          <w:tcPr>
            <w:tcW w:w="1263" w:type="dxa"/>
          </w:tcPr>
          <w:p w:rsidR="00ED3A63" w:rsidRPr="00ED3A63" w:rsidRDefault="00ED3A63" w:rsidP="00A03DB0">
            <w:pPr>
              <w:jc w:val="center"/>
            </w:pPr>
            <w:r>
              <w:t>College/</w:t>
            </w:r>
            <w:proofErr w:type="spellStart"/>
            <w:r>
              <w:t>portacabins</w:t>
            </w:r>
            <w:proofErr w:type="spellEnd"/>
            <w:r>
              <w:t xml:space="preserve"> and St </w:t>
            </w:r>
            <w:proofErr w:type="spellStart"/>
            <w:r>
              <w:t>Neots</w:t>
            </w:r>
            <w:proofErr w:type="spellEnd"/>
          </w:p>
        </w:tc>
        <w:tc>
          <w:tcPr>
            <w:tcW w:w="1886" w:type="dxa"/>
          </w:tcPr>
          <w:p w:rsidR="00ED3A63" w:rsidRPr="00ED3A63" w:rsidRDefault="00ED3A63" w:rsidP="00A03DB0">
            <w:pPr>
              <w:jc w:val="center"/>
            </w:pPr>
            <w:r>
              <w:t xml:space="preserve">Weights to cabins and St </w:t>
            </w:r>
            <w:proofErr w:type="spellStart"/>
            <w:r>
              <w:t>Neots</w:t>
            </w:r>
            <w:proofErr w:type="spellEnd"/>
          </w:p>
        </w:tc>
        <w:tc>
          <w:tcPr>
            <w:tcW w:w="1891" w:type="dxa"/>
          </w:tcPr>
          <w:p w:rsidR="00ED3A63" w:rsidRPr="00ED3A63" w:rsidRDefault="00ED3A63" w:rsidP="00A03DB0">
            <w:pPr>
              <w:jc w:val="center"/>
            </w:pPr>
            <w:r>
              <w:t>Not Towing</w:t>
            </w:r>
          </w:p>
        </w:tc>
        <w:tc>
          <w:tcPr>
            <w:tcW w:w="1621" w:type="dxa"/>
          </w:tcPr>
          <w:p w:rsidR="00ED3A63" w:rsidRPr="00ED3A63" w:rsidRDefault="00ED3A63" w:rsidP="00A03DB0">
            <w:pPr>
              <w:jc w:val="center"/>
            </w:pPr>
            <w:r>
              <w:t>44</w:t>
            </w:r>
          </w:p>
        </w:tc>
      </w:tr>
      <w:tr w:rsidR="00ED3A63" w:rsidRPr="00ED3A63" w:rsidTr="00ED3A63">
        <w:tc>
          <w:tcPr>
            <w:tcW w:w="1193" w:type="dxa"/>
          </w:tcPr>
          <w:p w:rsidR="00A03DB0" w:rsidRPr="00ED3A63" w:rsidRDefault="00ED3A63" w:rsidP="00A03DB0">
            <w:pPr>
              <w:jc w:val="center"/>
            </w:pPr>
            <w:r>
              <w:t>22/03</w:t>
            </w:r>
            <w:r w:rsidRPr="00ED3A63">
              <w:t>/17</w:t>
            </w:r>
          </w:p>
        </w:tc>
        <w:tc>
          <w:tcPr>
            <w:tcW w:w="1388" w:type="dxa"/>
          </w:tcPr>
          <w:p w:rsidR="00A03DB0" w:rsidRPr="00ED3A63" w:rsidRDefault="00ED3A63" w:rsidP="00A03DB0">
            <w:pPr>
              <w:jc w:val="center"/>
            </w:pPr>
            <w:r w:rsidRPr="00ED3A63">
              <w:t>CB41EH</w:t>
            </w:r>
          </w:p>
        </w:tc>
        <w:tc>
          <w:tcPr>
            <w:tcW w:w="1263" w:type="dxa"/>
          </w:tcPr>
          <w:p w:rsidR="00A03DB0" w:rsidRPr="00ED3A63" w:rsidRDefault="00ED3A63" w:rsidP="00A03DB0">
            <w:pPr>
              <w:jc w:val="center"/>
            </w:pPr>
            <w:r w:rsidRPr="00ED3A63">
              <w:t>Bedford</w:t>
            </w:r>
          </w:p>
        </w:tc>
        <w:tc>
          <w:tcPr>
            <w:tcW w:w="1886" w:type="dxa"/>
          </w:tcPr>
          <w:p w:rsidR="00A03DB0" w:rsidRPr="00ED3A63" w:rsidRDefault="00ED3A63" w:rsidP="00A03DB0">
            <w:pPr>
              <w:jc w:val="center"/>
            </w:pPr>
            <w:proofErr w:type="spellStart"/>
            <w:r w:rsidRPr="00ED3A63">
              <w:t>Coxboxes</w:t>
            </w:r>
            <w:proofErr w:type="spellEnd"/>
            <w:r w:rsidRPr="00ED3A63">
              <w:t xml:space="preserve"> to Paul Cousins</w:t>
            </w:r>
          </w:p>
        </w:tc>
        <w:tc>
          <w:tcPr>
            <w:tcW w:w="1891" w:type="dxa"/>
          </w:tcPr>
          <w:p w:rsidR="00A03DB0" w:rsidRPr="00ED3A63" w:rsidRDefault="00ED3A63" w:rsidP="00A03DB0">
            <w:pPr>
              <w:jc w:val="center"/>
            </w:pPr>
            <w:r w:rsidRPr="00ED3A63">
              <w:t>Not Towing</w:t>
            </w:r>
          </w:p>
        </w:tc>
        <w:tc>
          <w:tcPr>
            <w:tcW w:w="1621" w:type="dxa"/>
          </w:tcPr>
          <w:p w:rsidR="00A03DB0" w:rsidRPr="00ED3A63" w:rsidRDefault="00ED3A63" w:rsidP="00A03DB0">
            <w:pPr>
              <w:jc w:val="center"/>
            </w:pPr>
            <w:r w:rsidRPr="00ED3A63">
              <w:t>44</w:t>
            </w:r>
          </w:p>
        </w:tc>
      </w:tr>
      <w:tr w:rsidR="00ED3A63" w:rsidTr="00ED3A63">
        <w:tc>
          <w:tcPr>
            <w:tcW w:w="1193" w:type="dxa"/>
          </w:tcPr>
          <w:p w:rsidR="00A03DB0" w:rsidRPr="00ED3A63" w:rsidRDefault="00ED3A63" w:rsidP="00A03DB0">
            <w:pPr>
              <w:jc w:val="center"/>
            </w:pPr>
            <w:r w:rsidRPr="00ED3A63">
              <w:t>29/06/17</w:t>
            </w:r>
          </w:p>
        </w:tc>
        <w:tc>
          <w:tcPr>
            <w:tcW w:w="1388" w:type="dxa"/>
          </w:tcPr>
          <w:p w:rsidR="00A03DB0" w:rsidRPr="00ED3A63" w:rsidRDefault="00ED3A63" w:rsidP="00A03DB0">
            <w:pPr>
              <w:jc w:val="center"/>
            </w:pPr>
            <w:r w:rsidRPr="00ED3A63">
              <w:t>CB41EH</w:t>
            </w:r>
          </w:p>
        </w:tc>
        <w:tc>
          <w:tcPr>
            <w:tcW w:w="1263" w:type="dxa"/>
          </w:tcPr>
          <w:p w:rsidR="00A03DB0" w:rsidRPr="00ED3A63" w:rsidRDefault="00ED3A63" w:rsidP="00A03DB0">
            <w:pPr>
              <w:jc w:val="center"/>
            </w:pPr>
            <w:r w:rsidRPr="00ED3A63">
              <w:t xml:space="preserve">St </w:t>
            </w:r>
            <w:proofErr w:type="spellStart"/>
            <w:r w:rsidRPr="00ED3A63">
              <w:t>Neots</w:t>
            </w:r>
            <w:proofErr w:type="spellEnd"/>
          </w:p>
        </w:tc>
        <w:tc>
          <w:tcPr>
            <w:tcW w:w="1886" w:type="dxa"/>
          </w:tcPr>
          <w:p w:rsidR="00A03DB0" w:rsidRPr="00ED3A63" w:rsidRDefault="00ED3A63" w:rsidP="00A03DB0">
            <w:pPr>
              <w:jc w:val="center"/>
            </w:pPr>
            <w:r w:rsidRPr="00ED3A63">
              <w:t>Collect sculls from storage</w:t>
            </w:r>
          </w:p>
        </w:tc>
        <w:tc>
          <w:tcPr>
            <w:tcW w:w="1891" w:type="dxa"/>
          </w:tcPr>
          <w:p w:rsidR="00A03DB0" w:rsidRPr="00ED3A63" w:rsidRDefault="00ED3A63" w:rsidP="00A03DB0">
            <w:pPr>
              <w:jc w:val="center"/>
            </w:pPr>
            <w:r w:rsidRPr="00ED3A63">
              <w:t>Towing</w:t>
            </w:r>
          </w:p>
        </w:tc>
        <w:tc>
          <w:tcPr>
            <w:tcW w:w="1621" w:type="dxa"/>
          </w:tcPr>
          <w:p w:rsidR="00A03DB0" w:rsidRPr="00ED3A63" w:rsidRDefault="00ED3A63" w:rsidP="00A03DB0">
            <w:pPr>
              <w:jc w:val="center"/>
            </w:pPr>
            <w:r>
              <w:t>42</w:t>
            </w: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ED3A63" w:rsidTr="00ED3A63">
        <w:tc>
          <w:tcPr>
            <w:tcW w:w="119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388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3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6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9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1" w:type="dxa"/>
          </w:tcPr>
          <w:p w:rsidR="00A03DB0" w:rsidRDefault="00A03DB0" w:rsidP="00A03DB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A03DB0" w:rsidRDefault="00A03DB0" w:rsidP="00A03DB0">
      <w:pPr>
        <w:jc w:val="center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Total </w:t>
      </w:r>
      <w:proofErr w:type="spellStart"/>
      <w:r>
        <w:rPr>
          <w:b/>
          <w:sz w:val="32"/>
          <w:szCs w:val="32"/>
          <w:u w:val="single"/>
        </w:rPr>
        <w:t>Milage</w:t>
      </w:r>
      <w:proofErr w:type="spellEnd"/>
      <w:r>
        <w:rPr>
          <w:b/>
          <w:sz w:val="32"/>
          <w:szCs w:val="32"/>
          <w:u w:val="single"/>
        </w:rPr>
        <w:t xml:space="preserve"> Claimed</w:t>
      </w:r>
      <w:r w:rsidR="00ED3A63">
        <w:rPr>
          <w:b/>
          <w:sz w:val="32"/>
          <w:szCs w:val="32"/>
          <w:u w:val="single"/>
        </w:rPr>
        <w:t xml:space="preserve">        130miles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Towing @£</w:t>
      </w:r>
      <w:proofErr w:type="gramStart"/>
      <w:r>
        <w:rPr>
          <w:b/>
          <w:sz w:val="32"/>
          <w:szCs w:val="32"/>
          <w:u w:val="single"/>
        </w:rPr>
        <w:t>1.60</w:t>
      </w:r>
      <w:r w:rsidR="00ED3A63">
        <w:rPr>
          <w:b/>
          <w:sz w:val="32"/>
          <w:szCs w:val="32"/>
          <w:u w:val="single"/>
        </w:rPr>
        <w:t xml:space="preserve">  =</w:t>
      </w:r>
      <w:proofErr w:type="gramEnd"/>
      <w:r w:rsidR="00ED3A63">
        <w:rPr>
          <w:b/>
          <w:sz w:val="32"/>
          <w:szCs w:val="32"/>
          <w:u w:val="single"/>
        </w:rPr>
        <w:t xml:space="preserve">     £67.20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N/Towing @ £</w:t>
      </w:r>
      <w:proofErr w:type="gramStart"/>
      <w:r>
        <w:rPr>
          <w:b/>
          <w:sz w:val="32"/>
          <w:szCs w:val="32"/>
          <w:u w:val="single"/>
        </w:rPr>
        <w:t>0.45</w:t>
      </w:r>
      <w:r w:rsidR="00ED3A63">
        <w:rPr>
          <w:b/>
          <w:sz w:val="32"/>
          <w:szCs w:val="32"/>
          <w:u w:val="single"/>
        </w:rPr>
        <w:t xml:space="preserve">  =</w:t>
      </w:r>
      <w:proofErr w:type="gramEnd"/>
      <w:r w:rsidR="00ED3A63">
        <w:rPr>
          <w:b/>
          <w:sz w:val="32"/>
          <w:szCs w:val="32"/>
          <w:u w:val="single"/>
        </w:rPr>
        <w:t xml:space="preserve">    £38.70</w:t>
      </w:r>
    </w:p>
    <w:p w:rsidR="00A03DB0" w:rsidRDefault="00A03DB0" w:rsidP="00A03DB0">
      <w:pPr>
        <w:jc w:val="right"/>
        <w:rPr>
          <w:b/>
          <w:sz w:val="32"/>
          <w:szCs w:val="32"/>
          <w:u w:val="single"/>
        </w:rPr>
      </w:pPr>
    </w:p>
    <w:p w:rsidR="00A03DB0" w:rsidRPr="00A03DB0" w:rsidRDefault="00A03DB0" w:rsidP="00ED3A63">
      <w:pPr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Total fee claimed</w:t>
      </w:r>
      <w:r w:rsidR="00ED3A63">
        <w:rPr>
          <w:b/>
          <w:sz w:val="32"/>
          <w:szCs w:val="32"/>
          <w:u w:val="single"/>
        </w:rPr>
        <w:t xml:space="preserve">  =   £105.90</w:t>
      </w:r>
    </w:p>
    <w:sectPr w:rsidR="00A03DB0" w:rsidRPr="00A03DB0" w:rsidSect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03DB0"/>
    <w:rsid w:val="00076D42"/>
    <w:rsid w:val="00482A8C"/>
    <w:rsid w:val="00660F66"/>
    <w:rsid w:val="007D4B4E"/>
    <w:rsid w:val="00831F6F"/>
    <w:rsid w:val="00A03DB0"/>
    <w:rsid w:val="00ED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6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F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1F6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F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31F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F6F"/>
    <w:pPr>
      <w:ind w:left="720"/>
      <w:contextualSpacing/>
    </w:pPr>
  </w:style>
  <w:style w:type="table" w:styleId="TableGrid">
    <w:name w:val="Table Grid"/>
    <w:basedOn w:val="TableNormal"/>
    <w:uiPriority w:val="59"/>
    <w:rsid w:val="00A03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csh54</dc:creator>
  <cp:lastModifiedBy>Miriam</cp:lastModifiedBy>
  <cp:revision>2</cp:revision>
  <dcterms:created xsi:type="dcterms:W3CDTF">2017-07-16T11:52:00Z</dcterms:created>
  <dcterms:modified xsi:type="dcterms:W3CDTF">2017-07-16T11:52:00Z</dcterms:modified>
</cp:coreProperties>
</file>