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070" w:rsidRDefault="00FC6070">
      <w:r>
        <w:t> </w:t>
      </w:r>
    </w:p>
    <w:tbl>
      <w:tblPr>
        <w:tblW w:w="5000" w:type="pct"/>
        <w:tblCellMar>
          <w:left w:w="0" w:type="dxa"/>
          <w:right w:w="0" w:type="dxa"/>
        </w:tblCellMar>
        <w:tblLook w:val="04A0" w:firstRow="1" w:lastRow="0" w:firstColumn="1" w:lastColumn="0" w:noHBand="0" w:noVBand="1"/>
      </w:tblPr>
      <w:tblGrid>
        <w:gridCol w:w="4621"/>
        <w:gridCol w:w="4621"/>
      </w:tblGrid>
      <w:tr w:rsidR="00FC6070">
        <w:tc>
          <w:tcPr>
            <w:tcW w:w="2500" w:type="pct"/>
            <w:tcBorders>
              <w:top w:val="nil"/>
              <w:left w:val="nil"/>
              <w:bottom w:val="nil"/>
              <w:right w:val="nil"/>
            </w:tcBorders>
            <w:shd w:val="clear" w:color="auto" w:fill="auto"/>
            <w:tcMar>
              <w:top w:w="57" w:type="dxa"/>
              <w:left w:w="108" w:type="dxa"/>
              <w:bottom w:w="57" w:type="dxa"/>
              <w:right w:w="108" w:type="dxa"/>
            </w:tcMar>
            <w:hideMark/>
          </w:tcPr>
          <w:p w:rsidR="00FC6070" w:rsidRDefault="00FC6070">
            <w:pPr>
              <w:keepLines/>
              <w:rPr>
                <w:rFonts w:ascii="Calibri" w:hAnsi="Calibri" w:cs="Calibri"/>
                <w:szCs w:val="22"/>
              </w:rPr>
            </w:pPr>
            <w:r>
              <w:t> </w:t>
            </w:r>
          </w:p>
        </w:tc>
        <w:tc>
          <w:tcPr>
            <w:tcW w:w="2500" w:type="pct"/>
            <w:tcBorders>
              <w:top w:val="nil"/>
              <w:left w:val="nil"/>
              <w:bottom w:val="nil"/>
              <w:right w:val="nil"/>
            </w:tcBorders>
            <w:shd w:val="clear" w:color="auto" w:fill="auto"/>
            <w:tcMar>
              <w:top w:w="57" w:type="dxa"/>
              <w:left w:w="108" w:type="dxa"/>
              <w:bottom w:w="57" w:type="dxa"/>
              <w:right w:w="108" w:type="dxa"/>
            </w:tcMar>
            <w:hideMark/>
          </w:tcPr>
          <w:p w:rsidR="00FC6070" w:rsidRDefault="00FC6070">
            <w:pPr>
              <w:keepLines/>
              <w:rPr>
                <w:rFonts w:ascii="Calibri" w:hAnsi="Calibri" w:cs="Calibri"/>
                <w:szCs w:val="22"/>
              </w:rPr>
            </w:pPr>
          </w:p>
        </w:tc>
      </w:tr>
      <w:tr w:rsidR="00FC6070">
        <w:tc>
          <w:tcPr>
            <w:tcW w:w="0" w:type="auto"/>
            <w:tcBorders>
              <w:top w:val="nil"/>
              <w:left w:val="nil"/>
              <w:bottom w:val="nil"/>
              <w:right w:val="nil"/>
            </w:tcBorders>
            <w:tcMar>
              <w:top w:w="57" w:type="dxa"/>
              <w:left w:w="108" w:type="dxa"/>
              <w:bottom w:w="57" w:type="dxa"/>
              <w:right w:w="108" w:type="dxa"/>
            </w:tcMar>
            <w:hideMark/>
          </w:tcPr>
          <w:p w:rsidR="00FC6070" w:rsidRDefault="00FC6070">
            <w:pPr>
              <w:keepLines/>
              <w:rPr>
                <w:rFonts w:ascii="Calibri" w:hAnsi="Calibri" w:cs="Calibri"/>
                <w:szCs w:val="22"/>
              </w:rPr>
            </w:pPr>
            <w:r>
              <w:br/>
            </w:r>
            <w:r>
              <w:br/>
              <w:t>Christ's College Boat Club</w:t>
            </w:r>
            <w:r>
              <w:br/>
              <w:t>C/o Sam Drury - Treasurer</w:t>
            </w:r>
            <w:r>
              <w:br/>
              <w:t>Christ's College</w:t>
            </w:r>
            <w:r>
              <w:br/>
              <w:t>St Andrew's Street</w:t>
            </w:r>
            <w:r>
              <w:br/>
              <w:t>Cambridge</w:t>
            </w:r>
            <w:r>
              <w:br/>
              <w:t>CB2 3BU</w:t>
            </w:r>
          </w:p>
        </w:tc>
        <w:tc>
          <w:tcPr>
            <w:tcW w:w="0" w:type="auto"/>
            <w:tcBorders>
              <w:top w:val="nil"/>
              <w:left w:val="nil"/>
              <w:bottom w:val="nil"/>
              <w:right w:val="nil"/>
            </w:tcBorders>
            <w:tcMar>
              <w:top w:w="57" w:type="dxa"/>
              <w:left w:w="108" w:type="dxa"/>
              <w:bottom w:w="57" w:type="dxa"/>
              <w:right w:w="108" w:type="dxa"/>
            </w:tcMar>
            <w:hideMark/>
          </w:tcPr>
          <w:p w:rsidR="00FC6070" w:rsidRDefault="00FC6070">
            <w:pPr>
              <w:keepLines/>
              <w:jc w:val="right"/>
              <w:rPr>
                <w:rFonts w:ascii="Calibri" w:hAnsi="Calibri" w:cs="Calibri"/>
                <w:szCs w:val="22"/>
              </w:rPr>
            </w:pPr>
            <w:r>
              <w:br/>
            </w:r>
            <w:r>
              <w:br/>
              <w:t>Our Ref: 2979381</w:t>
            </w:r>
            <w:r>
              <w:br/>
            </w:r>
            <w:r>
              <w:br/>
              <w:t>Elite Rowing Policy</w:t>
            </w:r>
            <w:r>
              <w:br/>
            </w:r>
            <w:r>
              <w:br/>
            </w:r>
            <w:proofErr w:type="spellStart"/>
            <w:r>
              <w:t>Policy</w:t>
            </w:r>
            <w:proofErr w:type="spellEnd"/>
            <w:r>
              <w:t xml:space="preserve"> Ref: NG1029</w:t>
            </w:r>
          </w:p>
        </w:tc>
      </w:tr>
      <w:tr w:rsidR="00FC6070">
        <w:tc>
          <w:tcPr>
            <w:tcW w:w="0" w:type="auto"/>
            <w:tcBorders>
              <w:top w:val="nil"/>
              <w:left w:val="nil"/>
              <w:bottom w:val="nil"/>
              <w:right w:val="nil"/>
            </w:tcBorders>
            <w:tcMar>
              <w:top w:w="57" w:type="dxa"/>
              <w:left w:w="108" w:type="dxa"/>
              <w:bottom w:w="57" w:type="dxa"/>
              <w:right w:w="108" w:type="dxa"/>
            </w:tcMar>
            <w:hideMark/>
          </w:tcPr>
          <w:p w:rsidR="00FC6070" w:rsidRDefault="00FC6070">
            <w:pPr>
              <w:keepLines/>
              <w:rPr>
                <w:rFonts w:ascii="Calibri" w:hAnsi="Calibri" w:cs="Calibri"/>
                <w:szCs w:val="22"/>
              </w:rPr>
            </w:pPr>
            <w:r>
              <w:t> </w:t>
            </w:r>
          </w:p>
        </w:tc>
        <w:tc>
          <w:tcPr>
            <w:tcW w:w="0" w:type="auto"/>
            <w:tcBorders>
              <w:top w:val="nil"/>
              <w:left w:val="nil"/>
              <w:bottom w:val="nil"/>
              <w:right w:val="nil"/>
            </w:tcBorders>
            <w:tcMar>
              <w:top w:w="57" w:type="dxa"/>
              <w:left w:w="108" w:type="dxa"/>
              <w:bottom w:w="57" w:type="dxa"/>
              <w:right w:w="108" w:type="dxa"/>
            </w:tcMar>
            <w:hideMark/>
          </w:tcPr>
          <w:p w:rsidR="00FC6070" w:rsidRDefault="00FC6070">
            <w:pPr>
              <w:keepLines/>
              <w:jc w:val="right"/>
              <w:rPr>
                <w:rFonts w:ascii="Calibri" w:hAnsi="Calibri" w:cs="Calibri"/>
                <w:szCs w:val="22"/>
              </w:rPr>
            </w:pPr>
            <w:r>
              <w:t>10 December 2019</w:t>
            </w:r>
          </w:p>
        </w:tc>
      </w:tr>
    </w:tbl>
    <w:p w:rsidR="00C85BE0" w:rsidRDefault="00C85BE0" w:rsidP="00862613">
      <w:pPr>
        <w:spacing w:line="230" w:lineRule="auto"/>
        <w:ind w:right="-58"/>
        <w:rPr>
          <w:rStyle w:val="calibri1"/>
        </w:rPr>
      </w:pPr>
    </w:p>
    <w:p w:rsidR="00C85BE0" w:rsidRDefault="00C85BE0" w:rsidP="00862613">
      <w:pPr>
        <w:spacing w:line="230" w:lineRule="auto"/>
        <w:ind w:right="-58"/>
        <w:rPr>
          <w:rStyle w:val="calibri1"/>
        </w:rPr>
      </w:pPr>
    </w:p>
    <w:p w:rsidR="000E4F98" w:rsidRDefault="00FC6070" w:rsidP="00862613">
      <w:pPr>
        <w:spacing w:line="230" w:lineRule="auto"/>
        <w:ind w:right="-58"/>
      </w:pPr>
      <w:r>
        <w:rPr>
          <w:rStyle w:val="calibri1"/>
        </w:rPr>
        <w:t xml:space="preserve">Dear </w:t>
      </w:r>
      <w:proofErr w:type="gramStart"/>
      <w:r>
        <w:rPr>
          <w:rStyle w:val="calibri1"/>
        </w:rPr>
        <w:t>Sam</w:t>
      </w:r>
      <w:proofErr w:type="gramEnd"/>
      <w:r>
        <w:br/>
      </w:r>
    </w:p>
    <w:p w:rsidR="00E30464" w:rsidRDefault="00FC6070" w:rsidP="00E30464">
      <w:pPr>
        <w:spacing w:line="230" w:lineRule="auto"/>
        <w:ind w:right="-58"/>
        <w:rPr>
          <w:rFonts w:ascii="Calibri" w:hAnsi="Calibri" w:cs="Calibri"/>
          <w:szCs w:val="22"/>
        </w:rPr>
      </w:pPr>
      <w:r>
        <w:rPr>
          <w:rFonts w:ascii="Calibri" w:hAnsi="Calibri" w:cs="Calibri"/>
          <w:szCs w:val="22"/>
        </w:rPr>
        <w:fldChar w:fldCharType="begin"/>
      </w:r>
      <w:r>
        <w:rPr>
          <w:rFonts w:ascii="Calibri" w:hAnsi="Calibri" w:cs="Calibri"/>
          <w:szCs w:val="22"/>
        </w:rPr>
        <w:instrText xml:space="preserve"> IF "NG1029" = "" </w:instrText>
      </w:r>
    </w:p>
    <w:p w:rsidR="00E30464" w:rsidRDefault="00FC6070" w:rsidP="00E30464">
      <w:pPr>
        <w:spacing w:line="230" w:lineRule="auto"/>
        <w:ind w:right="-58"/>
        <w:rPr>
          <w:rFonts w:ascii="Calibri" w:hAnsi="Calibri" w:cs="Calibri"/>
          <w:szCs w:val="22"/>
        </w:rPr>
      </w:pPr>
      <w:r>
        <w:rPr>
          <w:rFonts w:ascii="Calibri" w:hAnsi="Calibri" w:cs="Calibri"/>
          <w:szCs w:val="22"/>
        </w:rPr>
        <w:instrText>"</w:instrText>
      </w:r>
      <w:r w:rsidRPr="00EA28E8">
        <w:rPr>
          <w:rFonts w:ascii="Calibri" w:hAnsi="Calibri" w:cs="Calibri"/>
          <w:b/>
          <w:color w:val="FF0000"/>
          <w:szCs w:val="22"/>
        </w:rPr>
        <w:instrText xml:space="preserve">PLEASE INSERT THE </w:instrText>
      </w:r>
      <w:r>
        <w:rPr>
          <w:rFonts w:ascii="Calibri" w:hAnsi="Calibri" w:cs="Calibri"/>
          <w:b/>
          <w:color w:val="FF0000"/>
          <w:szCs w:val="22"/>
        </w:rPr>
        <w:instrText xml:space="preserve">INSURER </w:instrText>
      </w:r>
      <w:r w:rsidRPr="00EA28E8">
        <w:rPr>
          <w:rFonts w:ascii="Calibri" w:hAnsi="Calibri" w:cs="Calibri"/>
          <w:b/>
          <w:color w:val="FF0000"/>
          <w:szCs w:val="22"/>
        </w:rPr>
        <w:instrText>POLICY NUMBER</w:instrText>
      </w:r>
      <w:r>
        <w:rPr>
          <w:rFonts w:ascii="Calibri" w:hAnsi="Calibri" w:cs="Calibri"/>
          <w:b/>
          <w:color w:val="FF0000"/>
          <w:szCs w:val="22"/>
        </w:rPr>
        <w:instrText xml:space="preserve"> ON THE MAIN DETAILS PAGE IN ACTURIS</w:instrText>
      </w:r>
      <w:r>
        <w:rPr>
          <w:rFonts w:ascii="Calibri" w:hAnsi="Calibri" w:cs="Calibri"/>
          <w:szCs w:val="22"/>
        </w:rPr>
        <w:instrText xml:space="preserve">" </w:instrText>
      </w:r>
    </w:p>
    <w:p w:rsidR="00E30464" w:rsidRDefault="00FC6070" w:rsidP="00E30464">
      <w:pPr>
        <w:rPr>
          <w:rFonts w:ascii="Calibri" w:hAnsi="Calibri" w:cs="Calibri"/>
          <w:b/>
          <w:bCs/>
          <w:color w:val="002060"/>
          <w:spacing w:val="-6"/>
          <w:sz w:val="28"/>
          <w:szCs w:val="28"/>
        </w:rPr>
      </w:pPr>
      <w:r>
        <w:rPr>
          <w:rFonts w:ascii="Calibri" w:hAnsi="Calibri" w:cs="Calibri"/>
          <w:szCs w:val="22"/>
        </w:rPr>
        <w:instrText>"</w:instrText>
      </w:r>
      <w:r>
        <w:rPr>
          <w:rFonts w:ascii="Calibri" w:hAnsi="Calibri" w:cs="Calibri"/>
          <w:b/>
          <w:bCs/>
          <w:color w:val="002060"/>
          <w:spacing w:val="-6"/>
          <w:sz w:val="28"/>
          <w:szCs w:val="28"/>
        </w:rPr>
        <w:instrText>Your Elite Rowing Insurance</w:instrText>
      </w:r>
    </w:p>
    <w:p w:rsidR="00E30464" w:rsidRDefault="00C85BE0" w:rsidP="00E30464">
      <w:pPr>
        <w:rPr>
          <w:noProof/>
        </w:rPr>
      </w:pPr>
    </w:p>
    <w:p w:rsidR="00E30464" w:rsidRDefault="00FC6070" w:rsidP="001B6820">
      <w:pPr>
        <w:spacing w:line="232" w:lineRule="auto"/>
        <w:ind w:right="-58"/>
        <w:jc w:val="both"/>
        <w:rPr>
          <w:rFonts w:cs="Arial"/>
          <w:color w:val="000000"/>
          <w:spacing w:val="-5"/>
          <w:szCs w:val="20"/>
        </w:rPr>
      </w:pPr>
      <w:r>
        <w:rPr>
          <w:rFonts w:ascii="Calibri" w:hAnsi="Calibri" w:cs="Calibri"/>
          <w:szCs w:val="22"/>
        </w:rPr>
        <w:fldChar w:fldCharType="begin"/>
      </w:r>
      <w:r>
        <w:rPr>
          <w:rFonts w:ascii="Calibri" w:hAnsi="Calibri" w:cs="Calibri"/>
          <w:szCs w:val="22"/>
        </w:rPr>
        <w:instrText xml:space="preserve"> IF "Elite Rowing" = "</w:instrText>
      </w:r>
      <w:r>
        <w:rPr>
          <w:lang w:eastAsia="en-US"/>
        </w:rPr>
        <w:instrText>Walker Midgley Clubs and Societies</w:instrText>
      </w:r>
      <w:r>
        <w:rPr>
          <w:rFonts w:ascii="Calibri" w:hAnsi="Calibri" w:cs="Calibri"/>
          <w:szCs w:val="22"/>
        </w:rPr>
        <w:instrText>" "</w:instrText>
      </w:r>
      <w:r>
        <w:rPr>
          <w:rFonts w:cs="Arial"/>
          <w:szCs w:val="20"/>
        </w:rPr>
        <w:instrText>We refer to the above policy and please find enclosed your Policy Documentation,</w:instrText>
      </w:r>
      <w:r w:rsidRPr="005F027E">
        <w:rPr>
          <w:rFonts w:cs="Arial"/>
          <w:szCs w:val="20"/>
        </w:rPr>
        <w:instrText xml:space="preserve"> </w:instrText>
      </w:r>
      <w:r>
        <w:rPr>
          <w:rFonts w:cs="Arial"/>
          <w:szCs w:val="20"/>
        </w:rPr>
        <w:instrText xml:space="preserve">including the </w:instrText>
      </w:r>
      <w:r w:rsidRPr="00F60B64">
        <w:rPr>
          <w:rFonts w:cs="Arial"/>
          <w:color w:val="000000"/>
          <w:spacing w:val="-5"/>
          <w:szCs w:val="20"/>
        </w:rPr>
        <w:instrText>Club/Society Certificates of Insurance</w:instrText>
      </w:r>
      <w:r>
        <w:rPr>
          <w:rFonts w:cs="Arial"/>
          <w:color w:val="000000"/>
          <w:spacing w:val="-5"/>
          <w:szCs w:val="20"/>
        </w:rPr>
        <w:instrText>. At the foot</w:instrText>
      </w:r>
      <w:r w:rsidRPr="00F60B64">
        <w:rPr>
          <w:rFonts w:cs="Arial"/>
          <w:color w:val="000000"/>
          <w:spacing w:val="-5"/>
          <w:szCs w:val="20"/>
        </w:rPr>
        <w:instrText xml:space="preserve"> of the certificate there is space for inse</w:instrText>
      </w:r>
      <w:r>
        <w:rPr>
          <w:rFonts w:cs="Arial"/>
          <w:color w:val="000000"/>
          <w:spacing w:val="-5"/>
          <w:szCs w:val="20"/>
        </w:rPr>
        <w:instrText xml:space="preserve">rting the members name and </w:instrText>
      </w:r>
      <w:r w:rsidRPr="00F60B64">
        <w:rPr>
          <w:rFonts w:cs="Arial"/>
          <w:color w:val="000000"/>
          <w:spacing w:val="-5"/>
          <w:szCs w:val="20"/>
        </w:rPr>
        <w:instrText xml:space="preserve">the certificate needs countersigning by the treasurer or secretary. </w:instrText>
      </w:r>
    </w:p>
    <w:p w:rsidR="00E30464" w:rsidRDefault="00C85BE0" w:rsidP="00E30464">
      <w:pPr>
        <w:jc w:val="both"/>
        <w:rPr>
          <w:rFonts w:cs="Arial"/>
          <w:color w:val="000000"/>
          <w:spacing w:val="-5"/>
          <w:szCs w:val="20"/>
        </w:rPr>
      </w:pPr>
    </w:p>
    <w:p w:rsidR="004C3E28" w:rsidRDefault="00FC6070" w:rsidP="00E9552A">
      <w:pPr>
        <w:jc w:val="both"/>
        <w:rPr>
          <w:rFonts w:cs="Arial"/>
          <w:color w:val="000000"/>
          <w:spacing w:val="-5"/>
          <w:szCs w:val="20"/>
        </w:rPr>
      </w:pPr>
      <w:r>
        <w:rPr>
          <w:rFonts w:cs="Arial"/>
          <w:color w:val="000000"/>
          <w:spacing w:val="-5"/>
          <w:szCs w:val="20"/>
        </w:rPr>
        <w:instrText xml:space="preserve">We have included a </w:instrText>
      </w:r>
      <w:r w:rsidRPr="00F60B64">
        <w:rPr>
          <w:rFonts w:cs="Arial"/>
          <w:color w:val="000000"/>
          <w:spacing w:val="-5"/>
          <w:szCs w:val="20"/>
        </w:rPr>
        <w:instrText>small supply of Certificates of Insurance for the use of your members who may need to provide evidence</w:instrText>
      </w:r>
      <w:r>
        <w:rPr>
          <w:rFonts w:cs="Arial"/>
          <w:color w:val="000000"/>
          <w:spacing w:val="-5"/>
          <w:szCs w:val="20"/>
        </w:rPr>
        <w:instrText xml:space="preserve"> of Public Liability Insurance. </w:instrText>
      </w:r>
      <w:r w:rsidRPr="00F60B64">
        <w:rPr>
          <w:rFonts w:cs="Arial"/>
          <w:color w:val="000000"/>
          <w:spacing w:val="-5"/>
          <w:szCs w:val="20"/>
        </w:rPr>
        <w:instrText>It is not necessary to give certificates to all your membe</w:instrText>
      </w:r>
      <w:r>
        <w:rPr>
          <w:rFonts w:cs="Arial"/>
          <w:color w:val="000000"/>
          <w:spacing w:val="-5"/>
          <w:szCs w:val="20"/>
        </w:rPr>
        <w:instrText>rs, only to those that need to provide evidence</w:instrText>
      </w:r>
    </w:p>
    <w:p w:rsidR="004C3E28" w:rsidRDefault="00C85BE0" w:rsidP="00E9552A">
      <w:pPr>
        <w:jc w:val="both"/>
        <w:rPr>
          <w:rFonts w:cs="Arial"/>
          <w:color w:val="000000"/>
          <w:spacing w:val="-5"/>
          <w:szCs w:val="20"/>
        </w:rPr>
      </w:pPr>
    </w:p>
    <w:p w:rsidR="004C3E28" w:rsidRDefault="00FC6070" w:rsidP="002F572C">
      <w:pPr>
        <w:jc w:val="both"/>
        <w:rPr>
          <w:bCs/>
          <w:i/>
          <w:iCs/>
          <w:noProof/>
        </w:rPr>
      </w:pPr>
      <w:r>
        <w:rPr>
          <w:b/>
          <w:i/>
          <w:iCs/>
          <w:noProof/>
        </w:rPr>
        <w:instrText xml:space="preserve">Important: </w:instrText>
      </w:r>
      <w:r>
        <w:rPr>
          <w:i/>
          <w:iCs/>
          <w:noProof/>
        </w:rPr>
        <w:instrText>We have received and reviewed the enclosed policy documents. 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instrText>
      </w:r>
    </w:p>
    <w:p w:rsidR="004C3E28" w:rsidRDefault="00C85BE0" w:rsidP="002F572C">
      <w:pPr>
        <w:jc w:val="both"/>
        <w:rPr>
          <w:i/>
          <w:iCs/>
          <w:noProof/>
        </w:rPr>
      </w:pPr>
    </w:p>
    <w:p w:rsidR="00E9552A" w:rsidRPr="004C3E28" w:rsidRDefault="00FC6070" w:rsidP="002F572C">
      <w:pPr>
        <w:spacing w:line="230" w:lineRule="auto"/>
        <w:ind w:right="-58"/>
        <w:jc w:val="both"/>
        <w:rPr>
          <w:i/>
          <w:iCs/>
          <w:noProof/>
        </w:rPr>
      </w:pPr>
      <w:r>
        <w:rPr>
          <w:i/>
          <w:iCs/>
          <w:noProof/>
        </w:rPr>
        <w:instrTex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instrText>
      </w:r>
      <w:r>
        <w:rPr>
          <w:rFonts w:ascii="Calibri" w:hAnsi="Calibri" w:cs="Calibri"/>
          <w:szCs w:val="22"/>
        </w:rPr>
        <w:instrText>" "</w:instrText>
      </w:r>
      <w:r>
        <w:rPr>
          <w:rFonts w:ascii="Calibri" w:hAnsi="Calibri" w:cs="Calibri"/>
          <w:szCs w:val="22"/>
        </w:rPr>
        <w:fldChar w:fldCharType="begin"/>
      </w:r>
      <w:r>
        <w:rPr>
          <w:rFonts w:ascii="Calibri" w:hAnsi="Calibri" w:cs="Calibri"/>
          <w:szCs w:val="22"/>
        </w:rPr>
        <w:instrText xml:space="preserve"> IF "Elite Rowing" = "Walker Midgley Vintage Restoration" "</w:instrText>
      </w:r>
      <w:r>
        <w:rPr>
          <w:rFonts w:cs="Arial"/>
          <w:szCs w:val="20"/>
        </w:rPr>
        <w:instrText>We refer to the above policy and please find enclosed your Policy Documentation,</w:instrText>
      </w:r>
      <w:r w:rsidRPr="005F027E">
        <w:rPr>
          <w:rFonts w:cs="Arial"/>
          <w:szCs w:val="20"/>
        </w:rPr>
        <w:instrText xml:space="preserve"> </w:instrText>
      </w:r>
      <w:r>
        <w:rPr>
          <w:rFonts w:cs="Arial"/>
          <w:szCs w:val="20"/>
        </w:rPr>
        <w:instrText xml:space="preserve">including the </w:instrText>
      </w:r>
      <w:r w:rsidRPr="00F60B64">
        <w:rPr>
          <w:rFonts w:cs="Arial"/>
          <w:color w:val="000000"/>
          <w:spacing w:val="-5"/>
          <w:szCs w:val="20"/>
        </w:rPr>
        <w:instrText>Club/Society Certificates of Insurance</w:instrText>
      </w:r>
      <w:r>
        <w:rPr>
          <w:rFonts w:cs="Arial"/>
          <w:color w:val="000000"/>
          <w:spacing w:val="-5"/>
          <w:szCs w:val="20"/>
        </w:rPr>
        <w:instrText>. At the foot</w:instrText>
      </w:r>
      <w:r w:rsidRPr="00F60B64">
        <w:rPr>
          <w:rFonts w:cs="Arial"/>
          <w:color w:val="000000"/>
          <w:spacing w:val="-5"/>
          <w:szCs w:val="20"/>
        </w:rPr>
        <w:instrText xml:space="preserve"> of the certificate there is space for inse</w:instrText>
      </w:r>
      <w:r>
        <w:rPr>
          <w:rFonts w:cs="Arial"/>
          <w:color w:val="000000"/>
          <w:spacing w:val="-5"/>
          <w:szCs w:val="20"/>
        </w:rPr>
        <w:instrText xml:space="preserve">rting the members name and </w:instrText>
      </w:r>
      <w:r w:rsidRPr="00F60B64">
        <w:rPr>
          <w:rFonts w:cs="Arial"/>
          <w:color w:val="000000"/>
          <w:spacing w:val="-5"/>
          <w:szCs w:val="20"/>
        </w:rPr>
        <w:instrText xml:space="preserve">the certificate needs countersigning by the treasurer or secretary. </w:instrText>
      </w:r>
    </w:p>
    <w:p w:rsidR="00E9552A" w:rsidRDefault="00C85BE0" w:rsidP="002F572C">
      <w:pPr>
        <w:jc w:val="both"/>
        <w:rPr>
          <w:rFonts w:cs="Arial"/>
          <w:color w:val="000000"/>
          <w:spacing w:val="-5"/>
          <w:szCs w:val="20"/>
        </w:rPr>
      </w:pPr>
    </w:p>
    <w:p w:rsidR="004C3E28" w:rsidRDefault="00FC6070" w:rsidP="002F572C">
      <w:pPr>
        <w:spacing w:line="230" w:lineRule="auto"/>
        <w:ind w:right="-58"/>
        <w:jc w:val="both"/>
        <w:rPr>
          <w:rFonts w:cs="Arial"/>
          <w:color w:val="000000"/>
          <w:spacing w:val="-5"/>
          <w:szCs w:val="20"/>
        </w:rPr>
      </w:pPr>
      <w:r>
        <w:rPr>
          <w:rFonts w:cs="Arial"/>
          <w:color w:val="000000"/>
          <w:spacing w:val="-5"/>
          <w:szCs w:val="20"/>
        </w:rPr>
        <w:instrText xml:space="preserve">We have included a </w:instrText>
      </w:r>
      <w:r w:rsidRPr="00F60B64">
        <w:rPr>
          <w:rFonts w:cs="Arial"/>
          <w:color w:val="000000"/>
          <w:spacing w:val="-5"/>
          <w:szCs w:val="20"/>
        </w:rPr>
        <w:instrText>small supply of Certificates of Insurance for the use of your members who may need to provide evidence</w:instrText>
      </w:r>
      <w:r>
        <w:rPr>
          <w:rFonts w:cs="Arial"/>
          <w:color w:val="000000"/>
          <w:spacing w:val="-5"/>
          <w:szCs w:val="20"/>
        </w:rPr>
        <w:instrText xml:space="preserve"> of Public Liability Insurance. </w:instrText>
      </w:r>
      <w:r w:rsidRPr="00F60B64">
        <w:rPr>
          <w:rFonts w:cs="Arial"/>
          <w:color w:val="000000"/>
          <w:spacing w:val="-5"/>
          <w:szCs w:val="20"/>
        </w:rPr>
        <w:instrText>It is not necessary to give certificates to all your membe</w:instrText>
      </w:r>
      <w:r>
        <w:rPr>
          <w:rFonts w:cs="Arial"/>
          <w:color w:val="000000"/>
          <w:spacing w:val="-5"/>
          <w:szCs w:val="20"/>
        </w:rPr>
        <w:instrText>rs, only to those that need to provide evidence</w:instrText>
      </w:r>
    </w:p>
    <w:p w:rsidR="004C3E28" w:rsidRDefault="00C85BE0" w:rsidP="002F572C">
      <w:pPr>
        <w:spacing w:line="230" w:lineRule="auto"/>
        <w:ind w:right="-58"/>
        <w:jc w:val="both"/>
        <w:rPr>
          <w:rFonts w:cs="Arial"/>
          <w:color w:val="000000"/>
          <w:spacing w:val="-5"/>
          <w:szCs w:val="20"/>
        </w:rPr>
      </w:pPr>
    </w:p>
    <w:p w:rsidR="004C3E28" w:rsidRDefault="00FC6070" w:rsidP="002F572C">
      <w:pPr>
        <w:jc w:val="both"/>
        <w:rPr>
          <w:bCs/>
          <w:i/>
          <w:iCs/>
          <w:noProof/>
        </w:rPr>
      </w:pPr>
      <w:r>
        <w:rPr>
          <w:b/>
          <w:i/>
          <w:iCs/>
          <w:noProof/>
        </w:rPr>
        <w:instrText xml:space="preserve">Important: </w:instrText>
      </w:r>
      <w:r>
        <w:rPr>
          <w:i/>
          <w:iCs/>
          <w:noProof/>
        </w:rPr>
        <w:instrText>We have received and reviewed the enclosed policy documents. 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instrText>
      </w:r>
    </w:p>
    <w:p w:rsidR="004C3E28" w:rsidRDefault="00C85BE0" w:rsidP="002F572C">
      <w:pPr>
        <w:jc w:val="both"/>
        <w:rPr>
          <w:i/>
          <w:iCs/>
          <w:noProof/>
        </w:rPr>
      </w:pPr>
    </w:p>
    <w:p w:rsidR="00E9552A" w:rsidRPr="004C3E28" w:rsidRDefault="00FC6070" w:rsidP="002F572C">
      <w:pPr>
        <w:spacing w:line="230" w:lineRule="auto"/>
        <w:ind w:right="-58"/>
        <w:jc w:val="both"/>
        <w:rPr>
          <w:i/>
          <w:iCs/>
          <w:noProof/>
        </w:rPr>
      </w:pPr>
      <w:r>
        <w:rPr>
          <w:i/>
          <w:iCs/>
          <w:noProof/>
        </w:rPr>
        <w:instrTex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instrText>
      </w:r>
      <w:r>
        <w:rPr>
          <w:rFonts w:ascii="Calibri" w:hAnsi="Calibri" w:cs="Calibri"/>
          <w:szCs w:val="22"/>
        </w:rPr>
        <w:instrText>" "</w:instrText>
      </w:r>
      <w:r>
        <w:rPr>
          <w:rFonts w:cs="Arial"/>
          <w:szCs w:val="20"/>
        </w:rPr>
        <w:instrText>We refer to the above policy and please find attached your Policy Documentation.</w:instrText>
      </w:r>
    </w:p>
    <w:p w:rsidR="00E9552A" w:rsidRDefault="00C85BE0" w:rsidP="002F572C">
      <w:pPr>
        <w:jc w:val="both"/>
        <w:rPr>
          <w:rFonts w:cs="Arial"/>
          <w:color w:val="000000"/>
          <w:spacing w:val="-5"/>
          <w:szCs w:val="20"/>
        </w:rPr>
      </w:pPr>
    </w:p>
    <w:p w:rsidR="00E9552A" w:rsidRDefault="00FC6070" w:rsidP="002F572C">
      <w:pPr>
        <w:jc w:val="both"/>
        <w:rPr>
          <w:bCs/>
          <w:i/>
          <w:iCs/>
        </w:rPr>
      </w:pPr>
      <w:r>
        <w:rPr>
          <w:b/>
          <w:i/>
          <w:iCs/>
        </w:rPr>
        <w:instrText xml:space="preserve">Important: </w:instrText>
      </w:r>
      <w:r>
        <w:rPr>
          <w:i/>
          <w:iCs/>
        </w:rPr>
        <w:instrText>We have received and reviewed the enclosed policy documents. 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instrText>
      </w:r>
    </w:p>
    <w:p w:rsidR="00E9552A" w:rsidRDefault="00C85BE0" w:rsidP="002F572C">
      <w:pPr>
        <w:jc w:val="both"/>
        <w:rPr>
          <w:i/>
          <w:iCs/>
        </w:rPr>
      </w:pPr>
    </w:p>
    <w:p w:rsidR="00172F26" w:rsidRPr="004C3E28" w:rsidRDefault="00FC6070" w:rsidP="002F572C">
      <w:pPr>
        <w:spacing w:line="230" w:lineRule="auto"/>
        <w:ind w:right="-58"/>
        <w:jc w:val="both"/>
        <w:rPr>
          <w:i/>
          <w:iCs/>
          <w:noProof/>
        </w:rPr>
      </w:pPr>
      <w:r>
        <w:rPr>
          <w:i/>
          <w:iCs/>
        </w:rPr>
        <w:instrTex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instrText>
      </w:r>
      <w:r>
        <w:rPr>
          <w:rFonts w:ascii="Calibri" w:hAnsi="Calibri" w:cs="Calibri"/>
          <w:szCs w:val="22"/>
        </w:rPr>
        <w:instrText xml:space="preserve">" </w:instrText>
      </w:r>
      <w:r>
        <w:rPr>
          <w:rFonts w:ascii="Calibri" w:hAnsi="Calibri" w:cs="Calibri"/>
          <w:szCs w:val="22"/>
        </w:rPr>
        <w:fldChar w:fldCharType="separate"/>
      </w:r>
      <w:r w:rsidR="00172F26">
        <w:rPr>
          <w:rFonts w:cs="Arial"/>
          <w:noProof/>
          <w:szCs w:val="20"/>
        </w:rPr>
        <w:instrText>We refer to the above policy and please find attached your Policy Documentation.</w:instrText>
      </w:r>
    </w:p>
    <w:p w:rsidR="00172F26" w:rsidRDefault="00172F26" w:rsidP="002F572C">
      <w:pPr>
        <w:jc w:val="both"/>
        <w:rPr>
          <w:rFonts w:cs="Arial"/>
          <w:noProof/>
          <w:color w:val="000000"/>
          <w:spacing w:val="-5"/>
          <w:szCs w:val="20"/>
        </w:rPr>
      </w:pPr>
    </w:p>
    <w:p w:rsidR="00172F26" w:rsidRDefault="00172F26" w:rsidP="002F572C">
      <w:pPr>
        <w:jc w:val="both"/>
        <w:rPr>
          <w:bCs/>
          <w:i/>
          <w:iCs/>
          <w:noProof/>
        </w:rPr>
      </w:pPr>
      <w:r>
        <w:rPr>
          <w:b/>
          <w:i/>
          <w:iCs/>
          <w:noProof/>
        </w:rPr>
        <w:instrText xml:space="preserve">Important: </w:instrText>
      </w:r>
      <w:r>
        <w:rPr>
          <w:i/>
          <w:iCs/>
          <w:noProof/>
        </w:rPr>
        <w:instrText>We have received and reviewed the enclosed policy documents. 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instrText>
      </w:r>
    </w:p>
    <w:p w:rsidR="00172F26" w:rsidRDefault="00172F26" w:rsidP="002F572C">
      <w:pPr>
        <w:jc w:val="both"/>
        <w:rPr>
          <w:i/>
          <w:iCs/>
          <w:noProof/>
        </w:rPr>
      </w:pPr>
    </w:p>
    <w:p w:rsidR="00172F26" w:rsidRPr="004C3E28" w:rsidRDefault="00172F26" w:rsidP="002F572C">
      <w:pPr>
        <w:spacing w:line="230" w:lineRule="auto"/>
        <w:ind w:right="-58"/>
        <w:jc w:val="both"/>
        <w:rPr>
          <w:i/>
          <w:iCs/>
          <w:noProof/>
        </w:rPr>
      </w:pPr>
      <w:r>
        <w:rPr>
          <w:i/>
          <w:iCs/>
          <w:noProof/>
        </w:rPr>
        <w:instrTex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instrText>
      </w:r>
      <w:r w:rsidR="00FC6070">
        <w:rPr>
          <w:rFonts w:ascii="Calibri" w:hAnsi="Calibri" w:cs="Calibri"/>
          <w:szCs w:val="22"/>
        </w:rPr>
        <w:fldChar w:fldCharType="end"/>
      </w:r>
      <w:r w:rsidR="00FC6070">
        <w:rPr>
          <w:rFonts w:ascii="Calibri" w:hAnsi="Calibri" w:cs="Calibri"/>
          <w:szCs w:val="22"/>
        </w:rPr>
        <w:instrText xml:space="preserve">" </w:instrText>
      </w:r>
      <w:r w:rsidR="00FC6070">
        <w:rPr>
          <w:rFonts w:ascii="Calibri" w:hAnsi="Calibri" w:cs="Calibri"/>
          <w:szCs w:val="22"/>
        </w:rPr>
        <w:fldChar w:fldCharType="separate"/>
      </w:r>
      <w:r>
        <w:rPr>
          <w:rFonts w:cs="Arial"/>
          <w:noProof/>
          <w:szCs w:val="20"/>
        </w:rPr>
        <w:instrText>We refer to the above policy and please find attached your Policy Documentation.</w:instrText>
      </w:r>
    </w:p>
    <w:p w:rsidR="00172F26" w:rsidRDefault="00172F26" w:rsidP="002F572C">
      <w:pPr>
        <w:jc w:val="both"/>
        <w:rPr>
          <w:rFonts w:cs="Arial"/>
          <w:noProof/>
          <w:color w:val="000000"/>
          <w:spacing w:val="-5"/>
          <w:szCs w:val="20"/>
        </w:rPr>
      </w:pPr>
    </w:p>
    <w:p w:rsidR="00172F26" w:rsidRDefault="00172F26" w:rsidP="002F572C">
      <w:pPr>
        <w:jc w:val="both"/>
        <w:rPr>
          <w:bCs/>
          <w:i/>
          <w:iCs/>
          <w:noProof/>
        </w:rPr>
      </w:pPr>
      <w:r>
        <w:rPr>
          <w:b/>
          <w:i/>
          <w:iCs/>
          <w:noProof/>
        </w:rPr>
        <w:instrText xml:space="preserve">Important: </w:instrText>
      </w:r>
      <w:r>
        <w:rPr>
          <w:i/>
          <w:iCs/>
          <w:noProof/>
        </w:rPr>
        <w:instrText>We have received and reviewed the enclosed policy documents. 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instrText>
      </w:r>
    </w:p>
    <w:p w:rsidR="00172F26" w:rsidRDefault="00172F26" w:rsidP="002F572C">
      <w:pPr>
        <w:jc w:val="both"/>
        <w:rPr>
          <w:i/>
          <w:iCs/>
          <w:noProof/>
        </w:rPr>
      </w:pPr>
    </w:p>
    <w:p w:rsidR="00E30464" w:rsidRDefault="00172F26" w:rsidP="001B6820">
      <w:pPr>
        <w:spacing w:line="230" w:lineRule="auto"/>
        <w:ind w:right="-58"/>
        <w:rPr>
          <w:rFonts w:ascii="Calibri" w:hAnsi="Calibri" w:cs="Calibri"/>
          <w:szCs w:val="22"/>
        </w:rPr>
      </w:pPr>
      <w:r>
        <w:rPr>
          <w:i/>
          <w:iCs/>
          <w:noProof/>
        </w:rPr>
        <w:instrTex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instrText>
      </w:r>
      <w:r w:rsidR="00FC6070">
        <w:rPr>
          <w:rFonts w:ascii="Calibri" w:hAnsi="Calibri" w:cs="Calibri"/>
          <w:szCs w:val="22"/>
        </w:rPr>
        <w:fldChar w:fldCharType="end"/>
      </w:r>
    </w:p>
    <w:p w:rsidR="00E30464" w:rsidRDefault="00C85BE0" w:rsidP="00E30464"/>
    <w:p w:rsidR="00FC6070" w:rsidRPr="00DB1FB1" w:rsidRDefault="00FC6070" w:rsidP="00602971">
      <w:pPr>
        <w:pStyle w:val="SourceDocument"/>
        <w:spacing w:after="0" w:afterAutospacing="0"/>
      </w:pPr>
      <w:r w:rsidRPr="00DB1FB1">
        <w:instrText xml:space="preserve">Yours </w:instrText>
      </w:r>
      <w:r>
        <w:fldChar w:fldCharType="begin"/>
      </w:r>
      <w:r>
        <w:instrText xml:space="preserve"> IF "</w:instrText>
      </w:r>
      <w:r>
        <w:rPr>
          <w:noProof/>
        </w:rPr>
        <w:instrText>Policy Documents Enclosed</w:instrText>
      </w:r>
      <w:r>
        <w:instrText>" = "TWIMC*" "faithfully" "</w:instrText>
      </w:r>
      <w:r w:rsidRPr="00DB1FB1">
        <w:fldChar w:fldCharType="begin"/>
      </w:r>
      <w:r w:rsidRPr="00DB1FB1">
        <w:instrText xml:space="preserve"> IF "</w:instrText>
      </w:r>
      <w:r>
        <w:rPr>
          <w:noProof/>
        </w:rPr>
        <w:instrText>Sam</w:instrText>
      </w:r>
      <w:r w:rsidRPr="00DB1FB1">
        <w:instrText>" &lt;&gt; "" "</w:instrText>
      </w:r>
      <w:r w:rsidRPr="00DB1FB1">
        <w:fldChar w:fldCharType="begin"/>
      </w:r>
      <w:r w:rsidRPr="00DB1FB1">
        <w:instrText xml:space="preserve"> IF "</w:instrText>
      </w:r>
      <w:r>
        <w:rPr>
          <w:noProof/>
        </w:rPr>
        <w:instrText>Sam</w:instrText>
      </w:r>
      <w:r w:rsidRPr="00DB1FB1">
        <w:instrText>" &lt;&gt; "Sir" "</w:instrText>
      </w:r>
      <w:r w:rsidRPr="00DB1FB1">
        <w:fldChar w:fldCharType="begin"/>
      </w:r>
      <w:r w:rsidRPr="00DB1FB1">
        <w:instrText xml:space="preserve"> IF "</w:instrText>
      </w:r>
      <w:r>
        <w:rPr>
          <w:noProof/>
        </w:rPr>
        <w:instrText>Sam</w:instrText>
      </w:r>
      <w:r w:rsidRPr="00DB1FB1">
        <w:instrText>" = "Sirs" "faithfully" "</w:instrText>
      </w:r>
      <w:r w:rsidRPr="00DB1FB1">
        <w:fldChar w:fldCharType="begin"/>
      </w:r>
      <w:r w:rsidRPr="00DB1FB1">
        <w:instrText xml:space="preserve"> IF "</w:instrText>
      </w:r>
      <w:r>
        <w:rPr>
          <w:noProof/>
        </w:rPr>
        <w:instrText>Sam</w:instrText>
      </w:r>
      <w:r w:rsidRPr="00DB1FB1">
        <w:instrText xml:space="preserve">" = "Madam" "faithfully" "sincerely" </w:instrText>
      </w:r>
      <w:r w:rsidRPr="00DB1FB1">
        <w:fldChar w:fldCharType="separate"/>
      </w:r>
      <w:r w:rsidR="00172F26" w:rsidRPr="00DB1FB1">
        <w:rPr>
          <w:noProof/>
        </w:rPr>
        <w:instrText>sincerely</w:instrText>
      </w:r>
      <w:r w:rsidRPr="00DB1FB1">
        <w:fldChar w:fldCharType="end"/>
      </w:r>
      <w:r w:rsidRPr="00DB1FB1">
        <w:instrText xml:space="preserve">" </w:instrText>
      </w:r>
      <w:r w:rsidRPr="00DB1FB1">
        <w:fldChar w:fldCharType="separate"/>
      </w:r>
      <w:r w:rsidR="00172F26" w:rsidRPr="00DB1FB1">
        <w:rPr>
          <w:noProof/>
        </w:rPr>
        <w:instrText>sincerely</w:instrText>
      </w:r>
      <w:r w:rsidRPr="00DB1FB1">
        <w:fldChar w:fldCharType="end"/>
      </w:r>
      <w:r w:rsidRPr="00DB1FB1">
        <w:instrText xml:space="preserve">" "faithfully" </w:instrText>
      </w:r>
      <w:r w:rsidRPr="00DB1FB1">
        <w:fldChar w:fldCharType="separate"/>
      </w:r>
      <w:r w:rsidR="00172F26" w:rsidRPr="00DB1FB1">
        <w:rPr>
          <w:noProof/>
        </w:rPr>
        <w:instrText>sincerely</w:instrText>
      </w:r>
      <w:r w:rsidRPr="00DB1FB1">
        <w:fldChar w:fldCharType="end"/>
      </w:r>
      <w:r w:rsidRPr="00DB1FB1">
        <w:instrText xml:space="preserve">" "faithfully" </w:instrText>
      </w:r>
      <w:r w:rsidRPr="00DB1FB1">
        <w:fldChar w:fldCharType="separate"/>
      </w:r>
      <w:r w:rsidR="00172F26" w:rsidRPr="00DB1FB1">
        <w:rPr>
          <w:noProof/>
        </w:rPr>
        <w:instrText>sincerely</w:instrText>
      </w:r>
      <w:r w:rsidRPr="00DB1FB1">
        <w:fldChar w:fldCharType="end"/>
      </w:r>
      <w:r>
        <w:instrText xml:space="preserve">" </w:instrText>
      </w:r>
      <w:r>
        <w:fldChar w:fldCharType="separate"/>
      </w:r>
      <w:r w:rsidR="00172F26" w:rsidRPr="00DB1FB1">
        <w:rPr>
          <w:noProof/>
        </w:rPr>
        <w:instrText>sincerely</w:instrText>
      </w:r>
      <w:r>
        <w:fldChar w:fldCharType="end"/>
      </w:r>
    </w:p>
    <w:p w:rsidR="00FC6070" w:rsidRPr="00DB1FB1" w:rsidRDefault="00FC6070" w:rsidP="00602971">
      <w:pPr>
        <w:pStyle w:val="SourceDocument"/>
        <w:spacing w:after="0" w:afterAutospacing="0"/>
      </w:pPr>
    </w:p>
    <w:p w:rsidR="00FC6070" w:rsidRPr="00DB1FB1" w:rsidRDefault="00FC6070" w:rsidP="00602971">
      <w:pPr>
        <w:pStyle w:val="SourceDocument"/>
        <w:spacing w:after="0" w:afterAutospacing="0"/>
      </w:pPr>
      <w:r w:rsidRPr="00DB1FB1">
        <w:instrText xml:space="preserve"> </w:instrText>
      </w:r>
    </w:p>
    <w:p w:rsidR="00FC6070" w:rsidRPr="00DB1FB1" w:rsidRDefault="00FC6070" w:rsidP="00602971">
      <w:pPr>
        <w:pStyle w:val="SourceDocument"/>
        <w:spacing w:after="0" w:afterAutospacing="0"/>
      </w:pPr>
    </w:p>
    <w:p w:rsidR="00FC6070" w:rsidRDefault="00FC6070" w:rsidP="00602971">
      <w:pPr>
        <w:pStyle w:val="SourceDocument"/>
        <w:spacing w:after="0" w:afterAutospacing="0"/>
      </w:pPr>
      <w:r>
        <w:rPr>
          <w:noProof/>
        </w:rPr>
        <w:instrText>Chris Moon</w:instrText>
      </w:r>
      <w:r>
        <w:instrText xml:space="preserve"> </w:instrText>
      </w:r>
      <w:r>
        <w:fldChar w:fldCharType="begin"/>
      </w:r>
      <w:r>
        <w:instrText xml:space="preserve"> IF "" = "0*" "" "" </w:instrText>
      </w:r>
      <w:r>
        <w:fldChar w:fldCharType="end"/>
      </w:r>
    </w:p>
    <w:p w:rsidR="00FC6070" w:rsidRDefault="00FC6070" w:rsidP="00602971">
      <w:pPr>
        <w:pStyle w:val="SourceDocument"/>
        <w:spacing w:after="0" w:afterAutospacing="0"/>
      </w:pPr>
      <w:r>
        <w:rPr>
          <w:noProof/>
        </w:rPr>
        <w:instrText>Account Director</w:instrText>
      </w:r>
    </w:p>
    <w:p w:rsidR="00FC6070" w:rsidRPr="00DB1FB1" w:rsidRDefault="00FC6070" w:rsidP="00602971">
      <w:pPr>
        <w:pStyle w:val="SourceDocument"/>
        <w:spacing w:after="0" w:afterAutospacing="0"/>
      </w:pPr>
      <w:r>
        <w:rPr>
          <w:rFonts w:cs="Symbol"/>
          <w:b/>
          <w:noProof/>
        </w:rPr>
        <w:instrText>Towergate</w:instrText>
      </w:r>
      <w:r w:rsidRPr="00DB1FB1">
        <w:fldChar w:fldCharType="begin"/>
      </w:r>
      <w:r w:rsidRPr="00DB1FB1">
        <w:instrText xml:space="preserve"> IF "</w:instrText>
      </w:r>
      <w:r>
        <w:rPr>
          <w:noProof/>
        </w:rPr>
        <w:instrText>01732 228711</w:instrText>
      </w:r>
      <w:r w:rsidRPr="00DB1FB1">
        <w:instrText>" &lt;&gt; "" "</w:instrText>
      </w:r>
    </w:p>
    <w:p w:rsidR="00172F26" w:rsidRPr="00DB1FB1" w:rsidRDefault="00FC6070" w:rsidP="00602971">
      <w:pPr>
        <w:pStyle w:val="SourceDocument"/>
        <w:spacing w:after="0" w:afterAutospacing="0"/>
        <w:rPr>
          <w:noProof/>
        </w:rPr>
      </w:pPr>
      <w:r>
        <w:instrText>Direct Dial</w:instrText>
      </w:r>
      <w:r w:rsidRPr="00DB1FB1">
        <w:instrText xml:space="preserve">: </w:instrText>
      </w:r>
      <w:r>
        <w:rPr>
          <w:rFonts w:cs="Geneva"/>
          <w:noProof/>
        </w:rPr>
        <w:instrText>01732 228711</w:instrText>
      </w:r>
      <w:r w:rsidRPr="00DB1FB1">
        <w:instrText xml:space="preserve">" "" </w:instrText>
      </w:r>
      <w:r w:rsidRPr="00DB1FB1">
        <w:fldChar w:fldCharType="separate"/>
      </w:r>
    </w:p>
    <w:p w:rsidR="00FC6070" w:rsidRPr="00DB1FB1" w:rsidRDefault="00172F26" w:rsidP="00602971">
      <w:pPr>
        <w:pStyle w:val="SourceDocument"/>
        <w:spacing w:after="0" w:afterAutospacing="0"/>
      </w:pPr>
      <w:r>
        <w:rPr>
          <w:noProof/>
        </w:rPr>
        <w:instrText>Direct Dial</w:instrText>
      </w:r>
      <w:r w:rsidRPr="00DB1FB1">
        <w:rPr>
          <w:noProof/>
        </w:rPr>
        <w:instrText xml:space="preserve">: </w:instrText>
      </w:r>
      <w:r>
        <w:rPr>
          <w:rFonts w:cs="Geneva"/>
          <w:noProof/>
        </w:rPr>
        <w:instrText>01732 228711</w:instrText>
      </w:r>
      <w:r w:rsidR="00FC6070" w:rsidRPr="00DB1FB1">
        <w:fldChar w:fldCharType="end"/>
      </w:r>
      <w:r w:rsidR="00FC6070" w:rsidRPr="00DB1FB1">
        <w:fldChar w:fldCharType="begin"/>
      </w:r>
      <w:r w:rsidR="00FC6070" w:rsidRPr="00DB1FB1">
        <w:instrText xml:space="preserve"> IF "</w:instrText>
      </w:r>
      <w:r w:rsidR="00FC6070">
        <w:rPr>
          <w:noProof/>
        </w:rPr>
        <w:instrText>07484 507238</w:instrText>
      </w:r>
      <w:r w:rsidR="00FC6070" w:rsidRPr="00DB1FB1">
        <w:instrText>" &lt;&gt; "" "</w:instrText>
      </w:r>
    </w:p>
    <w:p w:rsidR="00172F26" w:rsidRPr="00DB1FB1" w:rsidRDefault="00FC6070" w:rsidP="00602971">
      <w:pPr>
        <w:pStyle w:val="SourceDocument"/>
        <w:spacing w:after="0" w:afterAutospacing="0"/>
        <w:rPr>
          <w:noProof/>
        </w:rPr>
      </w:pPr>
      <w:r w:rsidRPr="00DB1FB1">
        <w:instrText xml:space="preserve">Mobile: </w:instrText>
      </w:r>
      <w:r>
        <w:rPr>
          <w:noProof/>
        </w:rPr>
        <w:instrText>07484 507238</w:instrText>
      </w:r>
      <w:r w:rsidRPr="00DB1FB1">
        <w:instrText xml:space="preserve">" "" </w:instrText>
      </w:r>
      <w:r w:rsidRPr="00DB1FB1">
        <w:fldChar w:fldCharType="separate"/>
      </w:r>
    </w:p>
    <w:p w:rsidR="00FC6070" w:rsidRPr="00DB1FB1" w:rsidRDefault="00172F26" w:rsidP="00602971">
      <w:pPr>
        <w:pStyle w:val="SourceDocument"/>
        <w:spacing w:after="0" w:afterAutospacing="0"/>
      </w:pPr>
      <w:r w:rsidRPr="00DB1FB1">
        <w:rPr>
          <w:noProof/>
        </w:rPr>
        <w:instrText xml:space="preserve">Mobile: </w:instrText>
      </w:r>
      <w:r>
        <w:rPr>
          <w:noProof/>
        </w:rPr>
        <w:instrText>07484 507238</w:instrText>
      </w:r>
      <w:r w:rsidR="00FC6070" w:rsidRPr="00DB1FB1">
        <w:fldChar w:fldCharType="end"/>
      </w:r>
    </w:p>
    <w:p w:rsidR="00FC6070" w:rsidRPr="00907EC1" w:rsidRDefault="00FC6070" w:rsidP="00602971">
      <w:pPr>
        <w:pStyle w:val="SourceDocument"/>
        <w:spacing w:after="0" w:afterAutospacing="0"/>
      </w:pPr>
      <w:r w:rsidRPr="00DB1FB1">
        <w:instrText xml:space="preserve">Email: </w:instrText>
      </w:r>
      <w:r>
        <w:rPr>
          <w:noProof/>
        </w:rPr>
        <w:instrText>chris.moon@towergate.co.uk</w:instrText>
      </w:r>
    </w:p>
    <w:p w:rsidR="00172F26" w:rsidRDefault="00FC6070" w:rsidP="00E30464">
      <w:pPr>
        <w:rPr>
          <w:rFonts w:ascii="Calibri" w:hAnsi="Calibri" w:cs="Calibri"/>
          <w:b/>
          <w:bCs/>
          <w:noProof/>
          <w:color w:val="002060"/>
          <w:spacing w:val="-6"/>
          <w:sz w:val="28"/>
          <w:szCs w:val="28"/>
        </w:rPr>
      </w:pPr>
      <w:r>
        <w:rPr>
          <w:rFonts w:ascii="Calibri" w:hAnsi="Calibri" w:cs="Calibri"/>
          <w:szCs w:val="22"/>
        </w:rPr>
        <w:instrText xml:space="preserve">" </w:instrText>
      </w:r>
      <w:r>
        <w:rPr>
          <w:rFonts w:ascii="Calibri" w:hAnsi="Calibri" w:cs="Calibri"/>
          <w:szCs w:val="22"/>
        </w:rPr>
        <w:fldChar w:fldCharType="separate"/>
      </w:r>
      <w:r w:rsidR="00172F26">
        <w:rPr>
          <w:rFonts w:ascii="Calibri" w:hAnsi="Calibri" w:cs="Calibri"/>
          <w:b/>
          <w:bCs/>
          <w:noProof/>
          <w:color w:val="002060"/>
          <w:spacing w:val="-6"/>
          <w:sz w:val="28"/>
          <w:szCs w:val="28"/>
        </w:rPr>
        <w:t>Your Elite Rowing Insurance</w:t>
      </w:r>
    </w:p>
    <w:p w:rsidR="00172F26" w:rsidRDefault="00172F26" w:rsidP="00E30464">
      <w:pPr>
        <w:rPr>
          <w:noProof/>
        </w:rPr>
      </w:pPr>
    </w:p>
    <w:p w:rsidR="00172F26" w:rsidRPr="004C3E28" w:rsidRDefault="00172F26" w:rsidP="002F572C">
      <w:pPr>
        <w:spacing w:line="230" w:lineRule="auto"/>
        <w:ind w:right="-58"/>
        <w:jc w:val="both"/>
        <w:rPr>
          <w:i/>
          <w:iCs/>
          <w:noProof/>
        </w:rPr>
      </w:pPr>
      <w:r>
        <w:rPr>
          <w:rFonts w:cs="Arial"/>
          <w:noProof/>
          <w:szCs w:val="20"/>
        </w:rPr>
        <w:t>We refer to the above policy and please find attached your Policy Documentation.</w:t>
      </w:r>
    </w:p>
    <w:p w:rsidR="00172F26" w:rsidRDefault="00172F26" w:rsidP="002F572C">
      <w:pPr>
        <w:jc w:val="both"/>
        <w:rPr>
          <w:rFonts w:cs="Arial"/>
          <w:noProof/>
          <w:color w:val="000000"/>
          <w:spacing w:val="-5"/>
          <w:szCs w:val="20"/>
        </w:rPr>
      </w:pPr>
    </w:p>
    <w:p w:rsidR="00172F26" w:rsidRDefault="00172F26" w:rsidP="002F572C">
      <w:pPr>
        <w:jc w:val="both"/>
        <w:rPr>
          <w:bCs/>
          <w:i/>
          <w:iCs/>
          <w:noProof/>
        </w:rPr>
      </w:pPr>
      <w:r>
        <w:rPr>
          <w:b/>
          <w:i/>
          <w:iCs/>
          <w:noProof/>
        </w:rPr>
        <w:t xml:space="preserve">Important: </w:t>
      </w:r>
      <w:bookmarkStart w:id="0" w:name="_GoBack"/>
      <w:bookmarkEnd w:id="0"/>
      <w:r>
        <w:rPr>
          <w:i/>
          <w:iCs/>
          <w:noProof/>
        </w:rPr>
        <w:t>These policy documents set out the benefits and coverage of the insurance we have placed for you in accordance with your instructions. We recommend that you read the policy documents very carefully. If you consider the policy is not consistent with your instructions or there are any errors or discrepancies, please contact us as soon as possible.</w:t>
      </w:r>
    </w:p>
    <w:p w:rsidR="00172F26" w:rsidRDefault="00172F26" w:rsidP="002F572C">
      <w:pPr>
        <w:jc w:val="both"/>
        <w:rPr>
          <w:i/>
          <w:iCs/>
          <w:noProof/>
        </w:rPr>
      </w:pPr>
    </w:p>
    <w:p w:rsidR="00172F26" w:rsidRDefault="00172F26" w:rsidP="001B6820">
      <w:pPr>
        <w:spacing w:line="230" w:lineRule="auto"/>
        <w:ind w:right="-58"/>
        <w:rPr>
          <w:rFonts w:ascii="Calibri" w:hAnsi="Calibri" w:cs="Calibri"/>
          <w:noProof/>
          <w:szCs w:val="22"/>
        </w:rPr>
      </w:pPr>
      <w:r>
        <w:rPr>
          <w:i/>
          <w:iCs/>
          <w:noProof/>
        </w:rPr>
        <w:t>The Terms and Conditions of the policy may contain certain warranties, conditions precedent and/or exclusions. It is important that you check the wording of the policy carefully to be satisfied that you understand their effect and they are complied with fully from inception and throughout the period of the policy. If you consider that any of the warranties or conditions precedent will not be able to be complied with you must contact us immediately. If you are in any doubt as to any aspect of their meaning or effect and require an explanation, please do not hesitate to contact us</w:t>
      </w:r>
    </w:p>
    <w:p w:rsidR="00172F26" w:rsidRDefault="00172F26" w:rsidP="00E30464">
      <w:pPr>
        <w:rPr>
          <w:noProof/>
        </w:rPr>
      </w:pPr>
    </w:p>
    <w:p w:rsidR="00172F26" w:rsidRPr="00DB1FB1" w:rsidRDefault="00172F26" w:rsidP="00602971">
      <w:pPr>
        <w:pStyle w:val="SourceDocument"/>
        <w:spacing w:after="0" w:afterAutospacing="0"/>
        <w:rPr>
          <w:noProof/>
        </w:rPr>
      </w:pPr>
      <w:r w:rsidRPr="00DB1FB1">
        <w:rPr>
          <w:noProof/>
        </w:rPr>
        <w:t>Yours sincerely</w:t>
      </w:r>
    </w:p>
    <w:p w:rsidR="00172F26" w:rsidRPr="00DB1FB1" w:rsidRDefault="00172F26" w:rsidP="00602971">
      <w:pPr>
        <w:pStyle w:val="SourceDocument"/>
        <w:spacing w:after="0" w:afterAutospacing="0"/>
        <w:rPr>
          <w:noProof/>
        </w:rPr>
      </w:pPr>
    </w:p>
    <w:p w:rsidR="00172F26" w:rsidRPr="00DB1FB1" w:rsidRDefault="00172F26" w:rsidP="00602971">
      <w:pPr>
        <w:pStyle w:val="SourceDocument"/>
        <w:spacing w:after="0" w:afterAutospacing="0"/>
        <w:rPr>
          <w:noProof/>
        </w:rPr>
      </w:pPr>
      <w:r w:rsidRPr="00DB1FB1">
        <w:rPr>
          <w:noProof/>
        </w:rPr>
        <w:t xml:space="preserve"> </w:t>
      </w:r>
    </w:p>
    <w:p w:rsidR="00172F26" w:rsidRPr="00DB1FB1" w:rsidRDefault="00172F26" w:rsidP="00602971">
      <w:pPr>
        <w:pStyle w:val="SourceDocument"/>
        <w:spacing w:after="0" w:afterAutospacing="0"/>
        <w:rPr>
          <w:noProof/>
        </w:rPr>
      </w:pPr>
    </w:p>
    <w:p w:rsidR="00172F26" w:rsidRDefault="00172F26" w:rsidP="00602971">
      <w:pPr>
        <w:pStyle w:val="SourceDocument"/>
        <w:spacing w:after="0" w:afterAutospacing="0"/>
        <w:rPr>
          <w:noProof/>
        </w:rPr>
      </w:pPr>
      <w:r>
        <w:rPr>
          <w:noProof/>
        </w:rPr>
        <w:t xml:space="preserve">Chris Moon </w:t>
      </w:r>
    </w:p>
    <w:p w:rsidR="00172F26" w:rsidRDefault="00172F26" w:rsidP="00602971">
      <w:pPr>
        <w:pStyle w:val="SourceDocument"/>
        <w:spacing w:after="0" w:afterAutospacing="0"/>
        <w:rPr>
          <w:noProof/>
        </w:rPr>
      </w:pPr>
      <w:r>
        <w:rPr>
          <w:noProof/>
        </w:rPr>
        <w:t>Account Director</w:t>
      </w:r>
    </w:p>
    <w:p w:rsidR="00172F26" w:rsidRPr="00DB1FB1" w:rsidRDefault="00172F26" w:rsidP="00602971">
      <w:pPr>
        <w:pStyle w:val="SourceDocument"/>
        <w:spacing w:after="0" w:afterAutospacing="0"/>
        <w:rPr>
          <w:noProof/>
        </w:rPr>
      </w:pPr>
      <w:r>
        <w:rPr>
          <w:rFonts w:cs="Symbol"/>
          <w:b/>
          <w:noProof/>
        </w:rPr>
        <w:t>Towergate</w:t>
      </w:r>
    </w:p>
    <w:p w:rsidR="00172F26" w:rsidRPr="00DB1FB1" w:rsidRDefault="00172F26" w:rsidP="00602971">
      <w:pPr>
        <w:pStyle w:val="SourceDocument"/>
        <w:spacing w:after="0" w:afterAutospacing="0"/>
        <w:rPr>
          <w:noProof/>
        </w:rPr>
      </w:pPr>
      <w:r>
        <w:rPr>
          <w:noProof/>
        </w:rPr>
        <w:t>Direct Dial</w:t>
      </w:r>
      <w:r w:rsidRPr="00DB1FB1">
        <w:rPr>
          <w:noProof/>
        </w:rPr>
        <w:t xml:space="preserve">: </w:t>
      </w:r>
      <w:r>
        <w:rPr>
          <w:rFonts w:cs="Geneva"/>
          <w:noProof/>
        </w:rPr>
        <w:t>01732 228711</w:t>
      </w:r>
    </w:p>
    <w:p w:rsidR="00172F26" w:rsidRPr="00DB1FB1" w:rsidRDefault="00172F26" w:rsidP="00602971">
      <w:pPr>
        <w:pStyle w:val="SourceDocument"/>
        <w:spacing w:after="0" w:afterAutospacing="0"/>
        <w:rPr>
          <w:noProof/>
        </w:rPr>
      </w:pPr>
      <w:r w:rsidRPr="00DB1FB1">
        <w:rPr>
          <w:noProof/>
        </w:rPr>
        <w:t xml:space="preserve">Mobile: </w:t>
      </w:r>
      <w:r>
        <w:rPr>
          <w:noProof/>
        </w:rPr>
        <w:t>07484 507238</w:t>
      </w:r>
    </w:p>
    <w:p w:rsidR="00172F26" w:rsidRPr="00907EC1" w:rsidRDefault="00172F26" w:rsidP="00602971">
      <w:pPr>
        <w:pStyle w:val="SourceDocument"/>
        <w:spacing w:after="0" w:afterAutospacing="0"/>
        <w:rPr>
          <w:noProof/>
        </w:rPr>
      </w:pPr>
      <w:r w:rsidRPr="00DB1FB1">
        <w:rPr>
          <w:noProof/>
        </w:rPr>
        <w:t xml:space="preserve">Email: </w:t>
      </w:r>
      <w:r>
        <w:rPr>
          <w:noProof/>
        </w:rPr>
        <w:t>chris.moon@towergate.co.uk</w:t>
      </w:r>
    </w:p>
    <w:p w:rsidR="00324954" w:rsidRDefault="00FC6070" w:rsidP="004C3E28">
      <w:pPr>
        <w:rPr>
          <w:rFonts w:ascii="Calibri" w:hAnsi="Calibri" w:cs="Calibri"/>
          <w:szCs w:val="22"/>
        </w:rPr>
      </w:pPr>
      <w:r>
        <w:rPr>
          <w:rFonts w:ascii="Calibri" w:hAnsi="Calibri" w:cs="Calibri"/>
          <w:szCs w:val="22"/>
        </w:rPr>
        <w:fldChar w:fldCharType="end"/>
      </w:r>
    </w:p>
    <w:sectPr w:rsidR="00324954" w:rsidSect="007E3884">
      <w:footerReference w:type="even" r:id="rId9"/>
      <w:footerReference w:type="default" r:id="rId10"/>
      <w:headerReference w:type="first" r:id="rId11"/>
      <w:footerReference w:type="first" r:id="rId12"/>
      <w:pgSz w:w="11906" w:h="16838"/>
      <w:pgMar w:top="1440" w:right="1440" w:bottom="1985"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7107" w:rsidRDefault="00FC6070">
      <w:r>
        <w:separator/>
      </w:r>
    </w:p>
  </w:endnote>
  <w:endnote w:type="continuationSeparator" w:id="0">
    <w:p w:rsidR="002F7107" w:rsidRDefault="00FC6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5E4" w:rsidRDefault="00C85BE0" w:rsidP="003965E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4DB" w:rsidRDefault="00FC6070" w:rsidP="003965E4">
    <w:pPr>
      <w:pStyle w:val="Footer"/>
      <w:jc w:val="center"/>
      <w:rPr>
        <w:rFonts w:ascii="Calibri" w:hAnsi="Calibri"/>
        <w:color w:val="BFBFBF" w:themeColor="background1" w:themeShade="BF"/>
        <w:sz w:val="16"/>
        <w:szCs w:val="16"/>
      </w:rPr>
    </w:pPr>
    <w:proofErr w:type="spellStart"/>
    <w:r>
      <w:rPr>
        <w:rFonts w:ascii="Calibri" w:hAnsi="Calibri"/>
        <w:color w:val="BFBFBF" w:themeColor="background1" w:themeShade="BF"/>
        <w:sz w:val="16"/>
        <w:szCs w:val="16"/>
      </w:rPr>
      <w:t>EXT_Footer</w:t>
    </w:r>
    <w:proofErr w:type="spellEnd"/>
  </w:p>
  <w:p w:rsidR="00F774DB" w:rsidRPr="00F774DB" w:rsidRDefault="00FC6070" w:rsidP="003965E4">
    <w:pPr>
      <w:pStyle w:val="Footer"/>
      <w:jc w:val="center"/>
      <w:rPr>
        <w:rFonts w:ascii="Calibri" w:hAnsi="Calibri"/>
        <w:color w:val="BFBFBF" w:themeColor="background1" w:themeShade="BF"/>
        <w:sz w:val="16"/>
        <w:szCs w:val="16"/>
      </w:rPr>
    </w:pPr>
    <w:r w:rsidRPr="006724FF">
      <w:rPr>
        <w:rFonts w:ascii="Calibri" w:hAnsi="Calibri"/>
        <w:color w:val="BFBFBF" w:themeColor="background1" w:themeShade="BF"/>
        <w:sz w:val="16"/>
        <w:szCs w:val="16"/>
      </w:rPr>
      <w:t>13/241/ID/28.04.14 V1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tblpXSpec="center" w:tblpY="15055"/>
      <w:tblW w:w="5750" w:type="pct"/>
      <w:jc w:val="center"/>
      <w:tblCellMar>
        <w:top w:w="15" w:type="dxa"/>
        <w:left w:w="15" w:type="dxa"/>
        <w:bottom w:w="15" w:type="dxa"/>
        <w:right w:w="15" w:type="dxa"/>
      </w:tblCellMar>
      <w:tblLook w:val="04A0" w:firstRow="1" w:lastRow="0" w:firstColumn="1" w:lastColumn="0" w:noHBand="0" w:noVBand="1"/>
    </w:tblPr>
    <w:tblGrid>
      <w:gridCol w:w="11910"/>
    </w:tblGrid>
    <w:tr w:rsidR="00FC6070" w:rsidTr="00FC6070">
      <w:trPr>
        <w:divId w:val="894318607"/>
        <w:jc w:val="center"/>
      </w:trPr>
      <w:tc>
        <w:tcPr>
          <w:tcW w:w="0" w:type="auto"/>
          <w:tcBorders>
            <w:top w:val="nil"/>
            <w:left w:val="nil"/>
            <w:bottom w:val="nil"/>
            <w:right w:val="nil"/>
          </w:tcBorders>
          <w:tcMar>
            <w:top w:w="0" w:type="dxa"/>
            <w:left w:w="0" w:type="dxa"/>
            <w:bottom w:w="0" w:type="dxa"/>
            <w:right w:w="0" w:type="dxa"/>
          </w:tcMar>
          <w:hideMark/>
        </w:tcPr>
        <w:p w:rsidR="00FC6070" w:rsidRDefault="00FC6070">
          <w:pPr>
            <w:keepLines/>
            <w:jc w:val="center"/>
            <w:rPr>
              <w:rFonts w:ascii="Calibri" w:hAnsi="Calibri" w:cs="Calibri"/>
              <w:szCs w:val="22"/>
            </w:rPr>
          </w:pPr>
          <w:r>
            <w:rPr>
              <w:noProof/>
            </w:rPr>
            <w:drawing>
              <wp:inline distT="0" distB="0" distL="0" distR="0" wp14:anchorId="75B75BFD" wp14:editId="1650E975">
                <wp:extent cx="7561580" cy="1367790"/>
                <wp:effectExtent l="0" t="0" r="1270" b="381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1580" cy="1367790"/>
                        </a:xfrm>
                        <a:prstGeom prst="rect">
                          <a:avLst/>
                        </a:prstGeom>
                        <a:noFill/>
                        <a:ln>
                          <a:noFill/>
                        </a:ln>
                      </pic:spPr>
                    </pic:pic>
                  </a:graphicData>
                </a:graphic>
              </wp:inline>
            </w:drawing>
          </w:r>
        </w:p>
      </w:tc>
    </w:tr>
  </w:tbl>
  <w:p w:rsidR="00F037D6" w:rsidRPr="003B59D9" w:rsidRDefault="00FC6070" w:rsidP="003B59D9">
    <w:pPr>
      <w:pStyle w:val="Footer"/>
      <w:rPr>
        <w:rFonts w:ascii="Calibri" w:hAnsi="Calibri"/>
        <w:color w:val="A6A6A6" w:themeColor="background1" w:themeShade="A6"/>
        <w:sz w:val="16"/>
        <w:szCs w:val="16"/>
      </w:rPr>
    </w:pPr>
    <w:r w:rsidRPr="003B59D9">
      <w:rPr>
        <w:rFonts w:ascii="Calibri" w:hAnsi="Calibri"/>
        <w:color w:val="A6A6A6" w:themeColor="background1" w:themeShade="A6"/>
        <w:sz w:val="16"/>
        <w:szCs w:val="16"/>
      </w:rPr>
      <w:t xml:space="preserve">Policy Documents </w:t>
    </w:r>
    <w:r>
      <w:rPr>
        <w:rFonts w:ascii="Calibri" w:hAnsi="Calibri"/>
        <w:color w:val="A6A6A6" w:themeColor="background1" w:themeShade="A6"/>
        <w:sz w:val="16"/>
        <w:szCs w:val="16"/>
      </w:rPr>
      <w:t>Enclosed SA4 2018.08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7107" w:rsidRDefault="00FC6070">
      <w:r>
        <w:separator/>
      </w:r>
    </w:p>
  </w:footnote>
  <w:footnote w:type="continuationSeparator" w:id="0">
    <w:p w:rsidR="002F7107" w:rsidRDefault="00FC60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070" w:rsidRDefault="00FC6070">
    <w:pPr>
      <w:pStyle w:val="NormalWeb"/>
      <w:jc w:val="center"/>
      <w:divId w:val="463277430"/>
    </w:pPr>
    <w:r>
      <w:rPr>
        <w:noProof/>
      </w:rPr>
      <w:drawing>
        <wp:inline distT="0" distB="0" distL="0" distR="0" wp14:anchorId="5827A3CD" wp14:editId="03C3C62B">
          <wp:extent cx="1948180" cy="771525"/>
          <wp:effectExtent l="0" t="0" r="0" b="9525"/>
          <wp:docPr id="1"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8180" cy="771525"/>
                  </a:xfrm>
                  <a:prstGeom prst="rect">
                    <a:avLst/>
                  </a:prstGeom>
                  <a:noFill/>
                  <a:ln>
                    <a:noFill/>
                  </a:ln>
                </pic:spPr>
              </pic:pic>
            </a:graphicData>
          </a:graphic>
        </wp:inline>
      </w:drawing>
    </w:r>
  </w:p>
  <w:p w:rsidR="007E3884" w:rsidRDefault="00C85BE0" w:rsidP="007E388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4954"/>
    <w:rsid w:val="00072641"/>
    <w:rsid w:val="00172F26"/>
    <w:rsid w:val="002F7107"/>
    <w:rsid w:val="00324954"/>
    <w:rsid w:val="00C85BE0"/>
    <w:rsid w:val="00FC60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E8452"/>
  <w15:docId w15:val="{9980528A-0A8D-42EC-9CE2-574AA826E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74DB"/>
    <w:rPr>
      <w:rFonts w:asciiTheme="minorHAnsi" w:hAnsiTheme="minorHAnsi"/>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7A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1322C"/>
    <w:pPr>
      <w:tabs>
        <w:tab w:val="center" w:pos="4680"/>
        <w:tab w:val="right" w:pos="9360"/>
      </w:tabs>
    </w:pPr>
  </w:style>
  <w:style w:type="character" w:customStyle="1" w:styleId="HeaderChar">
    <w:name w:val="Header Char"/>
    <w:basedOn w:val="DefaultParagraphFont"/>
    <w:link w:val="Header"/>
    <w:rsid w:val="0031322C"/>
    <w:rPr>
      <w:sz w:val="24"/>
      <w:szCs w:val="24"/>
    </w:rPr>
  </w:style>
  <w:style w:type="paragraph" w:styleId="Footer">
    <w:name w:val="footer"/>
    <w:basedOn w:val="Normal"/>
    <w:link w:val="FooterChar"/>
    <w:uiPriority w:val="99"/>
    <w:rsid w:val="0031322C"/>
    <w:pPr>
      <w:tabs>
        <w:tab w:val="center" w:pos="4680"/>
        <w:tab w:val="right" w:pos="9360"/>
      </w:tabs>
    </w:pPr>
  </w:style>
  <w:style w:type="character" w:customStyle="1" w:styleId="FooterChar">
    <w:name w:val="Footer Char"/>
    <w:basedOn w:val="DefaultParagraphFont"/>
    <w:link w:val="Footer"/>
    <w:uiPriority w:val="99"/>
    <w:rsid w:val="0031322C"/>
    <w:rPr>
      <w:sz w:val="24"/>
      <w:szCs w:val="24"/>
    </w:rPr>
  </w:style>
  <w:style w:type="paragraph" w:styleId="BalloonText">
    <w:name w:val="Balloon Text"/>
    <w:basedOn w:val="Normal"/>
    <w:link w:val="BalloonTextChar"/>
    <w:rsid w:val="0031322C"/>
    <w:rPr>
      <w:rFonts w:ascii="Tahoma" w:hAnsi="Tahoma" w:cs="Tahoma"/>
      <w:sz w:val="16"/>
      <w:szCs w:val="16"/>
    </w:rPr>
  </w:style>
  <w:style w:type="character" w:customStyle="1" w:styleId="BalloonTextChar">
    <w:name w:val="Balloon Text Char"/>
    <w:basedOn w:val="DefaultParagraphFont"/>
    <w:link w:val="BalloonText"/>
    <w:rsid w:val="0031322C"/>
    <w:rPr>
      <w:rFonts w:ascii="Tahoma" w:hAnsi="Tahoma" w:cs="Tahoma"/>
      <w:sz w:val="16"/>
      <w:szCs w:val="16"/>
    </w:rPr>
  </w:style>
  <w:style w:type="paragraph" w:customStyle="1" w:styleId="TitleStyle2">
    <w:name w:val="Title Style 2"/>
    <w:basedOn w:val="Normal"/>
    <w:qFormat/>
    <w:rsid w:val="0049674F"/>
    <w:pPr>
      <w:keepNext/>
      <w:pBdr>
        <w:bottom w:val="single" w:sz="8" w:space="1" w:color="00205C"/>
      </w:pBdr>
      <w:spacing w:before="240" w:after="60"/>
      <w:outlineLvl w:val="1"/>
    </w:pPr>
    <w:rPr>
      <w:rFonts w:ascii="Calibri" w:eastAsia="Symbol" w:hAnsi="Calibri" w:cs="Wingdings"/>
      <w:bCs/>
      <w:iCs/>
      <w:szCs w:val="28"/>
    </w:rPr>
  </w:style>
  <w:style w:type="paragraph" w:customStyle="1" w:styleId="CoreLetterHeading1">
    <w:name w:val="CoreLetterHeading1"/>
    <w:basedOn w:val="Normal"/>
    <w:qFormat/>
    <w:rsid w:val="003C0E92"/>
    <w:pPr>
      <w:keepNext/>
      <w:spacing w:after="60"/>
    </w:pPr>
    <w:rPr>
      <w:rFonts w:ascii="Calibri" w:hAnsi="Calibri" w:cs="Calibri"/>
      <w:b/>
      <w:bCs/>
      <w:color w:val="002060"/>
      <w:spacing w:val="-6"/>
      <w:sz w:val="28"/>
      <w:szCs w:val="28"/>
    </w:rPr>
  </w:style>
  <w:style w:type="paragraph" w:customStyle="1" w:styleId="SourceDocument">
    <w:name w:val="Source Document"/>
    <w:basedOn w:val="Normal"/>
    <w:link w:val="SourceDocumentChar"/>
    <w:rsid w:val="00FC6070"/>
    <w:pPr>
      <w:spacing w:after="100" w:afterAutospacing="1"/>
    </w:pPr>
    <w:rPr>
      <w:rFonts w:ascii="Calibri" w:eastAsia="Trebuchet MS" w:hAnsi="Calibri" w:cs="Wingdings"/>
      <w:szCs w:val="22"/>
      <w:lang w:eastAsia="x-none"/>
    </w:rPr>
  </w:style>
  <w:style w:type="character" w:customStyle="1" w:styleId="SourceDocumentChar">
    <w:name w:val="Source Document Char"/>
    <w:link w:val="SourceDocument"/>
    <w:rsid w:val="00FC6070"/>
    <w:rPr>
      <w:rFonts w:ascii="Calibri" w:eastAsia="Trebuchet MS" w:hAnsi="Calibri" w:cs="Wingdings"/>
      <w:sz w:val="22"/>
      <w:szCs w:val="22"/>
      <w:lang w:eastAsia="x-none"/>
    </w:rPr>
  </w:style>
  <w:style w:type="character" w:customStyle="1" w:styleId="calibri1">
    <w:name w:val="calibri1"/>
    <w:basedOn w:val="DefaultParagraphFont"/>
    <w:rsid w:val="00FC6070"/>
    <w:rPr>
      <w:rFonts w:ascii="Calibri" w:hAnsi="Calibri" w:cs="Calibri" w:hint="default"/>
      <w:b w:val="0"/>
      <w:bCs w:val="0"/>
      <w:sz w:val="22"/>
      <w:szCs w:val="22"/>
      <w:lang w:val="en-GB"/>
    </w:rPr>
  </w:style>
  <w:style w:type="paragraph" w:styleId="NormalWeb">
    <w:name w:val="Normal (Web)"/>
    <w:basedOn w:val="Normal"/>
    <w:uiPriority w:val="99"/>
    <w:semiHidden/>
    <w:unhideWhenUsed/>
    <w:rsid w:val="00FC6070"/>
    <w:pPr>
      <w:spacing w:after="120"/>
    </w:pPr>
    <w:rPr>
      <w:rFonts w:ascii="Calibri" w:eastAsiaTheme="minorEastAsia" w:hAnsi="Calibri" w:cs="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277430">
      <w:bodyDiv w:val="1"/>
      <w:marLeft w:val="0"/>
      <w:marRight w:val="0"/>
      <w:marTop w:val="0"/>
      <w:marBottom w:val="0"/>
      <w:divBdr>
        <w:top w:val="none" w:sz="0" w:space="0" w:color="auto"/>
        <w:left w:val="none" w:sz="0" w:space="0" w:color="auto"/>
        <w:bottom w:val="none" w:sz="0" w:space="0" w:color="auto"/>
        <w:right w:val="none" w:sz="0" w:space="0" w:color="auto"/>
      </w:divBdr>
    </w:div>
    <w:div w:id="8943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6b2068a0-b8f4-4aaa-aaae-bc3e552bb2f8"/>
    <Document_x0020_Type xmlns="921b66a0-22b3-4c9d-827d-d74c85e980d2">Other</Document_x0020_Type>
    <Topic xmlns="921b66a0-22b3-4c9d-827d-d74c85e980d2">S&amp;D - Core Documentation</Topic>
    <Publication xmlns="921b66a0-22b3-4c9d-827d-d74c85e980d2">Publish</Publication>
    <Policy_x0020_Area xmlns="921b66a0-22b3-4c9d-827d-d74c85e980d2">Sales &amp; Distribution</Policy_x0020_Area>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7425E97EF64643AA1F4BA1F4092B4F" ma:contentTypeVersion="7" ma:contentTypeDescription="Create a new document." ma:contentTypeScope="" ma:versionID="eed64c50436c7c075ed6fc70712acf40">
  <xsd:schema xmlns:xsd="http://www.w3.org/2001/XMLSchema" xmlns:xs="http://www.w3.org/2001/XMLSchema" xmlns:p="http://schemas.microsoft.com/office/2006/metadata/properties" xmlns:ns1="http://schemas.microsoft.com/sharepoint/v3" xmlns:ns2="6b2068a0-b8f4-4aaa-aaae-bc3e552bb2f8" xmlns:ns3="921b66a0-22b3-4c9d-827d-d74c85e980d2" targetNamespace="http://schemas.microsoft.com/office/2006/metadata/properties" ma:root="true" ma:fieldsID="9c4ef087f470451b02ba20cbe808f871" ns1:_="" ns2:_="" ns3:_="">
    <xsd:import namespace="http://schemas.microsoft.com/sharepoint/v3"/>
    <xsd:import namespace="6b2068a0-b8f4-4aaa-aaae-bc3e552bb2f8"/>
    <xsd:import namespace="921b66a0-22b3-4c9d-827d-d74c85e980d2"/>
    <xsd:element name="properties">
      <xsd:complexType>
        <xsd:sequence>
          <xsd:element name="documentManagement">
            <xsd:complexType>
              <xsd:all>
                <xsd:element ref="ns2:TaxCatchAll" minOccurs="0"/>
                <xsd:element ref="ns2:TaxCatchAllLabel" minOccurs="0"/>
                <xsd:element ref="ns1:PublishingStartDate" minOccurs="0"/>
                <xsd:element ref="ns1:PublishingExpirationDate" minOccurs="0"/>
                <xsd:element ref="ns3:Policy_x0020_Area"/>
                <xsd:element ref="ns3:Document_x0020_Type"/>
                <xsd:element ref="ns3:Topic"/>
                <xsd:element ref="ns3:Publication"/>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1"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2068a0-b8f4-4aaa-aaae-bc3e552bb2f8" elementFormDefault="qualified">
    <xsd:import namespace="http://schemas.microsoft.com/office/2006/documentManagement/types"/>
    <xsd:import namespace="http://schemas.microsoft.com/office/infopath/2007/PartnerControls"/>
    <xsd:element name="TaxCatchAll" ma:index="8" nillable="true" ma:displayName="Taxonomy Catch All Column" ma:description="" ma:hidden="true" ma:list="{f9ba9bec-a3c5-44f6-9461-8dfbfd7d13ca}" ma:internalName="TaxCatchAll" ma:showField="CatchAllData" ma:web="6b2068a0-b8f4-4aaa-aaae-bc3e552bb2f8">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f9ba9bec-a3c5-44f6-9461-8dfbfd7d13ca}" ma:internalName="TaxCatchAllLabel" ma:readOnly="true" ma:showField="CatchAllDataLabel" ma:web="6b2068a0-b8f4-4aaa-aaae-bc3e552bb2f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b66a0-22b3-4c9d-827d-d74c85e980d2" elementFormDefault="qualified">
    <xsd:import namespace="http://schemas.microsoft.com/office/2006/documentManagement/types"/>
    <xsd:import namespace="http://schemas.microsoft.com/office/infopath/2007/PartnerControls"/>
    <xsd:element name="Policy_x0020_Area" ma:index="12" ma:displayName="Policy Area" ma:default="Agency" ma:format="Dropdown" ma:internalName="Policy_x0020_Area">
      <xsd:simpleType>
        <xsd:restriction base="dms:Choice">
          <xsd:enumeration value="Archive"/>
          <xsd:enumeration value="Agency"/>
          <xsd:enumeration value="Business Continuity Management"/>
          <xsd:enumeration value="Claims Management"/>
          <xsd:enumeration value="Client Money"/>
          <xsd:enumeration value="Complaints Management"/>
          <xsd:enumeration value="Conflicts of Interest"/>
          <xsd:enumeration value="Control Framework"/>
          <xsd:enumeration value="Distribution Arrangements"/>
          <xsd:enumeration value="Errors &amp; Omissions"/>
          <xsd:enumeration value="Financial Crime"/>
          <xsd:enumeration value="Information Governance"/>
          <xsd:enumeration value="Insurer Capacity"/>
          <xsd:enumeration value="Management of Breaches"/>
          <xsd:enumeration value="Marketing"/>
          <xsd:enumeration value="Merger &amp; Acquisitions"/>
          <xsd:enumeration value="Outsourcing"/>
          <xsd:enumeration value="Product Lifecycle Management"/>
          <xsd:enumeration value="Project &amp; Change Management"/>
          <xsd:enumeration value="Sales &amp; Distribution"/>
          <xsd:enumeration value="Sales Incentives"/>
          <xsd:enumeration value="Training &amp; Competence"/>
          <xsd:enumeration value="Underwriting &amp; Pricing"/>
          <xsd:enumeration value="Whistleblowing"/>
        </xsd:restriction>
      </xsd:simpleType>
    </xsd:element>
    <xsd:element name="Document_x0020_Type" ma:index="13" ma:displayName="Document Type" ma:format="Dropdown" ma:internalName="Document_x0020_Type">
      <xsd:simpleType>
        <xsd:restriction base="dms:Choice">
          <xsd:enumeration value="Policy &amp; Standards"/>
          <xsd:enumeration value="Procedures &amp; Guidance"/>
          <xsd:enumeration value="Forms &amp; Proformas"/>
          <xsd:enumeration value="Checklists"/>
          <xsd:enumeration value="New Business"/>
          <xsd:enumeration value="Renewal"/>
          <xsd:enumeration value="Presentations"/>
          <xsd:enumeration value="Other"/>
          <xsd:enumeration value="Towergateway"/>
          <xsd:enumeration value="Exemplars"/>
        </xsd:restriction>
      </xsd:simpleType>
    </xsd:element>
    <xsd:element name="Topic" ma:index="14" ma:displayName="Topic" ma:default="Not a Sales &amp; Distribution Document" ma:format="Dropdown" ma:internalName="Topic">
      <xsd:simpleType>
        <xsd:restriction base="dms:Choice">
          <xsd:enumeration value="Not a Sales &amp; Distribution Document"/>
          <xsd:enumeration value="S&amp;D - Appointed Representatives and Introducer Appointed Representatives"/>
          <xsd:enumeration value="S&amp;D - Claims Notification (FNOL)"/>
          <xsd:enumeration value="S&amp;D - Core Documentation"/>
          <xsd:enumeration value="S&amp;D - Customer Experience"/>
          <xsd:enumeration value="S&amp;D - Quality Assurance, Tracking Insurer Notification Assurance and Change Control"/>
          <xsd:enumeration value="S&amp;D - Re-broking Principles and Additional Product Strategy"/>
          <xsd:enumeration value="S&amp;D - Telesales Scripts"/>
          <xsd:enumeration value="S&amp;D - Towergate Instalment Facility, Customer Service Charge and Payaways"/>
        </xsd:restriction>
      </xsd:simpleType>
    </xsd:element>
    <xsd:element name="Publication" ma:index="15" ma:displayName="Publication" ma:default="Publish" ma:format="Dropdown" ma:internalName="Publication">
      <xsd:simpleType>
        <xsd:restriction base="dms:Choice">
          <xsd:enumeration value="Publish"/>
          <xsd:enumeration value="Publish as PDF"/>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7B6443-BBD1-4EEF-9B0B-CF245A5DD719}">
  <ds:schemaRefs>
    <ds:schemaRef ds:uri="http://schemas.microsoft.com/office/2006/metadata/properties"/>
    <ds:schemaRef ds:uri="http://schemas.microsoft.com/office/infopath/2007/PartnerControls"/>
    <ds:schemaRef ds:uri="http://schemas.microsoft.com/sharepoint/v3"/>
    <ds:schemaRef ds:uri="6b2068a0-b8f4-4aaa-aaae-bc3e552bb2f8"/>
    <ds:schemaRef ds:uri="921b66a0-22b3-4c9d-827d-d74c85e980d2"/>
  </ds:schemaRefs>
</ds:datastoreItem>
</file>

<file path=customXml/itemProps2.xml><?xml version="1.0" encoding="utf-8"?>
<ds:datastoreItem xmlns:ds="http://schemas.openxmlformats.org/officeDocument/2006/customXml" ds:itemID="{67E6EBB9-633F-47A8-BBB7-B3AB0C51F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b2068a0-b8f4-4aaa-aaae-bc3e552bb2f8"/>
    <ds:schemaRef ds:uri="921b66a0-22b3-4c9d-827d-d74c85e9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9757BE-3908-41D5-8550-9453EB8F84D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222</Words>
  <Characters>8356</Characters>
  <Application>Microsoft Office Word</Application>
  <DocSecurity>0</DocSecurity>
  <Lines>69</Lines>
  <Paragraphs>17</Paragraphs>
  <ScaleCrop>false</ScaleCrop>
  <HeadingPairs>
    <vt:vector size="2" baseType="variant">
      <vt:variant>
        <vt:lpstr>Title</vt:lpstr>
      </vt:variant>
      <vt:variant>
        <vt:i4>1</vt:i4>
      </vt:variant>
    </vt:vector>
  </HeadingPairs>
  <TitlesOfParts>
    <vt:vector size="1" baseType="lpstr">
      <vt:lpstr>Policy Documents Enclosed</vt:lpstr>
    </vt:vector>
  </TitlesOfParts>
  <Company>Towergate</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Documents Enclosed</dc:title>
  <dc:creator>Andrew Goodland</dc:creator>
  <cp:lastModifiedBy>Chris Moon</cp:lastModifiedBy>
  <cp:revision>3</cp:revision>
  <cp:lastPrinted>2014-05-30T08:40:00Z</cp:lastPrinted>
  <dcterms:created xsi:type="dcterms:W3CDTF">2019-12-10T14:37:00Z</dcterms:created>
  <dcterms:modified xsi:type="dcterms:W3CDTF">2019-12-10T14:38:00Z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955557856</vt:lpwstr>
  </property>
</Properties>
</file>