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4AFC4" w14:textId="208840BB" w:rsidR="00037541" w:rsidRDefault="00211640">
      <w:r>
        <w:t>0</w:t>
      </w:r>
      <w:r w:rsidR="00037541">
        <w:t xml:space="preserve">                                                   </w:t>
      </w:r>
    </w:p>
    <w:p w14:paraId="494EBAF0" w14:textId="270FB48E" w:rsidR="0053444F" w:rsidRDefault="00037541">
      <w:r>
        <w:t xml:space="preserve">                                                        </w:t>
      </w:r>
      <w:r>
        <w:rPr>
          <w:noProof/>
          <w:lang w:eastAsia="tr-TR"/>
        </w:rPr>
        <w:drawing>
          <wp:inline distT="0" distB="0" distL="0" distR="0" wp14:anchorId="064452B7" wp14:editId="0625E577">
            <wp:extent cx="2114550" cy="238017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34246" cy="2402341"/>
                    </a:xfrm>
                    <a:prstGeom prst="rect">
                      <a:avLst/>
                    </a:prstGeom>
                  </pic:spPr>
                </pic:pic>
              </a:graphicData>
            </a:graphic>
          </wp:inline>
        </w:drawing>
      </w:r>
    </w:p>
    <w:p w14:paraId="208E6AD4" w14:textId="12A5062F" w:rsidR="00037541" w:rsidRDefault="00037541"/>
    <w:p w14:paraId="5FEAF145" w14:textId="37693255" w:rsidR="00037541" w:rsidRDefault="00037541"/>
    <w:p w14:paraId="59BCB76D" w14:textId="77777777" w:rsidR="001509CA" w:rsidRDefault="001509CA"/>
    <w:p w14:paraId="77736FB1" w14:textId="258D314E" w:rsidR="00037541" w:rsidRPr="00FD7963" w:rsidRDefault="00037541">
      <w:pPr>
        <w:rPr>
          <w:rFonts w:cstheme="minorHAnsi"/>
          <w:sz w:val="24"/>
          <w:szCs w:val="24"/>
        </w:rPr>
      </w:pPr>
    </w:p>
    <w:p w14:paraId="69ACD713" w14:textId="2CA74EBF" w:rsidR="00037541" w:rsidRPr="001509CA" w:rsidRDefault="00FD7963">
      <w:pPr>
        <w:rPr>
          <w:rFonts w:cstheme="minorHAnsi"/>
          <w:b/>
          <w:bCs/>
          <w:color w:val="000000"/>
          <w:sz w:val="32"/>
          <w:szCs w:val="32"/>
          <w:shd w:val="clear" w:color="auto" w:fill="FFFFFF"/>
        </w:rPr>
      </w:pPr>
      <w:r w:rsidRPr="001509CA">
        <w:rPr>
          <w:rFonts w:cstheme="minorHAnsi"/>
          <w:b/>
          <w:bCs/>
          <w:sz w:val="32"/>
          <w:szCs w:val="32"/>
        </w:rPr>
        <w:t xml:space="preserve">                             </w:t>
      </w:r>
      <w:r w:rsidR="001509CA">
        <w:rPr>
          <w:rFonts w:cstheme="minorHAnsi"/>
          <w:b/>
          <w:bCs/>
          <w:sz w:val="32"/>
          <w:szCs w:val="32"/>
        </w:rPr>
        <w:t xml:space="preserve"> </w:t>
      </w:r>
      <w:r w:rsidRPr="001509CA">
        <w:rPr>
          <w:rFonts w:cstheme="minorHAnsi"/>
          <w:b/>
          <w:bCs/>
          <w:sz w:val="32"/>
          <w:szCs w:val="32"/>
        </w:rPr>
        <w:t xml:space="preserve">     </w:t>
      </w:r>
      <w:r w:rsidRPr="001509CA">
        <w:rPr>
          <w:rFonts w:cstheme="minorHAnsi"/>
          <w:b/>
          <w:bCs/>
          <w:color w:val="000000"/>
          <w:sz w:val="32"/>
          <w:szCs w:val="32"/>
          <w:shd w:val="clear" w:color="auto" w:fill="FFFFFF"/>
        </w:rPr>
        <w:t>Dr. Öğretim Üyesi S</w:t>
      </w:r>
      <w:r w:rsidR="001509CA" w:rsidRPr="001509CA">
        <w:rPr>
          <w:rFonts w:cstheme="minorHAnsi"/>
          <w:b/>
          <w:bCs/>
          <w:color w:val="000000"/>
          <w:sz w:val="32"/>
          <w:szCs w:val="32"/>
          <w:shd w:val="clear" w:color="auto" w:fill="FFFFFF"/>
        </w:rPr>
        <w:t xml:space="preserve">inan </w:t>
      </w:r>
      <w:r w:rsidRPr="001509CA">
        <w:rPr>
          <w:rFonts w:cstheme="minorHAnsi"/>
          <w:b/>
          <w:bCs/>
          <w:color w:val="000000"/>
          <w:sz w:val="32"/>
          <w:szCs w:val="32"/>
          <w:shd w:val="clear" w:color="auto" w:fill="FFFFFF"/>
        </w:rPr>
        <w:t>UĞUZ</w:t>
      </w:r>
    </w:p>
    <w:p w14:paraId="5DD3DC25" w14:textId="2BD4F86D" w:rsidR="00037541" w:rsidRPr="001509CA" w:rsidRDefault="00FD7963">
      <w:pPr>
        <w:rPr>
          <w:rFonts w:cstheme="minorHAnsi"/>
          <w:b/>
          <w:bCs/>
          <w:sz w:val="32"/>
          <w:szCs w:val="32"/>
        </w:rPr>
      </w:pPr>
      <w:r w:rsidRPr="001509CA">
        <w:rPr>
          <w:rFonts w:cstheme="minorHAnsi"/>
          <w:b/>
          <w:bCs/>
          <w:color w:val="000000"/>
          <w:sz w:val="32"/>
          <w:szCs w:val="32"/>
          <w:shd w:val="clear" w:color="auto" w:fill="FFFFFF"/>
        </w:rPr>
        <w:t xml:space="preserve">  </w:t>
      </w:r>
      <w:r w:rsidRPr="001509CA">
        <w:rPr>
          <w:rFonts w:cstheme="minorHAnsi"/>
          <w:b/>
          <w:bCs/>
          <w:color w:val="000000"/>
          <w:sz w:val="32"/>
          <w:szCs w:val="32"/>
          <w:shd w:val="clear" w:color="auto" w:fill="FFFFFF"/>
        </w:rPr>
        <w:tab/>
      </w:r>
      <w:r w:rsidRPr="001509CA">
        <w:rPr>
          <w:rFonts w:cstheme="minorHAnsi"/>
          <w:b/>
          <w:bCs/>
          <w:color w:val="000000"/>
          <w:sz w:val="32"/>
          <w:szCs w:val="32"/>
          <w:shd w:val="clear" w:color="auto" w:fill="FFFFFF"/>
        </w:rPr>
        <w:tab/>
      </w:r>
      <w:r w:rsidR="001509CA">
        <w:rPr>
          <w:rFonts w:cstheme="minorHAnsi"/>
          <w:b/>
          <w:bCs/>
          <w:color w:val="000000"/>
          <w:sz w:val="32"/>
          <w:szCs w:val="32"/>
          <w:shd w:val="clear" w:color="auto" w:fill="FFFFFF"/>
        </w:rPr>
        <w:t xml:space="preserve">               </w:t>
      </w:r>
      <w:r w:rsidRPr="001509CA">
        <w:rPr>
          <w:rFonts w:cstheme="minorHAnsi"/>
          <w:b/>
          <w:bCs/>
          <w:color w:val="000000"/>
          <w:sz w:val="32"/>
          <w:szCs w:val="32"/>
          <w:shd w:val="clear" w:color="auto" w:fill="FFFFFF"/>
        </w:rPr>
        <w:t>Arş. Gör. Ahmet Bestami K</w:t>
      </w:r>
      <w:r w:rsidR="001509CA" w:rsidRPr="001509CA">
        <w:rPr>
          <w:rFonts w:cstheme="minorHAnsi"/>
          <w:b/>
          <w:bCs/>
          <w:color w:val="000000"/>
          <w:sz w:val="32"/>
          <w:szCs w:val="32"/>
          <w:shd w:val="clear" w:color="auto" w:fill="FFFFFF"/>
        </w:rPr>
        <w:t>ÖSE</w:t>
      </w:r>
    </w:p>
    <w:p w14:paraId="6A64513B" w14:textId="77777777" w:rsidR="00037541" w:rsidRDefault="00037541"/>
    <w:p w14:paraId="26012922" w14:textId="1593D685" w:rsidR="00037541" w:rsidRDefault="00037541"/>
    <w:tbl>
      <w:tblPr>
        <w:tblW w:w="9240" w:type="dxa"/>
        <w:tblInd w:w="47" w:type="dxa"/>
        <w:tblCellMar>
          <w:left w:w="70" w:type="dxa"/>
          <w:right w:w="70" w:type="dxa"/>
        </w:tblCellMar>
        <w:tblLook w:val="0000" w:firstRow="0" w:lastRow="0" w:firstColumn="0" w:lastColumn="0" w:noHBand="0" w:noVBand="0"/>
      </w:tblPr>
      <w:tblGrid>
        <w:gridCol w:w="2499"/>
        <w:gridCol w:w="229"/>
        <w:gridCol w:w="6617"/>
      </w:tblGrid>
      <w:tr w:rsidR="00037541" w14:paraId="4DE2E5BB" w14:textId="77777777" w:rsidTr="00F80E7D">
        <w:trPr>
          <w:trHeight w:val="765"/>
        </w:trPr>
        <w:tc>
          <w:tcPr>
            <w:tcW w:w="9240" w:type="dxa"/>
            <w:gridSpan w:val="3"/>
            <w:tcBorders>
              <w:top w:val="double" w:sz="6" w:space="0" w:color="auto"/>
              <w:left w:val="double" w:sz="6" w:space="0" w:color="auto"/>
              <w:bottom w:val="double" w:sz="6" w:space="0" w:color="auto"/>
              <w:right w:val="double" w:sz="6" w:space="0" w:color="000000"/>
            </w:tcBorders>
            <w:shd w:val="clear" w:color="auto" w:fill="auto"/>
            <w:noWrap/>
            <w:vAlign w:val="center"/>
          </w:tcPr>
          <w:p w14:paraId="0EDCF655" w14:textId="5A4AB35A" w:rsidR="00037541" w:rsidRDefault="00037541" w:rsidP="00F80E7D">
            <w:pPr>
              <w:rPr>
                <w:b/>
                <w:bCs/>
                <w:color w:val="000000"/>
                <w:sz w:val="36"/>
                <w:szCs w:val="36"/>
              </w:rPr>
            </w:pPr>
            <w:r>
              <w:rPr>
                <w:b/>
                <w:bCs/>
                <w:color w:val="000000"/>
                <w:sz w:val="36"/>
                <w:szCs w:val="36"/>
              </w:rPr>
              <w:t xml:space="preserve">                                    TEKNOLOJİ  FAKÜLTESİ</w:t>
            </w:r>
          </w:p>
        </w:tc>
      </w:tr>
      <w:tr w:rsidR="00037541" w14:paraId="11F7CF37" w14:textId="77777777" w:rsidTr="00F80E7D">
        <w:trPr>
          <w:trHeight w:val="765"/>
        </w:trPr>
        <w:tc>
          <w:tcPr>
            <w:tcW w:w="9240" w:type="dxa"/>
            <w:gridSpan w:val="3"/>
            <w:tcBorders>
              <w:top w:val="double" w:sz="6" w:space="0" w:color="auto"/>
              <w:left w:val="double" w:sz="6" w:space="0" w:color="auto"/>
              <w:bottom w:val="double" w:sz="6" w:space="0" w:color="auto"/>
              <w:right w:val="double" w:sz="6" w:space="0" w:color="000000"/>
            </w:tcBorders>
            <w:shd w:val="clear" w:color="auto" w:fill="auto"/>
            <w:noWrap/>
            <w:vAlign w:val="center"/>
          </w:tcPr>
          <w:p w14:paraId="14942262" w14:textId="6884666A" w:rsidR="00037541" w:rsidRDefault="00037541" w:rsidP="00F80E7D">
            <w:pPr>
              <w:jc w:val="center"/>
              <w:rPr>
                <w:b/>
                <w:bCs/>
                <w:color w:val="000000"/>
                <w:sz w:val="32"/>
                <w:szCs w:val="32"/>
              </w:rPr>
            </w:pPr>
            <w:r>
              <w:rPr>
                <w:b/>
                <w:bCs/>
                <w:color w:val="000000"/>
                <w:sz w:val="32"/>
                <w:szCs w:val="32"/>
              </w:rPr>
              <w:t>HAZIRLAYANIN</w:t>
            </w:r>
          </w:p>
        </w:tc>
      </w:tr>
      <w:tr w:rsidR="00037541" w14:paraId="49372F31" w14:textId="77777777" w:rsidTr="00F80E7D">
        <w:trPr>
          <w:trHeight w:val="765"/>
        </w:trPr>
        <w:tc>
          <w:tcPr>
            <w:tcW w:w="2499" w:type="dxa"/>
            <w:tcBorders>
              <w:top w:val="double" w:sz="6" w:space="0" w:color="auto"/>
              <w:left w:val="double" w:sz="6" w:space="0" w:color="auto"/>
              <w:bottom w:val="nil"/>
              <w:right w:val="nil"/>
            </w:tcBorders>
            <w:shd w:val="clear" w:color="auto" w:fill="auto"/>
            <w:noWrap/>
            <w:vAlign w:val="bottom"/>
          </w:tcPr>
          <w:p w14:paraId="6AD51AA3" w14:textId="77777777" w:rsidR="00037541" w:rsidRDefault="00037541" w:rsidP="00F80E7D">
            <w:pPr>
              <w:rPr>
                <w:b/>
                <w:bCs/>
                <w:color w:val="000000"/>
                <w:sz w:val="32"/>
                <w:szCs w:val="32"/>
              </w:rPr>
            </w:pPr>
            <w:r>
              <w:rPr>
                <w:b/>
                <w:bCs/>
                <w:color w:val="000000"/>
                <w:sz w:val="32"/>
                <w:szCs w:val="32"/>
              </w:rPr>
              <w:t>Bölümü</w:t>
            </w:r>
          </w:p>
        </w:tc>
        <w:tc>
          <w:tcPr>
            <w:tcW w:w="124" w:type="dxa"/>
            <w:tcBorders>
              <w:top w:val="nil"/>
              <w:left w:val="nil"/>
              <w:bottom w:val="nil"/>
              <w:right w:val="nil"/>
            </w:tcBorders>
            <w:shd w:val="clear" w:color="auto" w:fill="auto"/>
            <w:noWrap/>
            <w:vAlign w:val="bottom"/>
          </w:tcPr>
          <w:p w14:paraId="0C6BDF1F" w14:textId="77777777" w:rsidR="00037541" w:rsidRDefault="00037541" w:rsidP="00F80E7D">
            <w:pPr>
              <w:rPr>
                <w:b/>
                <w:bCs/>
                <w:color w:val="000000"/>
                <w:sz w:val="32"/>
                <w:szCs w:val="32"/>
              </w:rPr>
            </w:pPr>
            <w:r>
              <w:rPr>
                <w:b/>
                <w:bCs/>
                <w:color w:val="000000"/>
                <w:sz w:val="32"/>
                <w:szCs w:val="32"/>
              </w:rPr>
              <w:t>:</w:t>
            </w:r>
          </w:p>
        </w:tc>
        <w:tc>
          <w:tcPr>
            <w:tcW w:w="6617" w:type="dxa"/>
            <w:tcBorders>
              <w:top w:val="double" w:sz="6" w:space="0" w:color="auto"/>
              <w:left w:val="nil"/>
              <w:bottom w:val="nil"/>
              <w:right w:val="double" w:sz="6" w:space="0" w:color="000000"/>
            </w:tcBorders>
            <w:shd w:val="clear" w:color="auto" w:fill="auto"/>
            <w:noWrap/>
            <w:vAlign w:val="bottom"/>
          </w:tcPr>
          <w:p w14:paraId="215B5E23" w14:textId="77777777" w:rsidR="00037541" w:rsidRPr="00CF1B26" w:rsidRDefault="00037541" w:rsidP="00F80E7D">
            <w:pPr>
              <w:rPr>
                <w:color w:val="000000"/>
                <w:sz w:val="24"/>
                <w:szCs w:val="24"/>
              </w:rPr>
            </w:pPr>
            <w:r w:rsidRPr="00CF1B26">
              <w:rPr>
                <w:color w:val="000000"/>
                <w:sz w:val="24"/>
                <w:szCs w:val="24"/>
              </w:rPr>
              <w:t xml:space="preserve">  Mekatronik Mühendisliği</w:t>
            </w:r>
          </w:p>
        </w:tc>
      </w:tr>
      <w:tr w:rsidR="00037541" w14:paraId="3A8D0BFC" w14:textId="77777777" w:rsidTr="00F80E7D">
        <w:trPr>
          <w:trHeight w:val="765"/>
        </w:trPr>
        <w:tc>
          <w:tcPr>
            <w:tcW w:w="2499" w:type="dxa"/>
            <w:tcBorders>
              <w:top w:val="nil"/>
              <w:left w:val="double" w:sz="6" w:space="0" w:color="auto"/>
              <w:bottom w:val="nil"/>
              <w:right w:val="nil"/>
            </w:tcBorders>
            <w:shd w:val="clear" w:color="auto" w:fill="auto"/>
            <w:noWrap/>
            <w:vAlign w:val="bottom"/>
          </w:tcPr>
          <w:p w14:paraId="651A59C5" w14:textId="77777777" w:rsidR="00037541" w:rsidRDefault="00037541" w:rsidP="00F80E7D">
            <w:pPr>
              <w:rPr>
                <w:b/>
                <w:bCs/>
                <w:color w:val="000000"/>
                <w:sz w:val="32"/>
                <w:szCs w:val="32"/>
              </w:rPr>
            </w:pPr>
            <w:r>
              <w:rPr>
                <w:b/>
                <w:bCs/>
                <w:color w:val="000000"/>
                <w:sz w:val="32"/>
                <w:szCs w:val="32"/>
              </w:rPr>
              <w:t>Adı ve Soyadı</w:t>
            </w:r>
          </w:p>
        </w:tc>
        <w:tc>
          <w:tcPr>
            <w:tcW w:w="124" w:type="dxa"/>
            <w:tcBorders>
              <w:top w:val="nil"/>
              <w:left w:val="nil"/>
              <w:bottom w:val="nil"/>
              <w:right w:val="nil"/>
            </w:tcBorders>
            <w:shd w:val="clear" w:color="auto" w:fill="auto"/>
            <w:noWrap/>
            <w:vAlign w:val="bottom"/>
          </w:tcPr>
          <w:p w14:paraId="3EF2B4C8" w14:textId="77777777" w:rsidR="00037541" w:rsidRDefault="00037541" w:rsidP="00F80E7D">
            <w:pPr>
              <w:rPr>
                <w:b/>
                <w:bCs/>
                <w:color w:val="000000"/>
                <w:sz w:val="32"/>
                <w:szCs w:val="32"/>
              </w:rPr>
            </w:pPr>
            <w:r>
              <w:rPr>
                <w:b/>
                <w:bCs/>
                <w:color w:val="000000"/>
                <w:sz w:val="32"/>
                <w:szCs w:val="32"/>
              </w:rPr>
              <w:t>:</w:t>
            </w:r>
          </w:p>
        </w:tc>
        <w:tc>
          <w:tcPr>
            <w:tcW w:w="6617" w:type="dxa"/>
            <w:tcBorders>
              <w:top w:val="nil"/>
              <w:left w:val="nil"/>
              <w:bottom w:val="nil"/>
              <w:right w:val="double" w:sz="6" w:space="0" w:color="000000"/>
            </w:tcBorders>
            <w:shd w:val="clear" w:color="auto" w:fill="auto"/>
            <w:noWrap/>
            <w:vAlign w:val="bottom"/>
          </w:tcPr>
          <w:p w14:paraId="000E2AD0" w14:textId="77777777" w:rsidR="00037541" w:rsidRPr="00CF1B26" w:rsidRDefault="00037541" w:rsidP="00F80E7D">
            <w:pPr>
              <w:rPr>
                <w:color w:val="000000"/>
                <w:sz w:val="24"/>
                <w:szCs w:val="24"/>
              </w:rPr>
            </w:pPr>
            <w:r w:rsidRPr="00CF1B26">
              <w:rPr>
                <w:color w:val="000000"/>
                <w:sz w:val="24"/>
                <w:szCs w:val="24"/>
              </w:rPr>
              <w:t>Burçin Memiş</w:t>
            </w:r>
          </w:p>
        </w:tc>
      </w:tr>
      <w:tr w:rsidR="00037541" w14:paraId="6B9A2F46" w14:textId="77777777" w:rsidTr="00F80E7D">
        <w:trPr>
          <w:trHeight w:val="765"/>
        </w:trPr>
        <w:tc>
          <w:tcPr>
            <w:tcW w:w="2499" w:type="dxa"/>
            <w:tcBorders>
              <w:top w:val="nil"/>
              <w:left w:val="double" w:sz="6" w:space="0" w:color="auto"/>
              <w:bottom w:val="nil"/>
              <w:right w:val="nil"/>
            </w:tcBorders>
            <w:shd w:val="clear" w:color="auto" w:fill="auto"/>
            <w:noWrap/>
            <w:vAlign w:val="bottom"/>
          </w:tcPr>
          <w:p w14:paraId="501192A5" w14:textId="77777777" w:rsidR="00037541" w:rsidRDefault="00037541" w:rsidP="00F80E7D">
            <w:pPr>
              <w:rPr>
                <w:b/>
                <w:bCs/>
                <w:color w:val="000000"/>
                <w:sz w:val="32"/>
                <w:szCs w:val="32"/>
              </w:rPr>
            </w:pPr>
            <w:r>
              <w:rPr>
                <w:b/>
                <w:bCs/>
                <w:color w:val="000000"/>
                <w:sz w:val="32"/>
                <w:szCs w:val="32"/>
              </w:rPr>
              <w:t>Okul Numarası</w:t>
            </w:r>
          </w:p>
        </w:tc>
        <w:tc>
          <w:tcPr>
            <w:tcW w:w="124" w:type="dxa"/>
            <w:tcBorders>
              <w:top w:val="nil"/>
              <w:left w:val="nil"/>
              <w:bottom w:val="nil"/>
              <w:right w:val="nil"/>
            </w:tcBorders>
            <w:shd w:val="clear" w:color="auto" w:fill="auto"/>
            <w:noWrap/>
            <w:vAlign w:val="bottom"/>
          </w:tcPr>
          <w:p w14:paraId="4D33B216" w14:textId="77777777" w:rsidR="00037541" w:rsidRDefault="00037541" w:rsidP="00F80E7D">
            <w:pPr>
              <w:rPr>
                <w:b/>
                <w:bCs/>
                <w:color w:val="000000"/>
                <w:sz w:val="32"/>
                <w:szCs w:val="32"/>
              </w:rPr>
            </w:pPr>
            <w:r>
              <w:rPr>
                <w:b/>
                <w:bCs/>
                <w:color w:val="000000"/>
                <w:sz w:val="32"/>
                <w:szCs w:val="32"/>
              </w:rPr>
              <w:t>:</w:t>
            </w:r>
          </w:p>
        </w:tc>
        <w:tc>
          <w:tcPr>
            <w:tcW w:w="6617" w:type="dxa"/>
            <w:tcBorders>
              <w:top w:val="nil"/>
              <w:left w:val="nil"/>
              <w:bottom w:val="nil"/>
              <w:right w:val="double" w:sz="6" w:space="0" w:color="000000"/>
            </w:tcBorders>
            <w:shd w:val="clear" w:color="auto" w:fill="auto"/>
            <w:noWrap/>
            <w:vAlign w:val="bottom"/>
          </w:tcPr>
          <w:p w14:paraId="5343D048" w14:textId="77777777" w:rsidR="00037541" w:rsidRPr="00CF1B26" w:rsidRDefault="00037541" w:rsidP="00F80E7D">
            <w:pPr>
              <w:rPr>
                <w:color w:val="000000"/>
                <w:sz w:val="24"/>
                <w:szCs w:val="24"/>
              </w:rPr>
            </w:pPr>
            <w:r w:rsidRPr="00CF1B26">
              <w:rPr>
                <w:color w:val="000000"/>
                <w:sz w:val="24"/>
                <w:szCs w:val="24"/>
              </w:rPr>
              <w:t>1912709043</w:t>
            </w:r>
          </w:p>
        </w:tc>
      </w:tr>
      <w:tr w:rsidR="00037541" w14:paraId="3835C487" w14:textId="77777777" w:rsidTr="001509CA">
        <w:trPr>
          <w:trHeight w:val="765"/>
        </w:trPr>
        <w:tc>
          <w:tcPr>
            <w:tcW w:w="2499" w:type="dxa"/>
            <w:tcBorders>
              <w:top w:val="nil"/>
              <w:left w:val="double" w:sz="6" w:space="0" w:color="auto"/>
              <w:bottom w:val="nil"/>
              <w:right w:val="nil"/>
            </w:tcBorders>
            <w:shd w:val="clear" w:color="auto" w:fill="auto"/>
            <w:noWrap/>
            <w:vAlign w:val="bottom"/>
          </w:tcPr>
          <w:p w14:paraId="15147776" w14:textId="188BD19D" w:rsidR="00037541" w:rsidRDefault="001509CA" w:rsidP="00F80E7D">
            <w:pPr>
              <w:rPr>
                <w:b/>
                <w:bCs/>
                <w:color w:val="000000"/>
                <w:sz w:val="32"/>
                <w:szCs w:val="32"/>
              </w:rPr>
            </w:pPr>
            <w:r>
              <w:rPr>
                <w:b/>
                <w:bCs/>
                <w:color w:val="000000"/>
                <w:sz w:val="32"/>
                <w:szCs w:val="32"/>
              </w:rPr>
              <w:t>Dersin Adı</w:t>
            </w:r>
          </w:p>
        </w:tc>
        <w:tc>
          <w:tcPr>
            <w:tcW w:w="124" w:type="dxa"/>
            <w:tcBorders>
              <w:top w:val="nil"/>
              <w:left w:val="nil"/>
              <w:bottom w:val="nil"/>
              <w:right w:val="nil"/>
            </w:tcBorders>
            <w:shd w:val="clear" w:color="auto" w:fill="auto"/>
            <w:noWrap/>
            <w:vAlign w:val="bottom"/>
          </w:tcPr>
          <w:p w14:paraId="4D37940D" w14:textId="77777777" w:rsidR="00037541" w:rsidRDefault="00037541" w:rsidP="00F80E7D">
            <w:pPr>
              <w:rPr>
                <w:b/>
                <w:bCs/>
                <w:color w:val="000000"/>
                <w:sz w:val="32"/>
                <w:szCs w:val="32"/>
              </w:rPr>
            </w:pPr>
            <w:r>
              <w:rPr>
                <w:b/>
                <w:bCs/>
                <w:color w:val="000000"/>
                <w:sz w:val="32"/>
                <w:szCs w:val="32"/>
              </w:rPr>
              <w:t>:</w:t>
            </w:r>
          </w:p>
        </w:tc>
        <w:tc>
          <w:tcPr>
            <w:tcW w:w="6617" w:type="dxa"/>
            <w:tcBorders>
              <w:top w:val="nil"/>
              <w:left w:val="nil"/>
              <w:bottom w:val="nil"/>
              <w:right w:val="double" w:sz="6" w:space="0" w:color="000000"/>
            </w:tcBorders>
            <w:shd w:val="clear" w:color="auto" w:fill="auto"/>
            <w:noWrap/>
            <w:vAlign w:val="bottom"/>
          </w:tcPr>
          <w:p w14:paraId="68379AAD" w14:textId="09239ED2" w:rsidR="00037541" w:rsidRPr="00CF1B26" w:rsidRDefault="001509CA" w:rsidP="00F80E7D">
            <w:pPr>
              <w:rPr>
                <w:color w:val="000000"/>
                <w:sz w:val="24"/>
                <w:szCs w:val="24"/>
              </w:rPr>
            </w:pPr>
            <w:r>
              <w:rPr>
                <w:color w:val="000000"/>
                <w:sz w:val="24"/>
                <w:szCs w:val="24"/>
              </w:rPr>
              <w:t>Görsel Programlama</w:t>
            </w:r>
          </w:p>
        </w:tc>
      </w:tr>
      <w:tr w:rsidR="001509CA" w14:paraId="513EF95F" w14:textId="77777777" w:rsidTr="00F80E7D">
        <w:trPr>
          <w:trHeight w:val="765"/>
        </w:trPr>
        <w:tc>
          <w:tcPr>
            <w:tcW w:w="2499" w:type="dxa"/>
            <w:tcBorders>
              <w:top w:val="nil"/>
              <w:left w:val="double" w:sz="6" w:space="0" w:color="auto"/>
              <w:bottom w:val="double" w:sz="6" w:space="0" w:color="auto"/>
              <w:right w:val="nil"/>
            </w:tcBorders>
            <w:shd w:val="clear" w:color="auto" w:fill="auto"/>
            <w:noWrap/>
            <w:vAlign w:val="bottom"/>
          </w:tcPr>
          <w:p w14:paraId="60D67210" w14:textId="3A62F331" w:rsidR="001509CA" w:rsidRDefault="001509CA" w:rsidP="00F80E7D">
            <w:pPr>
              <w:rPr>
                <w:b/>
                <w:bCs/>
                <w:color w:val="000000"/>
                <w:sz w:val="32"/>
                <w:szCs w:val="32"/>
              </w:rPr>
            </w:pPr>
            <w:r>
              <w:rPr>
                <w:b/>
                <w:bCs/>
                <w:color w:val="000000"/>
                <w:sz w:val="32"/>
                <w:szCs w:val="32"/>
              </w:rPr>
              <w:t xml:space="preserve">Ödev Konusu </w:t>
            </w:r>
          </w:p>
        </w:tc>
        <w:tc>
          <w:tcPr>
            <w:tcW w:w="124" w:type="dxa"/>
            <w:tcBorders>
              <w:top w:val="nil"/>
              <w:left w:val="nil"/>
              <w:bottom w:val="double" w:sz="6" w:space="0" w:color="auto"/>
              <w:right w:val="nil"/>
            </w:tcBorders>
            <w:shd w:val="clear" w:color="auto" w:fill="auto"/>
            <w:noWrap/>
            <w:vAlign w:val="bottom"/>
          </w:tcPr>
          <w:p w14:paraId="1DE2AB74" w14:textId="223DC43C" w:rsidR="001509CA" w:rsidRDefault="001509CA" w:rsidP="00F80E7D">
            <w:pPr>
              <w:rPr>
                <w:b/>
                <w:bCs/>
                <w:color w:val="000000"/>
                <w:sz w:val="32"/>
                <w:szCs w:val="32"/>
              </w:rPr>
            </w:pPr>
            <w:r>
              <w:rPr>
                <w:b/>
                <w:bCs/>
                <w:color w:val="000000"/>
                <w:sz w:val="32"/>
                <w:szCs w:val="32"/>
              </w:rPr>
              <w:t xml:space="preserve">: </w:t>
            </w:r>
          </w:p>
        </w:tc>
        <w:tc>
          <w:tcPr>
            <w:tcW w:w="6617" w:type="dxa"/>
            <w:tcBorders>
              <w:top w:val="nil"/>
              <w:left w:val="nil"/>
              <w:bottom w:val="double" w:sz="6" w:space="0" w:color="auto"/>
              <w:right w:val="double" w:sz="6" w:space="0" w:color="000000"/>
            </w:tcBorders>
            <w:shd w:val="clear" w:color="auto" w:fill="auto"/>
            <w:noWrap/>
            <w:vAlign w:val="bottom"/>
          </w:tcPr>
          <w:p w14:paraId="1BD83A3D" w14:textId="402496C6" w:rsidR="001509CA" w:rsidRDefault="001509CA" w:rsidP="00F80E7D">
            <w:pPr>
              <w:rPr>
                <w:color w:val="000000"/>
                <w:sz w:val="24"/>
                <w:szCs w:val="24"/>
              </w:rPr>
            </w:pPr>
            <w:r>
              <w:rPr>
                <w:color w:val="000000"/>
                <w:sz w:val="24"/>
                <w:szCs w:val="24"/>
              </w:rPr>
              <w:t>Veteriner Takip Programı</w:t>
            </w:r>
          </w:p>
        </w:tc>
      </w:tr>
    </w:tbl>
    <w:p w14:paraId="15EFC149" w14:textId="14AB8617" w:rsidR="00DC0B9F" w:rsidRPr="00DC0B9F" w:rsidRDefault="00DC0B9F" w:rsidP="00DC0B9F">
      <w:pPr>
        <w:pStyle w:val="ListeParagraf"/>
        <w:numPr>
          <w:ilvl w:val="0"/>
          <w:numId w:val="3"/>
        </w:numPr>
        <w:rPr>
          <w:b/>
          <w:bCs/>
          <w:color w:val="1F3864" w:themeColor="accent1" w:themeShade="80"/>
          <w:sz w:val="28"/>
          <w:szCs w:val="28"/>
        </w:rPr>
      </w:pPr>
      <w:r w:rsidRPr="00DC0B9F">
        <w:rPr>
          <w:b/>
          <w:bCs/>
          <w:color w:val="1F3864" w:themeColor="accent1" w:themeShade="80"/>
          <w:sz w:val="28"/>
          <w:szCs w:val="28"/>
        </w:rPr>
        <w:lastRenderedPageBreak/>
        <w:t>Proje Tanıtımı</w:t>
      </w:r>
    </w:p>
    <w:p w14:paraId="1C7C6AE7" w14:textId="126709CD" w:rsidR="001509CA" w:rsidRDefault="008B718E" w:rsidP="008B718E">
      <w:pPr>
        <w:ind w:firstLine="360"/>
        <w:rPr>
          <w:sz w:val="24"/>
          <w:szCs w:val="24"/>
        </w:rPr>
      </w:pPr>
      <w:r>
        <w:rPr>
          <w:sz w:val="24"/>
          <w:szCs w:val="24"/>
        </w:rPr>
        <w:t>Yapmış olduğum proje Mekatro</w:t>
      </w:r>
      <w:r w:rsidRPr="00686351">
        <w:rPr>
          <w:sz w:val="24"/>
          <w:szCs w:val="24"/>
        </w:rPr>
        <w:t>ni</w:t>
      </w:r>
      <w:r>
        <w:rPr>
          <w:sz w:val="24"/>
          <w:szCs w:val="24"/>
        </w:rPr>
        <w:t xml:space="preserve">k Mühendisiliği bölümüne ait 3. Sınıf Görsel programlama dersinin final ödevidir. Projenin konusu “Veteriner Takip Programı” olarak belirlenmiştir. </w:t>
      </w:r>
    </w:p>
    <w:p w14:paraId="60478058" w14:textId="6E256E61" w:rsidR="00DC0B9F" w:rsidRPr="00DC0B9F" w:rsidRDefault="00DC0B9F" w:rsidP="00DC0B9F">
      <w:pPr>
        <w:pStyle w:val="ListeParagraf"/>
        <w:numPr>
          <w:ilvl w:val="1"/>
          <w:numId w:val="2"/>
        </w:numPr>
        <w:rPr>
          <w:b/>
          <w:bCs/>
          <w:color w:val="1F3864" w:themeColor="accent1" w:themeShade="80"/>
          <w:sz w:val="28"/>
          <w:szCs w:val="28"/>
        </w:rPr>
      </w:pPr>
      <w:r w:rsidRPr="00DC0B9F">
        <w:rPr>
          <w:b/>
          <w:bCs/>
          <w:color w:val="1F3864" w:themeColor="accent1" w:themeShade="80"/>
          <w:sz w:val="28"/>
          <w:szCs w:val="28"/>
        </w:rPr>
        <w:t>Giriş ve Kayıt Ol Ekranı</w:t>
      </w:r>
    </w:p>
    <w:p w14:paraId="6E9BB2DB" w14:textId="7453D4B6" w:rsidR="008B718E" w:rsidRDefault="008B718E" w:rsidP="008B718E">
      <w:pPr>
        <w:ind w:firstLine="360"/>
        <w:rPr>
          <w:sz w:val="24"/>
          <w:szCs w:val="24"/>
        </w:rPr>
      </w:pPr>
      <w:r>
        <w:rPr>
          <w:sz w:val="24"/>
          <w:szCs w:val="24"/>
        </w:rPr>
        <w:t>Proje içerisinde başlangıç olarak kullanıcı “Giriş Ekranı ” ve “Kayıt Ol Ekranı” karşılamaktadır. Kullanıcı adı ve şifresi olmayan kullanıcılar “Kayıt Ol” butonu ile “Kayıt</w:t>
      </w:r>
      <w:r w:rsidR="003E58D1">
        <w:rPr>
          <w:sz w:val="24"/>
          <w:szCs w:val="24"/>
        </w:rPr>
        <w:t xml:space="preserve"> </w:t>
      </w:r>
      <w:r>
        <w:rPr>
          <w:sz w:val="24"/>
          <w:szCs w:val="24"/>
        </w:rPr>
        <w:t xml:space="preserve">Ekranı’na” yönlendirilir. </w:t>
      </w:r>
      <w:r w:rsidR="00F87BC0">
        <w:rPr>
          <w:sz w:val="24"/>
          <w:szCs w:val="24"/>
        </w:rPr>
        <w:t xml:space="preserve"> Bu ekranda</w:t>
      </w:r>
      <w:r>
        <w:rPr>
          <w:sz w:val="24"/>
          <w:szCs w:val="24"/>
        </w:rPr>
        <w:t xml:space="preserve"> </w:t>
      </w:r>
      <w:r w:rsidR="00F87BC0">
        <w:rPr>
          <w:sz w:val="24"/>
          <w:szCs w:val="24"/>
        </w:rPr>
        <w:t>kullanıcı adı ve şifre belirlenerek “Kayıt Ol” butonu ile kayıt olunur, “İptal Et” butonu ile</w:t>
      </w:r>
      <w:r w:rsidR="003E58D1">
        <w:rPr>
          <w:sz w:val="24"/>
          <w:szCs w:val="24"/>
        </w:rPr>
        <w:t xml:space="preserve"> </w:t>
      </w:r>
      <w:r w:rsidR="00F87BC0">
        <w:rPr>
          <w:sz w:val="24"/>
          <w:szCs w:val="24"/>
        </w:rPr>
        <w:t xml:space="preserve"> işlemin iptali gerçekleşir.</w:t>
      </w:r>
      <w:r w:rsidR="003E58D1">
        <w:rPr>
          <w:sz w:val="24"/>
          <w:szCs w:val="24"/>
        </w:rPr>
        <w:t xml:space="preserve"> İptal et butonuna basıldığında</w:t>
      </w:r>
      <w:r w:rsidR="00F87BC0">
        <w:rPr>
          <w:sz w:val="24"/>
          <w:szCs w:val="24"/>
        </w:rPr>
        <w:t xml:space="preserve"> </w:t>
      </w:r>
      <w:r w:rsidR="003E58D1">
        <w:rPr>
          <w:sz w:val="24"/>
          <w:szCs w:val="24"/>
        </w:rPr>
        <w:t xml:space="preserve"> size “Kaydı iptal etmek istediğinize  emin misiniz?” sorusu yönlendirilecektir. Cevabınız “Yes” ise “Giriş Ekranı’na” yönlendirilir. Eğer</w:t>
      </w:r>
      <w:r w:rsidR="00200134">
        <w:rPr>
          <w:sz w:val="24"/>
          <w:szCs w:val="24"/>
        </w:rPr>
        <w:t xml:space="preserve"> cevabınız</w:t>
      </w:r>
      <w:r w:rsidR="003E58D1">
        <w:rPr>
          <w:sz w:val="24"/>
          <w:szCs w:val="24"/>
        </w:rPr>
        <w:t xml:space="preserve"> “</w:t>
      </w:r>
      <w:r w:rsidR="003B2FB2">
        <w:rPr>
          <w:sz w:val="24"/>
          <w:szCs w:val="24"/>
        </w:rPr>
        <w:t>No</w:t>
      </w:r>
      <w:r w:rsidR="003E58D1">
        <w:rPr>
          <w:sz w:val="24"/>
          <w:szCs w:val="24"/>
        </w:rPr>
        <w:t xml:space="preserve">” ise </w:t>
      </w:r>
      <w:r w:rsidR="00200134">
        <w:rPr>
          <w:sz w:val="24"/>
          <w:szCs w:val="24"/>
        </w:rPr>
        <w:t xml:space="preserve">“Kayıt Ekranı’na” </w:t>
      </w:r>
      <w:r w:rsidR="003B2FB2">
        <w:rPr>
          <w:sz w:val="24"/>
          <w:szCs w:val="24"/>
        </w:rPr>
        <w:t>kalacaktır</w:t>
      </w:r>
      <w:r w:rsidR="00200134">
        <w:rPr>
          <w:sz w:val="24"/>
          <w:szCs w:val="24"/>
        </w:rPr>
        <w:t xml:space="preserve">. </w:t>
      </w:r>
      <w:r w:rsidR="003E58D1">
        <w:rPr>
          <w:sz w:val="24"/>
          <w:szCs w:val="24"/>
        </w:rPr>
        <w:t xml:space="preserve"> </w:t>
      </w:r>
      <w:r w:rsidR="00F87BC0">
        <w:rPr>
          <w:sz w:val="24"/>
          <w:szCs w:val="24"/>
        </w:rPr>
        <w:t xml:space="preserve">Ayrıca bu ekrandaki “Şifreyi göster” radio butonuyla şifreyi gösterme veya gizleme işlemi yapılır. Yapılmış olan kayıt sonrasında  “Kayıt Ol Ekranı” </w:t>
      </w:r>
      <w:r w:rsidR="00DC0B9F">
        <w:rPr>
          <w:sz w:val="24"/>
          <w:szCs w:val="24"/>
        </w:rPr>
        <w:t>kapatılır ve “Giriş Ekranı’na” yönlendirilir.</w:t>
      </w:r>
      <w:r w:rsidR="00856ED3">
        <w:rPr>
          <w:sz w:val="24"/>
          <w:szCs w:val="24"/>
        </w:rPr>
        <w:t xml:space="preserve"> Kullanıcı adı ve şifre girildiğinde “Giriş Yap” butonu ile </w:t>
      </w:r>
      <w:r w:rsidR="003B2FB2">
        <w:rPr>
          <w:sz w:val="24"/>
          <w:szCs w:val="24"/>
        </w:rPr>
        <w:t xml:space="preserve">“MainWindow” yani </w:t>
      </w:r>
      <w:r w:rsidR="00686351">
        <w:rPr>
          <w:sz w:val="24"/>
          <w:szCs w:val="24"/>
        </w:rPr>
        <w:t>A</w:t>
      </w:r>
      <w:r w:rsidR="003B2FB2">
        <w:rPr>
          <w:sz w:val="24"/>
          <w:szCs w:val="24"/>
        </w:rPr>
        <w:t>nasayfaya yönlendirilir.</w:t>
      </w:r>
    </w:p>
    <w:p w14:paraId="4F143663" w14:textId="4454ABF3" w:rsidR="00AF3B3C" w:rsidRDefault="00AF3B3C" w:rsidP="00AF3B3C">
      <w:pPr>
        <w:rPr>
          <w:sz w:val="24"/>
          <w:szCs w:val="24"/>
        </w:rPr>
      </w:pPr>
      <w:r>
        <w:rPr>
          <w:sz w:val="24"/>
          <w:szCs w:val="24"/>
        </w:rPr>
        <w:t xml:space="preserve"> </w:t>
      </w:r>
      <w:r w:rsidR="00267B05" w:rsidRPr="00267B05">
        <w:rPr>
          <w:noProof/>
          <w:sz w:val="24"/>
          <w:szCs w:val="24"/>
          <w:lang w:eastAsia="tr-TR"/>
        </w:rPr>
        <w:drawing>
          <wp:inline distT="0" distB="0" distL="0" distR="0" wp14:anchorId="3154C676" wp14:editId="0D0DEBF6">
            <wp:extent cx="2919526" cy="379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5505" cy="3815530"/>
                    </a:xfrm>
                    <a:prstGeom prst="rect">
                      <a:avLst/>
                    </a:prstGeom>
                  </pic:spPr>
                </pic:pic>
              </a:graphicData>
            </a:graphic>
          </wp:inline>
        </w:drawing>
      </w:r>
      <w:r w:rsidR="00267B05">
        <w:rPr>
          <w:sz w:val="24"/>
          <w:szCs w:val="24"/>
        </w:rPr>
        <w:t xml:space="preserve">  </w:t>
      </w:r>
      <w:r w:rsidR="00267B05" w:rsidRPr="00267B05">
        <w:rPr>
          <w:noProof/>
          <w:sz w:val="24"/>
          <w:szCs w:val="24"/>
          <w:lang w:eastAsia="tr-TR"/>
        </w:rPr>
        <w:drawing>
          <wp:inline distT="0" distB="0" distL="0" distR="0" wp14:anchorId="296618BC" wp14:editId="7301DC2E">
            <wp:extent cx="2727350" cy="3741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986" cy="3748944"/>
                    </a:xfrm>
                    <a:prstGeom prst="rect">
                      <a:avLst/>
                    </a:prstGeom>
                  </pic:spPr>
                </pic:pic>
              </a:graphicData>
            </a:graphic>
          </wp:inline>
        </w:drawing>
      </w:r>
    </w:p>
    <w:p w14:paraId="7F555674" w14:textId="0F10D849" w:rsidR="00AF02E5" w:rsidRDefault="00AF02E5" w:rsidP="00AF3B3C">
      <w:pPr>
        <w:rPr>
          <w:sz w:val="24"/>
          <w:szCs w:val="24"/>
        </w:rPr>
      </w:pPr>
      <w:r w:rsidRPr="00AF02E5">
        <w:rPr>
          <w:noProof/>
          <w:sz w:val="24"/>
          <w:szCs w:val="24"/>
          <w:lang w:eastAsia="tr-TR"/>
        </w:rPr>
        <w:lastRenderedPageBreak/>
        <w:drawing>
          <wp:inline distT="0" distB="0" distL="0" distR="0" wp14:anchorId="14461601" wp14:editId="389EBC66">
            <wp:extent cx="3620302" cy="42748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4585" cy="4291685"/>
                    </a:xfrm>
                    <a:prstGeom prst="rect">
                      <a:avLst/>
                    </a:prstGeom>
                  </pic:spPr>
                </pic:pic>
              </a:graphicData>
            </a:graphic>
          </wp:inline>
        </w:drawing>
      </w:r>
    </w:p>
    <w:p w14:paraId="0D7DADED" w14:textId="33E6115A" w:rsidR="00686351" w:rsidRDefault="00686351" w:rsidP="00686351">
      <w:pPr>
        <w:pStyle w:val="ListeParagraf"/>
        <w:numPr>
          <w:ilvl w:val="1"/>
          <w:numId w:val="2"/>
        </w:numPr>
        <w:rPr>
          <w:b/>
          <w:bCs/>
          <w:color w:val="1F3864" w:themeColor="accent1" w:themeShade="80"/>
          <w:sz w:val="28"/>
          <w:szCs w:val="28"/>
        </w:rPr>
      </w:pPr>
      <w:r w:rsidRPr="00686351">
        <w:rPr>
          <w:b/>
          <w:bCs/>
          <w:color w:val="1F3864" w:themeColor="accent1" w:themeShade="80"/>
          <w:sz w:val="28"/>
          <w:szCs w:val="28"/>
        </w:rPr>
        <w:t>Main Window</w:t>
      </w:r>
    </w:p>
    <w:p w14:paraId="6E816AB6" w14:textId="57F1440D" w:rsidR="00E32ED5" w:rsidRDefault="00686351" w:rsidP="00E32ED5">
      <w:pPr>
        <w:ind w:firstLine="360"/>
        <w:rPr>
          <w:sz w:val="24"/>
          <w:szCs w:val="24"/>
        </w:rPr>
      </w:pPr>
      <w:r w:rsidRPr="00686351">
        <w:rPr>
          <w:sz w:val="24"/>
          <w:szCs w:val="24"/>
        </w:rPr>
        <w:t>Anasayfa</w:t>
      </w:r>
      <w:r>
        <w:rPr>
          <w:sz w:val="24"/>
          <w:szCs w:val="24"/>
        </w:rPr>
        <w:t>da bulunan  “Ad-Soyad”, “Adres”, “Telefon Numarası”, “E-Posta”,</w:t>
      </w:r>
      <w:r w:rsidR="00CD3D5E">
        <w:rPr>
          <w:sz w:val="24"/>
          <w:szCs w:val="24"/>
        </w:rPr>
        <w:t xml:space="preserve"> </w:t>
      </w:r>
      <w:r>
        <w:rPr>
          <w:sz w:val="24"/>
          <w:szCs w:val="24"/>
        </w:rPr>
        <w:t xml:space="preserve">“Sıcaklık”,“Kalp Atışı”, “Solunum”, “Hasta İsmi”, “Yavru”, </w:t>
      </w:r>
      <w:r w:rsidR="00CD3D5E">
        <w:rPr>
          <w:sz w:val="24"/>
          <w:szCs w:val="24"/>
        </w:rPr>
        <w:t xml:space="preserve">“Anormal Bulgular” olarak adlandırılan Line Editler manuel olarak doldurulmaktadır.  Buradaki “Telefon Numarası” ve  “E-Posta” bloklarına belirli sınırlamalar getirilmiştir.  “Telefon Numarası”  11 hane ile sınırlandırılmıştır. “E-Posta” bloğunda </w:t>
      </w:r>
      <w:r w:rsidR="00E32ED5">
        <w:rPr>
          <w:sz w:val="24"/>
          <w:szCs w:val="24"/>
        </w:rPr>
        <w:t>hatalı veya eksik giriş yapıldığında”Geçersiz bir e- posta girildi. Lütfen tekrar deneyiniz.” hatası verilecektir.</w:t>
      </w:r>
    </w:p>
    <w:p w14:paraId="5DCC97A3" w14:textId="5C97F479" w:rsidR="00E32ED5" w:rsidRDefault="00E32ED5" w:rsidP="00267FFC">
      <w:pPr>
        <w:ind w:firstLine="360"/>
        <w:rPr>
          <w:sz w:val="24"/>
          <w:szCs w:val="24"/>
        </w:rPr>
      </w:pPr>
      <w:r>
        <w:rPr>
          <w:sz w:val="24"/>
          <w:szCs w:val="24"/>
        </w:rPr>
        <w:t>Anasayfada “ İl”, “İlçe”, “Vücüt Kondisyon Puanı”, “Cinsiyet”, “Cins” olarak adlandırılan</w:t>
      </w:r>
      <w:r w:rsidR="00267FFC">
        <w:rPr>
          <w:sz w:val="24"/>
          <w:szCs w:val="24"/>
        </w:rPr>
        <w:t xml:space="preserve"> </w:t>
      </w:r>
      <w:r>
        <w:rPr>
          <w:sz w:val="24"/>
          <w:szCs w:val="24"/>
        </w:rPr>
        <w:t>Combo Boxlar bulunmaktadır.Buradaki  “ İl”</w:t>
      </w:r>
      <w:r w:rsidR="00267FFC">
        <w:rPr>
          <w:sz w:val="24"/>
          <w:szCs w:val="24"/>
        </w:rPr>
        <w:t xml:space="preserve"> seçiminde 81 il görülmektedir. İl seçimi yapıldığında seçilen İl’e ait her bir ilçe</w:t>
      </w:r>
      <w:r w:rsidR="00D7080B">
        <w:rPr>
          <w:sz w:val="24"/>
          <w:szCs w:val="24"/>
        </w:rPr>
        <w:t>, ilçeye</w:t>
      </w:r>
      <w:r w:rsidR="00267FFC">
        <w:rPr>
          <w:sz w:val="24"/>
          <w:szCs w:val="24"/>
        </w:rPr>
        <w:t xml:space="preserve"> ait Combo Box içerisinde görülmektedir. Bu işlemi </w:t>
      </w:r>
      <w:r w:rsidR="00D7080B">
        <w:rPr>
          <w:sz w:val="24"/>
          <w:szCs w:val="24"/>
        </w:rPr>
        <w:t>veri tabanında oluştulmuş olan  “İl” ve “İlçe” adındaki tablolardan istenilen verileri kod üzerinden Combo Box içerisine çekerek bu işlem gerçekleştirilmiştir.</w:t>
      </w:r>
    </w:p>
    <w:p w14:paraId="4C8AC02A" w14:textId="6C747428" w:rsidR="00D7080B" w:rsidRDefault="00A412B7" w:rsidP="00267FFC">
      <w:pPr>
        <w:ind w:firstLine="360"/>
        <w:rPr>
          <w:sz w:val="24"/>
          <w:szCs w:val="24"/>
        </w:rPr>
      </w:pPr>
      <w:r>
        <w:rPr>
          <w:sz w:val="24"/>
          <w:szCs w:val="24"/>
        </w:rPr>
        <w:t xml:space="preserve">Anasayfada “Ön Gözlem”, “Temel Şikayetler”, “Normal”, “Anormal”, “Teşhisler” olarak adlandırılan Check Boxlar bulunmaktadır. “Normal” ve “Anormal” olarak adlandırılan bloklarda “Anormal” seçimi yapıldığında  “Anormal Bulgular” olarak adlandırılan Line Editler manuel olarak doldurulacaktır. </w:t>
      </w:r>
      <w:r w:rsidR="00F56BD1">
        <w:rPr>
          <w:sz w:val="24"/>
          <w:szCs w:val="24"/>
        </w:rPr>
        <w:t xml:space="preserve"> Ayrıca Anasayfada “Doğum Tarihi” ve “Tarih” kısımları Date Edit , “Ağırlık” kısmı Double Spin Box olarak kullanılmıştır.</w:t>
      </w:r>
    </w:p>
    <w:p w14:paraId="711029EA" w14:textId="0E6864B3" w:rsidR="00AF3B3C" w:rsidRDefault="00F56BD1" w:rsidP="00267B05">
      <w:pPr>
        <w:ind w:firstLine="360"/>
        <w:rPr>
          <w:sz w:val="24"/>
          <w:szCs w:val="24"/>
        </w:rPr>
      </w:pPr>
      <w:r>
        <w:rPr>
          <w:sz w:val="24"/>
          <w:szCs w:val="24"/>
        </w:rPr>
        <w:t xml:space="preserve">Anasayfada form doldurulduktan sonra sağ alt köşede bulunan geçiş butonuyla reçeteye </w:t>
      </w:r>
      <w:r w:rsidR="00B21C5B">
        <w:rPr>
          <w:sz w:val="24"/>
          <w:szCs w:val="24"/>
        </w:rPr>
        <w:t>geçiş yapılır.</w:t>
      </w:r>
    </w:p>
    <w:p w14:paraId="6646071F" w14:textId="55EBEB96" w:rsidR="00AF3B3C" w:rsidRDefault="00AF3B3C" w:rsidP="00267FFC">
      <w:pPr>
        <w:ind w:firstLine="360"/>
        <w:rPr>
          <w:sz w:val="24"/>
          <w:szCs w:val="24"/>
        </w:rPr>
      </w:pPr>
      <w:r w:rsidRPr="00AF3B3C">
        <w:rPr>
          <w:noProof/>
          <w:sz w:val="24"/>
          <w:szCs w:val="24"/>
          <w:lang w:eastAsia="tr-TR"/>
        </w:rPr>
        <w:lastRenderedPageBreak/>
        <w:drawing>
          <wp:inline distT="0" distB="0" distL="0" distR="0" wp14:anchorId="08DD592E" wp14:editId="5D8D6213">
            <wp:extent cx="6103620" cy="409389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7135" cy="4109664"/>
                    </a:xfrm>
                    <a:prstGeom prst="rect">
                      <a:avLst/>
                    </a:prstGeom>
                  </pic:spPr>
                </pic:pic>
              </a:graphicData>
            </a:graphic>
          </wp:inline>
        </w:drawing>
      </w:r>
    </w:p>
    <w:p w14:paraId="56B9BB0C" w14:textId="6440B855" w:rsidR="00267B05" w:rsidRDefault="00267B05" w:rsidP="00267FFC">
      <w:pPr>
        <w:ind w:firstLine="360"/>
        <w:rPr>
          <w:sz w:val="24"/>
          <w:szCs w:val="24"/>
        </w:rPr>
      </w:pPr>
    </w:p>
    <w:p w14:paraId="21EC7A8F" w14:textId="08268616" w:rsidR="00B3771F" w:rsidRDefault="00B3771F" w:rsidP="00267FFC">
      <w:pPr>
        <w:ind w:firstLine="360"/>
        <w:rPr>
          <w:sz w:val="24"/>
          <w:szCs w:val="24"/>
        </w:rPr>
      </w:pPr>
    </w:p>
    <w:p w14:paraId="48F2AE11" w14:textId="210CA53C" w:rsidR="00B3771F" w:rsidRDefault="00B3771F" w:rsidP="00267FFC">
      <w:pPr>
        <w:ind w:firstLine="360"/>
        <w:rPr>
          <w:sz w:val="24"/>
          <w:szCs w:val="24"/>
        </w:rPr>
      </w:pPr>
    </w:p>
    <w:p w14:paraId="7D2BA737" w14:textId="77777777" w:rsidR="00B3771F" w:rsidRDefault="00B3771F" w:rsidP="00267FFC">
      <w:pPr>
        <w:ind w:firstLine="360"/>
        <w:rPr>
          <w:sz w:val="24"/>
          <w:szCs w:val="24"/>
        </w:rPr>
      </w:pPr>
    </w:p>
    <w:p w14:paraId="0D17DB4E" w14:textId="2F982FE8" w:rsidR="001116B4" w:rsidRPr="001116B4" w:rsidRDefault="001116B4" w:rsidP="001116B4">
      <w:pPr>
        <w:pStyle w:val="ListeParagraf"/>
        <w:numPr>
          <w:ilvl w:val="1"/>
          <w:numId w:val="2"/>
        </w:numPr>
        <w:rPr>
          <w:b/>
          <w:bCs/>
          <w:sz w:val="28"/>
          <w:szCs w:val="28"/>
        </w:rPr>
      </w:pPr>
      <w:r w:rsidRPr="001116B4">
        <w:rPr>
          <w:b/>
          <w:bCs/>
          <w:color w:val="1F3864" w:themeColor="accent1" w:themeShade="80"/>
          <w:sz w:val="28"/>
          <w:szCs w:val="28"/>
        </w:rPr>
        <w:t>Reçete</w:t>
      </w:r>
    </w:p>
    <w:p w14:paraId="7C72A8A6" w14:textId="2A766EB7" w:rsidR="001116B4" w:rsidRDefault="001116B4" w:rsidP="001116B4">
      <w:pPr>
        <w:ind w:firstLine="360"/>
        <w:rPr>
          <w:sz w:val="24"/>
          <w:szCs w:val="24"/>
        </w:rPr>
      </w:pPr>
      <w:r w:rsidRPr="001116B4">
        <w:rPr>
          <w:sz w:val="24"/>
          <w:szCs w:val="24"/>
        </w:rPr>
        <w:t xml:space="preserve">Main Window’da </w:t>
      </w:r>
      <w:r>
        <w:rPr>
          <w:sz w:val="24"/>
          <w:szCs w:val="24"/>
        </w:rPr>
        <w:t>doldurulan bilgiler reçete sayfasındaki “Sahip Adı”,” Hasta İsmi”, “Hasta Cinsi” kısımlarını otomatik olarak dolduracaktır. “Değerlendirme”, “Geçmiş”,”Tedavi ve Tavsiyeler”, “Diğer Şikayetler “ olarak adlandırılan Line Editler manuel olarak doldurulacaktır.</w:t>
      </w:r>
    </w:p>
    <w:p w14:paraId="5D2EF70A" w14:textId="3F993590" w:rsidR="00ED2AB4" w:rsidRDefault="00ED2AB4" w:rsidP="00ED2AB4">
      <w:pPr>
        <w:rPr>
          <w:sz w:val="24"/>
          <w:szCs w:val="24"/>
        </w:rPr>
      </w:pPr>
      <w:r>
        <w:rPr>
          <w:sz w:val="24"/>
          <w:szCs w:val="24"/>
        </w:rPr>
        <w:t>Ayrıca sayfada bulunan “Kaydet”, “Ara”, “Güncelle” butonları  sırasıyla görülmektedir.</w:t>
      </w:r>
    </w:p>
    <w:p w14:paraId="6BE8ACB5" w14:textId="6A21ED5E" w:rsidR="009A3FCC" w:rsidRDefault="009A3FCC" w:rsidP="00ED2AB4">
      <w:pPr>
        <w:ind w:firstLine="360"/>
        <w:rPr>
          <w:sz w:val="24"/>
          <w:szCs w:val="24"/>
        </w:rPr>
      </w:pPr>
      <w:r>
        <w:rPr>
          <w:sz w:val="24"/>
          <w:szCs w:val="24"/>
        </w:rPr>
        <w:t>Bu sayfadaki “Fiyat Listesi” Anasayfa’daki “Teşhisler” kısmında bulunan metinlerin fiyatlandırılmasıdır. Teşhisler kısmında işaretlenen bloklar fiyat listesindeki  fiyatlandırmlar sonucunda toplanıp ödenecek tutar hesaplanır. Hesaplanan tutar “Ödenecek Tutar” olarak adlandırılan Line Edit’ e otomatik olarak olarak yazdırılacaktır.</w:t>
      </w:r>
      <w:r w:rsidR="00ED2AB4">
        <w:rPr>
          <w:sz w:val="24"/>
          <w:szCs w:val="24"/>
        </w:rPr>
        <w:t>Ödenecek tutar manuel olarak yazılamayacak şekilde ayarlanmıştır.</w:t>
      </w:r>
    </w:p>
    <w:p w14:paraId="329C2769" w14:textId="03DFB437" w:rsidR="00AF02E5" w:rsidRDefault="00AF02E5" w:rsidP="00ED2AB4">
      <w:pPr>
        <w:ind w:firstLine="360"/>
        <w:rPr>
          <w:sz w:val="24"/>
          <w:szCs w:val="24"/>
        </w:rPr>
      </w:pPr>
      <w:r w:rsidRPr="00AF02E5">
        <w:rPr>
          <w:noProof/>
          <w:sz w:val="24"/>
          <w:szCs w:val="24"/>
          <w:lang w:eastAsia="tr-TR"/>
        </w:rPr>
        <w:lastRenderedPageBreak/>
        <w:drawing>
          <wp:inline distT="0" distB="0" distL="0" distR="0" wp14:anchorId="1B1E9A4E" wp14:editId="44D35FAA">
            <wp:extent cx="5760720" cy="4987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987290"/>
                    </a:xfrm>
                    <a:prstGeom prst="rect">
                      <a:avLst/>
                    </a:prstGeom>
                  </pic:spPr>
                </pic:pic>
              </a:graphicData>
            </a:graphic>
          </wp:inline>
        </w:drawing>
      </w:r>
    </w:p>
    <w:p w14:paraId="38115A41" w14:textId="0CC032E7" w:rsidR="00B3771F" w:rsidRDefault="00B3771F" w:rsidP="00ED2AB4">
      <w:pPr>
        <w:ind w:firstLine="360"/>
        <w:rPr>
          <w:sz w:val="24"/>
          <w:szCs w:val="24"/>
        </w:rPr>
      </w:pPr>
    </w:p>
    <w:p w14:paraId="446D7FBD" w14:textId="37CA5BDD" w:rsidR="00B3771F" w:rsidRDefault="00B3771F" w:rsidP="00ED2AB4">
      <w:pPr>
        <w:ind w:firstLine="360"/>
        <w:rPr>
          <w:sz w:val="24"/>
          <w:szCs w:val="24"/>
        </w:rPr>
      </w:pPr>
    </w:p>
    <w:p w14:paraId="6932FDD5" w14:textId="77777777" w:rsidR="00B3771F" w:rsidRPr="001116B4" w:rsidRDefault="00B3771F" w:rsidP="00ED2AB4">
      <w:pPr>
        <w:ind w:firstLine="360"/>
        <w:rPr>
          <w:sz w:val="24"/>
          <w:szCs w:val="24"/>
        </w:rPr>
      </w:pPr>
    </w:p>
    <w:p w14:paraId="176A5C12" w14:textId="0DEF478A" w:rsidR="001116B4" w:rsidRPr="001116B4" w:rsidRDefault="001116B4" w:rsidP="001116B4">
      <w:pPr>
        <w:pStyle w:val="ListeParagraf"/>
        <w:numPr>
          <w:ilvl w:val="1"/>
          <w:numId w:val="2"/>
        </w:numPr>
        <w:rPr>
          <w:b/>
          <w:bCs/>
          <w:sz w:val="28"/>
          <w:szCs w:val="28"/>
        </w:rPr>
      </w:pPr>
      <w:r>
        <w:rPr>
          <w:b/>
          <w:bCs/>
          <w:color w:val="1F3864" w:themeColor="accent1" w:themeShade="80"/>
          <w:sz w:val="28"/>
          <w:szCs w:val="28"/>
        </w:rPr>
        <w:t>Liste</w:t>
      </w:r>
    </w:p>
    <w:p w14:paraId="58852A8F" w14:textId="1FF76D82" w:rsidR="000105ED" w:rsidRDefault="00ED7E8B" w:rsidP="00A1366C">
      <w:pPr>
        <w:ind w:firstLine="348"/>
        <w:rPr>
          <w:sz w:val="24"/>
          <w:szCs w:val="24"/>
        </w:rPr>
      </w:pPr>
      <w:r>
        <w:rPr>
          <w:sz w:val="24"/>
          <w:szCs w:val="24"/>
        </w:rPr>
        <w:t>Girilen tüm bilgiler Liste sayfasındaki tablo içerisinde tutulmaktadır. Tablo üzerinde seçilen index numarasına göre o satıra ait tüm bilgileri önce diğer sayfalarda doldurur. Eğer bu bilgilerde bir yanlış veya eksik noktalar varsa bu bilgiler düzeltilir veya doldurulur.</w:t>
      </w:r>
      <w:r w:rsidR="000105ED">
        <w:rPr>
          <w:sz w:val="24"/>
          <w:szCs w:val="24"/>
        </w:rPr>
        <w:t xml:space="preserve">Güncelle butonu ile tabloda ve doldurulan bilgilerde güncelleme yapılır. Eğer seçilen index numarasında bulunan bilgiler silinmek istenirse tablonun bulunduğu sayfadaki sil butonu ile silme işlemi  yapılır. Tablonun bulunduğu sayfada kayıt sayısı da görülmektedir. </w:t>
      </w:r>
    </w:p>
    <w:p w14:paraId="7230DC3B" w14:textId="523C0139" w:rsidR="000105ED" w:rsidRDefault="000105ED" w:rsidP="00A1366C">
      <w:pPr>
        <w:ind w:firstLine="348"/>
        <w:rPr>
          <w:sz w:val="24"/>
          <w:szCs w:val="24"/>
        </w:rPr>
      </w:pPr>
      <w:r>
        <w:rPr>
          <w:sz w:val="24"/>
          <w:szCs w:val="24"/>
        </w:rPr>
        <w:t xml:space="preserve">Tablo sayfasındaki çıkış butonuyla </w:t>
      </w:r>
      <w:r w:rsidR="00A1366C">
        <w:rPr>
          <w:sz w:val="24"/>
          <w:szCs w:val="24"/>
        </w:rPr>
        <w:t>programdan çıkış işlemi yapılır. Butona tıklandığında “Programdan çıkmak istediğinize emin misiniz?” uyarısı ile “Yes” ve “No” seçimleri yapılır.</w:t>
      </w:r>
    </w:p>
    <w:p w14:paraId="6307C72A" w14:textId="222E8698" w:rsidR="00AF02E5" w:rsidRDefault="00B3771F" w:rsidP="00A1366C">
      <w:pPr>
        <w:ind w:firstLine="348"/>
        <w:rPr>
          <w:sz w:val="24"/>
          <w:szCs w:val="24"/>
        </w:rPr>
      </w:pPr>
      <w:r w:rsidRPr="00B3771F">
        <w:rPr>
          <w:noProof/>
          <w:sz w:val="24"/>
          <w:szCs w:val="24"/>
          <w:lang w:eastAsia="tr-TR"/>
        </w:rPr>
        <w:lastRenderedPageBreak/>
        <w:drawing>
          <wp:inline distT="0" distB="0" distL="0" distR="0" wp14:anchorId="6DEE2D7D" wp14:editId="5625D16A">
            <wp:extent cx="576072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10485"/>
                    </a:xfrm>
                    <a:prstGeom prst="rect">
                      <a:avLst/>
                    </a:prstGeom>
                  </pic:spPr>
                </pic:pic>
              </a:graphicData>
            </a:graphic>
          </wp:inline>
        </w:drawing>
      </w:r>
    </w:p>
    <w:p w14:paraId="41E120CC" w14:textId="4B797D55" w:rsidR="00F741F2" w:rsidRPr="00F741F2" w:rsidRDefault="00A1366C" w:rsidP="00F741F2">
      <w:pPr>
        <w:pStyle w:val="ListeParagraf"/>
        <w:numPr>
          <w:ilvl w:val="0"/>
          <w:numId w:val="2"/>
        </w:numPr>
        <w:rPr>
          <w:b/>
          <w:bCs/>
          <w:color w:val="1F3864" w:themeColor="accent1" w:themeShade="80"/>
          <w:sz w:val="28"/>
          <w:szCs w:val="28"/>
        </w:rPr>
      </w:pPr>
      <w:r>
        <w:rPr>
          <w:b/>
          <w:bCs/>
          <w:color w:val="1F3864" w:themeColor="accent1" w:themeShade="80"/>
          <w:sz w:val="28"/>
          <w:szCs w:val="28"/>
        </w:rPr>
        <w:t>Y</w:t>
      </w:r>
      <w:r w:rsidR="0039291B">
        <w:rPr>
          <w:b/>
          <w:bCs/>
          <w:color w:val="1F3864" w:themeColor="accent1" w:themeShade="80"/>
          <w:sz w:val="28"/>
          <w:szCs w:val="28"/>
        </w:rPr>
        <w:t>ou</w:t>
      </w:r>
      <w:r>
        <w:rPr>
          <w:b/>
          <w:bCs/>
          <w:color w:val="1F3864" w:themeColor="accent1" w:themeShade="80"/>
          <w:sz w:val="28"/>
          <w:szCs w:val="28"/>
        </w:rPr>
        <w:t>T</w:t>
      </w:r>
      <w:r w:rsidR="0039291B">
        <w:rPr>
          <w:b/>
          <w:bCs/>
          <w:color w:val="1F3864" w:themeColor="accent1" w:themeShade="80"/>
          <w:sz w:val="28"/>
          <w:szCs w:val="28"/>
        </w:rPr>
        <w:t>ube</w:t>
      </w:r>
      <w:r>
        <w:rPr>
          <w:b/>
          <w:bCs/>
          <w:color w:val="1F3864" w:themeColor="accent1" w:themeShade="80"/>
          <w:sz w:val="28"/>
          <w:szCs w:val="28"/>
        </w:rPr>
        <w:t xml:space="preserve"> Linki</w:t>
      </w:r>
    </w:p>
    <w:tbl>
      <w:tblPr>
        <w:tblStyle w:val="TabloKlavuzu"/>
        <w:tblW w:w="0" w:type="auto"/>
        <w:tblLook w:val="04A0" w:firstRow="1" w:lastRow="0" w:firstColumn="1" w:lastColumn="0" w:noHBand="0" w:noVBand="1"/>
      </w:tblPr>
      <w:tblGrid>
        <w:gridCol w:w="1413"/>
        <w:gridCol w:w="7649"/>
      </w:tblGrid>
      <w:tr w:rsidR="00F741F2" w14:paraId="329EA860" w14:textId="77777777" w:rsidTr="00F741F2">
        <w:tc>
          <w:tcPr>
            <w:tcW w:w="1413" w:type="dxa"/>
          </w:tcPr>
          <w:p w14:paraId="0F1A5212" w14:textId="730467C7" w:rsidR="00F741F2" w:rsidRDefault="00F741F2" w:rsidP="00A1366C">
            <w:pPr>
              <w:rPr>
                <w:sz w:val="24"/>
                <w:szCs w:val="24"/>
              </w:rPr>
            </w:pPr>
            <w:r>
              <w:rPr>
                <w:sz w:val="24"/>
                <w:szCs w:val="24"/>
              </w:rPr>
              <w:t>URL Adresi:</w:t>
            </w:r>
          </w:p>
        </w:tc>
        <w:tc>
          <w:tcPr>
            <w:tcW w:w="7649" w:type="dxa"/>
          </w:tcPr>
          <w:p w14:paraId="7FCB3AE0" w14:textId="2DF23F62" w:rsidR="00F741F2" w:rsidRDefault="00BE4B1E" w:rsidP="00A1366C">
            <w:pPr>
              <w:rPr>
                <w:sz w:val="24"/>
                <w:szCs w:val="24"/>
              </w:rPr>
            </w:pPr>
            <w:r w:rsidRPr="00BE4B1E">
              <w:rPr>
                <w:sz w:val="24"/>
                <w:szCs w:val="24"/>
              </w:rPr>
              <w:t>https://www.youtube.com/watch?v=sR8mOScL4tI</w:t>
            </w:r>
            <w:bookmarkStart w:id="0" w:name="_GoBack"/>
            <w:bookmarkEnd w:id="0"/>
          </w:p>
        </w:tc>
      </w:tr>
    </w:tbl>
    <w:p w14:paraId="675B5B44" w14:textId="2F566076" w:rsidR="00A1366C" w:rsidRPr="00F741F2" w:rsidRDefault="00A1366C" w:rsidP="00A1366C">
      <w:pPr>
        <w:rPr>
          <w:sz w:val="24"/>
          <w:szCs w:val="24"/>
        </w:rPr>
      </w:pPr>
    </w:p>
    <w:p w14:paraId="52D583A4" w14:textId="0EBAE092" w:rsidR="00A1366C" w:rsidRDefault="00A1366C" w:rsidP="00A1366C">
      <w:pPr>
        <w:pStyle w:val="ListeParagraf"/>
        <w:numPr>
          <w:ilvl w:val="0"/>
          <w:numId w:val="4"/>
        </w:numPr>
        <w:rPr>
          <w:sz w:val="24"/>
          <w:szCs w:val="24"/>
        </w:rPr>
      </w:pPr>
      <w:r w:rsidRPr="00F741F2">
        <w:rPr>
          <w:sz w:val="24"/>
          <w:szCs w:val="24"/>
        </w:rPr>
        <w:t>Ayrıca bu link</w:t>
      </w:r>
      <w:r w:rsidR="0039291B" w:rsidRPr="00F741F2">
        <w:rPr>
          <w:sz w:val="24"/>
          <w:szCs w:val="24"/>
        </w:rPr>
        <w:t>teki kanala</w:t>
      </w:r>
      <w:r w:rsidRPr="00F741F2">
        <w:rPr>
          <w:sz w:val="24"/>
          <w:szCs w:val="24"/>
        </w:rPr>
        <w:t xml:space="preserve"> Giriş Ekranındaki </w:t>
      </w:r>
      <w:r w:rsidR="0039291B" w:rsidRPr="00F741F2">
        <w:rPr>
          <w:sz w:val="24"/>
          <w:szCs w:val="24"/>
        </w:rPr>
        <w:t>Y</w:t>
      </w:r>
      <w:r w:rsidRPr="00F741F2">
        <w:rPr>
          <w:sz w:val="24"/>
          <w:szCs w:val="24"/>
        </w:rPr>
        <w:t>ou</w:t>
      </w:r>
      <w:r w:rsidR="0039291B" w:rsidRPr="00F741F2">
        <w:rPr>
          <w:sz w:val="24"/>
          <w:szCs w:val="24"/>
        </w:rPr>
        <w:t>T</w:t>
      </w:r>
      <w:r w:rsidRPr="00F741F2">
        <w:rPr>
          <w:sz w:val="24"/>
          <w:szCs w:val="24"/>
        </w:rPr>
        <w:t>ube butonu</w:t>
      </w:r>
      <w:r w:rsidR="0039291B" w:rsidRPr="00F741F2">
        <w:rPr>
          <w:sz w:val="24"/>
          <w:szCs w:val="24"/>
        </w:rPr>
        <w:t xml:space="preserve"> ile ulaşabilirsiniz.</w:t>
      </w:r>
    </w:p>
    <w:p w14:paraId="3245F09F" w14:textId="1D5E3DF5" w:rsidR="00B3771F" w:rsidRPr="00F741F2" w:rsidRDefault="00B3771F" w:rsidP="00A1366C">
      <w:pPr>
        <w:pStyle w:val="ListeParagraf"/>
        <w:numPr>
          <w:ilvl w:val="0"/>
          <w:numId w:val="4"/>
        </w:numPr>
        <w:rPr>
          <w:sz w:val="24"/>
          <w:szCs w:val="24"/>
        </w:rPr>
      </w:pPr>
      <w:r w:rsidRPr="00B3771F">
        <w:rPr>
          <w:noProof/>
          <w:sz w:val="24"/>
          <w:szCs w:val="24"/>
          <w:lang w:eastAsia="tr-TR"/>
        </w:rPr>
        <w:drawing>
          <wp:inline distT="0" distB="0" distL="0" distR="0" wp14:anchorId="437B9068" wp14:editId="765FCCA8">
            <wp:extent cx="2766300" cy="3581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6300" cy="358171"/>
                    </a:xfrm>
                    <a:prstGeom prst="rect">
                      <a:avLst/>
                    </a:prstGeom>
                  </pic:spPr>
                </pic:pic>
              </a:graphicData>
            </a:graphic>
          </wp:inline>
        </w:drawing>
      </w:r>
    </w:p>
    <w:sectPr w:rsidR="00B3771F" w:rsidRPr="00F7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164AA"/>
    <w:multiLevelType w:val="hybridMultilevel"/>
    <w:tmpl w:val="DD301C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0AD2336"/>
    <w:multiLevelType w:val="hybridMultilevel"/>
    <w:tmpl w:val="5EE61D10"/>
    <w:lvl w:ilvl="0" w:tplc="17FEE4FC">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67559CF"/>
    <w:multiLevelType w:val="multilevel"/>
    <w:tmpl w:val="C54A3C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1F3864" w:themeColor="accent1"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0D27AC"/>
    <w:multiLevelType w:val="hybridMultilevel"/>
    <w:tmpl w:val="BD68C4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9D"/>
    <w:rsid w:val="000105ED"/>
    <w:rsid w:val="00037541"/>
    <w:rsid w:val="001116B4"/>
    <w:rsid w:val="001509CA"/>
    <w:rsid w:val="00200134"/>
    <w:rsid w:val="00211640"/>
    <w:rsid w:val="00267B05"/>
    <w:rsid w:val="00267FFC"/>
    <w:rsid w:val="0039291B"/>
    <w:rsid w:val="003B2FB2"/>
    <w:rsid w:val="003E58D1"/>
    <w:rsid w:val="0053444F"/>
    <w:rsid w:val="0065319D"/>
    <w:rsid w:val="00686351"/>
    <w:rsid w:val="00856ED3"/>
    <w:rsid w:val="008B718E"/>
    <w:rsid w:val="009A3FCC"/>
    <w:rsid w:val="00A1366C"/>
    <w:rsid w:val="00A412B7"/>
    <w:rsid w:val="00AF02E5"/>
    <w:rsid w:val="00AF3B3C"/>
    <w:rsid w:val="00B21C5B"/>
    <w:rsid w:val="00B3771F"/>
    <w:rsid w:val="00BE4B1E"/>
    <w:rsid w:val="00CD3D5E"/>
    <w:rsid w:val="00D7080B"/>
    <w:rsid w:val="00DC0B9F"/>
    <w:rsid w:val="00E32ED5"/>
    <w:rsid w:val="00ED2AB4"/>
    <w:rsid w:val="00ED7E8B"/>
    <w:rsid w:val="00F56BD1"/>
    <w:rsid w:val="00F741F2"/>
    <w:rsid w:val="00F87BC0"/>
    <w:rsid w:val="00FD79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92D3"/>
  <w15:chartTrackingRefBased/>
  <w15:docId w15:val="{7CD3CFF6-99B3-47A1-954B-A26A6A93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09CA"/>
    <w:pPr>
      <w:ind w:left="720"/>
      <w:contextualSpacing/>
    </w:pPr>
  </w:style>
  <w:style w:type="table" w:styleId="TabloKlavuzu">
    <w:name w:val="Table Grid"/>
    <w:basedOn w:val="NormalTablo"/>
    <w:uiPriority w:val="39"/>
    <w:rsid w:val="00F7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Burçin Memiş</dc:creator>
  <cp:keywords/>
  <dc:description/>
  <cp:lastModifiedBy>samed gurcan</cp:lastModifiedBy>
  <cp:revision>8</cp:revision>
  <dcterms:created xsi:type="dcterms:W3CDTF">2022-06-19T13:26:00Z</dcterms:created>
  <dcterms:modified xsi:type="dcterms:W3CDTF">2022-06-20T09:06:00Z</dcterms:modified>
</cp:coreProperties>
</file>