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56C7" w14:textId="77777777" w:rsidR="00BE7A38" w:rsidRDefault="00000000">
      <w:pPr>
        <w:spacing w:after="133" w:line="259" w:lineRule="auto"/>
        <w:ind w:left="0" w:firstLine="0"/>
      </w:pPr>
      <w:r>
        <w:rPr>
          <w:b/>
          <w:sz w:val="29"/>
        </w:rPr>
        <w:t>Astera Labs (ALAB)</w:t>
      </w:r>
    </w:p>
    <w:p w14:paraId="7DB2FFC8" w14:textId="77777777" w:rsidR="00BE7A38" w:rsidRDefault="00000000">
      <w:pPr>
        <w:spacing w:after="5"/>
      </w:pPr>
      <w:r>
        <w:rPr>
          <w:b/>
        </w:rPr>
        <w:t>Category:</w:t>
      </w:r>
      <w:r>
        <w:t xml:space="preserve"> Fabless Components</w:t>
      </w:r>
    </w:p>
    <w:p w14:paraId="570BA6A6" w14:textId="77777777" w:rsidR="00BE7A38" w:rsidRDefault="00000000">
      <w:pPr>
        <w:spacing w:after="222"/>
      </w:pPr>
      <w:r>
        <w:rPr>
          <w:b/>
        </w:rPr>
        <w:t>Est. Price Per Unit:</w:t>
      </w:r>
      <w:r>
        <w:t xml:space="preserve"> ~$50 per Aries chip, ~$300 per Leo CXL chip</w:t>
      </w:r>
    </w:p>
    <w:p w14:paraId="7505060B" w14:textId="77777777" w:rsidR="00BE7A38" w:rsidRDefault="00000000">
      <w:pPr>
        <w:spacing w:after="498" w:line="259" w:lineRule="auto"/>
        <w:ind w:left="0" w:right="-30" w:firstLine="0"/>
      </w:pPr>
      <w:r>
        <w:rPr>
          <w:rFonts w:ascii="Calibri" w:eastAsia="Calibri" w:hAnsi="Calibri" w:cs="Calibri"/>
          <w:noProof/>
          <w:sz w:val="22"/>
        </w:rPr>
        <mc:AlternateContent>
          <mc:Choice Requires="wpg">
            <w:drawing>
              <wp:inline distT="0" distB="0" distL="0" distR="0" wp14:anchorId="2D931666" wp14:editId="7ECF10EE">
                <wp:extent cx="6457949" cy="19050"/>
                <wp:effectExtent l="0" t="0" r="0" b="0"/>
                <wp:docPr id="1645" name="Group 1645"/>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927" name="Shape 192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45" style="width:508.5pt;height:1.5pt;mso-position-horizontal-relative:char;mso-position-vertical-relative:line" coordsize="64579,190">
                <v:shape id="Shape 192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5CC5C8BC" w14:textId="77777777" w:rsidR="00BE7A38" w:rsidRDefault="00000000">
      <w:pPr>
        <w:pStyle w:val="Heading1"/>
        <w:ind w:left="-5"/>
      </w:pPr>
      <w:r>
        <w:t>What They Do</w:t>
      </w:r>
    </w:p>
    <w:p w14:paraId="2AB2AE23" w14:textId="77777777" w:rsidR="00BE7A38" w:rsidRDefault="00000000">
      <w:pPr>
        <w:pStyle w:val="Heading2"/>
        <w:spacing w:after="152"/>
        <w:ind w:left="-5"/>
      </w:pPr>
      <w:r>
        <w:t>Product 101 and Where They Fit into the AI Stack</w:t>
      </w:r>
    </w:p>
    <w:p w14:paraId="23CF4664" w14:textId="77777777" w:rsidR="00BE7A38" w:rsidRDefault="00000000">
      <w:pPr>
        <w:ind w:left="300" w:hanging="300"/>
      </w:pPr>
      <w:r>
        <w:rPr>
          <w:rFonts w:ascii="Calibri" w:eastAsia="Calibri" w:hAnsi="Calibri" w:cs="Calibri"/>
          <w:noProof/>
          <w:sz w:val="22"/>
        </w:rPr>
        <mc:AlternateContent>
          <mc:Choice Requires="wpg">
            <w:drawing>
              <wp:inline distT="0" distB="0" distL="0" distR="0" wp14:anchorId="68C97E68" wp14:editId="1503570B">
                <wp:extent cx="2857500" cy="1876425"/>
                <wp:effectExtent l="0" t="0" r="0" b="0"/>
                <wp:docPr id="1646" name="Group 1646"/>
                <wp:cNvGraphicFramePr/>
                <a:graphic xmlns:a="http://schemas.openxmlformats.org/drawingml/2006/main">
                  <a:graphicData uri="http://schemas.microsoft.com/office/word/2010/wordprocessingGroup">
                    <wpg:wgp>
                      <wpg:cNvGrpSpPr/>
                      <wpg:grpSpPr>
                        <a:xfrm>
                          <a:off x="0" y="0"/>
                          <a:ext cx="2857500" cy="1876425"/>
                          <a:chOff x="0" y="0"/>
                          <a:chExt cx="2857500" cy="1876425"/>
                        </a:xfrm>
                      </wpg:grpSpPr>
                      <pic:pic xmlns:pic="http://schemas.openxmlformats.org/drawingml/2006/picture">
                        <pic:nvPicPr>
                          <pic:cNvPr id="15" name="Picture 15"/>
                          <pic:cNvPicPr/>
                        </pic:nvPicPr>
                        <pic:blipFill>
                          <a:blip r:embed="rId4"/>
                          <a:stretch>
                            <a:fillRect/>
                          </a:stretch>
                        </pic:blipFill>
                        <pic:spPr>
                          <a:xfrm>
                            <a:off x="0" y="0"/>
                            <a:ext cx="2857500" cy="1609725"/>
                          </a:xfrm>
                          <a:prstGeom prst="rect">
                            <a:avLst/>
                          </a:prstGeom>
                        </pic:spPr>
                      </pic:pic>
                      <wps:wsp>
                        <wps:cNvPr id="18" name="Shape 18"/>
                        <wps:cNvSpPr/>
                        <wps:spPr>
                          <a:xfrm>
                            <a:off x="57150" y="1838325"/>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59"/>
                                </a:cubicBezTo>
                                <a:cubicBezTo>
                                  <a:pt x="37617" y="14093"/>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6"/>
                                  <a:pt x="21576" y="38100"/>
                                  <a:pt x="19050" y="38100"/>
                                </a:cubicBezTo>
                                <a:cubicBezTo>
                                  <a:pt x="16524" y="38100"/>
                                  <a:pt x="14094" y="37616"/>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3"/>
                                  <a:pt x="1450" y="11759"/>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646" style="width:225pt;height:147.75pt;mso-position-horizontal-relative:char;mso-position-vertical-relative:line" coordsize="28575,18764">
                <v:shape id="Picture 15" style="position:absolute;width:28575;height:16097;left:0;top:0;" filled="f">
                  <v:imagedata r:id="rId5"/>
                </v:shape>
                <v:shape id="Shape 18" style="position:absolute;width:381;height:381;left:571;top:18383;" coordsize="38100,38100" path="m19050,0c21576,0,24006,483,26340,1450c28674,2416,30734,3793,32520,5580c34307,7365,35683,9426,36650,11759c37617,14093,38100,16524,38100,19050c38100,21576,37617,24006,36650,26340c35683,28674,34307,30734,32520,32520c30734,34307,28674,35683,26340,36650c24006,37616,21576,38100,19050,38100c16524,38100,14094,37616,11760,36650c9426,35683,7366,34307,5580,32520c3793,30734,2417,28674,1450,26340c483,24006,0,21576,0,19050c0,16524,483,14093,1450,11759c2417,9426,3793,7365,5580,5580c7366,3793,9426,2416,11760,1450c14094,483,16524,0,19050,0x">
                  <v:stroke weight="0pt" endcap="flat" joinstyle="miter" miterlimit="10" on="false" color="#000000" opacity="0"/>
                  <v:fill on="true" color="#ababab"/>
                </v:shape>
              </v:group>
            </w:pict>
          </mc:Fallback>
        </mc:AlternateContent>
      </w:r>
      <w:r>
        <w:t xml:space="preserve">ALAB's primary revenue source is </w:t>
      </w:r>
      <w:proofErr w:type="spellStart"/>
      <w:r>
        <w:rPr>
          <w:b/>
        </w:rPr>
        <w:t>retimers</w:t>
      </w:r>
      <w:proofErr w:type="spellEnd"/>
      <w:r>
        <w:rPr>
          <w:b/>
        </w:rPr>
        <w:t xml:space="preserve"> (80%+)</w:t>
      </w:r>
      <w:r>
        <w:t xml:space="preserve">. These are physical devices that 'boost and clean' electrical signals that are sent over copper. Without these </w:t>
      </w:r>
      <w:proofErr w:type="spellStart"/>
      <w:r>
        <w:t>retimers</w:t>
      </w:r>
      <w:proofErr w:type="spellEnd"/>
      <w:r>
        <w:t xml:space="preserve">, copper signals become too noisy and the '1s and 0s' are interpreted correctly and the system fails. </w:t>
      </w:r>
      <w:proofErr w:type="spellStart"/>
      <w:r>
        <w:t>Retimers</w:t>
      </w:r>
      <w:proofErr w:type="spellEnd"/>
      <w:r>
        <w:t xml:space="preserve"> are a critical component of all motherboards - every AI chip has several </w:t>
      </w:r>
      <w:proofErr w:type="spellStart"/>
      <w:r>
        <w:t>retimers</w:t>
      </w:r>
      <w:proofErr w:type="spellEnd"/>
      <w:r>
        <w:t>.</w:t>
      </w:r>
    </w:p>
    <w:p w14:paraId="61CC1D5A"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2EECC1" wp14:editId="6F3D84F2">
                <wp:simplePos x="0" y="0"/>
                <wp:positionH relativeFrom="column">
                  <wp:posOffset>57150</wp:posOffset>
                </wp:positionH>
                <wp:positionV relativeFrom="paragraph">
                  <wp:posOffset>35589</wp:posOffset>
                </wp:positionV>
                <wp:extent cx="38100" cy="762000"/>
                <wp:effectExtent l="0" t="0" r="0" b="0"/>
                <wp:wrapSquare wrapText="bothSides"/>
                <wp:docPr id="1647" name="Group 1647"/>
                <wp:cNvGraphicFramePr/>
                <a:graphic xmlns:a="http://schemas.openxmlformats.org/drawingml/2006/main">
                  <a:graphicData uri="http://schemas.microsoft.com/office/word/2010/wordprocessingGroup">
                    <wpg:wgp>
                      <wpg:cNvGrpSpPr/>
                      <wpg:grpSpPr>
                        <a:xfrm>
                          <a:off x="0" y="0"/>
                          <a:ext cx="38100" cy="762000"/>
                          <a:chOff x="0" y="0"/>
                          <a:chExt cx="38100" cy="762000"/>
                        </a:xfrm>
                      </wpg:grpSpPr>
                      <wps:wsp>
                        <wps:cNvPr id="24" name="Shape 24"/>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8" name="Shape 28"/>
                        <wps:cNvSpPr/>
                        <wps:spPr>
                          <a:xfrm>
                            <a:off x="0" y="36195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6"/>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6"/>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2" name="Shape 32"/>
                        <wps:cNvSpPr/>
                        <wps:spPr>
                          <a:xfrm>
                            <a:off x="0" y="72390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4"/>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4"/>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647" style="width:3pt;height:60pt;position:absolute;mso-position-horizontal-relative:text;mso-position-horizontal:absolute;margin-left:4.5pt;mso-position-vertical-relative:text;margin-top:2.80228pt;" coordsize="381,7620">
                <v:shape id="Shape 24" style="position:absolute;width:381;height:381;left:0;top:0;" coordsize="38100,38100" path="m19050,0c21576,0,24006,483,26340,1450c28674,2417,30734,3793,32520,5580c34307,7365,35683,9425,36650,11759c37617,14093,38100,16524,38100,19050c38100,21576,37617,24006,36650,26340c35683,28674,34307,30734,32520,32520c30734,34307,28674,35683,26340,36650c24006,37617,21576,38100,19050,38100c16524,38100,14094,37617,11760,36650c9426,35683,7366,34307,5580,32520c3793,30734,2417,28674,1450,26340c483,24006,0,21576,0,19050c0,16524,483,14093,1450,11759c2417,9425,3793,7365,5580,5580c7366,3793,9426,2417,11760,1450c14094,483,16524,0,19050,0x">
                  <v:stroke weight="0pt" endcap="flat" joinstyle="miter" miterlimit="10" on="false" color="#000000" opacity="0"/>
                  <v:fill on="true" color="#ababab"/>
                </v:shape>
                <v:shape id="Shape 28" style="position:absolute;width:381;height:381;left:0;top:3619;" coordsize="38100,38100" path="m19050,0c21576,0,24006,483,26340,1449c28674,2416,30734,3793,32520,5579c34307,7366,35683,9425,36650,11759c37617,14093,38100,16523,38100,19050c38100,21576,37617,24006,36650,26339c35683,28673,34307,30733,32520,32520c30734,34306,28674,35683,26340,36649c24006,37616,21576,38099,19050,38100c16524,38099,14094,37616,11760,36649c9426,35683,7366,34306,5580,32520c3793,30733,2417,28673,1450,26339c483,24006,0,21576,0,19050c0,16523,483,14093,1450,11759c2417,9425,3793,7366,5580,5579c7366,3793,9426,2416,11760,1449c14094,483,16524,0,19050,0x">
                  <v:stroke weight="0pt" endcap="flat" joinstyle="miter" miterlimit="10" on="false" color="#000000" opacity="0"/>
                  <v:fill on="true" color="#ababab"/>
                </v:shape>
                <v:shape id="Shape 32" style="position:absolute;width:381;height:381;left:0;top:7239;" coordsize="38100,38100" path="m19050,0c21576,0,24006,483,26340,1449c28674,2416,30734,3793,32520,5579c34307,7365,35683,9425,36650,11759c37617,14093,38100,16523,38100,19050c38100,21576,37617,24006,36650,26339c35683,28674,34307,30733,32520,32520c30734,34306,28674,35683,26340,36649c24006,37616,21576,38100,19050,38100c16524,38100,14094,37616,11760,36649c9426,35683,7366,34306,5580,32520c3793,30733,2417,28674,1450,26339c483,24006,0,21576,0,19050c0,16523,483,14093,1450,11759c2417,9425,3793,7365,5580,5579c7366,3793,9426,2416,11760,1449c14094,483,16524,0,19050,0x">
                  <v:stroke weight="0pt" endcap="flat" joinstyle="miter" miterlimit="10" on="false" color="#000000" opacity="0"/>
                  <v:fill on="true" color="#ababab"/>
                </v:shape>
                <w10:wrap type="square"/>
              </v:group>
            </w:pict>
          </mc:Fallback>
        </mc:AlternateContent>
      </w:r>
      <w:r>
        <w:t xml:space="preserve">Common </w:t>
      </w:r>
      <w:proofErr w:type="spellStart"/>
      <w:r>
        <w:t>retimers</w:t>
      </w:r>
      <w:proofErr w:type="spellEnd"/>
      <w:r>
        <w:t xml:space="preserve">, like the ones in your laptop are </w:t>
      </w:r>
      <w:proofErr w:type="gramStart"/>
      <w:r>
        <w:t>fairly undifferentiated</w:t>
      </w:r>
      <w:proofErr w:type="gramEnd"/>
      <w:r>
        <w:t xml:space="preserve">, but advanced systems use newer protocols (e.g., </w:t>
      </w:r>
      <w:r>
        <w:rPr>
          <w:b/>
        </w:rPr>
        <w:t>PCIe Gen6</w:t>
      </w:r>
      <w:r>
        <w:t xml:space="preserve">) which double the bandwidth and increase error rates without advanced </w:t>
      </w:r>
      <w:proofErr w:type="spellStart"/>
      <w:r>
        <w:t>retimers</w:t>
      </w:r>
      <w:proofErr w:type="spellEnd"/>
      <w:r>
        <w:t>.</w:t>
      </w:r>
    </w:p>
    <w:p w14:paraId="6E8EFA48" w14:textId="77777777" w:rsidR="00BE7A38" w:rsidRDefault="00000000">
      <w:pPr>
        <w:ind w:left="100"/>
      </w:pPr>
      <w:r>
        <w:rPr>
          <w:b/>
        </w:rPr>
        <w:t>ALAB's Scorpio switches</w:t>
      </w:r>
      <w:r>
        <w:t xml:space="preserve"> are also growing quickly. These coordinate the communication leaving the GPU (</w:t>
      </w:r>
      <w:proofErr w:type="spellStart"/>
      <w:r>
        <w:t>Nvswitch</w:t>
      </w:r>
      <w:proofErr w:type="spellEnd"/>
      <w:r>
        <w:t xml:space="preserve"> is for GPU-GPU, and PCIe switches direct traffic outside the GPU, and </w:t>
      </w:r>
      <w:proofErr w:type="spellStart"/>
      <w:r>
        <w:t>Retimers</w:t>
      </w:r>
      <w:proofErr w:type="spellEnd"/>
      <w:r>
        <w:t xml:space="preserve"> boost that traffic).</w:t>
      </w:r>
    </w:p>
    <w:p w14:paraId="7E248E45" w14:textId="77777777" w:rsidR="00BE7A38" w:rsidRDefault="00000000">
      <w:pPr>
        <w:ind w:left="100"/>
      </w:pPr>
      <w:r>
        <w:t xml:space="preserve">ALAB is also a pioneer in </w:t>
      </w:r>
      <w:r>
        <w:rPr>
          <w:b/>
        </w:rPr>
        <w:t>CXL technology</w:t>
      </w:r>
      <w:r>
        <w:t xml:space="preserve"> (unproven, but testing), which is a protocol to connect memory over copper to create a unified memory pool. As memory requirements increase, pooling memory may become more critical, at least for spillover, and Astera Labs chips become more important.</w:t>
      </w:r>
    </w:p>
    <w:p w14:paraId="5B72DF7B" w14:textId="77777777" w:rsidR="00BE7A38" w:rsidRDefault="00000000">
      <w:pPr>
        <w:spacing w:after="269"/>
        <w:ind w:left="300" w:hanging="210"/>
      </w:pPr>
      <w:r>
        <w:rPr>
          <w:rFonts w:ascii="Calibri" w:eastAsia="Calibri" w:hAnsi="Calibri" w:cs="Calibri"/>
          <w:noProof/>
          <w:sz w:val="22"/>
        </w:rPr>
        <mc:AlternateContent>
          <mc:Choice Requires="wpg">
            <w:drawing>
              <wp:inline distT="0" distB="0" distL="0" distR="0" wp14:anchorId="26223A24" wp14:editId="0A1D453B">
                <wp:extent cx="38100" cy="38100"/>
                <wp:effectExtent l="0" t="0" r="0" b="0"/>
                <wp:docPr id="1648" name="Group 164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8" name="Shape 3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60"/>
                                </a:cubicBezTo>
                                <a:cubicBezTo>
                                  <a:pt x="37617" y="14093"/>
                                  <a:pt x="38100" y="16523"/>
                                  <a:pt x="38100" y="19050"/>
                                </a:cubicBezTo>
                                <a:cubicBezTo>
                                  <a:pt x="38100" y="21576"/>
                                  <a:pt x="37617" y="24006"/>
                                  <a:pt x="36650" y="26339"/>
                                </a:cubicBezTo>
                                <a:cubicBezTo>
                                  <a:pt x="35683" y="28673"/>
                                  <a:pt x="34307" y="30733"/>
                                  <a:pt x="32520" y="32519"/>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19"/>
                                </a:cubicBezTo>
                                <a:cubicBezTo>
                                  <a:pt x="3793" y="30733"/>
                                  <a:pt x="2417" y="28673"/>
                                  <a:pt x="1450" y="26339"/>
                                </a:cubicBezTo>
                                <a:cubicBezTo>
                                  <a:pt x="483" y="24006"/>
                                  <a:pt x="0" y="21576"/>
                                  <a:pt x="0" y="19050"/>
                                </a:cubicBezTo>
                                <a:cubicBezTo>
                                  <a:pt x="0" y="16523"/>
                                  <a:pt x="483" y="14093"/>
                                  <a:pt x="1450" y="11760"/>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648" style="width:3pt;height:3pt;mso-position-horizontal-relative:char;mso-position-vertical-relative:line" coordsize="381,381">
                <v:shape id="Shape 38" style="position:absolute;width:381;height:381;left:0;top:0;" coordsize="38100,38100" path="m19050,0c21576,0,24006,483,26340,1450c28674,2417,30734,3793,32520,5579c34307,7365,35683,9425,36650,11760c37617,14093,38100,16523,38100,19050c38100,21576,37617,24006,36650,26339c35683,28673,34307,30733,32520,32519c30734,34306,28674,35682,26340,36649c24006,37616,21576,38099,19050,38100c16524,38099,14094,37616,11760,36649c9426,35682,7366,34306,5580,32519c3793,30733,2417,28673,1450,26339c483,24006,0,21576,0,19050c0,16523,483,14093,1450,11760c2417,9425,3793,7365,5580,5579c7366,3793,9426,2417,11760,1450c14094,483,16524,0,19050,0x">
                  <v:stroke weight="0pt" endcap="flat" joinstyle="miter" miterlimit="10" on="false" color="#000000" opacity="0"/>
                  <v:fill on="true" color="#ababab"/>
                </v:shape>
              </v:group>
            </w:pict>
          </mc:Fallback>
        </mc:AlternateContent>
      </w:r>
      <w:r>
        <w:tab/>
        <w:t xml:space="preserve">Lastly, ALAB has a management software called </w:t>
      </w:r>
      <w:r>
        <w:rPr>
          <w:b/>
        </w:rPr>
        <w:t>COSMOS</w:t>
      </w:r>
      <w:r>
        <w:t>, which is becoming increasingly important. It provides basic observability of traffic signals that help engineers diagnose faulty equipment. The cost and value of equipment is increasing, so utilisation becomes far more valuable. For example, COSMOS can help detect an elevated bit error rate in a cable so it can be replaced. COSMOS also enables firmware updates for fleet management, allowing data centre engineers to optimise traffic.</w:t>
      </w:r>
    </w:p>
    <w:p w14:paraId="60F4599C" w14:textId="77777777" w:rsidR="00BE7A38" w:rsidRDefault="00000000">
      <w:pPr>
        <w:pStyle w:val="Heading2"/>
        <w:ind w:left="-5"/>
      </w:pPr>
      <w:r>
        <w:t>Alignment with Overall Thesis</w:t>
      </w:r>
    </w:p>
    <w:p w14:paraId="191E8D0A"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F5AD38" wp14:editId="2F030D72">
                <wp:simplePos x="0" y="0"/>
                <wp:positionH relativeFrom="column">
                  <wp:posOffset>57150</wp:posOffset>
                </wp:positionH>
                <wp:positionV relativeFrom="paragraph">
                  <wp:posOffset>35589</wp:posOffset>
                </wp:positionV>
                <wp:extent cx="38100" cy="400050"/>
                <wp:effectExtent l="0" t="0" r="0" b="0"/>
                <wp:wrapSquare wrapText="bothSides"/>
                <wp:docPr id="1649" name="Group 1649"/>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46" name="Shape 4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9" name="Shape 49"/>
                        <wps:cNvSpPr/>
                        <wps:spPr>
                          <a:xfrm>
                            <a:off x="0" y="36195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5"/>
                                  <a:pt x="28674" y="35682"/>
                                  <a:pt x="26340" y="36648"/>
                                </a:cubicBezTo>
                                <a:cubicBezTo>
                                  <a:pt x="24006" y="37616"/>
                                  <a:pt x="21576" y="38099"/>
                                  <a:pt x="19050" y="38100"/>
                                </a:cubicBezTo>
                                <a:cubicBezTo>
                                  <a:pt x="16524" y="38099"/>
                                  <a:pt x="14094" y="37616"/>
                                  <a:pt x="11760" y="36648"/>
                                </a:cubicBezTo>
                                <a:cubicBezTo>
                                  <a:pt x="9426" y="35682"/>
                                  <a:pt x="7366" y="34305"/>
                                  <a:pt x="5580" y="32520"/>
                                </a:cubicBezTo>
                                <a:cubicBezTo>
                                  <a:pt x="3793" y="30733"/>
                                  <a:pt x="2417" y="28673"/>
                                  <a:pt x="1450" y="26339"/>
                                </a:cubicBezTo>
                                <a:cubicBezTo>
                                  <a:pt x="483" y="24006"/>
                                  <a:pt x="0" y="21576"/>
                                  <a:pt x="0" y="19050"/>
                                </a:cubicBezTo>
                                <a:cubicBezTo>
                                  <a:pt x="0" y="16524"/>
                                  <a:pt x="483" y="14093"/>
                                  <a:pt x="1450" y="11759"/>
                                </a:cubicBezTo>
                                <a:cubicBezTo>
                                  <a:pt x="2417" y="9424"/>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649" style="width:3pt;height:31.5pt;position:absolute;mso-position-horizontal-relative:text;mso-position-horizontal:absolute;margin-left:4.5pt;mso-position-vertical-relative:text;margin-top:2.80231pt;" coordsize="381,4000">
                <v:shape id="Shape 46" style="position:absolute;width:381;height:381;left:0;top:0;" coordsize="38100,38100" path="m19050,0c21576,0,24006,483,26340,1450c28674,2417,30734,3793,32520,5579c34307,7365,35683,9424,36650,11759c37617,14093,38100,16524,38100,19050c38100,21576,37617,24006,36650,26339c35683,28673,34307,30733,32520,32520c30734,34306,28674,35682,26340,36649c24006,37616,21576,38099,19050,38100c16524,38099,14094,37616,11760,36648c9426,35682,7366,34306,5580,32520c3793,30733,2417,28673,1450,26339c483,24006,0,21576,0,19050c0,16524,483,14094,1450,11759c2417,9425,3793,7365,5580,5579c7366,3793,9426,2416,11760,1450c14094,483,16524,0,19050,0x">
                  <v:stroke weight="0pt" endcap="flat" joinstyle="miter" miterlimit="10" on="false" color="#000000" opacity="0"/>
                  <v:fill on="true" color="#ababab"/>
                </v:shape>
                <v:shape id="Shape 49" style="position:absolute;width:381;height:381;left:0;top:3619;" coordsize="38100,38100" path="m19050,0c21576,0,24006,483,26340,1450c28674,2416,30734,3792,32520,5579c34307,7365,35683,9424,36650,11759c37617,14093,38100,16524,38100,19050c38100,21576,37617,24006,36650,26339c35683,28673,34307,30733,32520,32520c30734,34305,28674,35682,26340,36648c24006,37616,21576,38099,19050,38100c16524,38099,14094,37616,11760,36648c9426,35682,7366,34305,5580,32520c3793,30733,2417,28673,1450,26339c483,24006,0,21576,0,19050c0,16524,483,14093,1450,11759c2417,9424,3793,7365,5580,5579c7366,3792,9426,2416,11760,1450c14094,483,16524,0,19050,0x">
                  <v:stroke weight="0pt" endcap="flat" joinstyle="miter" miterlimit="10" on="false" color="#000000" opacity="0"/>
                  <v:fill on="true" color="#ababab"/>
                </v:shape>
                <w10:wrap type="square"/>
              </v:group>
            </w:pict>
          </mc:Fallback>
        </mc:AlternateContent>
      </w:r>
      <w:r>
        <w:t xml:space="preserve">Bottlenecks and downtime become more expensive, so leading </w:t>
      </w:r>
      <w:proofErr w:type="spellStart"/>
      <w:r>
        <w:t>retimers</w:t>
      </w:r>
      <w:proofErr w:type="spellEnd"/>
      <w:r>
        <w:t xml:space="preserve"> with higher bandwidth and better diagnostics become increasingly valuable, increasing the value of prop leading </w:t>
      </w:r>
      <w:proofErr w:type="spellStart"/>
      <w:r>
        <w:t>retimers</w:t>
      </w:r>
      <w:proofErr w:type="spellEnd"/>
      <w:r>
        <w:t>.</w:t>
      </w:r>
    </w:p>
    <w:p w14:paraId="44158A88" w14:textId="77777777" w:rsidR="00BE7A38" w:rsidRDefault="00000000">
      <w:pPr>
        <w:spacing w:after="269"/>
        <w:ind w:left="100"/>
      </w:pPr>
      <w:r>
        <w:t>As memory becomes more of a bottleneck, fast SSD storage may become more critical for large scale systems or local enterprise fine tuning; if this plays out, CXL chips could help enable this transition.</w:t>
      </w:r>
    </w:p>
    <w:p w14:paraId="09704B57" w14:textId="77777777" w:rsidR="00BE7A38" w:rsidRDefault="00000000">
      <w:pPr>
        <w:pStyle w:val="Heading2"/>
        <w:ind w:left="-5"/>
      </w:pPr>
      <w:r>
        <w:t>Business Model, Customers</w:t>
      </w:r>
    </w:p>
    <w:p w14:paraId="34070A78"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327888F" wp14:editId="3EAEADFE">
                <wp:simplePos x="0" y="0"/>
                <wp:positionH relativeFrom="column">
                  <wp:posOffset>57150</wp:posOffset>
                </wp:positionH>
                <wp:positionV relativeFrom="paragraph">
                  <wp:posOffset>35589</wp:posOffset>
                </wp:positionV>
                <wp:extent cx="38100" cy="228600"/>
                <wp:effectExtent l="0" t="0" r="0" b="0"/>
                <wp:wrapSquare wrapText="bothSides"/>
                <wp:docPr id="1650" name="Group 1650"/>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52" name="Shape 52"/>
                        <wps:cNvSpPr/>
                        <wps:spPr>
                          <a:xfrm>
                            <a:off x="0" y="0"/>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4"/>
                                  <a:pt x="35683" y="9424"/>
                                  <a:pt x="36650" y="11759"/>
                                </a:cubicBezTo>
                                <a:cubicBezTo>
                                  <a:pt x="37617" y="14092"/>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2"/>
                                  <a:pt x="1450" y="11758"/>
                                </a:cubicBezTo>
                                <a:cubicBezTo>
                                  <a:pt x="2417" y="9424"/>
                                  <a:pt x="3793" y="7364"/>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4" name="Shape 54"/>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650" style="width:3pt;height:18pt;position:absolute;mso-position-horizontal-relative:text;mso-position-horizontal:absolute;margin-left:4.5pt;mso-position-vertical-relative:text;margin-top:2.80231pt;" coordsize="381,2286">
                <v:shape id="Shape 52" style="position:absolute;width:381;height:381;left:0;top:0;" coordsize="38100,38100" path="m19050,0c21576,0,24006,483,26340,1449c28674,2415,30734,3792,32520,5579c34307,7364,35683,9424,36650,11759c37617,14092,38100,16523,38100,19050c38100,21576,37617,24006,36650,26339c35683,28673,34307,30733,32520,32520c30734,34306,28674,35682,26340,36649c24006,37616,21576,38099,19050,38100c16524,38099,14094,37616,11760,36649c9426,35682,7366,34306,5580,32520c3793,30733,2417,28673,1450,26339c483,24006,0,21576,0,19050c0,16523,483,14092,1450,11758c2417,9424,3793,7364,5580,5579c7366,3792,9426,2415,11760,1450c14094,483,16524,0,19050,0x">
                  <v:stroke weight="0pt" endcap="flat" joinstyle="miter" miterlimit="10" on="false" color="#000000" opacity="0"/>
                  <v:fill on="true" color="#ababab"/>
                </v:shape>
                <v:shape id="Shape 54" style="position:absolute;width:381;height:381;left:0;top:1905;" coordsize="38100,38100" path="m19050,0c21576,0,24006,483,26340,1450c28674,2416,30734,3792,32520,5579c34307,7365,35683,9425,36650,11759c37617,14093,38100,16524,38100,19050c38100,21576,37617,24006,36650,26339c35683,28673,34307,30734,32520,32520c30734,34306,28674,35682,26340,36649c24006,37616,21576,38099,19050,38100c16524,38099,14094,37616,11760,36648c9426,35682,7366,34306,5580,32520c3793,30734,2417,28673,1450,26339c483,24006,0,21576,0,19050c0,16524,483,14094,1450,11759c2417,9425,3793,7365,5580,5579c7366,3792,9426,2416,11760,1450c14094,483,16524,0,19050,0x">
                  <v:stroke weight="0pt" endcap="flat" joinstyle="miter" miterlimit="10" on="false" color="#000000" opacity="0"/>
                  <v:fill on="true" color="#ababab"/>
                </v:shape>
                <w10:wrap type="square"/>
              </v:group>
            </w:pict>
          </mc:Fallback>
        </mc:AlternateContent>
      </w:r>
      <w:r>
        <w:t>ALAB revenue is from selling units, e.g., to Nvidia, and then TSMC or an ODM such as Foxconn packages them.</w:t>
      </w:r>
    </w:p>
    <w:p w14:paraId="0D296A79" w14:textId="77777777" w:rsidR="00BE7A38" w:rsidRDefault="00000000">
      <w:pPr>
        <w:ind w:left="100"/>
      </w:pPr>
      <w:r>
        <w:rPr>
          <w:b/>
        </w:rPr>
        <w:t>Reference designs are important</w:t>
      </w:r>
      <w:r>
        <w:t xml:space="preserve"> for ALAB; for example, if Nvidia requires ALAB </w:t>
      </w:r>
      <w:proofErr w:type="spellStart"/>
      <w:r>
        <w:t>retimers</w:t>
      </w:r>
      <w:proofErr w:type="spellEnd"/>
      <w:r>
        <w:t xml:space="preserve"> for their unit, then manufacturers (e.g., Dell) are required to purchase them.</w:t>
      </w:r>
    </w:p>
    <w:p w14:paraId="08E66560" w14:textId="77777777" w:rsidR="00BE7A38" w:rsidRDefault="00000000">
      <w:pPr>
        <w:ind w:left="100"/>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4E55AD28" wp14:editId="47E0C719">
                <wp:simplePos x="0" y="0"/>
                <wp:positionH relativeFrom="column">
                  <wp:posOffset>57150</wp:posOffset>
                </wp:positionH>
                <wp:positionV relativeFrom="paragraph">
                  <wp:posOffset>35589</wp:posOffset>
                </wp:positionV>
                <wp:extent cx="38100" cy="400050"/>
                <wp:effectExtent l="0" t="0" r="0" b="0"/>
                <wp:wrapSquare wrapText="bothSides"/>
                <wp:docPr id="1552" name="Group 1552"/>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71" name="Shape 7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6" name="Shape 76"/>
                        <wps:cNvSpPr/>
                        <wps:spPr>
                          <a:xfrm>
                            <a:off x="0" y="36195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552" style="width:3pt;height:31.5pt;position:absolute;mso-position-horizontal-relative:text;mso-position-horizontal:absolute;margin-left:4.5pt;mso-position-vertical-relative:text;margin-top:2.80227pt;" coordsize="381,4000">
                <v:shape id="Shape 71"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ababab"/>
                </v:shape>
                <v:shape id="Shape 76" style="position:absolute;width:381;height:381;left:0;top:3619;" coordsize="38100,38100" path="m19050,0c21576,0,24006,484,26340,1450c28674,2416,30734,3793,32520,5579c34307,7365,35683,9425,36650,11758c37617,14092,38100,16523,38100,19050c38100,21575,37617,24006,36650,26339c35683,28673,34307,30733,32520,32520c30734,34306,28674,35682,26340,36649c24006,37615,21576,38098,19050,38100c16524,38098,14094,37615,11760,36647c9426,35682,7366,34306,5580,32520c3793,30733,2417,28673,1450,26339c483,24006,0,21575,0,19050c0,16523,483,14092,1450,11758c2417,9425,3793,7365,5580,5579c7366,3793,9426,2416,11760,1449c14094,482,16524,0,19050,0x">
                  <v:stroke weight="0pt" endcap="flat" joinstyle="miter" miterlimit="10" on="false" color="#000000" opacity="0"/>
                  <v:fill on="true" color="#ababab"/>
                </v:shape>
                <w10:wrap type="square"/>
              </v:group>
            </w:pict>
          </mc:Fallback>
        </mc:AlternateContent>
      </w:r>
      <w:r>
        <w:t xml:space="preserve">ALAB has a </w:t>
      </w:r>
      <w:r>
        <w:rPr>
          <w:b/>
        </w:rPr>
        <w:t>highly concentrated customer base</w:t>
      </w:r>
      <w:r>
        <w:t>: 27% of revenue comes from the largest customer, and 84% of revenue comes from major customers.</w:t>
      </w:r>
    </w:p>
    <w:p w14:paraId="09CBB6F2" w14:textId="77777777" w:rsidR="00BE7A38" w:rsidRDefault="00000000">
      <w:pPr>
        <w:spacing w:after="275"/>
        <w:ind w:left="100"/>
      </w:pPr>
      <w:r>
        <w:t>Est. $50 per chip for Aries, $300 per chip for Leo CXL. An H100 uses 8-16 Aries chips.</w:t>
      </w:r>
    </w:p>
    <w:p w14:paraId="673615B0" w14:textId="77777777" w:rsidR="00BE7A38" w:rsidRDefault="00000000">
      <w:pPr>
        <w:pStyle w:val="Heading2"/>
        <w:ind w:left="-5"/>
      </w:pPr>
      <w:r>
        <w:t>Comments on Team</w:t>
      </w:r>
    </w:p>
    <w:p w14:paraId="20EAEE7C"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42F5AF" wp14:editId="44D7E7C2">
                <wp:simplePos x="0" y="0"/>
                <wp:positionH relativeFrom="column">
                  <wp:posOffset>57150</wp:posOffset>
                </wp:positionH>
                <wp:positionV relativeFrom="paragraph">
                  <wp:posOffset>35589</wp:posOffset>
                </wp:positionV>
                <wp:extent cx="38100" cy="590550"/>
                <wp:effectExtent l="0" t="0" r="0" b="0"/>
                <wp:wrapSquare wrapText="bothSides"/>
                <wp:docPr id="1553" name="Group 1553"/>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78" name="Shape 78"/>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1" name="Shape 81"/>
                        <wps:cNvSpPr/>
                        <wps:spPr>
                          <a:xfrm>
                            <a:off x="0" y="19050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3"/>
                                  <a:pt x="36650" y="11757"/>
                                </a:cubicBezTo>
                                <a:cubicBezTo>
                                  <a:pt x="37617" y="14092"/>
                                  <a:pt x="38100" y="16523"/>
                                  <a:pt x="38100" y="19050"/>
                                </a:cubicBezTo>
                                <a:cubicBezTo>
                                  <a:pt x="38100" y="21574"/>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4"/>
                                  <a:pt x="0" y="19050"/>
                                </a:cubicBezTo>
                                <a:cubicBezTo>
                                  <a:pt x="0" y="16523"/>
                                  <a:pt x="483" y="14092"/>
                                  <a:pt x="1450" y="11757"/>
                                </a:cubicBezTo>
                                <a:cubicBezTo>
                                  <a:pt x="2417" y="9423"/>
                                  <a:pt x="3793" y="7365"/>
                                  <a:pt x="5580" y="5579"/>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4" name="Shape 84"/>
                        <wps:cNvSpPr/>
                        <wps:spPr>
                          <a:xfrm>
                            <a:off x="0" y="55245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553" style="width:3pt;height:46.5pt;position:absolute;mso-position-horizontal-relative:text;mso-position-horizontal:absolute;margin-left:4.5pt;mso-position-vertical-relative:text;margin-top:2.80225pt;" coordsize="381,5905">
                <v:shape id="Shape 78" style="position:absolute;width:381;height:381;left:0;top:0;" coordsize="38100,38100" path="m19050,0c21576,0,24006,482,26340,1449c28674,2415,30734,3791,32520,5579c34307,7365,35683,9425,36650,11758c37617,14092,38100,16523,38100,19050c38100,21575,37617,24006,36650,26339c35683,28673,34307,30733,32520,32519c30734,34305,28674,35682,26340,36647c24006,37615,21576,38098,19050,38100c16524,38098,14094,37615,11760,36647c9426,35682,7366,34305,5580,32519c3793,30733,2417,28673,1450,26339c483,24006,0,21575,0,19050c0,16523,483,14092,1450,11758c2417,9425,3793,7365,5580,5579c7366,3791,9426,2415,11760,1449c14094,482,16524,0,19050,0x">
                  <v:stroke weight="0pt" endcap="flat" joinstyle="miter" miterlimit="10" on="false" color="#000000" opacity="0"/>
                  <v:fill on="true" color="#ababab"/>
                </v:shape>
                <v:shape id="Shape 81" style="position:absolute;width:381;height:381;left:0;top:1905;" coordsize="38100,38100" path="m19050,0c21576,0,24006,484,26340,1450c28674,2416,30734,3793,32520,5579c34307,7365,35683,9423,36650,11757c37617,14092,38100,16523,38100,19050c38100,21574,37617,24004,36650,26338c35683,28671,34307,30731,32520,32519c30734,34305,28674,35682,26340,36647c24006,37615,21576,38098,19050,38100c16524,38098,14094,37615,11760,36647c9426,35682,7366,34305,5580,32519c3793,30731,2417,28671,1450,26338c483,24004,0,21574,0,19050c0,16523,483,14092,1450,11757c2417,9423,3793,7365,5580,5579c7366,3793,9426,2416,11760,1450c14094,484,16524,0,19050,0x">
                  <v:stroke weight="0pt" endcap="flat" joinstyle="miter" miterlimit="10" on="false" color="#000000" opacity="0"/>
                  <v:fill on="true" color="#ababab"/>
                </v:shape>
                <v:shape id="Shape 84" style="position:absolute;width:381;height:381;left:0;top:5524;" coordsize="38100,38100" path="m19050,0c21576,0,24006,484,26340,1450c28674,2416,30734,3791,32520,5579c34307,7365,35683,9423,36650,11757c37617,14092,38100,16523,38100,19050c38100,21575,37617,24006,36650,26339c35683,28673,34307,30731,32520,32519c30734,34305,28674,35682,26340,36647c24006,37615,21576,38098,19050,38100c16524,38098,14094,37615,11760,36647c9426,35682,7366,34305,5580,32519c3793,30731,2417,28673,1450,26339c483,24006,0,21575,0,19050c0,16523,483,14092,1450,11757c2417,9423,3793,7365,5580,5579c7366,3791,9426,2416,11760,1450c14094,484,16524,0,19050,0x">
                  <v:stroke weight="0pt" endcap="flat" joinstyle="miter" miterlimit="10" on="false" color="#000000" opacity="0"/>
                  <v:fill on="true" color="#ababab"/>
                </v:shape>
                <w10:wrap type="square"/>
              </v:group>
            </w:pict>
          </mc:Fallback>
        </mc:AlternateContent>
      </w:r>
      <w:r>
        <w:rPr>
          <w:b/>
        </w:rPr>
        <w:t>Founder led.</w:t>
      </w:r>
      <w:r>
        <w:t xml:space="preserve"> Three co-founders left Texas Instruments to </w:t>
      </w:r>
      <w:proofErr w:type="gramStart"/>
      <w:r>
        <w:t>found</w:t>
      </w:r>
      <w:proofErr w:type="gramEnd"/>
      <w:r>
        <w:t xml:space="preserve"> ALAB in 2017.</w:t>
      </w:r>
    </w:p>
    <w:p w14:paraId="6FCBD3F3" w14:textId="77777777" w:rsidR="00BE7A38" w:rsidRDefault="00000000">
      <w:pPr>
        <w:ind w:left="100"/>
      </w:pPr>
      <w:r>
        <w:t>The three co-founders are key executives (CEO, COO, CPO). They appear more product oriented vs. the typical research veteran team.</w:t>
      </w:r>
    </w:p>
    <w:p w14:paraId="798F075C" w14:textId="77777777" w:rsidR="00BE7A38" w:rsidRDefault="00000000">
      <w:pPr>
        <w:spacing w:after="254"/>
        <w:ind w:left="100"/>
      </w:pPr>
      <w:r>
        <w:t xml:space="preserve">They are more focused on practical implementation. Their </w:t>
      </w:r>
      <w:r>
        <w:rPr>
          <w:b/>
        </w:rPr>
        <w:t>Cloud Scale Interop Lab</w:t>
      </w:r>
      <w:r>
        <w:t xml:space="preserve"> research centre is used to stress test communication with components as an important pre-validation phase.</w:t>
      </w:r>
    </w:p>
    <w:p w14:paraId="7F1A5ED0" w14:textId="77777777" w:rsidR="00BE7A38" w:rsidRDefault="00000000">
      <w:pPr>
        <w:pStyle w:val="Heading2"/>
        <w:spacing w:after="49"/>
        <w:ind w:left="-5"/>
      </w:pPr>
      <w:r>
        <w:t>Early View of Moat Hypothesis</w:t>
      </w:r>
    </w:p>
    <w:p w14:paraId="31B43E49" w14:textId="77777777" w:rsidR="00BE7A38" w:rsidRDefault="00000000">
      <w:pPr>
        <w:spacing w:after="498" w:line="259" w:lineRule="auto"/>
        <w:ind w:left="0" w:right="-30" w:firstLine="0"/>
      </w:pPr>
      <w:r>
        <w:rPr>
          <w:rFonts w:ascii="Calibri" w:eastAsia="Calibri" w:hAnsi="Calibri" w:cs="Calibri"/>
          <w:noProof/>
          <w:sz w:val="22"/>
        </w:rPr>
        <mc:AlternateContent>
          <mc:Choice Requires="wpg">
            <w:drawing>
              <wp:inline distT="0" distB="0" distL="0" distR="0" wp14:anchorId="29E2C542" wp14:editId="7BB64F43">
                <wp:extent cx="6457949" cy="816639"/>
                <wp:effectExtent l="0" t="0" r="0" b="0"/>
                <wp:docPr id="1549" name="Group 1549"/>
                <wp:cNvGraphicFramePr/>
                <a:graphic xmlns:a="http://schemas.openxmlformats.org/drawingml/2006/main">
                  <a:graphicData uri="http://schemas.microsoft.com/office/word/2010/wordprocessingGroup">
                    <wpg:wgp>
                      <wpg:cNvGrpSpPr/>
                      <wpg:grpSpPr>
                        <a:xfrm>
                          <a:off x="0" y="0"/>
                          <a:ext cx="6457949" cy="816639"/>
                          <a:chOff x="0" y="0"/>
                          <a:chExt cx="6457949" cy="816639"/>
                        </a:xfrm>
                      </wpg:grpSpPr>
                      <wps:wsp>
                        <wps:cNvPr id="1929" name="Shape 1929"/>
                        <wps:cNvSpPr/>
                        <wps:spPr>
                          <a:xfrm>
                            <a:off x="0" y="797589"/>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89" name="Shape 89"/>
                        <wps:cNvSpPr/>
                        <wps:spPr>
                          <a:xfrm>
                            <a:off x="57150" y="35589"/>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3"/>
                                  <a:pt x="35683" y="9423"/>
                                  <a:pt x="36650" y="11758"/>
                                </a:cubicBezTo>
                                <a:cubicBezTo>
                                  <a:pt x="37617" y="14093"/>
                                  <a:pt x="38100" y="16523"/>
                                  <a:pt x="38100" y="19050"/>
                                </a:cubicBezTo>
                                <a:cubicBezTo>
                                  <a:pt x="38100" y="21575"/>
                                  <a:pt x="37617" y="24004"/>
                                  <a:pt x="36650" y="26338"/>
                                </a:cubicBezTo>
                                <a:cubicBezTo>
                                  <a:pt x="35683" y="28671"/>
                                  <a:pt x="34307" y="30731"/>
                                  <a:pt x="32520" y="32519"/>
                                </a:cubicBezTo>
                                <a:cubicBezTo>
                                  <a:pt x="30734" y="34303"/>
                                  <a:pt x="28674" y="35680"/>
                                  <a:pt x="26340" y="36647"/>
                                </a:cubicBezTo>
                                <a:cubicBezTo>
                                  <a:pt x="24006" y="37614"/>
                                  <a:pt x="21576" y="38098"/>
                                  <a:pt x="19050" y="38100"/>
                                </a:cubicBezTo>
                                <a:cubicBezTo>
                                  <a:pt x="16524" y="38098"/>
                                  <a:pt x="14094" y="37614"/>
                                  <a:pt x="11760" y="36647"/>
                                </a:cubicBezTo>
                                <a:cubicBezTo>
                                  <a:pt x="9426" y="35680"/>
                                  <a:pt x="7366" y="34303"/>
                                  <a:pt x="5580" y="32519"/>
                                </a:cubicBezTo>
                                <a:cubicBezTo>
                                  <a:pt x="3793" y="30731"/>
                                  <a:pt x="2417" y="28671"/>
                                  <a:pt x="1450" y="26338"/>
                                </a:cubicBezTo>
                                <a:cubicBezTo>
                                  <a:pt x="483" y="24004"/>
                                  <a:pt x="0" y="21575"/>
                                  <a:pt x="0" y="19050"/>
                                </a:cubicBezTo>
                                <a:cubicBezTo>
                                  <a:pt x="0" y="16523"/>
                                  <a:pt x="483" y="14093"/>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0" name="Rectangle 90"/>
                        <wps:cNvSpPr/>
                        <wps:spPr>
                          <a:xfrm>
                            <a:off x="190649" y="0"/>
                            <a:ext cx="2763286" cy="142889"/>
                          </a:xfrm>
                          <a:prstGeom prst="rect">
                            <a:avLst/>
                          </a:prstGeom>
                          <a:ln>
                            <a:noFill/>
                          </a:ln>
                        </wps:spPr>
                        <wps:txbx>
                          <w:txbxContent>
                            <w:p w14:paraId="77049B3F" w14:textId="77777777" w:rsidR="00BE7A38" w:rsidRDefault="00000000">
                              <w:pPr>
                                <w:spacing w:after="160" w:line="259" w:lineRule="auto"/>
                                <w:ind w:left="0" w:firstLine="0"/>
                              </w:pPr>
                              <w:r>
                                <w:t>Leading position for a critical component.</w:t>
                              </w:r>
                            </w:p>
                          </w:txbxContent>
                        </wps:txbx>
                        <wps:bodyPr horzOverflow="overflow" vert="horz" lIns="0" tIns="0" rIns="0" bIns="0" rtlCol="0">
                          <a:noAutofit/>
                        </wps:bodyPr>
                      </wps:wsp>
                      <wps:wsp>
                        <wps:cNvPr id="91" name="Shape 91"/>
                        <wps:cNvSpPr/>
                        <wps:spPr>
                          <a:xfrm>
                            <a:off x="57150" y="226089"/>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3"/>
                                  <a:pt x="35683" y="9423"/>
                                  <a:pt x="36650" y="11758"/>
                                </a:cubicBezTo>
                                <a:cubicBezTo>
                                  <a:pt x="37617" y="14092"/>
                                  <a:pt x="38100" y="16523"/>
                                  <a:pt x="38100" y="19050"/>
                                </a:cubicBezTo>
                                <a:cubicBezTo>
                                  <a:pt x="38100" y="21574"/>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4"/>
                                  <a:pt x="0" y="19050"/>
                                </a:cubicBez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2" name="Rectangle 92"/>
                        <wps:cNvSpPr/>
                        <wps:spPr>
                          <a:xfrm>
                            <a:off x="190649" y="190500"/>
                            <a:ext cx="3630270" cy="142889"/>
                          </a:xfrm>
                          <a:prstGeom prst="rect">
                            <a:avLst/>
                          </a:prstGeom>
                          <a:ln>
                            <a:noFill/>
                          </a:ln>
                        </wps:spPr>
                        <wps:txbx>
                          <w:txbxContent>
                            <w:p w14:paraId="42B41F01" w14:textId="77777777" w:rsidR="00BE7A38" w:rsidRDefault="00000000">
                              <w:pPr>
                                <w:spacing w:after="160" w:line="259" w:lineRule="auto"/>
                                <w:ind w:left="0" w:firstLine="0"/>
                              </w:pPr>
                              <w:r>
                                <w:t>COSMOS software to differentiate vs. other providers.</w:t>
                              </w:r>
                            </w:p>
                          </w:txbxContent>
                        </wps:txbx>
                        <wps:bodyPr horzOverflow="overflow" vert="horz" lIns="0" tIns="0" rIns="0" bIns="0" rtlCol="0">
                          <a:noAutofit/>
                        </wps:bodyPr>
                      </wps:wsp>
                      <wps:wsp>
                        <wps:cNvPr id="93" name="Shape 93"/>
                        <wps:cNvSpPr/>
                        <wps:spPr>
                          <a:xfrm>
                            <a:off x="57150" y="407064"/>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ubicBezTo>
                                  <a:pt x="38100" y="21574"/>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4"/>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4" name="Rectangle 94"/>
                        <wps:cNvSpPr/>
                        <wps:spPr>
                          <a:xfrm>
                            <a:off x="190649" y="371475"/>
                            <a:ext cx="3345902" cy="142889"/>
                          </a:xfrm>
                          <a:prstGeom prst="rect">
                            <a:avLst/>
                          </a:prstGeom>
                          <a:ln>
                            <a:noFill/>
                          </a:ln>
                        </wps:spPr>
                        <wps:txbx>
                          <w:txbxContent>
                            <w:p w14:paraId="555133C3" w14:textId="77777777" w:rsidR="00BE7A38" w:rsidRDefault="00000000">
                              <w:pPr>
                                <w:spacing w:after="160" w:line="259" w:lineRule="auto"/>
                                <w:ind w:left="0" w:firstLine="0"/>
                              </w:pPr>
                              <w:r>
                                <w:t>Deep process experience in practical stress tests.</w:t>
                              </w:r>
                            </w:p>
                          </w:txbxContent>
                        </wps:txbx>
                        <wps:bodyPr horzOverflow="overflow" vert="horz" lIns="0" tIns="0" rIns="0" bIns="0" rtlCol="0">
                          <a:noAutofit/>
                        </wps:bodyPr>
                      </wps:wsp>
                    </wpg:wgp>
                  </a:graphicData>
                </a:graphic>
              </wp:inline>
            </w:drawing>
          </mc:Choice>
          <mc:Fallback xmlns:a="http://schemas.openxmlformats.org/drawingml/2006/main">
            <w:pict>
              <v:group id="Group 1549" style="width:508.5pt;height:64.3022pt;mso-position-horizontal-relative:char;mso-position-vertical-relative:line" coordsize="64579,8166">
                <v:shape id="Shape 1930" style="position:absolute;width:64579;height:190;left:0;top:7975;" coordsize="6457949,19050" path="m0,0l6457949,0l6457949,19050l0,19050l0,0">
                  <v:stroke weight="0pt" endcap="flat" joinstyle="miter" miterlimit="10" on="false" color="#000000" opacity="0"/>
                  <v:fill on="true" color="#e0e0e0"/>
                </v:shape>
                <v:shape id="Shape 89" style="position:absolute;width:381;height:381;left:571;top:355;" coordsize="38100,38100" path="m19050,0c21576,0,24006,482,26340,1449c28674,2416,30734,3793,32520,5579c34307,7363,35683,9423,36650,11758c37617,14093,38100,16523,38100,19050c38100,21575,37617,24004,36650,26338c35683,28671,34307,30731,32520,32519c30734,34303,28674,35680,26340,36647c24006,37614,21576,38098,19050,38100c16524,38098,14094,37614,11760,36647c9426,35680,7366,34303,5580,32519c3793,30731,2417,28671,1450,26338c483,24004,0,21575,0,19050c0,16523,483,14093,1450,11758c2417,9423,3793,7363,5580,5579c7366,3793,9426,2416,11760,1449c14094,482,16524,0,19050,0x">
                  <v:stroke weight="0pt" endcap="flat" joinstyle="miter" miterlimit="10" on="false" color="#000000" opacity="0"/>
                  <v:fill on="true" color="#ababab"/>
                </v:shape>
                <v:rect id="Rectangle 90" style="position:absolute;width:27632;height:1428;left:1906;top:0;" filled="f" stroked="f">
                  <v:textbox inset="0,0,0,0">
                    <w:txbxContent>
                      <w:p>
                        <w:pPr>
                          <w:spacing w:before="0" w:after="160" w:line="259" w:lineRule="auto"/>
                          <w:ind w:left="0" w:firstLine="0"/>
                        </w:pPr>
                        <w:r>
                          <w:rPr/>
                          <w:t xml:space="preserve">Leading position for a critical component.</w:t>
                        </w:r>
                      </w:p>
                    </w:txbxContent>
                  </v:textbox>
                </v:rect>
                <v:shape id="Shape 91" style="position:absolute;width:381;height:381;left:571;top:2260;" coordsize="38100,38100" path="m19050,0c21576,0,24006,482,26340,1449c28674,2416,30734,3793,32520,5579c34307,7363,35683,9423,36650,11758c37617,14092,38100,16523,38100,19050c38100,21574,37617,24004,36650,26338c35683,28671,34307,30731,32520,32519c30734,34305,28674,35682,26340,36647c24006,37615,21576,38098,19050,38100c16524,38098,14094,37615,11760,36647c9426,35682,7366,34305,5580,32519c3793,30731,2417,28671,1450,26338c483,24004,0,21574,0,19050c0,16523,483,14092,1450,11758c2417,9423,3793,7363,5580,5579c7366,3793,9426,2416,11760,1449c14094,482,16524,0,19050,0x">
                  <v:stroke weight="0pt" endcap="flat" joinstyle="miter" miterlimit="10" on="false" color="#000000" opacity="0"/>
                  <v:fill on="true" color="#ababab"/>
                </v:shape>
                <v:rect id="Rectangle 92" style="position:absolute;width:36302;height:1428;left:1906;top:1905;" filled="f" stroked="f">
                  <v:textbox inset="0,0,0,0">
                    <w:txbxContent>
                      <w:p>
                        <w:pPr>
                          <w:spacing w:before="0" w:after="160" w:line="259" w:lineRule="auto"/>
                          <w:ind w:left="0" w:firstLine="0"/>
                        </w:pPr>
                        <w:r>
                          <w:rPr/>
                          <w:t xml:space="preserve">COSMOS software to differentiate vs. other providers.</w:t>
                        </w:r>
                      </w:p>
                    </w:txbxContent>
                  </v:textbox>
                </v:rect>
                <v:shape id="Shape 93" style="position:absolute;width:381;height:381;left:571;top:4070;" coordsize="38100,38100" path="m19050,0c21576,0,24006,482,26340,1449c28674,2416,30734,3793,32520,5579c34307,7365,35683,9425,36650,11760c37617,14093,38100,16523,38100,19050c38100,21574,37617,24004,36650,26338c35683,28671,34307,30731,32520,32519c30734,34305,28674,35682,26340,36647c24006,37615,21576,38098,19050,38100c16524,38098,14094,37615,11760,36647c9426,35682,7366,34305,5580,32519c3793,30731,2417,28671,1450,26338c483,24004,0,21574,0,19050c0,16523,483,14093,1450,11760c2417,9425,3793,7365,5580,5579c7366,3793,9426,2416,11760,1449c14094,482,16524,0,19050,0x">
                  <v:stroke weight="0pt" endcap="flat" joinstyle="miter" miterlimit="10" on="false" color="#000000" opacity="0"/>
                  <v:fill on="true" color="#ababab"/>
                </v:shape>
                <v:rect id="Rectangle 94" style="position:absolute;width:33459;height:1428;left:1906;top:3714;" filled="f" stroked="f">
                  <v:textbox inset="0,0,0,0">
                    <w:txbxContent>
                      <w:p>
                        <w:pPr>
                          <w:spacing w:before="0" w:after="160" w:line="259" w:lineRule="auto"/>
                          <w:ind w:left="0" w:firstLine="0"/>
                        </w:pPr>
                        <w:r>
                          <w:rPr/>
                          <w:t xml:space="preserve">Deep process experience in practical stress tests.</w:t>
                        </w:r>
                      </w:p>
                    </w:txbxContent>
                  </v:textbox>
                </v:rect>
              </v:group>
            </w:pict>
          </mc:Fallback>
        </mc:AlternateContent>
      </w:r>
    </w:p>
    <w:p w14:paraId="6AC63F93" w14:textId="77777777" w:rsidR="00BE7A38" w:rsidRDefault="00000000">
      <w:pPr>
        <w:pStyle w:val="Heading1"/>
        <w:ind w:left="-5"/>
      </w:pPr>
      <w:r>
        <w:t>Why They're Interesting, and Why Now</w:t>
      </w:r>
    </w:p>
    <w:p w14:paraId="5281C810" w14:textId="77777777" w:rsidR="00BE7A38" w:rsidRDefault="00000000">
      <w:pPr>
        <w:ind w:left="300" w:hanging="210"/>
      </w:pPr>
      <w:r>
        <w:rPr>
          <w:rFonts w:ascii="Calibri" w:eastAsia="Calibri" w:hAnsi="Calibri" w:cs="Calibri"/>
          <w:noProof/>
          <w:sz w:val="22"/>
        </w:rPr>
        <mc:AlternateContent>
          <mc:Choice Requires="wpg">
            <w:drawing>
              <wp:inline distT="0" distB="0" distL="0" distR="0" wp14:anchorId="1C0BB8D3" wp14:editId="08BE3752">
                <wp:extent cx="38100" cy="38100"/>
                <wp:effectExtent l="0" t="0" r="0" b="0"/>
                <wp:docPr id="1554" name="Group 155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5" name="Shape 95"/>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554" style="width:3pt;height:3pt;mso-position-horizontal-relative:char;mso-position-vertical-relative:line" coordsize="381,381">
                <v:shape id="Shape 95" style="position:absolute;width:381;height:381;left:0;top:0;" coordsize="38100,38100" path="m19050,0c21576,0,24006,484,26340,1450c28674,2415,30734,3792,32520,5580c34307,7365,35683,9426,36650,11759c37617,14092,38100,16523,38100,19050c38100,21575,37617,24005,36650,26339c35683,28673,34307,30733,32520,32520c30734,34305,28674,35682,26340,36649c24006,37616,21576,38100,19050,38100c16524,38100,14094,37616,11760,36649c9426,35682,7366,34305,5580,32520c3793,30733,2417,28673,1450,26339c483,24005,0,21575,0,19050c0,16523,483,14092,1450,11759c2417,9426,3793,7365,5580,5580c7366,3792,9426,2415,11760,1450c14094,484,16524,0,19050,0x">
                  <v:stroke weight="0pt" endcap="flat" joinstyle="miter" miterlimit="10" on="false" color="#000000" opacity="0"/>
                  <v:fill on="true" color="#ababab"/>
                </v:shape>
              </v:group>
            </w:pict>
          </mc:Fallback>
        </mc:AlternateContent>
      </w:r>
      <w:r>
        <w:tab/>
        <w:t>Communication bottlenecks are becoming increasingly costly as the demand for both larger context and lower latency increases. GPU-GPU communication is outside the scope of ALAB, but every inference call must communicate externally either with a NIC or a CPU. Even with Nvidia's CPU-GPU packaging, external communication is required, and currently, at least some of this is done via copper.</w:t>
      </w:r>
    </w:p>
    <w:p w14:paraId="57E4E9C0"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5CEEE7" wp14:editId="7C45CA8A">
                <wp:simplePos x="0" y="0"/>
                <wp:positionH relativeFrom="column">
                  <wp:posOffset>57150</wp:posOffset>
                </wp:positionH>
                <wp:positionV relativeFrom="paragraph">
                  <wp:posOffset>35589</wp:posOffset>
                </wp:positionV>
                <wp:extent cx="38100" cy="590550"/>
                <wp:effectExtent l="0" t="0" r="0" b="0"/>
                <wp:wrapSquare wrapText="bothSides"/>
                <wp:docPr id="1555" name="Group 1555"/>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100" name="Shape 100"/>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2"/>
                                  <a:pt x="35683" y="9423"/>
                                  <a:pt x="36650" y="11757"/>
                                </a:cubicBezTo>
                                <a:cubicBezTo>
                                  <a:pt x="37617" y="14092"/>
                                  <a:pt x="38100" y="16525"/>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8"/>
                                </a:cubicBezTo>
                                <a:cubicBezTo>
                                  <a:pt x="483" y="24005"/>
                                  <a:pt x="0" y="21575"/>
                                  <a:pt x="0" y="19050"/>
                                </a:cubicBezTo>
                                <a:cubicBezTo>
                                  <a:pt x="0" y="16525"/>
                                  <a:pt x="483" y="14092"/>
                                  <a:pt x="1450" y="11757"/>
                                </a:cubicBezTo>
                                <a:cubicBezTo>
                                  <a:pt x="2417" y="9423"/>
                                  <a:pt x="3793" y="7362"/>
                                  <a:pt x="5580" y="5578"/>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5" name="Shape 105"/>
                        <wps:cNvSpPr/>
                        <wps:spPr>
                          <a:xfrm>
                            <a:off x="0" y="36195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4"/>
                                  <a:pt x="35683" y="9424"/>
                                  <a:pt x="36650" y="11759"/>
                                </a:cubicBezTo>
                                <a:cubicBezTo>
                                  <a:pt x="37617" y="14092"/>
                                  <a:pt x="38100" y="16525"/>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8"/>
                                </a:cubicBezTo>
                                <a:cubicBezTo>
                                  <a:pt x="483" y="24005"/>
                                  <a:pt x="0" y="21575"/>
                                  <a:pt x="0" y="19050"/>
                                </a:cubicBezTo>
                                <a:cubicBezTo>
                                  <a:pt x="0" y="16525"/>
                                  <a:pt x="483" y="14092"/>
                                  <a:pt x="1450" y="11759"/>
                                </a:cubicBezTo>
                                <a:cubicBezTo>
                                  <a:pt x="2417" y="9424"/>
                                  <a:pt x="3793" y="7364"/>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7" name="Shape 107"/>
                        <wps:cNvSpPr/>
                        <wps:spPr>
                          <a:xfrm>
                            <a:off x="0" y="55245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555" style="width:3pt;height:46.5pt;position:absolute;mso-position-horizontal-relative:text;mso-position-horizontal:absolute;margin-left:4.5pt;mso-position-vertical-relative:text;margin-top:2.80225pt;" coordsize="381,5905">
                <v:shape id="Shape 100" style="position:absolute;width:381;height:381;left:0;top:0;" coordsize="38100,38100" path="m19050,0c21576,0,24006,484,26340,1450c28674,2415,30734,3792,32520,5578c34307,7362,35683,9423,36650,11757c37617,14092,38100,16525,38100,19050c38100,21575,37617,24005,36650,26338c35683,28673,34307,30733,32520,32520c30734,34305,28674,35682,26340,36649c24006,37616,21576,38100,19050,38100c16524,38100,14094,37616,11760,36649c9426,35682,7366,34305,5580,32520c3793,30733,2417,28673,1450,26338c483,24005,0,21575,0,19050c0,16525,483,14092,1450,11757c2417,9423,3793,7362,5580,5578c7366,3792,9426,2415,11760,1450c14094,484,16524,0,19050,0x">
                  <v:stroke weight="0pt" endcap="flat" joinstyle="miter" miterlimit="10" on="false" color="#000000" opacity="0"/>
                  <v:fill on="true" color="#ababab"/>
                </v:shape>
                <v:shape id="Shape 105" style="position:absolute;width:381;height:381;left:0;top:3619;" coordsize="38100,38100" path="m19050,0c21576,0,24006,484,26340,1450c28674,2415,30734,3792,32520,5580c34307,7364,35683,9424,36650,11759c37617,14092,38100,16525,38100,19050c38100,21575,37617,24005,36650,26338c35683,28673,34307,30733,32520,32520c30734,34305,28674,35682,26340,36649c24006,37616,21576,38100,19050,38100c16524,38100,14094,37616,11760,36649c9426,35682,7366,34305,5580,32520c3793,30733,2417,28673,1450,26338c483,24005,0,21575,0,19050c0,16525,483,14092,1450,11759c2417,9424,3793,7364,5580,5580c7366,3792,9426,2415,11760,1450c14094,484,16524,0,19050,0x">
                  <v:stroke weight="0pt" endcap="flat" joinstyle="miter" miterlimit="10" on="false" color="#000000" opacity="0"/>
                  <v:fill on="true" color="#ababab"/>
                </v:shape>
                <v:shape id="Shape 107" style="position:absolute;width:381;height:381;left:0;top:5524;" coordsize="38100,38100" path="m19050,0c21576,0,24006,484,26340,1448c28674,2415,30734,3792,32520,5578c34307,7362,35683,9423,36650,11757c37617,14092,38100,16523,38100,19050c38100,21575,37617,24005,36650,26338c35683,28673,34307,30733,32520,32520c30734,34305,28674,35682,26340,36649c24006,37615,21576,38098,19050,38100c16524,38098,14094,37615,11760,36649c9426,35682,7366,34305,5580,32520c3793,30733,2417,28673,1450,26339c483,24006,0,21575,0,19050c0,16523,483,14092,1450,11757c2417,9423,3793,7362,5580,5578c7366,3792,9426,2415,11760,1448c14094,484,16524,0,19050,0x">
                  <v:stroke weight="0pt" endcap="flat" joinstyle="miter" miterlimit="10" on="false" color="#000000" opacity="0"/>
                  <v:fill on="true" color="#ababab"/>
                </v:shape>
                <w10:wrap type="square"/>
              </v:group>
            </w:pict>
          </mc:Fallback>
        </mc:AlternateContent>
      </w:r>
      <w:r>
        <w:t xml:space="preserve">Astera Labs is a </w:t>
      </w:r>
      <w:r>
        <w:rPr>
          <w:b/>
        </w:rPr>
        <w:t>leader in high frequency copper communication</w:t>
      </w:r>
      <w:r>
        <w:t>, which becomes more difficult with higher bandwidth (e.g., PCIe6).</w:t>
      </w:r>
    </w:p>
    <w:p w14:paraId="03E83FB9" w14:textId="77777777" w:rsidR="00BE7A38" w:rsidRDefault="00000000">
      <w:pPr>
        <w:ind w:left="100"/>
      </w:pPr>
      <w:r>
        <w:t>Given that copper is currently in a shortage, one can assume that recent demand has increased.</w:t>
      </w:r>
    </w:p>
    <w:p w14:paraId="7FE14EEE" w14:textId="77777777" w:rsidR="00BE7A38" w:rsidRDefault="00000000">
      <w:pPr>
        <w:spacing w:after="231"/>
        <w:ind w:left="100"/>
      </w:pPr>
      <w:r>
        <w:t>We need to believe that the AI buildout continues, and that ALAB will be attached to an increasing portion of an increasing volume of chips.</w:t>
      </w:r>
    </w:p>
    <w:p w14:paraId="019DFF8B" w14:textId="77777777" w:rsidR="00BE7A38" w:rsidRDefault="00000000">
      <w:pPr>
        <w:spacing w:after="498" w:line="259" w:lineRule="auto"/>
        <w:ind w:left="0" w:right="-30" w:firstLine="0"/>
      </w:pPr>
      <w:r>
        <w:rPr>
          <w:rFonts w:ascii="Calibri" w:eastAsia="Calibri" w:hAnsi="Calibri" w:cs="Calibri"/>
          <w:noProof/>
          <w:sz w:val="22"/>
        </w:rPr>
        <mc:AlternateContent>
          <mc:Choice Requires="wpg">
            <w:drawing>
              <wp:inline distT="0" distB="0" distL="0" distR="0" wp14:anchorId="1C77F9EF" wp14:editId="41BC0B95">
                <wp:extent cx="6457949" cy="19050"/>
                <wp:effectExtent l="0" t="0" r="0" b="0"/>
                <wp:docPr id="1550" name="Group 1550"/>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931" name="Shape 193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550" style="width:508.5pt;height:1.5pt;mso-position-horizontal-relative:char;mso-position-vertical-relative:line" coordsize="64579,190">
                <v:shape id="Shape 193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25612D5F" w14:textId="77777777" w:rsidR="00BE7A38" w:rsidRDefault="00000000">
      <w:pPr>
        <w:pStyle w:val="Heading1"/>
        <w:spacing w:after="0"/>
        <w:ind w:left="-5"/>
      </w:pPr>
      <w:r>
        <w:t>Key Risks and Gaps</w:t>
      </w:r>
    </w:p>
    <w:p w14:paraId="1C165FFE" w14:textId="77777777" w:rsidR="00BE7A38" w:rsidRDefault="00000000">
      <w:pPr>
        <w:spacing w:after="498" w:line="259" w:lineRule="auto"/>
        <w:ind w:left="0" w:right="-30" w:firstLine="0"/>
      </w:pPr>
      <w:r>
        <w:rPr>
          <w:rFonts w:ascii="Calibri" w:eastAsia="Calibri" w:hAnsi="Calibri" w:cs="Calibri"/>
          <w:noProof/>
          <w:sz w:val="22"/>
        </w:rPr>
        <mc:AlternateContent>
          <mc:Choice Requires="wpg">
            <w:drawing>
              <wp:inline distT="0" distB="0" distL="0" distR="0" wp14:anchorId="66153116" wp14:editId="560910A7">
                <wp:extent cx="6457949" cy="826165"/>
                <wp:effectExtent l="0" t="0" r="0" b="0"/>
                <wp:docPr id="1551" name="Group 1551"/>
                <wp:cNvGraphicFramePr/>
                <a:graphic xmlns:a="http://schemas.openxmlformats.org/drawingml/2006/main">
                  <a:graphicData uri="http://schemas.microsoft.com/office/word/2010/wordprocessingGroup">
                    <wpg:wgp>
                      <wpg:cNvGrpSpPr/>
                      <wpg:grpSpPr>
                        <a:xfrm>
                          <a:off x="0" y="0"/>
                          <a:ext cx="6457949" cy="826165"/>
                          <a:chOff x="0" y="0"/>
                          <a:chExt cx="6457949" cy="826165"/>
                        </a:xfrm>
                      </wpg:grpSpPr>
                      <wps:wsp>
                        <wps:cNvPr id="1933" name="Shape 1933"/>
                        <wps:cNvSpPr/>
                        <wps:spPr>
                          <a:xfrm>
                            <a:off x="0" y="807115"/>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10" name="Shape 110"/>
                        <wps:cNvSpPr/>
                        <wps:spPr>
                          <a:xfrm>
                            <a:off x="57150" y="3559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4"/>
                                  <a:pt x="36650" y="11757"/>
                                </a:cubicBezTo>
                                <a:cubicBezTo>
                                  <a:pt x="37617" y="14091"/>
                                  <a:pt x="38100" y="16523"/>
                                  <a:pt x="38100" y="19050"/>
                                </a:cubicBezTo>
                                <a:cubicBezTo>
                                  <a:pt x="38100" y="21575"/>
                                  <a:pt x="37617" y="24006"/>
                                  <a:pt x="36650" y="26339"/>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1"/>
                                  <a:pt x="1450" y="11757"/>
                                </a:cubicBezTo>
                                <a:cubicBezTo>
                                  <a:pt x="2417" y="9424"/>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1" name="Rectangle 111"/>
                        <wps:cNvSpPr/>
                        <wps:spPr>
                          <a:xfrm>
                            <a:off x="190649" y="0"/>
                            <a:ext cx="2340335" cy="142889"/>
                          </a:xfrm>
                          <a:prstGeom prst="rect">
                            <a:avLst/>
                          </a:prstGeom>
                          <a:ln>
                            <a:noFill/>
                          </a:ln>
                        </wps:spPr>
                        <wps:txbx>
                          <w:txbxContent>
                            <w:p w14:paraId="38BF2921" w14:textId="77777777" w:rsidR="00BE7A38" w:rsidRDefault="00000000">
                              <w:pPr>
                                <w:spacing w:after="160" w:line="259" w:lineRule="auto"/>
                                <w:ind w:left="0" w:firstLine="0"/>
                              </w:pPr>
                              <w:r>
                                <w:t xml:space="preserve">How quickly the industry moves to </w:t>
                              </w:r>
                            </w:p>
                          </w:txbxContent>
                        </wps:txbx>
                        <wps:bodyPr horzOverflow="overflow" vert="horz" lIns="0" tIns="0" rIns="0" bIns="0" rtlCol="0">
                          <a:noAutofit/>
                        </wps:bodyPr>
                      </wps:wsp>
                      <wps:wsp>
                        <wps:cNvPr id="112" name="Rectangle 112"/>
                        <wps:cNvSpPr/>
                        <wps:spPr>
                          <a:xfrm>
                            <a:off x="1950392" y="0"/>
                            <a:ext cx="1419240" cy="142889"/>
                          </a:xfrm>
                          <a:prstGeom prst="rect">
                            <a:avLst/>
                          </a:prstGeom>
                          <a:ln>
                            <a:noFill/>
                          </a:ln>
                        </wps:spPr>
                        <wps:txbx>
                          <w:txbxContent>
                            <w:p w14:paraId="58334871" w14:textId="77777777" w:rsidR="00BE7A38" w:rsidRDefault="00000000">
                              <w:pPr>
                                <w:spacing w:after="160" w:line="259" w:lineRule="auto"/>
                                <w:ind w:left="0" w:firstLine="0"/>
                              </w:pPr>
                              <w:r>
                                <w:rPr>
                                  <w:b/>
                                </w:rPr>
                                <w:t>co-packaged optics</w:t>
                              </w:r>
                            </w:p>
                          </w:txbxContent>
                        </wps:txbx>
                        <wps:bodyPr horzOverflow="overflow" vert="horz" lIns="0" tIns="0" rIns="0" bIns="0" rtlCol="0">
                          <a:noAutofit/>
                        </wps:bodyPr>
                      </wps:wsp>
                      <wps:wsp>
                        <wps:cNvPr id="113" name="Rectangle 113"/>
                        <wps:cNvSpPr/>
                        <wps:spPr>
                          <a:xfrm>
                            <a:off x="3017490" y="0"/>
                            <a:ext cx="3084174" cy="142889"/>
                          </a:xfrm>
                          <a:prstGeom prst="rect">
                            <a:avLst/>
                          </a:prstGeom>
                          <a:ln>
                            <a:noFill/>
                          </a:ln>
                        </wps:spPr>
                        <wps:txbx>
                          <w:txbxContent>
                            <w:p w14:paraId="35418AD2" w14:textId="77777777" w:rsidR="00BE7A38" w:rsidRDefault="00000000">
                              <w:pPr>
                                <w:spacing w:after="160" w:line="259" w:lineRule="auto"/>
                                <w:ind w:left="0" w:firstLine="0"/>
                              </w:pPr>
                              <w:r>
                                <w:t xml:space="preserve"> and how that influences retimer requirements</w:t>
                              </w:r>
                            </w:p>
                          </w:txbxContent>
                        </wps:txbx>
                        <wps:bodyPr horzOverflow="overflow" vert="horz" lIns="0" tIns="0" rIns="0" bIns="0" rtlCol="0">
                          <a:noAutofit/>
                        </wps:bodyPr>
                      </wps:wsp>
                      <wps:wsp>
                        <wps:cNvPr id="114" name="Shape 114"/>
                        <wps:cNvSpPr/>
                        <wps:spPr>
                          <a:xfrm>
                            <a:off x="314325" y="216565"/>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4"/>
                                  <a:pt x="36650" y="11757"/>
                                </a:cubicBezTo>
                                <a:cubicBezTo>
                                  <a:pt x="37617" y="14091"/>
                                  <a:pt x="38100" y="16523"/>
                                  <a:pt x="38100" y="19050"/>
                                </a:cubicBezTo>
                                <a:cubicBezTo>
                                  <a:pt x="38100" y="21575"/>
                                  <a:pt x="37617" y="24006"/>
                                  <a:pt x="36650" y="26339"/>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1"/>
                                  <a:pt x="1450" y="11757"/>
                                </a:cubicBezTo>
                                <a:cubicBezTo>
                                  <a:pt x="2417" y="9424"/>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5" name="Rectangle 115"/>
                        <wps:cNvSpPr/>
                        <wps:spPr>
                          <a:xfrm>
                            <a:off x="447824" y="180975"/>
                            <a:ext cx="6920947" cy="142889"/>
                          </a:xfrm>
                          <a:prstGeom prst="rect">
                            <a:avLst/>
                          </a:prstGeom>
                          <a:ln>
                            <a:noFill/>
                          </a:ln>
                        </wps:spPr>
                        <wps:txbx>
                          <w:txbxContent>
                            <w:p w14:paraId="355622B1" w14:textId="77777777" w:rsidR="00BE7A38" w:rsidRDefault="00000000">
                              <w:pPr>
                                <w:spacing w:after="160" w:line="259" w:lineRule="auto"/>
                                <w:ind w:left="0" w:firstLine="0"/>
                              </w:pPr>
                              <w:r>
                                <w:t>ALAB has a newer photonics research lab and acquired a photonics company for optical interconnects.</w:t>
                              </w:r>
                            </w:p>
                          </w:txbxContent>
                        </wps:txbx>
                        <wps:bodyPr horzOverflow="overflow" vert="horz" lIns="0" tIns="0" rIns="0" bIns="0" rtlCol="0">
                          <a:noAutofit/>
                        </wps:bodyPr>
                      </wps:wsp>
                      <wps:wsp>
                        <wps:cNvPr id="116" name="Shape 116"/>
                        <wps:cNvSpPr/>
                        <wps:spPr>
                          <a:xfrm>
                            <a:off x="57150" y="41659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7"/>
                                </a:cubicBezTo>
                                <a:cubicBezTo>
                                  <a:pt x="37617" y="14091"/>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1"/>
                                  <a:pt x="1450" y="11757"/>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7" name="Rectangle 117"/>
                        <wps:cNvSpPr/>
                        <wps:spPr>
                          <a:xfrm>
                            <a:off x="190649" y="381000"/>
                            <a:ext cx="5943364" cy="142889"/>
                          </a:xfrm>
                          <a:prstGeom prst="rect">
                            <a:avLst/>
                          </a:prstGeom>
                          <a:ln>
                            <a:noFill/>
                          </a:ln>
                        </wps:spPr>
                        <wps:txbx>
                          <w:txbxContent>
                            <w:p w14:paraId="2321CDDE" w14:textId="77777777" w:rsidR="00BE7A38" w:rsidRDefault="00000000">
                              <w:pPr>
                                <w:spacing w:after="160" w:line="259" w:lineRule="auto"/>
                                <w:ind w:left="0" w:firstLine="0"/>
                              </w:pPr>
                              <w:r>
                                <w:t>CXL impact appears to be largely theoretical at this point and may not become standard.</w:t>
                              </w:r>
                            </w:p>
                          </w:txbxContent>
                        </wps:txbx>
                        <wps:bodyPr horzOverflow="overflow" vert="horz" lIns="0" tIns="0" rIns="0" bIns="0" rtlCol="0">
                          <a:noAutofit/>
                        </wps:bodyPr>
                      </wps:wsp>
                    </wpg:wgp>
                  </a:graphicData>
                </a:graphic>
              </wp:inline>
            </w:drawing>
          </mc:Choice>
          <mc:Fallback xmlns:a="http://schemas.openxmlformats.org/drawingml/2006/main">
            <w:pict>
              <v:group id="Group 1551" style="width:508.5pt;height:65.0524pt;mso-position-horizontal-relative:char;mso-position-vertical-relative:line" coordsize="64579,8261">
                <v:shape id="Shape 1934" style="position:absolute;width:64579;height:190;left:0;top:8071;" coordsize="6457949,19050" path="m0,0l6457949,0l6457949,19050l0,19050l0,0">
                  <v:stroke weight="0pt" endcap="flat" joinstyle="miter" miterlimit="10" on="false" color="#000000" opacity="0"/>
                  <v:fill on="true" color="#e0e0e0"/>
                </v:shape>
                <v:shape id="Shape 110" style="position:absolute;width:381;height:381;left:571;top:355;" coordsize="38100,38100" path="m19050,0c21576,0,24006,484,26340,1450c28674,2415,30734,3792,32520,5580c34307,7365,35683,9424,36650,11757c37617,14091,38100,16523,38100,19050c38100,21575,37617,24006,36650,26339c35683,28673,34307,30733,32520,32520c30734,34306,28674,35683,26340,36649c24006,37615,21576,38098,19050,38100c16524,38098,14094,37615,11760,36647c9426,35682,7366,34306,5580,32520c3793,30733,2417,28673,1450,26339c483,24006,0,21575,0,19050c0,16523,483,14091,1450,11757c2417,9424,3793,7365,5580,5580c7366,3792,9426,2415,11760,1450c14094,482,16524,0,19050,0x">
                  <v:stroke weight="0pt" endcap="flat" joinstyle="miter" miterlimit="10" on="false" color="#000000" opacity="0"/>
                  <v:fill on="true" color="#ababab"/>
                </v:shape>
                <v:rect id="Rectangle 111" style="position:absolute;width:23403;height:1428;left:1906;top:0;" filled="f" stroked="f">
                  <v:textbox inset="0,0,0,0">
                    <w:txbxContent>
                      <w:p>
                        <w:pPr>
                          <w:spacing w:before="0" w:after="160" w:line="259" w:lineRule="auto"/>
                          <w:ind w:left="0" w:firstLine="0"/>
                        </w:pPr>
                        <w:r>
                          <w:rPr/>
                          <w:t xml:space="preserve">How quickly the industry moves to </w:t>
                        </w:r>
                      </w:p>
                    </w:txbxContent>
                  </v:textbox>
                </v:rect>
                <v:rect id="Rectangle 112" style="position:absolute;width:14192;height:1428;left:19503;top:0;" filled="f" stroked="f">
                  <v:textbox inset="0,0,0,0">
                    <w:txbxContent>
                      <w:p>
                        <w:pPr>
                          <w:spacing w:before="0" w:after="160" w:line="259" w:lineRule="auto"/>
                          <w:ind w:left="0" w:firstLine="0"/>
                        </w:pPr>
                        <w:r>
                          <w:rPr>
                            <w:rFonts w:cs="Arial" w:hAnsi="Arial" w:eastAsia="Arial" w:ascii="Arial"/>
                            <w:b w:val="1"/>
                          </w:rPr>
                          <w:t xml:space="preserve">co-packaged optics</w:t>
                        </w:r>
                      </w:p>
                    </w:txbxContent>
                  </v:textbox>
                </v:rect>
                <v:rect id="Rectangle 113" style="position:absolute;width:30841;height:1428;left:30174;top:0;" filled="f" stroked="f">
                  <v:textbox inset="0,0,0,0">
                    <w:txbxContent>
                      <w:p>
                        <w:pPr>
                          <w:spacing w:before="0" w:after="160" w:line="259" w:lineRule="auto"/>
                          <w:ind w:left="0" w:firstLine="0"/>
                        </w:pPr>
                        <w:r>
                          <w:rPr/>
                          <w:t xml:space="preserve"> and how that influences retimer requirements</w:t>
                        </w:r>
                      </w:p>
                    </w:txbxContent>
                  </v:textbox>
                </v:rect>
                <v:shape id="Shape 114" style="position:absolute;width:381;height:381;left:3143;top:2165;" coordsize="38100,38100" path="m19050,0c21576,0,24006,484,26340,1450c28674,2415,30734,3792,32520,5580c34307,7365,35683,9424,36650,11757c37617,14091,38100,16523,38100,19050c38100,21575,37617,24006,36650,26339c35683,28673,34307,30733,32520,32520c30734,34306,28674,35683,26340,36649c24006,37615,21576,38098,19050,38100c16524,38098,14094,37615,11760,36647c9426,35682,7366,34306,5580,32520c3793,30733,2417,28673,1450,26339c483,24006,0,21575,0,19050c0,16523,483,14091,1450,11757c2417,9424,3793,7365,5580,5580c7366,3792,9426,2415,11760,1450c14094,482,16524,0,19050,0x">
                  <v:stroke weight="0pt" endcap="flat" joinstyle="miter" miterlimit="10" on="false" color="#000000" opacity="0"/>
                  <v:fill on="true" color="#ababab"/>
                </v:shape>
                <v:rect id="Rectangle 115" style="position:absolute;width:69209;height:1428;left:4478;top:1809;" filled="f" stroked="f">
                  <v:textbox inset="0,0,0,0">
                    <w:txbxContent>
                      <w:p>
                        <w:pPr>
                          <w:spacing w:before="0" w:after="160" w:line="259" w:lineRule="auto"/>
                          <w:ind w:left="0" w:firstLine="0"/>
                        </w:pPr>
                        <w:r>
                          <w:rPr/>
                          <w:t xml:space="preserve">ALAB has a newer photonics research lab and acquired a photonics company for optical interconnects.</w:t>
                        </w:r>
                      </w:p>
                    </w:txbxContent>
                  </v:textbox>
                </v:rect>
                <v:shape id="Shape 116" style="position:absolute;width:381;height:381;left:571;top:4165;" coordsize="38100,38100" path="m19050,0c21576,0,24006,482,26340,1448c28674,2414,30734,3790,32520,5578c34307,7364,35683,9424,36650,11757c37617,14091,38100,16523,38100,19050c38100,21575,37617,24005,36650,26338c35683,28671,34307,30731,32520,32519c30734,34303,28674,35680,26340,36647c24006,37615,21576,38098,19050,38100c16524,38098,14094,37615,11760,36647c9426,35680,7366,34303,5580,32519c3793,30731,2417,28671,1450,26338c483,24005,0,21575,0,19050c0,16523,483,14091,1450,11757c2417,9424,3793,7364,5580,5578c7366,3790,9426,2414,11760,1448c14094,482,16524,0,19050,0x">
                  <v:stroke weight="0pt" endcap="flat" joinstyle="miter" miterlimit="10" on="false" color="#000000" opacity="0"/>
                  <v:fill on="true" color="#ababab"/>
                </v:shape>
                <v:rect id="Rectangle 117" style="position:absolute;width:59433;height:1428;left:1906;top:3810;" filled="f" stroked="f">
                  <v:textbox inset="0,0,0,0">
                    <w:txbxContent>
                      <w:p>
                        <w:pPr>
                          <w:spacing w:before="0" w:after="160" w:line="259" w:lineRule="auto"/>
                          <w:ind w:left="0" w:firstLine="0"/>
                        </w:pPr>
                        <w:r>
                          <w:rPr/>
                          <w:t xml:space="preserve">CXL impact appears to be largely theoretical at this point and may not become standard.</w:t>
                        </w:r>
                      </w:p>
                    </w:txbxContent>
                  </v:textbox>
                </v:rect>
              </v:group>
            </w:pict>
          </mc:Fallback>
        </mc:AlternateContent>
      </w:r>
    </w:p>
    <w:p w14:paraId="216D6762" w14:textId="77777777" w:rsidR="00BE7A38" w:rsidRDefault="00000000">
      <w:pPr>
        <w:pStyle w:val="Heading1"/>
        <w:ind w:left="-5"/>
      </w:pPr>
      <w:r>
        <w:lastRenderedPageBreak/>
        <w:t>Select Financial Graphs</w:t>
      </w:r>
    </w:p>
    <w:p w14:paraId="7D23DD19" w14:textId="77777777" w:rsidR="00BE7A38" w:rsidRDefault="00000000">
      <w:pPr>
        <w:pStyle w:val="Heading2"/>
        <w:ind w:left="-5"/>
      </w:pPr>
      <w:r>
        <w:t>R2: LTM Revenue</w:t>
      </w:r>
    </w:p>
    <w:p w14:paraId="63E5FD01" w14:textId="77777777" w:rsidR="00BE7A38" w:rsidRDefault="00000000">
      <w:pPr>
        <w:spacing w:after="277" w:line="259" w:lineRule="auto"/>
        <w:ind w:left="0" w:firstLine="0"/>
      </w:pPr>
      <w:r>
        <w:rPr>
          <w:noProof/>
        </w:rPr>
        <w:drawing>
          <wp:inline distT="0" distB="0" distL="0" distR="0" wp14:anchorId="34D0B394" wp14:editId="45861799">
            <wp:extent cx="5886449" cy="371475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886449" cy="3714750"/>
                    </a:xfrm>
                    <a:prstGeom prst="rect">
                      <a:avLst/>
                    </a:prstGeom>
                  </pic:spPr>
                </pic:pic>
              </a:graphicData>
            </a:graphic>
          </wp:inline>
        </w:drawing>
      </w:r>
    </w:p>
    <w:p w14:paraId="09280DC5" w14:textId="77777777" w:rsidR="00BE7A38" w:rsidRDefault="00000000">
      <w:pPr>
        <w:pStyle w:val="Heading2"/>
        <w:spacing w:after="0"/>
        <w:ind w:left="-5"/>
      </w:pPr>
      <w:r>
        <w:t>I1: Inventory Turns</w:t>
      </w:r>
    </w:p>
    <w:p w14:paraId="60A50273" w14:textId="77777777" w:rsidR="00BE7A38" w:rsidRDefault="00000000">
      <w:pPr>
        <w:spacing w:after="277" w:line="259" w:lineRule="auto"/>
        <w:ind w:left="0" w:right="-30" w:firstLine="0"/>
      </w:pPr>
      <w:r>
        <w:rPr>
          <w:noProof/>
        </w:rPr>
        <w:drawing>
          <wp:inline distT="0" distB="0" distL="0" distR="0" wp14:anchorId="44441276" wp14:editId="02851675">
            <wp:extent cx="6457949" cy="2181225"/>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
                    <a:stretch>
                      <a:fillRect/>
                    </a:stretch>
                  </pic:blipFill>
                  <pic:spPr>
                    <a:xfrm>
                      <a:off x="0" y="0"/>
                      <a:ext cx="6457949" cy="2181225"/>
                    </a:xfrm>
                    <a:prstGeom prst="rect">
                      <a:avLst/>
                    </a:prstGeom>
                  </pic:spPr>
                </pic:pic>
              </a:graphicData>
            </a:graphic>
          </wp:inline>
        </w:drawing>
      </w:r>
    </w:p>
    <w:p w14:paraId="355BE559" w14:textId="77777777" w:rsidR="00BE7A38" w:rsidRDefault="00000000">
      <w:pPr>
        <w:pStyle w:val="Heading2"/>
        <w:ind w:left="-5"/>
      </w:pPr>
      <w:r>
        <w:lastRenderedPageBreak/>
        <w:t>S2: Geographic Revenue Mix</w:t>
      </w:r>
    </w:p>
    <w:p w14:paraId="217A4C91" w14:textId="77777777" w:rsidR="00BE7A38" w:rsidRDefault="00000000">
      <w:pPr>
        <w:spacing w:after="277" w:line="259" w:lineRule="auto"/>
        <w:ind w:left="0" w:firstLine="0"/>
      </w:pPr>
      <w:r>
        <w:rPr>
          <w:noProof/>
        </w:rPr>
        <w:drawing>
          <wp:inline distT="0" distB="0" distL="0" distR="0" wp14:anchorId="46BB34F6" wp14:editId="16EB8C87">
            <wp:extent cx="5886449" cy="371475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5886449" cy="3714750"/>
                    </a:xfrm>
                    <a:prstGeom prst="rect">
                      <a:avLst/>
                    </a:prstGeom>
                  </pic:spPr>
                </pic:pic>
              </a:graphicData>
            </a:graphic>
          </wp:inline>
        </w:drawing>
      </w:r>
    </w:p>
    <w:p w14:paraId="6BD82A38" w14:textId="77777777" w:rsidR="00BE7A38" w:rsidRDefault="00000000">
      <w:pPr>
        <w:pStyle w:val="Heading2"/>
        <w:spacing w:after="0"/>
        <w:ind w:left="-5"/>
      </w:pPr>
      <w:r>
        <w:t>V1: EV/Sales NTM</w:t>
      </w:r>
    </w:p>
    <w:p w14:paraId="5ED8947D" w14:textId="77777777" w:rsidR="00BE7A38" w:rsidRDefault="00000000">
      <w:pPr>
        <w:spacing w:after="450" w:line="259" w:lineRule="auto"/>
        <w:ind w:left="0" w:right="-30" w:firstLine="0"/>
      </w:pPr>
      <w:r>
        <w:rPr>
          <w:noProof/>
        </w:rPr>
        <w:drawing>
          <wp:inline distT="0" distB="0" distL="0" distR="0" wp14:anchorId="657AC246" wp14:editId="317BF037">
            <wp:extent cx="6457949" cy="2181225"/>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9"/>
                    <a:stretch>
                      <a:fillRect/>
                    </a:stretch>
                  </pic:blipFill>
                  <pic:spPr>
                    <a:xfrm>
                      <a:off x="0" y="0"/>
                      <a:ext cx="6457949" cy="2181225"/>
                    </a:xfrm>
                    <a:prstGeom prst="rect">
                      <a:avLst/>
                    </a:prstGeom>
                  </pic:spPr>
                </pic:pic>
              </a:graphicData>
            </a:graphic>
          </wp:inline>
        </w:drawing>
      </w:r>
    </w:p>
    <w:p w14:paraId="35C559D9" w14:textId="77777777" w:rsidR="00BE7A38" w:rsidRDefault="00000000">
      <w:pPr>
        <w:spacing w:after="498" w:line="259" w:lineRule="auto"/>
        <w:ind w:left="0" w:right="-30" w:firstLine="0"/>
      </w:pPr>
      <w:r>
        <w:rPr>
          <w:rFonts w:ascii="Calibri" w:eastAsia="Calibri" w:hAnsi="Calibri" w:cs="Calibri"/>
          <w:noProof/>
          <w:sz w:val="22"/>
        </w:rPr>
        <mc:AlternateContent>
          <mc:Choice Requires="wpg">
            <w:drawing>
              <wp:inline distT="0" distB="0" distL="0" distR="0" wp14:anchorId="7ABB4053" wp14:editId="7C9FA1E4">
                <wp:extent cx="6457949" cy="19050"/>
                <wp:effectExtent l="0" t="0" r="0" b="0"/>
                <wp:docPr id="1486" name="Group 1486"/>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935" name="Shape 1935"/>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486" style="width:508.5pt;height:1.5pt;mso-position-horizontal-relative:char;mso-position-vertical-relative:line" coordsize="64579,190">
                <v:shape id="Shape 1936"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6F14BCE2" w14:textId="77777777" w:rsidR="00BE7A38" w:rsidRDefault="00000000">
      <w:pPr>
        <w:pStyle w:val="Heading1"/>
        <w:ind w:left="-5"/>
      </w:pPr>
      <w:r>
        <w:t>Interesting Topics to Read</w:t>
      </w:r>
    </w:p>
    <w:p w14:paraId="099F2F41" w14:textId="77777777" w:rsidR="00BE7A38" w:rsidRDefault="00000000">
      <w:pPr>
        <w:ind w:left="10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129DD8" wp14:editId="4C3E1E3E">
                <wp:simplePos x="0" y="0"/>
                <wp:positionH relativeFrom="column">
                  <wp:posOffset>57150</wp:posOffset>
                </wp:positionH>
                <wp:positionV relativeFrom="paragraph">
                  <wp:posOffset>35592</wp:posOffset>
                </wp:positionV>
                <wp:extent cx="38100" cy="419100"/>
                <wp:effectExtent l="0" t="0" r="0" b="0"/>
                <wp:wrapSquare wrapText="bothSides"/>
                <wp:docPr id="1489" name="Group 1489"/>
                <wp:cNvGraphicFramePr/>
                <a:graphic xmlns:a="http://schemas.openxmlformats.org/drawingml/2006/main">
                  <a:graphicData uri="http://schemas.microsoft.com/office/word/2010/wordprocessingGroup">
                    <wpg:wgp>
                      <wpg:cNvGrpSpPr/>
                      <wpg:grpSpPr>
                        <a:xfrm>
                          <a:off x="0" y="0"/>
                          <a:ext cx="38100" cy="419100"/>
                          <a:chOff x="0" y="0"/>
                          <a:chExt cx="38100" cy="419100"/>
                        </a:xfrm>
                      </wpg:grpSpPr>
                      <wps:wsp>
                        <wps:cNvPr id="140" name="Shape 140"/>
                        <wps:cNvSpPr/>
                        <wps:spPr>
                          <a:xfrm>
                            <a:off x="0" y="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3"/>
                                  <a:pt x="36650" y="11754"/>
                                </a:cubicBezTo>
                                <a:cubicBezTo>
                                  <a:pt x="37617" y="14089"/>
                                  <a:pt x="38100" y="16520"/>
                                  <a:pt x="38100" y="19050"/>
                                </a:cubicBezTo>
                                <a:cubicBezTo>
                                  <a:pt x="38100" y="21577"/>
                                  <a:pt x="37617" y="24005"/>
                                  <a:pt x="36650" y="26339"/>
                                </a:cubicBezTo>
                                <a:cubicBezTo>
                                  <a:pt x="35683" y="28671"/>
                                  <a:pt x="34307" y="30730"/>
                                  <a:pt x="32520" y="32516"/>
                                </a:cubicBezTo>
                                <a:cubicBezTo>
                                  <a:pt x="30734" y="34302"/>
                                  <a:pt x="28674" y="35678"/>
                                  <a:pt x="26340" y="36643"/>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7"/>
                                  <a:pt x="0" y="19050"/>
                                </a:cubicBezTo>
                                <a:cubicBezTo>
                                  <a:pt x="0" y="16520"/>
                                  <a:pt x="483" y="14089"/>
                                  <a:pt x="1450" y="11754"/>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42" name="Shape 142"/>
                        <wps:cNvSpPr/>
                        <wps:spPr>
                          <a:xfrm>
                            <a:off x="0" y="19050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3"/>
                                  <a:pt x="36650" y="11754"/>
                                </a:cubicBezTo>
                                <a:cubicBezTo>
                                  <a:pt x="37617" y="14089"/>
                                  <a:pt x="38100" y="16520"/>
                                  <a:pt x="38100" y="19050"/>
                                </a:cubicBezTo>
                                <a:cubicBezTo>
                                  <a:pt x="38100" y="21574"/>
                                  <a:pt x="37617" y="24005"/>
                                  <a:pt x="36650" y="26339"/>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9"/>
                                </a:cubicBezTo>
                                <a:cubicBezTo>
                                  <a:pt x="483" y="24005"/>
                                  <a:pt x="0" y="21574"/>
                                  <a:pt x="0" y="19050"/>
                                </a:cubicBezTo>
                                <a:cubicBezTo>
                                  <a:pt x="0" y="16520"/>
                                  <a:pt x="483" y="14089"/>
                                  <a:pt x="1450" y="11754"/>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44" name="Shape 144"/>
                        <wps:cNvSpPr/>
                        <wps:spPr>
                          <a:xfrm>
                            <a:off x="0" y="38100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3"/>
                                  <a:pt x="36650" y="11754"/>
                                </a:cubicBezTo>
                                <a:cubicBezTo>
                                  <a:pt x="37617" y="14089"/>
                                  <a:pt x="38100" y="16523"/>
                                  <a:pt x="38100" y="19050"/>
                                </a:cubicBezTo>
                                <a:cubicBezTo>
                                  <a:pt x="38100" y="21574"/>
                                  <a:pt x="37617" y="24002"/>
                                  <a:pt x="36650" y="26336"/>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2"/>
                                  <a:pt x="0" y="21574"/>
                                  <a:pt x="0" y="19050"/>
                                </a:cubicBezTo>
                                <a:cubicBezTo>
                                  <a:pt x="0" y="16523"/>
                                  <a:pt x="483" y="14089"/>
                                  <a:pt x="1450" y="11754"/>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489" style="width:3pt;height:33pt;position:absolute;mso-position-horizontal-relative:text;mso-position-horizontal:absolute;margin-left:4.5pt;mso-position-vertical-relative:text;margin-top:2.80249pt;" coordsize="381,4191">
                <v:shape id="Shape 140" style="position:absolute;width:381;height:381;left:0;top:0;" coordsize="38100,38100" path="m19050,0c21576,0,24006,481,26340,1448c28674,2415,30734,3792,32520,5578c34307,7364,35683,9423,36650,11754c37617,14089,38100,16520,38100,19050c38100,21577,37617,24005,36650,26339c35683,28671,34307,30730,32520,32516c30734,34302,28674,35678,26340,36643c24006,37613,21576,38097,19050,38100c16524,38097,14094,37613,11760,36646c9426,35678,7366,34302,5580,32516c3793,30730,2417,28668,1450,26336c483,24005,0,21577,0,19050c0,16520,483,14089,1450,11754c2417,9423,3793,7364,5580,5578c7366,3792,9426,2415,11760,1448c14094,481,16524,0,19050,0x">
                  <v:stroke weight="0pt" endcap="flat" joinstyle="miter" miterlimit="10" on="false" color="#000000" opacity="0"/>
                  <v:fill on="true" color="#ababab"/>
                </v:shape>
                <v:shape id="Shape 142" style="position:absolute;width:381;height:381;left:0;top:1905;" coordsize="38100,38100" path="m19050,0c21576,0,24006,481,26340,1448c28674,2415,30734,3792,32520,5578c34307,7364,35683,9423,36650,11754c37617,14089,38100,16520,38100,19050c38100,21574,37617,24005,36650,26339c35683,28671,34307,30730,32520,32519c30734,34302,28674,35678,26340,36646c24006,37613,21576,38097,19050,38100c16524,38097,14094,37613,11760,36646c9426,35678,7366,34302,5580,32519c3793,30730,2417,28671,1450,26339c483,24005,0,21574,0,19050c0,16520,483,14089,1450,11754c2417,9423,3793,7364,5580,5578c7366,3792,9426,2415,11760,1448c14094,481,16524,0,19050,0x">
                  <v:stroke weight="0pt" endcap="flat" joinstyle="miter" miterlimit="10" on="false" color="#000000" opacity="0"/>
                  <v:fill on="true" color="#ababab"/>
                </v:shape>
                <v:shape id="Shape 144" style="position:absolute;width:381;height:381;left:0;top:3810;" coordsize="38100,38100" path="m19050,0c21576,0,24006,481,26340,1448c28674,2415,30734,3792,32520,5578c34307,7364,35683,9423,36650,11754c37617,14089,38100,16523,38100,19050c38100,21574,37617,24002,36650,26336c35683,28668,34307,30730,32520,32516c30734,34302,28674,35678,26340,36646c24006,37613,21576,38097,19050,38100c16524,38097,14094,37613,11760,36646c9426,35678,7366,34302,5580,32516c3793,30730,2417,28668,1450,26336c483,24002,0,21574,0,19050c0,16523,483,14089,1450,11754c2417,9423,3793,7364,5580,5578c7366,3792,9426,2415,11760,1448c14094,481,16524,0,19050,0x">
                  <v:stroke weight="0pt" endcap="flat" joinstyle="miter" miterlimit="10" on="false" color="#000000" opacity="0"/>
                  <v:fill on="true" color="#ababab"/>
                </v:shape>
                <w10:wrap type="square"/>
              </v:group>
            </w:pict>
          </mc:Fallback>
        </mc:AlternateContent>
      </w:r>
      <w:proofErr w:type="spellStart"/>
      <w:r>
        <w:t>Retimers</w:t>
      </w:r>
      <w:proofErr w:type="spellEnd"/>
      <w:r>
        <w:t xml:space="preserve"> and PCIe Gen6</w:t>
      </w:r>
    </w:p>
    <w:p w14:paraId="3AE47B8C" w14:textId="77777777" w:rsidR="00BE7A38" w:rsidRDefault="00000000">
      <w:pPr>
        <w:ind w:left="100"/>
      </w:pPr>
      <w:r>
        <w:t>CXL (Compute Express Link)</w:t>
      </w:r>
    </w:p>
    <w:p w14:paraId="6A6486C5" w14:textId="77777777" w:rsidR="00BE7A38" w:rsidRDefault="00000000">
      <w:pPr>
        <w:spacing w:after="0" w:line="259" w:lineRule="auto"/>
        <w:ind w:left="90" w:right="5787" w:firstLine="0"/>
        <w:jc w:val="right"/>
      </w:pPr>
      <w:r>
        <w:t>Grace Hopper combined CPU and GPU packaging</w:t>
      </w:r>
    </w:p>
    <w:sectPr w:rsidR="00BE7A38">
      <w:pgSz w:w="12240" w:h="15840"/>
      <w:pgMar w:top="555" w:right="1065" w:bottom="1057"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A38"/>
    <w:rsid w:val="00253B1F"/>
    <w:rsid w:val="005315AA"/>
    <w:rsid w:val="00BE7A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B630"/>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314"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9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215"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0.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Astera Labs (ALAB)</dc:title>
  <dc:subject/>
  <dc:creator>Sam Eden</dc:creator>
  <cp:keywords/>
  <cp:lastModifiedBy>Sam Eden</cp:lastModifiedBy>
  <cp:revision>2</cp:revision>
  <dcterms:created xsi:type="dcterms:W3CDTF">2026-01-19T21:28:00Z</dcterms:created>
  <dcterms:modified xsi:type="dcterms:W3CDTF">2026-01-19T21:28:00Z</dcterms:modified>
</cp:coreProperties>
</file>