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9557" w14:textId="362532A7" w:rsidR="007642F8" w:rsidRPr="009D18BD" w:rsidRDefault="00B61BBD">
      <w:pPr>
        <w:rPr>
          <w:b/>
          <w:bCs/>
        </w:rPr>
      </w:pPr>
      <w:r>
        <w:rPr>
          <w:b/>
          <w:bCs/>
        </w:rPr>
        <w:t xml:space="preserve">1. </w:t>
      </w:r>
      <w:r w:rsidR="00821311">
        <w:rPr>
          <w:b/>
          <w:bCs/>
        </w:rPr>
        <w:t>Project Introduction</w:t>
      </w:r>
    </w:p>
    <w:p w14:paraId="2C6ED8E3" w14:textId="5334F6D4" w:rsidR="008D1A0C" w:rsidRDefault="003C13B5">
      <w:r w:rsidRPr="003C13B5">
        <w:t xml:space="preserve">Despite being one of the smallest countries in the world, Singapore boasts a modern and developed economy, making it a hub for business, finance, and tourism. However, this development comes at a steep price, as the country's high living costs have </w:t>
      </w:r>
      <w:r w:rsidR="00C17456">
        <w:t>once again ranked it</w:t>
      </w:r>
      <w:r w:rsidR="008D1A0C">
        <w:t xml:space="preserve"> as the world’s most expensive city for the 8</w:t>
      </w:r>
      <w:r w:rsidR="008D1A0C" w:rsidRPr="008D1A0C">
        <w:rPr>
          <w:vertAlign w:val="superscript"/>
        </w:rPr>
        <w:t>th</w:t>
      </w:r>
      <w:r w:rsidR="008D1A0C">
        <w:t xml:space="preserve"> time in a decade</w:t>
      </w:r>
      <w:r w:rsidR="00665A05">
        <w:t xml:space="preserve"> (Low, 2022)</w:t>
      </w:r>
      <w:r w:rsidRPr="003C13B5">
        <w:t xml:space="preserve">. </w:t>
      </w:r>
      <w:r w:rsidR="00E91414">
        <w:t xml:space="preserve">The consistent high cost of living </w:t>
      </w:r>
      <w:r w:rsidR="00E91414" w:rsidRPr="00DC446C">
        <w:t>has been further worsened due to the high inflation, the COVID-19 pandemic</w:t>
      </w:r>
      <w:r w:rsidR="00E91414">
        <w:t xml:space="preserve">, </w:t>
      </w:r>
      <w:r w:rsidR="00E91414" w:rsidRPr="00DC446C">
        <w:t>and the increase in GST</w:t>
      </w:r>
      <w:r w:rsidR="00E91414">
        <w:t xml:space="preserve"> from 7% to 8%.</w:t>
      </w:r>
      <w:r w:rsidR="00E91414">
        <w:t xml:space="preserve"> </w:t>
      </w:r>
      <w:r w:rsidR="009D18BD" w:rsidRPr="00B8718B">
        <w:t>Prices have risen by 8.1% in local-currency terms, which is the highest rate in 20 years</w:t>
      </w:r>
      <w:r w:rsidR="009D18BD">
        <w:t xml:space="preserve"> (Low, 2022)</w:t>
      </w:r>
      <w:r w:rsidR="009D18BD" w:rsidRPr="00B8718B">
        <w:t>.</w:t>
      </w:r>
      <w:r w:rsidR="00B01FB7">
        <w:t xml:space="preserve"> </w:t>
      </w:r>
    </w:p>
    <w:p w14:paraId="53556414" w14:textId="3D6EFC91" w:rsidR="009D18BD" w:rsidRDefault="003C13B5">
      <w:r w:rsidRPr="003C13B5">
        <w:t>With the recent rise in inflation and prices, many Singaporeans are finding it increasingly difficult to make ends meet, leading to a growing concern about their ability to cope with the cost of living</w:t>
      </w:r>
      <w:r w:rsidR="00914E8E">
        <w:t xml:space="preserve"> </w:t>
      </w:r>
      <w:r w:rsidR="00914E8E">
        <w:t>(Low, 2022)</w:t>
      </w:r>
      <w:r w:rsidR="00914E8E" w:rsidRPr="003C13B5">
        <w:t>.</w:t>
      </w:r>
      <w:r w:rsidR="00914E8E">
        <w:t xml:space="preserve"> </w:t>
      </w:r>
      <w:r w:rsidRPr="003C13B5">
        <w:t>This has resulted in mental health worries</w:t>
      </w:r>
      <w:r w:rsidR="00914E8E">
        <w:t xml:space="preserve"> (Kalra, 2023)</w:t>
      </w:r>
      <w:r w:rsidRPr="003C13B5">
        <w:t>, as many Singaporeans struggle to manage the financial burden that comes with living in such an expensive city</w:t>
      </w:r>
      <w:r w:rsidR="00914E8E">
        <w:t>.</w:t>
      </w:r>
    </w:p>
    <w:p w14:paraId="4ECE68EA" w14:textId="16A1F125" w:rsidR="00AF6966" w:rsidRDefault="00AF6966">
      <w:r w:rsidRPr="00AF6966">
        <w:t>As a Singaporean who is directly impacted by the rising cost of living, I am acutely aware of the financial challenges faced by many locals. With the constant increase in food and transport prices, I have found myself needing to manage my finances more carefully than ever before. It is a reality that many other Singaporeans are facing as well, and it is a pressing issue that needs to be addressed urgently.</w:t>
      </w:r>
    </w:p>
    <w:p w14:paraId="45089E32" w14:textId="009B7790" w:rsidR="00894C68" w:rsidRDefault="00B61BBD">
      <w:pPr>
        <w:rPr>
          <w:b/>
          <w:bCs/>
        </w:rPr>
      </w:pPr>
      <w:r>
        <w:rPr>
          <w:b/>
          <w:bCs/>
        </w:rPr>
        <w:t xml:space="preserve">2. </w:t>
      </w:r>
      <w:r w:rsidR="008A33EE" w:rsidRPr="008A33EE">
        <w:rPr>
          <w:b/>
          <w:bCs/>
        </w:rPr>
        <w:t>Highlights of Project</w:t>
      </w:r>
    </w:p>
    <w:p w14:paraId="39E54D48" w14:textId="7C8A8EF8" w:rsidR="0038093D" w:rsidRDefault="0038093D">
      <w:pPr>
        <w:rPr>
          <w:b/>
          <w:bCs/>
        </w:rPr>
      </w:pPr>
      <w:r>
        <w:rPr>
          <w:b/>
          <w:bCs/>
        </w:rPr>
        <w:t>2.1 Dynamic Website Setup</w:t>
      </w:r>
    </w:p>
    <w:p w14:paraId="45D6328E" w14:textId="2069E6F8" w:rsidR="005031F8" w:rsidRPr="00E8676C" w:rsidRDefault="005031F8" w:rsidP="005031F8">
      <w:r w:rsidRPr="006B4EED">
        <w:t>My data visualisation project stands out because of its dynamic website setup, which allows users to interact with various features and view different charts. In the "inflation" section, for instance, I used a single dataset to generate multiple graphs for different types of inflation. To avoid cluttering the website with too many similar charts, I integrated them into a single canvas, where users can choose which one to view. I got the idea for this feature from the onclick function we learned in class, which I then applied to a div element.</w:t>
      </w:r>
      <w:r w:rsidR="00E8676C">
        <w:t xml:space="preserve"> I also applied the </w:t>
      </w:r>
      <w:proofErr w:type="spellStart"/>
      <w:proofErr w:type="gramStart"/>
      <w:r w:rsidR="00E8676C" w:rsidRPr="00E8676C">
        <w:rPr>
          <w:i/>
          <w:iCs/>
        </w:rPr>
        <w:t>document.getElementById</w:t>
      </w:r>
      <w:proofErr w:type="spellEnd"/>
      <w:proofErr w:type="gramEnd"/>
      <w:r w:rsidR="00E8676C" w:rsidRPr="00E8676C">
        <w:rPr>
          <w:i/>
          <w:iCs/>
        </w:rPr>
        <w:t>("").</w:t>
      </w:r>
      <w:proofErr w:type="spellStart"/>
      <w:r w:rsidR="00E8676C" w:rsidRPr="00E8676C">
        <w:rPr>
          <w:i/>
          <w:iCs/>
        </w:rPr>
        <w:t>innerHTML</w:t>
      </w:r>
      <w:proofErr w:type="spellEnd"/>
      <w:r w:rsidR="00E8676C">
        <w:rPr>
          <w:i/>
          <w:iCs/>
        </w:rPr>
        <w:t xml:space="preserve"> </w:t>
      </w:r>
      <w:r w:rsidR="00E8676C">
        <w:t xml:space="preserve">knowledge from class to </w:t>
      </w:r>
      <w:r w:rsidR="00F50E47">
        <w:t xml:space="preserve">make this feature work. </w:t>
      </w:r>
    </w:p>
    <w:p w14:paraId="4E85FA80" w14:textId="543473BF" w:rsidR="005031F8" w:rsidRDefault="005031F8" w:rsidP="005031F8">
      <w:r w:rsidRPr="006B4EED">
        <w:t xml:space="preserve">To further engage users, I added a feature that allows them to input their average household income and see which income decile they fall under, using the income decile dataset. </w:t>
      </w:r>
      <w:r w:rsidR="00F31E39">
        <w:t xml:space="preserve">I applied the knowledge </w:t>
      </w:r>
      <w:r w:rsidR="00BE3185">
        <w:t>I gained in class about</w:t>
      </w:r>
      <w:r w:rsidR="00F31E39">
        <w:t xml:space="preserve"> building HTML </w:t>
      </w:r>
      <w:r w:rsidR="001E6338">
        <w:t>forms and</w:t>
      </w:r>
      <w:r w:rsidR="00BE3185">
        <w:t xml:space="preserve"> creating</w:t>
      </w:r>
      <w:r w:rsidR="00F31E39">
        <w:t xml:space="preserve"> </w:t>
      </w:r>
      <w:r w:rsidR="00BE3185">
        <w:t>an</w:t>
      </w:r>
      <w:r w:rsidR="00F31E39">
        <w:t xml:space="preserve"> ‘if’ function. </w:t>
      </w:r>
      <w:r w:rsidRPr="006B4EED">
        <w:t>This feature is a small but effective way of personalizing the user experience and making the data more relatable.</w:t>
      </w:r>
    </w:p>
    <w:p w14:paraId="0C65121F" w14:textId="77777777" w:rsidR="0038093D" w:rsidRPr="006B4EED" w:rsidRDefault="0038093D" w:rsidP="005031F8"/>
    <w:p w14:paraId="0EAFEF6C" w14:textId="113A1804" w:rsidR="0038093D" w:rsidRPr="0038093D" w:rsidRDefault="0038093D" w:rsidP="005031F8">
      <w:pPr>
        <w:rPr>
          <w:b/>
          <w:bCs/>
        </w:rPr>
      </w:pPr>
      <w:r>
        <w:rPr>
          <w:b/>
          <w:bCs/>
        </w:rPr>
        <w:t>2.</w:t>
      </w:r>
      <w:r>
        <w:rPr>
          <w:b/>
          <w:bCs/>
        </w:rPr>
        <w:t>2</w:t>
      </w:r>
      <w:r>
        <w:rPr>
          <w:b/>
          <w:bCs/>
        </w:rPr>
        <w:t xml:space="preserve"> </w:t>
      </w:r>
      <w:r>
        <w:rPr>
          <w:b/>
          <w:bCs/>
        </w:rPr>
        <w:t>Variety of Chart Types</w:t>
      </w:r>
    </w:p>
    <w:p w14:paraId="4EE95F2E" w14:textId="2CDBDF79" w:rsidR="005031F8" w:rsidRDefault="001E6338" w:rsidP="005031F8">
      <w:r>
        <w:t>The second</w:t>
      </w:r>
      <w:r w:rsidR="005031F8" w:rsidRPr="006B4EED">
        <w:t xml:space="preserve"> highlight of the project is the variety of chart types on display, showcasing the diverse range of data visualisation possibilities with chart.js. The website features various types of charts, from bar charts to line charts</w:t>
      </w:r>
      <w:r w:rsidR="006B4EED">
        <w:t xml:space="preserve"> and </w:t>
      </w:r>
      <w:r w:rsidR="005031F8" w:rsidRPr="006B4EED">
        <w:t>doughnut charts, all demonstrating the versatility of the tool.</w:t>
      </w:r>
      <w:r>
        <w:t xml:space="preserve"> I learnt about new chart types that were not discussed in school through w3schools</w:t>
      </w:r>
      <w:r w:rsidR="005E3974">
        <w:t xml:space="preserve"> (</w:t>
      </w:r>
      <w:r w:rsidR="005E3974">
        <w:t>W3schools</w:t>
      </w:r>
      <w:r w:rsidR="005E3974">
        <w:t>, n.d.)</w:t>
      </w:r>
      <w:r>
        <w:t xml:space="preserve">. </w:t>
      </w:r>
    </w:p>
    <w:p w14:paraId="13F70C89" w14:textId="77777777" w:rsidR="0038093D" w:rsidRDefault="0038093D" w:rsidP="005031F8"/>
    <w:p w14:paraId="6D87D1F9" w14:textId="3CDDF666" w:rsidR="0038093D" w:rsidRPr="0038093D" w:rsidRDefault="0038093D" w:rsidP="005031F8">
      <w:pPr>
        <w:rPr>
          <w:b/>
          <w:bCs/>
        </w:rPr>
      </w:pPr>
      <w:r>
        <w:rPr>
          <w:b/>
          <w:bCs/>
        </w:rPr>
        <w:t>2.</w:t>
      </w:r>
      <w:r>
        <w:rPr>
          <w:b/>
          <w:bCs/>
        </w:rPr>
        <w:t>3</w:t>
      </w:r>
      <w:r>
        <w:rPr>
          <w:b/>
          <w:bCs/>
        </w:rPr>
        <w:t xml:space="preserve"> </w:t>
      </w:r>
      <w:r>
        <w:rPr>
          <w:b/>
          <w:bCs/>
        </w:rPr>
        <w:t xml:space="preserve">Organisation of Website </w:t>
      </w:r>
    </w:p>
    <w:p w14:paraId="64E7B9B6" w14:textId="07A8B080" w:rsidR="00C32A66" w:rsidRDefault="00C32A66" w:rsidP="005031F8">
      <w:r w:rsidRPr="00C32A66">
        <w:t>Another notable feature of my project is the well-organized layout of the website. Drawing on my knowledge from class on div elements and flexbox layouts, I ensured that all HTML elements are arranged in an intuitive and visually pleasing manner. By using div-id tags and class tags, I was able to apply unique styling to each div element with CSS, enhancing the visual appeal of the website.</w:t>
      </w:r>
    </w:p>
    <w:p w14:paraId="69F54C43" w14:textId="0001ECD8" w:rsidR="005031F8" w:rsidRDefault="005031F8" w:rsidP="005031F8">
      <w:r w:rsidRPr="006B4EED">
        <w:lastRenderedPageBreak/>
        <w:t xml:space="preserve">Overall, my project offers an </w:t>
      </w:r>
      <w:r w:rsidR="00294729">
        <w:t xml:space="preserve">aesthetic, </w:t>
      </w:r>
      <w:r w:rsidRPr="006B4EED">
        <w:t>engaging and informative data visualisation experience that goes beyond just displaying static information. The dynamic website setup, user input feature, and diverse chart types all contribute to a rich and interactive experience that is both informative and enjoyable to use.</w:t>
      </w:r>
    </w:p>
    <w:p w14:paraId="3DBF360D" w14:textId="77777777" w:rsidR="008475E2" w:rsidRDefault="008475E2" w:rsidP="005031F8"/>
    <w:p w14:paraId="134DF687" w14:textId="42D330FE" w:rsidR="008475E2" w:rsidRDefault="008475E2" w:rsidP="005031F8">
      <w:pPr>
        <w:rPr>
          <w:b/>
          <w:bCs/>
        </w:rPr>
      </w:pPr>
      <w:r w:rsidRPr="00C25181">
        <w:rPr>
          <w:b/>
          <w:bCs/>
        </w:rPr>
        <w:t xml:space="preserve">3. </w:t>
      </w:r>
      <w:r w:rsidR="00C25181" w:rsidRPr="00C25181">
        <w:rPr>
          <w:b/>
          <w:bCs/>
        </w:rPr>
        <w:t>Reflection</w:t>
      </w:r>
    </w:p>
    <w:p w14:paraId="6DCD8521" w14:textId="21806BA1" w:rsidR="001B3081" w:rsidRDefault="001B3081" w:rsidP="005031F8">
      <w:pPr>
        <w:rPr>
          <w:b/>
          <w:bCs/>
        </w:rPr>
      </w:pPr>
      <w:r>
        <w:rPr>
          <w:b/>
          <w:bCs/>
        </w:rPr>
        <w:t>3.1 Technical Skills</w:t>
      </w:r>
    </w:p>
    <w:p w14:paraId="63C83C18" w14:textId="77777777" w:rsidR="001B3081" w:rsidRDefault="00915CD3" w:rsidP="005031F8">
      <w:r w:rsidRPr="00915CD3">
        <w:t xml:space="preserve">Through working on this project, I have gained valuable technical skills and learned how to effectively use chart.js to create visually appealing and informative data visualizations. Before working on this project, I had a basic understanding of chart.js and relied heavily on class materials for guidance. </w:t>
      </w:r>
      <w:r w:rsidR="001B3081">
        <w:t xml:space="preserve">Because I always blindly copied over charts, when something went wrong with my chart, I did not understand what I had to edit. </w:t>
      </w:r>
      <w:r w:rsidRPr="00915CD3">
        <w:t xml:space="preserve">However, as I worked on different charts, I developed a deeper understanding of the various elements in a chart.js function and learned how to manipulate options and scales to create customized charts. </w:t>
      </w:r>
      <w:r w:rsidR="001B3081">
        <w:t xml:space="preserve">This gave me a better understanding of how the chart works, so that when something goes wrong, I knew where in my code I should check. </w:t>
      </w:r>
    </w:p>
    <w:p w14:paraId="022D4347" w14:textId="56ADC76B" w:rsidR="00915CD3" w:rsidRPr="00915CD3" w:rsidRDefault="00915CD3" w:rsidP="005031F8">
      <w:r w:rsidRPr="00915CD3">
        <w:t>My CSS skills also improved significantly as I encountered challenges with div element arrangement and positioning. I learned how to use CSS to edit individual div elements and create flexbox layouts, enabling me to organize my content more effectively.</w:t>
      </w:r>
    </w:p>
    <w:p w14:paraId="038B40A1" w14:textId="77777777" w:rsidR="00915CD3" w:rsidRDefault="00915CD3" w:rsidP="005031F8">
      <w:pPr>
        <w:rPr>
          <w:b/>
          <w:bCs/>
        </w:rPr>
      </w:pPr>
    </w:p>
    <w:p w14:paraId="6C2C11D2" w14:textId="456CB19E" w:rsidR="008653A5" w:rsidRDefault="008653A5" w:rsidP="005031F8">
      <w:pPr>
        <w:rPr>
          <w:b/>
          <w:bCs/>
        </w:rPr>
      </w:pPr>
      <w:r>
        <w:rPr>
          <w:b/>
          <w:bCs/>
        </w:rPr>
        <w:t xml:space="preserve">3.2 Non-Technical Skills </w:t>
      </w:r>
    </w:p>
    <w:p w14:paraId="509AF6AD" w14:textId="7F6031CF" w:rsidR="00DC71DA" w:rsidRPr="00DC71DA" w:rsidRDefault="00DC71DA" w:rsidP="005031F8">
      <w:r w:rsidRPr="00DC71DA">
        <w:t>T</w:t>
      </w:r>
      <w:r w:rsidRPr="00DC71DA">
        <w:t xml:space="preserve">his project taught me the importance of proper planning and attention to detail. Starting the project without a clear plan </w:t>
      </w:r>
      <w:r>
        <w:t xml:space="preserve">and vision </w:t>
      </w:r>
      <w:r w:rsidRPr="00DC71DA">
        <w:t>caused me to redo various parts of the website, leading to time waste. Additionally, I learned to be more meticulous</w:t>
      </w:r>
      <w:r>
        <w:t xml:space="preserve">, as there were numerous times when </w:t>
      </w:r>
      <w:r w:rsidRPr="00DC71DA">
        <w:t>small erro</w:t>
      </w:r>
      <w:r>
        <w:t>rs</w:t>
      </w:r>
      <w:r w:rsidRPr="00DC71DA">
        <w:t xml:space="preserve"> such as a missing comma or bracket </w:t>
      </w:r>
      <w:r>
        <w:t>caused</w:t>
      </w:r>
      <w:r w:rsidRPr="00DC71DA">
        <w:t xml:space="preserve"> the entire website to break </w:t>
      </w:r>
      <w:r w:rsidRPr="00DC71DA">
        <w:t>down</w:t>
      </w:r>
      <w:r>
        <w:t xml:space="preserve"> and left me stuck for hours wondering what went wrong</w:t>
      </w:r>
      <w:r w:rsidRPr="00DC71DA">
        <w:t xml:space="preserve">. Lastly, this project </w:t>
      </w:r>
      <w:r>
        <w:t xml:space="preserve">honed my critical thinking skills </w:t>
      </w:r>
      <w:r w:rsidR="00A236D7">
        <w:t>as I had to think about how I could use the data I have to</w:t>
      </w:r>
      <w:r w:rsidRPr="00DC71DA">
        <w:t xml:space="preserve"> create a compelling data story through the use of data visualization.</w:t>
      </w:r>
    </w:p>
    <w:p w14:paraId="027B9D68" w14:textId="0D9045DE" w:rsidR="005031F8" w:rsidRDefault="00775D87" w:rsidP="005031F8">
      <w:r>
        <w:t>In terms of non-technical skills, this project really taught me the important of proper planning before starting on a project</w:t>
      </w:r>
      <w:r w:rsidR="0030365A">
        <w:t xml:space="preserve">. Starting on the project without a clear plan or vision led me to having to redo various parts of my website </w:t>
      </w:r>
      <w:r w:rsidR="00933E8B">
        <w:t xml:space="preserve">and create a lot of time waste. Additionally, this project taught me the importance of attention to detail because there were numerous times were a single bracket, or a missing comma caused my whole website to break down and left me </w:t>
      </w:r>
      <w:r w:rsidR="00DB4E2E">
        <w:t xml:space="preserve">stuck for hours wondering what went wrong. </w:t>
      </w:r>
      <w:r w:rsidR="008C2A5C">
        <w:t xml:space="preserve">Lastly, </w:t>
      </w:r>
      <w:r w:rsidR="008B4069" w:rsidRPr="008B4069">
        <w:t xml:space="preserve">I have developed a deeper understanding of how to use data visualization to tell a compelling story. </w:t>
      </w:r>
      <w:r w:rsidR="008B4069">
        <w:t xml:space="preserve">The project </w:t>
      </w:r>
      <w:r w:rsidR="008B4069" w:rsidRPr="008B4069">
        <w:t>required me to think critically about how to present the data in a way that is visually appealing yet informative</w:t>
      </w:r>
      <w:r w:rsidR="008B4069">
        <w:t xml:space="preserve"> and flows well</w:t>
      </w:r>
      <w:r w:rsidR="00826C3C">
        <w:t xml:space="preserve">. </w:t>
      </w:r>
    </w:p>
    <w:p w14:paraId="04F902A8" w14:textId="77540CF8" w:rsidR="00894C68" w:rsidRDefault="00894C68" w:rsidP="00826C3C">
      <w:pPr>
        <w:tabs>
          <w:tab w:val="left" w:pos="5961"/>
        </w:tabs>
        <w:rPr>
          <w:b/>
          <w:bCs/>
        </w:rPr>
      </w:pPr>
    </w:p>
    <w:p w14:paraId="09D6D565" w14:textId="77777777" w:rsidR="00831E0E" w:rsidRDefault="00831E0E">
      <w:pPr>
        <w:rPr>
          <w:b/>
          <w:bCs/>
        </w:rPr>
      </w:pPr>
    </w:p>
    <w:p w14:paraId="3EC26E46" w14:textId="77777777" w:rsidR="00910538" w:rsidRDefault="00910538">
      <w:pPr>
        <w:rPr>
          <w:b/>
          <w:bCs/>
        </w:rPr>
      </w:pPr>
    </w:p>
    <w:p w14:paraId="4B9C95C9" w14:textId="77777777" w:rsidR="00910538" w:rsidRDefault="00910538">
      <w:pPr>
        <w:rPr>
          <w:b/>
          <w:bCs/>
        </w:rPr>
      </w:pPr>
    </w:p>
    <w:p w14:paraId="7B781684" w14:textId="77777777" w:rsidR="00910538" w:rsidRDefault="00910538">
      <w:pPr>
        <w:rPr>
          <w:b/>
          <w:bCs/>
        </w:rPr>
      </w:pPr>
    </w:p>
    <w:p w14:paraId="56A44D41" w14:textId="512B0BFF" w:rsidR="00894C68" w:rsidRPr="0037778D" w:rsidRDefault="0037778D">
      <w:pPr>
        <w:rPr>
          <w:b/>
          <w:bCs/>
        </w:rPr>
      </w:pPr>
      <w:r w:rsidRPr="0037778D">
        <w:rPr>
          <w:b/>
          <w:bCs/>
        </w:rPr>
        <w:lastRenderedPageBreak/>
        <w:t>References</w:t>
      </w:r>
    </w:p>
    <w:p w14:paraId="40B8CD8B" w14:textId="030FFFB1" w:rsidR="00CF5B52" w:rsidRDefault="005F0F93" w:rsidP="001952E3">
      <w:pPr>
        <w:pStyle w:val="ListParagraph"/>
        <w:numPr>
          <w:ilvl w:val="0"/>
          <w:numId w:val="1"/>
        </w:numPr>
      </w:pPr>
      <w:r>
        <w:t>Low, Y. (</w:t>
      </w:r>
      <w:r w:rsidR="00AF2605">
        <w:t xml:space="preserve">2022, </w:t>
      </w:r>
      <w:r>
        <w:t>Dece</w:t>
      </w:r>
      <w:r w:rsidR="00AF2605">
        <w:t xml:space="preserve">mber 5) </w:t>
      </w:r>
      <w:r w:rsidR="00AF2605" w:rsidRPr="001952E3">
        <w:rPr>
          <w:i/>
          <w:iCs/>
        </w:rPr>
        <w:t>“</w:t>
      </w:r>
      <w:r w:rsidR="00AF2605" w:rsidRPr="001952E3">
        <w:rPr>
          <w:i/>
          <w:iCs/>
        </w:rPr>
        <w:t>With 'consistently high cost of living', Singapore ranked world's most expensive city for 8th time in a decade: Survey</w:t>
      </w:r>
      <w:r w:rsidR="00AF2605" w:rsidRPr="001952E3">
        <w:rPr>
          <w:i/>
          <w:iCs/>
        </w:rPr>
        <w:t>”</w:t>
      </w:r>
      <w:r w:rsidR="00AF2605">
        <w:t xml:space="preserve"> Today Online. </w:t>
      </w:r>
      <w:hyperlink r:id="rId7" w:history="1">
        <w:r w:rsidR="00AF2605" w:rsidRPr="0095533A">
          <w:rPr>
            <w:rStyle w:val="Hyperlink"/>
          </w:rPr>
          <w:t>https://www.todayonline.com/singapore/consistently-high-cost-living-singapore-ranked-worlds-most-expensive-city-8th-time-decade-surve</w:t>
        </w:r>
        <w:r w:rsidR="00AF2605" w:rsidRPr="0095533A">
          <w:rPr>
            <w:rStyle w:val="Hyperlink"/>
          </w:rPr>
          <w:t>y</w:t>
        </w:r>
        <w:r w:rsidR="00AF2605" w:rsidRPr="0095533A">
          <w:rPr>
            <w:rStyle w:val="Hyperlink"/>
          </w:rPr>
          <w:t>-2061111</w:t>
        </w:r>
      </w:hyperlink>
      <w:r w:rsidR="00CF5B52">
        <w:t xml:space="preserve"> </w:t>
      </w:r>
    </w:p>
    <w:p w14:paraId="26E15F58" w14:textId="5F87E257" w:rsidR="00CF5B52" w:rsidRDefault="000C77A7" w:rsidP="001952E3">
      <w:pPr>
        <w:pStyle w:val="ListParagraph"/>
        <w:numPr>
          <w:ilvl w:val="0"/>
          <w:numId w:val="1"/>
        </w:numPr>
      </w:pPr>
      <w:r>
        <w:t xml:space="preserve">Low, Y. (2022, </w:t>
      </w:r>
      <w:r w:rsidR="009D0B67">
        <w:t xml:space="preserve">November 15) </w:t>
      </w:r>
      <w:r w:rsidR="009D0B67" w:rsidRPr="001952E3">
        <w:rPr>
          <w:i/>
          <w:iCs/>
        </w:rPr>
        <w:t>“</w:t>
      </w:r>
      <w:r w:rsidR="009D0B67" w:rsidRPr="001952E3">
        <w:rPr>
          <w:i/>
          <w:iCs/>
        </w:rPr>
        <w:t>TODAY Youth Survey: Cost of living main source of mental health struggles, amid worries over healthcare and everyday expenses</w:t>
      </w:r>
      <w:r w:rsidR="009D0B67" w:rsidRPr="001952E3">
        <w:rPr>
          <w:i/>
          <w:iCs/>
        </w:rPr>
        <w:t>”</w:t>
      </w:r>
      <w:r w:rsidR="009D0B67">
        <w:t xml:space="preserve"> Today Online. </w:t>
      </w:r>
      <w:hyperlink r:id="rId8" w:history="1">
        <w:r w:rsidR="009D0B67" w:rsidRPr="0095533A">
          <w:rPr>
            <w:rStyle w:val="Hyperlink"/>
          </w:rPr>
          <w:t>https://www.todayonline.com/singapore/today-youth-survey-cost-living-mental-health-worries-healthcare-expenses-2033126?cid=internal_inarticlelinks_web_13032023_tdy</w:t>
        </w:r>
      </w:hyperlink>
      <w:r w:rsidR="00CF5B52">
        <w:t xml:space="preserve">  </w:t>
      </w:r>
    </w:p>
    <w:p w14:paraId="588E5EB4" w14:textId="79B0F126" w:rsidR="00CF5B52" w:rsidRDefault="00851E56" w:rsidP="001952E3">
      <w:pPr>
        <w:pStyle w:val="ListParagraph"/>
        <w:numPr>
          <w:ilvl w:val="0"/>
          <w:numId w:val="1"/>
        </w:numPr>
      </w:pPr>
      <w:r>
        <w:t>Kalra, A., S. (2023, March 7)</w:t>
      </w:r>
      <w:r w:rsidR="00914E8E">
        <w:t xml:space="preserve"> </w:t>
      </w:r>
      <w:r w:rsidR="00914E8E" w:rsidRPr="001952E3">
        <w:rPr>
          <w:i/>
          <w:iCs/>
        </w:rPr>
        <w:t>“</w:t>
      </w:r>
      <w:r w:rsidR="00914E8E" w:rsidRPr="001952E3">
        <w:rPr>
          <w:i/>
          <w:iCs/>
        </w:rPr>
        <w:t>Stressed in Singapore: Rising cost of living is triggering wellbeing issues</w:t>
      </w:r>
      <w:r w:rsidR="00914E8E" w:rsidRPr="001952E3">
        <w:rPr>
          <w:i/>
          <w:iCs/>
        </w:rPr>
        <w:t>”</w:t>
      </w:r>
      <w:r w:rsidRPr="001952E3">
        <w:rPr>
          <w:i/>
          <w:iCs/>
        </w:rPr>
        <w:t xml:space="preserve"> </w:t>
      </w:r>
      <w:hyperlink r:id="rId9" w:history="1">
        <w:r w:rsidRPr="0095533A">
          <w:rPr>
            <w:rStyle w:val="Hyperlink"/>
          </w:rPr>
          <w:t>https://www.humanresourcesonline.net/stres</w:t>
        </w:r>
        <w:r w:rsidRPr="0095533A">
          <w:rPr>
            <w:rStyle w:val="Hyperlink"/>
          </w:rPr>
          <w:t>s</w:t>
        </w:r>
        <w:r w:rsidRPr="0095533A">
          <w:rPr>
            <w:rStyle w:val="Hyperlink"/>
          </w:rPr>
          <w:t>ed-in-singapore-rising-cost-of-living-is-triggering-wellbeing-issues</w:t>
        </w:r>
      </w:hyperlink>
      <w:r w:rsidR="00CF5B52">
        <w:t xml:space="preserve"> </w:t>
      </w:r>
    </w:p>
    <w:p w14:paraId="54829C3F" w14:textId="7220C2C4" w:rsidR="009809E5" w:rsidRDefault="005E3974" w:rsidP="001952E3">
      <w:pPr>
        <w:pStyle w:val="ListParagraph"/>
        <w:numPr>
          <w:ilvl w:val="0"/>
          <w:numId w:val="1"/>
        </w:numPr>
      </w:pPr>
      <w:r>
        <w:t xml:space="preserve">W3schools (n.d.) </w:t>
      </w:r>
      <w:r w:rsidRPr="001952E3">
        <w:rPr>
          <w:i/>
          <w:iCs/>
        </w:rPr>
        <w:t>“</w:t>
      </w:r>
      <w:r w:rsidRPr="001952E3">
        <w:rPr>
          <w:i/>
          <w:iCs/>
        </w:rPr>
        <w:t>Chart.js</w:t>
      </w:r>
      <w:r w:rsidRPr="001952E3">
        <w:rPr>
          <w:i/>
          <w:iCs/>
        </w:rPr>
        <w:t>”</w:t>
      </w:r>
      <w:r>
        <w:t xml:space="preserve"> </w:t>
      </w:r>
      <w:hyperlink r:id="rId10" w:history="1">
        <w:r w:rsidRPr="0095533A">
          <w:rPr>
            <w:rStyle w:val="Hyperlink"/>
          </w:rPr>
          <w:t>https://www.w3schools.com/ai/ai_chartjs.asp</w:t>
        </w:r>
      </w:hyperlink>
      <w:r>
        <w:t>.</w:t>
      </w:r>
    </w:p>
    <w:p w14:paraId="4836F506" w14:textId="66B9EC32" w:rsidR="0037778D" w:rsidRDefault="00831E0E" w:rsidP="001952E3">
      <w:pPr>
        <w:pStyle w:val="ListParagraph"/>
        <w:numPr>
          <w:ilvl w:val="0"/>
          <w:numId w:val="1"/>
        </w:numPr>
      </w:pPr>
      <w:proofErr w:type="spellStart"/>
      <w:r>
        <w:t>Singstat</w:t>
      </w:r>
      <w:proofErr w:type="spellEnd"/>
      <w:r w:rsidR="00882EA7">
        <w:t xml:space="preserve"> </w:t>
      </w:r>
      <w:r w:rsidR="00882EA7">
        <w:t xml:space="preserve">(2023, March 23) </w:t>
      </w:r>
      <w:r w:rsidR="00882EA7" w:rsidRPr="001952E3">
        <w:rPr>
          <w:i/>
          <w:iCs/>
        </w:rPr>
        <w:t>“</w:t>
      </w:r>
      <w:r w:rsidRPr="001952E3">
        <w:rPr>
          <w:i/>
          <w:iCs/>
        </w:rPr>
        <w:t>Singapore Consumer Price Index, Feb 2023</w:t>
      </w:r>
      <w:r w:rsidR="00882EA7" w:rsidRPr="001952E3">
        <w:rPr>
          <w:i/>
          <w:iCs/>
        </w:rPr>
        <w:t xml:space="preserve">” </w:t>
      </w:r>
      <w:hyperlink r:id="rId11" w:history="1">
        <w:r w:rsidR="00882EA7" w:rsidRPr="0095533A">
          <w:rPr>
            <w:rStyle w:val="Hyperlink"/>
          </w:rPr>
          <w:t>https://www.si</w:t>
        </w:r>
        <w:r w:rsidR="00882EA7" w:rsidRPr="0095533A">
          <w:rPr>
            <w:rStyle w:val="Hyperlink"/>
          </w:rPr>
          <w:t>n</w:t>
        </w:r>
        <w:r w:rsidR="00882EA7" w:rsidRPr="0095533A">
          <w:rPr>
            <w:rStyle w:val="Hyperlink"/>
          </w:rPr>
          <w:t>gstat.gov.sg/whats-new/latest-news/cpi-highlights</w:t>
        </w:r>
      </w:hyperlink>
      <w:r w:rsidR="0037778D">
        <w:t xml:space="preserve"> </w:t>
      </w:r>
    </w:p>
    <w:p w14:paraId="5C64ACAC" w14:textId="5D1BB867" w:rsidR="0037778D" w:rsidRDefault="00356471" w:rsidP="001952E3">
      <w:pPr>
        <w:pStyle w:val="ListParagraph"/>
        <w:numPr>
          <w:ilvl w:val="0"/>
          <w:numId w:val="1"/>
        </w:numPr>
      </w:pPr>
      <w:proofErr w:type="spellStart"/>
      <w:r>
        <w:t>Singstat</w:t>
      </w:r>
      <w:proofErr w:type="spellEnd"/>
      <w:r>
        <w:t xml:space="preserve"> (2023, February 9) </w:t>
      </w:r>
      <w:r w:rsidRPr="001952E3">
        <w:rPr>
          <w:i/>
          <w:iCs/>
        </w:rPr>
        <w:t>“</w:t>
      </w:r>
      <w:r w:rsidRPr="001952E3">
        <w:rPr>
          <w:i/>
          <w:iCs/>
        </w:rPr>
        <w:t>Average Monthly Household Income from Work (Excluding Employer CPF Contributions) Among Resident Employed Households</w:t>
      </w:r>
      <w:r w:rsidRPr="001952E3">
        <w:rPr>
          <w:i/>
          <w:iCs/>
        </w:rPr>
        <w:t xml:space="preserve">” </w:t>
      </w:r>
      <w:hyperlink r:id="rId12" w:history="1">
        <w:r w:rsidRPr="0095533A">
          <w:rPr>
            <w:rStyle w:val="Hyperlink"/>
          </w:rPr>
          <w:t>https://tablebuilder.singstat.gov.sg/table/CT/17820</w:t>
        </w:r>
      </w:hyperlink>
      <w:r w:rsidR="0037778D">
        <w:t xml:space="preserve"> </w:t>
      </w:r>
    </w:p>
    <w:p w14:paraId="134F45D2" w14:textId="1C604501" w:rsidR="0037778D" w:rsidRDefault="00BA322E" w:rsidP="001952E3">
      <w:pPr>
        <w:pStyle w:val="ListParagraph"/>
        <w:numPr>
          <w:ilvl w:val="0"/>
          <w:numId w:val="1"/>
        </w:numPr>
      </w:pPr>
      <w:proofErr w:type="spellStart"/>
      <w:r>
        <w:t>Singstat</w:t>
      </w:r>
      <w:proofErr w:type="spellEnd"/>
      <w:r>
        <w:t xml:space="preserve"> (2020, May 20) </w:t>
      </w:r>
      <w:r w:rsidRPr="001952E3">
        <w:rPr>
          <w:i/>
          <w:iCs/>
        </w:rPr>
        <w:t>“</w:t>
      </w:r>
      <w:r w:rsidRPr="001952E3">
        <w:rPr>
          <w:i/>
          <w:iCs/>
        </w:rPr>
        <w:t xml:space="preserve">Average Monthly Household Expenditure Among Resident Households </w:t>
      </w:r>
      <w:proofErr w:type="gramStart"/>
      <w:r w:rsidRPr="001952E3">
        <w:rPr>
          <w:i/>
          <w:iCs/>
        </w:rPr>
        <w:t>By</w:t>
      </w:r>
      <w:proofErr w:type="gramEnd"/>
      <w:r w:rsidRPr="001952E3">
        <w:rPr>
          <w:i/>
          <w:iCs/>
        </w:rPr>
        <w:t xml:space="preserve"> Type Of Goods And Services</w:t>
      </w:r>
      <w:r w:rsidRPr="001952E3">
        <w:rPr>
          <w:i/>
          <w:iCs/>
        </w:rPr>
        <w:t>”</w:t>
      </w:r>
      <w:r>
        <w:t xml:space="preserve"> </w:t>
      </w:r>
      <w:hyperlink r:id="rId13" w:history="1">
        <w:r w:rsidRPr="0095533A">
          <w:rPr>
            <w:rStyle w:val="Hyperlink"/>
          </w:rPr>
          <w:t>https://tablebuilder.singstat.gov.sg/table/TS/M212981</w:t>
        </w:r>
      </w:hyperlink>
    </w:p>
    <w:p w14:paraId="70A4BCE9" w14:textId="1D55E8FF" w:rsidR="007F2197" w:rsidRDefault="00E70564" w:rsidP="001952E3">
      <w:pPr>
        <w:pStyle w:val="ListParagraph"/>
        <w:numPr>
          <w:ilvl w:val="0"/>
          <w:numId w:val="1"/>
        </w:numPr>
      </w:pPr>
      <w:r>
        <w:t xml:space="preserve">Chin, S., F. (2023, February 15) </w:t>
      </w:r>
      <w:r w:rsidRPr="001952E3">
        <w:rPr>
          <w:i/>
          <w:iCs/>
        </w:rPr>
        <w:t>“</w:t>
      </w:r>
      <w:r w:rsidRPr="001952E3">
        <w:rPr>
          <w:i/>
          <w:iCs/>
        </w:rPr>
        <w:t xml:space="preserve">Budget 2023: </w:t>
      </w:r>
      <w:proofErr w:type="spellStart"/>
      <w:r w:rsidRPr="001952E3">
        <w:rPr>
          <w:i/>
          <w:iCs/>
        </w:rPr>
        <w:t>S’poreans</w:t>
      </w:r>
      <w:proofErr w:type="spellEnd"/>
      <w:r w:rsidRPr="001952E3">
        <w:rPr>
          <w:i/>
          <w:iCs/>
        </w:rPr>
        <w:t xml:space="preserve"> to get more in GST Voucher, cash </w:t>
      </w:r>
      <w:proofErr w:type="spellStart"/>
      <w:r w:rsidRPr="001952E3">
        <w:rPr>
          <w:i/>
          <w:iCs/>
        </w:rPr>
        <w:t>payouts</w:t>
      </w:r>
      <w:proofErr w:type="spellEnd"/>
      <w:r w:rsidRPr="001952E3">
        <w:rPr>
          <w:i/>
          <w:iCs/>
        </w:rPr>
        <w:t xml:space="preserve"> to cope with rising costs</w:t>
      </w:r>
      <w:r w:rsidRPr="001952E3">
        <w:rPr>
          <w:i/>
          <w:iCs/>
        </w:rPr>
        <w:t>”</w:t>
      </w:r>
      <w:r>
        <w:t xml:space="preserve"> </w:t>
      </w:r>
      <w:hyperlink r:id="rId14" w:history="1">
        <w:r w:rsidRPr="0095533A">
          <w:rPr>
            <w:rStyle w:val="Hyperlink"/>
          </w:rPr>
          <w:t>https://www.straitstimes.com/singapore/budget-2023-more-help-for-singaporeans-to-cope-with-rising-costs-gst-</w:t>
        </w:r>
        <w:r w:rsidRPr="0095533A">
          <w:rPr>
            <w:rStyle w:val="Hyperlink"/>
          </w:rPr>
          <w:t>h</w:t>
        </w:r>
        <w:r w:rsidRPr="0095533A">
          <w:rPr>
            <w:rStyle w:val="Hyperlink"/>
          </w:rPr>
          <w:t>ike</w:t>
        </w:r>
      </w:hyperlink>
    </w:p>
    <w:p w14:paraId="1D9C2E4B" w14:textId="77777777" w:rsidR="001952E3" w:rsidRDefault="001952E3" w:rsidP="001952E3">
      <w:pPr>
        <w:pStyle w:val="ListParagraph"/>
        <w:numPr>
          <w:ilvl w:val="0"/>
          <w:numId w:val="1"/>
        </w:numPr>
      </w:pPr>
      <w:r>
        <w:t>Gov.sg (n.d.) “</w:t>
      </w:r>
      <w:r w:rsidRPr="00C34B36">
        <w:t>Cost-of-Living Support for Singaporeans</w:t>
      </w:r>
      <w:r>
        <w:t xml:space="preserve">” </w:t>
      </w:r>
      <w:hyperlink r:id="rId15" w:history="1">
        <w:r w:rsidRPr="0095533A">
          <w:rPr>
            <w:rStyle w:val="Hyperlink"/>
          </w:rPr>
          <w:t>https://www.gov.sg</w:t>
        </w:r>
        <w:r w:rsidRPr="0095533A">
          <w:rPr>
            <w:rStyle w:val="Hyperlink"/>
          </w:rPr>
          <w:t>/</w:t>
        </w:r>
        <w:r w:rsidRPr="0095533A">
          <w:rPr>
            <w:rStyle w:val="Hyperlink"/>
          </w:rPr>
          <w:t>features/cost-of-living</w:t>
        </w:r>
      </w:hyperlink>
    </w:p>
    <w:p w14:paraId="37F13D31" w14:textId="77777777" w:rsidR="009F6303" w:rsidRDefault="009F6303"/>
    <w:p w14:paraId="03534F28" w14:textId="77777777" w:rsidR="0037778D" w:rsidRDefault="0037778D"/>
    <w:p w14:paraId="087D068C" w14:textId="77777777" w:rsidR="0037778D" w:rsidRDefault="0037778D"/>
    <w:p w14:paraId="6793A2FB" w14:textId="77777777" w:rsidR="0037778D" w:rsidRDefault="0037778D"/>
    <w:p w14:paraId="2DA1B609" w14:textId="77777777" w:rsidR="0037778D" w:rsidRDefault="0037778D"/>
    <w:p w14:paraId="188F5DF0" w14:textId="77777777" w:rsidR="0037778D" w:rsidRDefault="0037778D"/>
    <w:p w14:paraId="0CB6EA1F" w14:textId="77777777" w:rsidR="0037778D" w:rsidRDefault="0037778D"/>
    <w:p w14:paraId="65CDE5A9" w14:textId="77777777" w:rsidR="0037778D" w:rsidRDefault="0037778D"/>
    <w:p w14:paraId="7261072B" w14:textId="77777777" w:rsidR="0037778D" w:rsidRDefault="0037778D"/>
    <w:sectPr w:rsidR="0037778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BCE41" w14:textId="77777777" w:rsidR="00826C3C" w:rsidRDefault="00826C3C" w:rsidP="00826C3C">
      <w:pPr>
        <w:spacing w:after="0" w:line="240" w:lineRule="auto"/>
      </w:pPr>
      <w:r>
        <w:separator/>
      </w:r>
    </w:p>
  </w:endnote>
  <w:endnote w:type="continuationSeparator" w:id="0">
    <w:p w14:paraId="6F90BE0D" w14:textId="77777777" w:rsidR="00826C3C" w:rsidRDefault="00826C3C" w:rsidP="0082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FF28" w14:textId="77777777" w:rsidR="00826C3C" w:rsidRDefault="00826C3C" w:rsidP="00826C3C">
      <w:pPr>
        <w:spacing w:after="0" w:line="240" w:lineRule="auto"/>
      </w:pPr>
      <w:r>
        <w:separator/>
      </w:r>
    </w:p>
  </w:footnote>
  <w:footnote w:type="continuationSeparator" w:id="0">
    <w:p w14:paraId="61B10461" w14:textId="77777777" w:rsidR="00826C3C" w:rsidRDefault="00826C3C" w:rsidP="00826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BAA1E" w14:textId="63098B22" w:rsidR="00826C3C" w:rsidRDefault="00826C3C">
    <w:pPr>
      <w:pStyle w:val="Header"/>
    </w:pPr>
    <w:r>
      <w:t>Sameeha Parveen (A0239885H)</w:t>
    </w:r>
  </w:p>
  <w:p w14:paraId="206B1667" w14:textId="7EAE4ABA" w:rsidR="00826C3C" w:rsidRDefault="00826C3C">
    <w:pPr>
      <w:pStyle w:val="Header"/>
    </w:pPr>
    <w:r>
      <w:t>NM2207 –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707ED"/>
    <w:multiLevelType w:val="hybridMultilevel"/>
    <w:tmpl w:val="88DAAC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7790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8D"/>
    <w:rsid w:val="00041229"/>
    <w:rsid w:val="000A2854"/>
    <w:rsid w:val="000B7396"/>
    <w:rsid w:val="000C77A7"/>
    <w:rsid w:val="000E36CA"/>
    <w:rsid w:val="001446DA"/>
    <w:rsid w:val="001952E3"/>
    <w:rsid w:val="001B3081"/>
    <w:rsid w:val="001E6338"/>
    <w:rsid w:val="00214032"/>
    <w:rsid w:val="002456E4"/>
    <w:rsid w:val="00260AC2"/>
    <w:rsid w:val="00294729"/>
    <w:rsid w:val="0030365A"/>
    <w:rsid w:val="00325FA4"/>
    <w:rsid w:val="00354DF3"/>
    <w:rsid w:val="00356471"/>
    <w:rsid w:val="0037778D"/>
    <w:rsid w:val="0038093D"/>
    <w:rsid w:val="003B5FCE"/>
    <w:rsid w:val="003C13B5"/>
    <w:rsid w:val="003D7D30"/>
    <w:rsid w:val="005031F8"/>
    <w:rsid w:val="00507A61"/>
    <w:rsid w:val="0051666D"/>
    <w:rsid w:val="00521440"/>
    <w:rsid w:val="00530228"/>
    <w:rsid w:val="00596EF9"/>
    <w:rsid w:val="005B4934"/>
    <w:rsid w:val="005E3974"/>
    <w:rsid w:val="005F0F93"/>
    <w:rsid w:val="00635252"/>
    <w:rsid w:val="00665A05"/>
    <w:rsid w:val="006836FB"/>
    <w:rsid w:val="006B4EED"/>
    <w:rsid w:val="006F4344"/>
    <w:rsid w:val="007642F8"/>
    <w:rsid w:val="00774974"/>
    <w:rsid w:val="00775D87"/>
    <w:rsid w:val="00791D42"/>
    <w:rsid w:val="007F06AE"/>
    <w:rsid w:val="007F0A98"/>
    <w:rsid w:val="007F2197"/>
    <w:rsid w:val="00821311"/>
    <w:rsid w:val="00826C3C"/>
    <w:rsid w:val="00831E0E"/>
    <w:rsid w:val="00832CDD"/>
    <w:rsid w:val="00843649"/>
    <w:rsid w:val="008475E2"/>
    <w:rsid w:val="00851E56"/>
    <w:rsid w:val="008653A5"/>
    <w:rsid w:val="00882EA7"/>
    <w:rsid w:val="00894C68"/>
    <w:rsid w:val="008A33EE"/>
    <w:rsid w:val="008B4069"/>
    <w:rsid w:val="008C2A5C"/>
    <w:rsid w:val="008D1A0C"/>
    <w:rsid w:val="009075F3"/>
    <w:rsid w:val="00910538"/>
    <w:rsid w:val="00914E8E"/>
    <w:rsid w:val="00915CD3"/>
    <w:rsid w:val="00915E89"/>
    <w:rsid w:val="00933E8B"/>
    <w:rsid w:val="00965369"/>
    <w:rsid w:val="009809E5"/>
    <w:rsid w:val="009D0B67"/>
    <w:rsid w:val="009D18BD"/>
    <w:rsid w:val="009F6303"/>
    <w:rsid w:val="00A236D7"/>
    <w:rsid w:val="00AD4D05"/>
    <w:rsid w:val="00AF2605"/>
    <w:rsid w:val="00AF6966"/>
    <w:rsid w:val="00B01FB7"/>
    <w:rsid w:val="00B61BBD"/>
    <w:rsid w:val="00B8718B"/>
    <w:rsid w:val="00BA322E"/>
    <w:rsid w:val="00BA74E3"/>
    <w:rsid w:val="00BE3185"/>
    <w:rsid w:val="00C17456"/>
    <w:rsid w:val="00C25181"/>
    <w:rsid w:val="00C32A66"/>
    <w:rsid w:val="00C34B36"/>
    <w:rsid w:val="00C90AB3"/>
    <w:rsid w:val="00CA5581"/>
    <w:rsid w:val="00CF5B52"/>
    <w:rsid w:val="00D10CBC"/>
    <w:rsid w:val="00D802CB"/>
    <w:rsid w:val="00DA097B"/>
    <w:rsid w:val="00DB4E2E"/>
    <w:rsid w:val="00DC446C"/>
    <w:rsid w:val="00DC71DA"/>
    <w:rsid w:val="00DF59EC"/>
    <w:rsid w:val="00E06D5B"/>
    <w:rsid w:val="00E25895"/>
    <w:rsid w:val="00E70564"/>
    <w:rsid w:val="00E8676C"/>
    <w:rsid w:val="00E91414"/>
    <w:rsid w:val="00ED0A27"/>
    <w:rsid w:val="00EE3E04"/>
    <w:rsid w:val="00F01FC8"/>
    <w:rsid w:val="00F249D6"/>
    <w:rsid w:val="00F31E39"/>
    <w:rsid w:val="00F50E47"/>
    <w:rsid w:val="00FA4679"/>
    <w:rsid w:val="00FB09C9"/>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33B3"/>
  <w15:docId w15:val="{546AEF4D-C481-4C89-9244-85057D9E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78D"/>
    <w:rPr>
      <w:color w:val="0563C1" w:themeColor="hyperlink"/>
      <w:u w:val="single"/>
    </w:rPr>
  </w:style>
  <w:style w:type="character" w:styleId="UnresolvedMention">
    <w:name w:val="Unresolved Mention"/>
    <w:basedOn w:val="DefaultParagraphFont"/>
    <w:uiPriority w:val="99"/>
    <w:semiHidden/>
    <w:unhideWhenUsed/>
    <w:rsid w:val="0037778D"/>
    <w:rPr>
      <w:color w:val="605E5C"/>
      <w:shd w:val="clear" w:color="auto" w:fill="E1DFDD"/>
    </w:rPr>
  </w:style>
  <w:style w:type="character" w:styleId="FollowedHyperlink">
    <w:name w:val="FollowedHyperlink"/>
    <w:basedOn w:val="DefaultParagraphFont"/>
    <w:uiPriority w:val="99"/>
    <w:semiHidden/>
    <w:unhideWhenUsed/>
    <w:rsid w:val="00CA5581"/>
    <w:rPr>
      <w:color w:val="954F72" w:themeColor="followedHyperlink"/>
      <w:u w:val="single"/>
    </w:rPr>
  </w:style>
  <w:style w:type="paragraph" w:styleId="ListParagraph">
    <w:name w:val="List Paragraph"/>
    <w:basedOn w:val="Normal"/>
    <w:uiPriority w:val="34"/>
    <w:qFormat/>
    <w:rsid w:val="00B61BBD"/>
    <w:pPr>
      <w:ind w:left="720"/>
      <w:contextualSpacing/>
    </w:pPr>
  </w:style>
  <w:style w:type="paragraph" w:styleId="Header">
    <w:name w:val="header"/>
    <w:basedOn w:val="Normal"/>
    <w:link w:val="HeaderChar"/>
    <w:uiPriority w:val="99"/>
    <w:unhideWhenUsed/>
    <w:rsid w:val="00826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C3C"/>
  </w:style>
  <w:style w:type="paragraph" w:styleId="Footer">
    <w:name w:val="footer"/>
    <w:basedOn w:val="Normal"/>
    <w:link w:val="FooterChar"/>
    <w:uiPriority w:val="99"/>
    <w:unhideWhenUsed/>
    <w:rsid w:val="00826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2916">
      <w:bodyDiv w:val="1"/>
      <w:marLeft w:val="0"/>
      <w:marRight w:val="0"/>
      <w:marTop w:val="0"/>
      <w:marBottom w:val="0"/>
      <w:divBdr>
        <w:top w:val="none" w:sz="0" w:space="0" w:color="auto"/>
        <w:left w:val="none" w:sz="0" w:space="0" w:color="auto"/>
        <w:bottom w:val="none" w:sz="0" w:space="0" w:color="auto"/>
        <w:right w:val="none" w:sz="0" w:space="0" w:color="auto"/>
      </w:divBdr>
    </w:div>
    <w:div w:id="399596436">
      <w:bodyDiv w:val="1"/>
      <w:marLeft w:val="0"/>
      <w:marRight w:val="0"/>
      <w:marTop w:val="0"/>
      <w:marBottom w:val="0"/>
      <w:divBdr>
        <w:top w:val="none" w:sz="0" w:space="0" w:color="auto"/>
        <w:left w:val="none" w:sz="0" w:space="0" w:color="auto"/>
        <w:bottom w:val="none" w:sz="0" w:space="0" w:color="auto"/>
        <w:right w:val="none" w:sz="0" w:space="0" w:color="auto"/>
      </w:divBdr>
    </w:div>
    <w:div w:id="412824458">
      <w:bodyDiv w:val="1"/>
      <w:marLeft w:val="0"/>
      <w:marRight w:val="0"/>
      <w:marTop w:val="0"/>
      <w:marBottom w:val="0"/>
      <w:divBdr>
        <w:top w:val="none" w:sz="0" w:space="0" w:color="auto"/>
        <w:left w:val="none" w:sz="0" w:space="0" w:color="auto"/>
        <w:bottom w:val="none" w:sz="0" w:space="0" w:color="auto"/>
        <w:right w:val="none" w:sz="0" w:space="0" w:color="auto"/>
      </w:divBdr>
    </w:div>
    <w:div w:id="479880815">
      <w:bodyDiv w:val="1"/>
      <w:marLeft w:val="0"/>
      <w:marRight w:val="0"/>
      <w:marTop w:val="0"/>
      <w:marBottom w:val="0"/>
      <w:divBdr>
        <w:top w:val="none" w:sz="0" w:space="0" w:color="auto"/>
        <w:left w:val="none" w:sz="0" w:space="0" w:color="auto"/>
        <w:bottom w:val="none" w:sz="0" w:space="0" w:color="auto"/>
        <w:right w:val="none" w:sz="0" w:space="0" w:color="auto"/>
      </w:divBdr>
    </w:div>
    <w:div w:id="712266772">
      <w:bodyDiv w:val="1"/>
      <w:marLeft w:val="0"/>
      <w:marRight w:val="0"/>
      <w:marTop w:val="0"/>
      <w:marBottom w:val="0"/>
      <w:divBdr>
        <w:top w:val="none" w:sz="0" w:space="0" w:color="auto"/>
        <w:left w:val="none" w:sz="0" w:space="0" w:color="auto"/>
        <w:bottom w:val="none" w:sz="0" w:space="0" w:color="auto"/>
        <w:right w:val="none" w:sz="0" w:space="0" w:color="auto"/>
      </w:divBdr>
    </w:div>
    <w:div w:id="714888296">
      <w:bodyDiv w:val="1"/>
      <w:marLeft w:val="0"/>
      <w:marRight w:val="0"/>
      <w:marTop w:val="0"/>
      <w:marBottom w:val="0"/>
      <w:divBdr>
        <w:top w:val="none" w:sz="0" w:space="0" w:color="auto"/>
        <w:left w:val="none" w:sz="0" w:space="0" w:color="auto"/>
        <w:bottom w:val="none" w:sz="0" w:space="0" w:color="auto"/>
        <w:right w:val="none" w:sz="0" w:space="0" w:color="auto"/>
      </w:divBdr>
    </w:div>
    <w:div w:id="715395151">
      <w:bodyDiv w:val="1"/>
      <w:marLeft w:val="0"/>
      <w:marRight w:val="0"/>
      <w:marTop w:val="0"/>
      <w:marBottom w:val="0"/>
      <w:divBdr>
        <w:top w:val="none" w:sz="0" w:space="0" w:color="auto"/>
        <w:left w:val="none" w:sz="0" w:space="0" w:color="auto"/>
        <w:bottom w:val="none" w:sz="0" w:space="0" w:color="auto"/>
        <w:right w:val="none" w:sz="0" w:space="0" w:color="auto"/>
      </w:divBdr>
      <w:divsChild>
        <w:div w:id="44180408">
          <w:marLeft w:val="0"/>
          <w:marRight w:val="0"/>
          <w:marTop w:val="0"/>
          <w:marBottom w:val="0"/>
          <w:divBdr>
            <w:top w:val="single" w:sz="2" w:space="0" w:color="D9D9E3"/>
            <w:left w:val="single" w:sz="2" w:space="0" w:color="D9D9E3"/>
            <w:bottom w:val="single" w:sz="2" w:space="0" w:color="D9D9E3"/>
            <w:right w:val="single" w:sz="2" w:space="0" w:color="D9D9E3"/>
          </w:divBdr>
          <w:divsChild>
            <w:div w:id="296379162">
              <w:marLeft w:val="0"/>
              <w:marRight w:val="0"/>
              <w:marTop w:val="0"/>
              <w:marBottom w:val="0"/>
              <w:divBdr>
                <w:top w:val="single" w:sz="2" w:space="0" w:color="D9D9E3"/>
                <w:left w:val="single" w:sz="2" w:space="0" w:color="D9D9E3"/>
                <w:bottom w:val="single" w:sz="2" w:space="0" w:color="D9D9E3"/>
                <w:right w:val="single" w:sz="2" w:space="0" w:color="D9D9E3"/>
              </w:divBdr>
              <w:divsChild>
                <w:div w:id="727144948">
                  <w:marLeft w:val="0"/>
                  <w:marRight w:val="0"/>
                  <w:marTop w:val="0"/>
                  <w:marBottom w:val="0"/>
                  <w:divBdr>
                    <w:top w:val="single" w:sz="2" w:space="0" w:color="D9D9E3"/>
                    <w:left w:val="single" w:sz="2" w:space="0" w:color="D9D9E3"/>
                    <w:bottom w:val="single" w:sz="2" w:space="0" w:color="D9D9E3"/>
                    <w:right w:val="single" w:sz="2" w:space="0" w:color="D9D9E3"/>
                  </w:divBdr>
                  <w:divsChild>
                    <w:div w:id="925923277">
                      <w:marLeft w:val="0"/>
                      <w:marRight w:val="0"/>
                      <w:marTop w:val="0"/>
                      <w:marBottom w:val="0"/>
                      <w:divBdr>
                        <w:top w:val="single" w:sz="2" w:space="0" w:color="D9D9E3"/>
                        <w:left w:val="single" w:sz="2" w:space="0" w:color="D9D9E3"/>
                        <w:bottom w:val="single" w:sz="2" w:space="0" w:color="D9D9E3"/>
                        <w:right w:val="single" w:sz="2" w:space="0" w:color="D9D9E3"/>
                      </w:divBdr>
                      <w:divsChild>
                        <w:div w:id="2131045624">
                          <w:marLeft w:val="0"/>
                          <w:marRight w:val="0"/>
                          <w:marTop w:val="0"/>
                          <w:marBottom w:val="0"/>
                          <w:divBdr>
                            <w:top w:val="single" w:sz="2" w:space="0" w:color="auto"/>
                            <w:left w:val="single" w:sz="2" w:space="0" w:color="auto"/>
                            <w:bottom w:val="single" w:sz="6" w:space="0" w:color="auto"/>
                            <w:right w:val="single" w:sz="2" w:space="0" w:color="auto"/>
                          </w:divBdr>
                          <w:divsChild>
                            <w:div w:id="62488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975836216">
                                  <w:marLeft w:val="0"/>
                                  <w:marRight w:val="0"/>
                                  <w:marTop w:val="0"/>
                                  <w:marBottom w:val="0"/>
                                  <w:divBdr>
                                    <w:top w:val="single" w:sz="2" w:space="0" w:color="D9D9E3"/>
                                    <w:left w:val="single" w:sz="2" w:space="0" w:color="D9D9E3"/>
                                    <w:bottom w:val="single" w:sz="2" w:space="0" w:color="D9D9E3"/>
                                    <w:right w:val="single" w:sz="2" w:space="0" w:color="D9D9E3"/>
                                  </w:divBdr>
                                  <w:divsChild>
                                    <w:div w:id="713122267">
                                      <w:marLeft w:val="0"/>
                                      <w:marRight w:val="0"/>
                                      <w:marTop w:val="0"/>
                                      <w:marBottom w:val="0"/>
                                      <w:divBdr>
                                        <w:top w:val="single" w:sz="2" w:space="0" w:color="D9D9E3"/>
                                        <w:left w:val="single" w:sz="2" w:space="0" w:color="D9D9E3"/>
                                        <w:bottom w:val="single" w:sz="2" w:space="0" w:color="D9D9E3"/>
                                        <w:right w:val="single" w:sz="2" w:space="0" w:color="D9D9E3"/>
                                      </w:divBdr>
                                      <w:divsChild>
                                        <w:div w:id="573668425">
                                          <w:marLeft w:val="0"/>
                                          <w:marRight w:val="0"/>
                                          <w:marTop w:val="0"/>
                                          <w:marBottom w:val="0"/>
                                          <w:divBdr>
                                            <w:top w:val="single" w:sz="2" w:space="0" w:color="D9D9E3"/>
                                            <w:left w:val="single" w:sz="2" w:space="0" w:color="D9D9E3"/>
                                            <w:bottom w:val="single" w:sz="2" w:space="0" w:color="D9D9E3"/>
                                            <w:right w:val="single" w:sz="2" w:space="0" w:color="D9D9E3"/>
                                          </w:divBdr>
                                          <w:divsChild>
                                            <w:div w:id="19257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183264">
          <w:marLeft w:val="0"/>
          <w:marRight w:val="0"/>
          <w:marTop w:val="0"/>
          <w:marBottom w:val="0"/>
          <w:divBdr>
            <w:top w:val="none" w:sz="0" w:space="0" w:color="auto"/>
            <w:left w:val="none" w:sz="0" w:space="0" w:color="auto"/>
            <w:bottom w:val="none" w:sz="0" w:space="0" w:color="auto"/>
            <w:right w:val="none" w:sz="0" w:space="0" w:color="auto"/>
          </w:divBdr>
        </w:div>
      </w:divsChild>
    </w:div>
    <w:div w:id="867062079">
      <w:bodyDiv w:val="1"/>
      <w:marLeft w:val="0"/>
      <w:marRight w:val="0"/>
      <w:marTop w:val="0"/>
      <w:marBottom w:val="0"/>
      <w:divBdr>
        <w:top w:val="none" w:sz="0" w:space="0" w:color="auto"/>
        <w:left w:val="none" w:sz="0" w:space="0" w:color="auto"/>
        <w:bottom w:val="none" w:sz="0" w:space="0" w:color="auto"/>
        <w:right w:val="none" w:sz="0" w:space="0" w:color="auto"/>
      </w:divBdr>
    </w:div>
    <w:div w:id="1044672067">
      <w:bodyDiv w:val="1"/>
      <w:marLeft w:val="0"/>
      <w:marRight w:val="0"/>
      <w:marTop w:val="0"/>
      <w:marBottom w:val="0"/>
      <w:divBdr>
        <w:top w:val="none" w:sz="0" w:space="0" w:color="auto"/>
        <w:left w:val="none" w:sz="0" w:space="0" w:color="auto"/>
        <w:bottom w:val="none" w:sz="0" w:space="0" w:color="auto"/>
        <w:right w:val="none" w:sz="0" w:space="0" w:color="auto"/>
      </w:divBdr>
    </w:div>
    <w:div w:id="1071732568">
      <w:bodyDiv w:val="1"/>
      <w:marLeft w:val="0"/>
      <w:marRight w:val="0"/>
      <w:marTop w:val="0"/>
      <w:marBottom w:val="0"/>
      <w:divBdr>
        <w:top w:val="none" w:sz="0" w:space="0" w:color="auto"/>
        <w:left w:val="none" w:sz="0" w:space="0" w:color="auto"/>
        <w:bottom w:val="none" w:sz="0" w:space="0" w:color="auto"/>
        <w:right w:val="none" w:sz="0" w:space="0" w:color="auto"/>
      </w:divBdr>
      <w:divsChild>
        <w:div w:id="2004356502">
          <w:marLeft w:val="0"/>
          <w:marRight w:val="0"/>
          <w:marTop w:val="0"/>
          <w:marBottom w:val="0"/>
          <w:divBdr>
            <w:top w:val="none" w:sz="0" w:space="0" w:color="auto"/>
            <w:left w:val="none" w:sz="0" w:space="0" w:color="auto"/>
            <w:bottom w:val="none" w:sz="0" w:space="0" w:color="auto"/>
            <w:right w:val="none" w:sz="0" w:space="0" w:color="auto"/>
          </w:divBdr>
          <w:divsChild>
            <w:div w:id="17201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428">
      <w:bodyDiv w:val="1"/>
      <w:marLeft w:val="0"/>
      <w:marRight w:val="0"/>
      <w:marTop w:val="0"/>
      <w:marBottom w:val="0"/>
      <w:divBdr>
        <w:top w:val="none" w:sz="0" w:space="0" w:color="auto"/>
        <w:left w:val="none" w:sz="0" w:space="0" w:color="auto"/>
        <w:bottom w:val="none" w:sz="0" w:space="0" w:color="auto"/>
        <w:right w:val="none" w:sz="0" w:space="0" w:color="auto"/>
      </w:divBdr>
      <w:divsChild>
        <w:div w:id="251551115">
          <w:marLeft w:val="0"/>
          <w:marRight w:val="0"/>
          <w:marTop w:val="0"/>
          <w:marBottom w:val="0"/>
          <w:divBdr>
            <w:top w:val="none" w:sz="0" w:space="0" w:color="auto"/>
            <w:left w:val="none" w:sz="0" w:space="0" w:color="auto"/>
            <w:bottom w:val="none" w:sz="0" w:space="0" w:color="auto"/>
            <w:right w:val="none" w:sz="0" w:space="0" w:color="auto"/>
          </w:divBdr>
          <w:divsChild>
            <w:div w:id="8916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4118">
      <w:bodyDiv w:val="1"/>
      <w:marLeft w:val="0"/>
      <w:marRight w:val="0"/>
      <w:marTop w:val="0"/>
      <w:marBottom w:val="0"/>
      <w:divBdr>
        <w:top w:val="none" w:sz="0" w:space="0" w:color="auto"/>
        <w:left w:val="none" w:sz="0" w:space="0" w:color="auto"/>
        <w:bottom w:val="none" w:sz="0" w:space="0" w:color="auto"/>
        <w:right w:val="none" w:sz="0" w:space="0" w:color="auto"/>
      </w:divBdr>
      <w:divsChild>
        <w:div w:id="203061128">
          <w:marLeft w:val="0"/>
          <w:marRight w:val="0"/>
          <w:marTop w:val="0"/>
          <w:marBottom w:val="0"/>
          <w:divBdr>
            <w:top w:val="none" w:sz="0" w:space="0" w:color="auto"/>
            <w:left w:val="none" w:sz="0" w:space="0" w:color="auto"/>
            <w:bottom w:val="none" w:sz="0" w:space="0" w:color="auto"/>
            <w:right w:val="none" w:sz="0" w:space="0" w:color="auto"/>
          </w:divBdr>
          <w:divsChild>
            <w:div w:id="1571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9572">
      <w:bodyDiv w:val="1"/>
      <w:marLeft w:val="0"/>
      <w:marRight w:val="0"/>
      <w:marTop w:val="0"/>
      <w:marBottom w:val="0"/>
      <w:divBdr>
        <w:top w:val="none" w:sz="0" w:space="0" w:color="auto"/>
        <w:left w:val="none" w:sz="0" w:space="0" w:color="auto"/>
        <w:bottom w:val="none" w:sz="0" w:space="0" w:color="auto"/>
        <w:right w:val="none" w:sz="0" w:space="0" w:color="auto"/>
      </w:divBdr>
    </w:div>
    <w:div w:id="1585339024">
      <w:bodyDiv w:val="1"/>
      <w:marLeft w:val="0"/>
      <w:marRight w:val="0"/>
      <w:marTop w:val="0"/>
      <w:marBottom w:val="0"/>
      <w:divBdr>
        <w:top w:val="none" w:sz="0" w:space="0" w:color="auto"/>
        <w:left w:val="none" w:sz="0" w:space="0" w:color="auto"/>
        <w:bottom w:val="none" w:sz="0" w:space="0" w:color="auto"/>
        <w:right w:val="none" w:sz="0" w:space="0" w:color="auto"/>
      </w:divBdr>
      <w:divsChild>
        <w:div w:id="49309352">
          <w:marLeft w:val="0"/>
          <w:marRight w:val="0"/>
          <w:marTop w:val="0"/>
          <w:marBottom w:val="0"/>
          <w:divBdr>
            <w:top w:val="none" w:sz="0" w:space="0" w:color="auto"/>
            <w:left w:val="none" w:sz="0" w:space="0" w:color="auto"/>
            <w:bottom w:val="none" w:sz="0" w:space="0" w:color="auto"/>
            <w:right w:val="none" w:sz="0" w:space="0" w:color="auto"/>
          </w:divBdr>
          <w:divsChild>
            <w:div w:id="8691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8946">
      <w:bodyDiv w:val="1"/>
      <w:marLeft w:val="0"/>
      <w:marRight w:val="0"/>
      <w:marTop w:val="0"/>
      <w:marBottom w:val="0"/>
      <w:divBdr>
        <w:top w:val="none" w:sz="0" w:space="0" w:color="auto"/>
        <w:left w:val="none" w:sz="0" w:space="0" w:color="auto"/>
        <w:bottom w:val="none" w:sz="0" w:space="0" w:color="auto"/>
        <w:right w:val="none" w:sz="0" w:space="0" w:color="auto"/>
      </w:divBdr>
    </w:div>
    <w:div w:id="1858735074">
      <w:bodyDiv w:val="1"/>
      <w:marLeft w:val="0"/>
      <w:marRight w:val="0"/>
      <w:marTop w:val="0"/>
      <w:marBottom w:val="0"/>
      <w:divBdr>
        <w:top w:val="none" w:sz="0" w:space="0" w:color="auto"/>
        <w:left w:val="none" w:sz="0" w:space="0" w:color="auto"/>
        <w:bottom w:val="none" w:sz="0" w:space="0" w:color="auto"/>
        <w:right w:val="none" w:sz="0" w:space="0" w:color="auto"/>
      </w:divBdr>
    </w:div>
    <w:div w:id="1926720045">
      <w:bodyDiv w:val="1"/>
      <w:marLeft w:val="0"/>
      <w:marRight w:val="0"/>
      <w:marTop w:val="0"/>
      <w:marBottom w:val="0"/>
      <w:divBdr>
        <w:top w:val="none" w:sz="0" w:space="0" w:color="auto"/>
        <w:left w:val="none" w:sz="0" w:space="0" w:color="auto"/>
        <w:bottom w:val="none" w:sz="0" w:space="0" w:color="auto"/>
        <w:right w:val="none" w:sz="0" w:space="0" w:color="auto"/>
      </w:divBdr>
      <w:divsChild>
        <w:div w:id="585966677">
          <w:marLeft w:val="0"/>
          <w:marRight w:val="0"/>
          <w:marTop w:val="0"/>
          <w:marBottom w:val="0"/>
          <w:divBdr>
            <w:top w:val="none" w:sz="0" w:space="0" w:color="auto"/>
            <w:left w:val="none" w:sz="0" w:space="0" w:color="auto"/>
            <w:bottom w:val="none" w:sz="0" w:space="0" w:color="auto"/>
            <w:right w:val="none" w:sz="0" w:space="0" w:color="auto"/>
          </w:divBdr>
          <w:divsChild>
            <w:div w:id="1440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odayonline.com/singapore/today-youth-survey-cost-living-mental-health-worries-healthcare-expenses-2033126?cid=internal_inarticlelinks_web_13032023_tdy" TargetMode="External"/><Relationship Id="rId13" Type="http://schemas.openxmlformats.org/officeDocument/2006/relationships/hyperlink" Target="https://tablebuilder.singstat.gov.sg/table/TS/M2129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dayonline.com/singapore/consistently-high-cost-living-singapore-ranked-worlds-most-expensive-city-8th-time-decade-survey-2061111" TargetMode="External"/><Relationship Id="rId12" Type="http://schemas.openxmlformats.org/officeDocument/2006/relationships/hyperlink" Target="https://tablebuilder.singstat.gov.sg/table/CT/178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ngstat.gov.sg/whats-new/latest-news/cpi-highlights" TargetMode="External"/><Relationship Id="rId5" Type="http://schemas.openxmlformats.org/officeDocument/2006/relationships/footnotes" Target="footnotes.xml"/><Relationship Id="rId15" Type="http://schemas.openxmlformats.org/officeDocument/2006/relationships/hyperlink" Target="https://www.gov.sg/features/cost-of-living" TargetMode="External"/><Relationship Id="rId10" Type="http://schemas.openxmlformats.org/officeDocument/2006/relationships/hyperlink" Target="https://www.w3schools.com/ai/ai_chartjs.asp" TargetMode="External"/><Relationship Id="rId4" Type="http://schemas.openxmlformats.org/officeDocument/2006/relationships/webSettings" Target="webSettings.xml"/><Relationship Id="rId9" Type="http://schemas.openxmlformats.org/officeDocument/2006/relationships/hyperlink" Target="https://www.humanresourcesonline.net/stressed-in-singapore-rising-cost-of-living-is-triggering-wellbeing-issues" TargetMode="External"/><Relationship Id="rId14" Type="http://schemas.openxmlformats.org/officeDocument/2006/relationships/hyperlink" Target="https://www.straitstimes.com/singapore/budget-2023-more-help-for-singaporeans-to-cope-with-rising-costs-gst-h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sameeha parveen</dc:creator>
  <cp:keywords/>
  <dc:description/>
  <cp:lastModifiedBy>sameeha parveen</cp:lastModifiedBy>
  <cp:revision>2</cp:revision>
  <dcterms:created xsi:type="dcterms:W3CDTF">2023-04-15T15:44:00Z</dcterms:created>
  <dcterms:modified xsi:type="dcterms:W3CDTF">2023-04-15T15:44:00Z</dcterms:modified>
</cp:coreProperties>
</file>