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Group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Part 1 - Instructions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To unpack the jar file run the command “jar xf part1.jar”.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To run the gui/simulator, use the command “java -cp part1.jar gui”. This can also be done on the unpacked files using the command “java gui”.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 test case for the gui is provided in l</w:t>
      </w:r>
      <w:r w:rsidDel="00000000" w:rsidR="00000000" w:rsidRPr="00000000">
        <w:rPr>
          <w:sz w:val="21"/>
          <w:szCs w:val="21"/>
          <w:rtl w:val="0"/>
        </w:rPr>
        <w:t xml:space="preserve">oad_full_backend2</w:t>
      </w:r>
      <w:r w:rsidDel="00000000" w:rsidR="00000000" w:rsidRPr="00000000">
        <w:rPr>
          <w:rtl w:val="0"/>
        </w:rPr>
        <w:t xml:space="preserve">.txt, which you can put into the gui in the program file input and then hit IPL then either run or step.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Test cases for the backend are provided in /testfiles/part1/test1_0 to __ /testfiles/part1/test1_1 to __ and /testfiles/part1/test1_2 to __.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design notes are in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readme.md</w:t>
        </w:r>
      </w:hyperlink>
      <w:r w:rsidDel="00000000" w:rsidR="00000000" w:rsidRPr="00000000">
        <w:rPr>
          <w:rtl w:val="0"/>
        </w:rPr>
        <w:t xml:space="preserve"> in the folder docs/part1. The git logs are in part1logs.txt in the folder docs/part1.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readm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