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6480B" w14:textId="7DBA33A9" w:rsidR="00F7689E" w:rsidRDefault="00723CF9" w:rsidP="00723CF9">
      <w:pPr>
        <w:jc w:val="center"/>
      </w:pPr>
      <w:r>
        <w:t>Written Analysis</w:t>
      </w:r>
    </w:p>
    <w:p w14:paraId="6B5CDB92" w14:textId="77777777" w:rsidR="00723CF9" w:rsidRDefault="00723CF9" w:rsidP="00723CF9">
      <w:pPr>
        <w:jc w:val="center"/>
      </w:pPr>
    </w:p>
    <w:p w14:paraId="2F6699C0" w14:textId="3266F9D2" w:rsidR="00F7689E" w:rsidRDefault="00F7689E" w:rsidP="00F7689E">
      <w:r>
        <w:t>Given the provided data, what are three conclusions that we can draw about crowdfunding campaigns?</w:t>
      </w:r>
    </w:p>
    <w:p w14:paraId="5D97B86B" w14:textId="77777777" w:rsidR="00047352" w:rsidRDefault="00047352" w:rsidP="00047352"/>
    <w:p w14:paraId="7CC2FB17" w14:textId="77777777" w:rsidR="00723CF9" w:rsidRDefault="00047352" w:rsidP="00047352">
      <w:r>
        <w:t>Given the data, we can conclude that</w:t>
      </w:r>
      <w:r w:rsidR="00723CF9">
        <w:t xml:space="preserve"> </w:t>
      </w:r>
    </w:p>
    <w:p w14:paraId="3802C75B" w14:textId="4211D144" w:rsidR="00FB32E5" w:rsidRDefault="00723CF9" w:rsidP="00723CF9">
      <w:pPr>
        <w:pStyle w:val="ListParagraph"/>
        <w:numPr>
          <w:ilvl w:val="0"/>
          <w:numId w:val="5"/>
        </w:numPr>
      </w:pPr>
      <w:r>
        <w:t xml:space="preserve">Within the parent categories, theatre, music and film &amp; video have the highest number of </w:t>
      </w:r>
      <w:r w:rsidR="00FB32E5">
        <w:t>campaigns; therefore, a higher value of successful campaigns.</w:t>
      </w:r>
    </w:p>
    <w:p w14:paraId="41A4444A" w14:textId="7B5DF5EE" w:rsidR="00047352" w:rsidRDefault="00047352" w:rsidP="00723CF9">
      <w:pPr>
        <w:pStyle w:val="ListParagraph"/>
        <w:numPr>
          <w:ilvl w:val="0"/>
          <w:numId w:val="5"/>
        </w:numPr>
      </w:pPr>
      <w:r>
        <w:t xml:space="preserve"> </w:t>
      </w:r>
      <w:r w:rsidR="00FB32E5">
        <w:t>T</w:t>
      </w:r>
      <w:r>
        <w:t>he</w:t>
      </w:r>
      <w:r w:rsidR="00FB32E5">
        <w:t xml:space="preserve"> sub-categories further identify the unique set of campaigns that are most popular; i.e. plays, rock music and documentaries. </w:t>
      </w:r>
    </w:p>
    <w:p w14:paraId="5EB0B64D" w14:textId="4E5AD6FA" w:rsidR="00FB32E5" w:rsidRDefault="00FB32E5" w:rsidP="00723CF9">
      <w:pPr>
        <w:pStyle w:val="ListParagraph"/>
        <w:numPr>
          <w:ilvl w:val="0"/>
          <w:numId w:val="5"/>
        </w:numPr>
      </w:pPr>
      <w:r>
        <w:t>Lastly, the</w:t>
      </w:r>
      <w:r w:rsidR="00D65DBA">
        <w:t xml:space="preserve"> crowdfunding </w:t>
      </w:r>
      <w:r>
        <w:t>data analyzed with respect to time showcases that</w:t>
      </w:r>
      <w:r w:rsidR="00D65DBA">
        <w:t xml:space="preserve"> Projects created during the months of June and July have a higher rate of successful.</w:t>
      </w:r>
    </w:p>
    <w:p w14:paraId="7FA468A0" w14:textId="77777777" w:rsidR="005076AB" w:rsidRDefault="005076AB" w:rsidP="00047352"/>
    <w:p w14:paraId="0E2526BB" w14:textId="307208F9" w:rsidR="00F7689E" w:rsidRDefault="00F7689E" w:rsidP="00D9670A">
      <w:pPr>
        <w:tabs>
          <w:tab w:val="left" w:pos="6035"/>
        </w:tabs>
      </w:pPr>
      <w:r>
        <w:t>What are some limitations of this dataset?</w:t>
      </w:r>
      <w:r w:rsidR="00D9670A">
        <w:tab/>
      </w:r>
    </w:p>
    <w:p w14:paraId="23BAC480" w14:textId="2F99DA50" w:rsidR="00D65DBA" w:rsidRDefault="00D65DBA" w:rsidP="00D9670A">
      <w:pPr>
        <w:pStyle w:val="ListParagraph"/>
        <w:numPr>
          <w:ilvl w:val="0"/>
          <w:numId w:val="2"/>
        </w:numPr>
        <w:tabs>
          <w:tab w:val="left" w:pos="6035"/>
        </w:tabs>
      </w:pPr>
      <w:r>
        <w:t xml:space="preserve">The dataset does not </w:t>
      </w:r>
      <w:r w:rsidR="00C407BA">
        <w:t xml:space="preserve">identify the ratio or percentage of successful vs. failed campaigns within categories and sub-categories. </w:t>
      </w:r>
    </w:p>
    <w:p w14:paraId="21CEFF7E" w14:textId="51A2F537" w:rsidR="00D9670A" w:rsidRDefault="00D9670A" w:rsidP="00D9670A">
      <w:pPr>
        <w:pStyle w:val="ListParagraph"/>
        <w:numPr>
          <w:ilvl w:val="0"/>
          <w:numId w:val="2"/>
        </w:numPr>
        <w:tabs>
          <w:tab w:val="left" w:pos="6035"/>
        </w:tabs>
      </w:pPr>
      <w:r>
        <w:t xml:space="preserve">The countries and location </w:t>
      </w:r>
      <w:r w:rsidR="00C407BA">
        <w:t>do</w:t>
      </w:r>
      <w:r>
        <w:t xml:space="preserve"> not provide us </w:t>
      </w:r>
      <w:r w:rsidR="005076AB">
        <w:t xml:space="preserve">with </w:t>
      </w:r>
      <w:r>
        <w:t>significant details</w:t>
      </w:r>
      <w:r w:rsidR="00C407BA">
        <w:t>.</w:t>
      </w:r>
    </w:p>
    <w:p w14:paraId="09A5B719" w14:textId="77777777" w:rsidR="00D9670A" w:rsidRDefault="00D9670A" w:rsidP="00D9670A">
      <w:pPr>
        <w:pStyle w:val="ListParagraph"/>
        <w:tabs>
          <w:tab w:val="left" w:pos="6035"/>
        </w:tabs>
      </w:pPr>
    </w:p>
    <w:p w14:paraId="456AB718" w14:textId="356DF0B5" w:rsidR="00CD2A0B" w:rsidRDefault="00F7689E" w:rsidP="00F7689E">
      <w:r>
        <w:t>What are some other possible tables and/or graphs that we could create, and what additional value would they provide?</w:t>
      </w:r>
    </w:p>
    <w:p w14:paraId="55E7A30C" w14:textId="2C978BDA" w:rsidR="00743EC1" w:rsidRDefault="00730775" w:rsidP="00730775">
      <w:pPr>
        <w:pStyle w:val="ListParagraph"/>
        <w:numPr>
          <w:ilvl w:val="0"/>
          <w:numId w:val="3"/>
        </w:numPr>
      </w:pPr>
      <w:r>
        <w:t>Pivot Table and Stacked Column Graph to showcase</w:t>
      </w:r>
      <w:r w:rsidR="00052EE6">
        <w:t xml:space="preserve"> Parent categories AND sub-categories</w:t>
      </w:r>
      <w:r>
        <w:t xml:space="preserve">; as well as Success Rate of subcategories. </w:t>
      </w:r>
      <w:r w:rsidR="00C407BA">
        <w:t>Such a</w:t>
      </w:r>
      <w:r>
        <w:t xml:space="preserve"> graph will help </w:t>
      </w:r>
      <w:r w:rsidR="005076AB">
        <w:t>visualize the succes</w:t>
      </w:r>
      <w:r>
        <w:t xml:space="preserve">s of campaigns within parent categories. </w:t>
      </w:r>
    </w:p>
    <w:p w14:paraId="48106E8D" w14:textId="769993C0" w:rsidR="00730775" w:rsidRDefault="00C407BA" w:rsidP="00730775">
      <w:pPr>
        <w:pStyle w:val="ListParagraph"/>
        <w:numPr>
          <w:ilvl w:val="0"/>
          <w:numId w:val="3"/>
        </w:numPr>
      </w:pPr>
      <w:r>
        <w:t>Pivot Charts (Bar Graph) to showcase the rate of success for each category in different locations. This will visualize the popularity of a category</w:t>
      </w:r>
      <w:r w:rsidR="00D03AEF">
        <w:t>/sub-category</w:t>
      </w:r>
      <w:r>
        <w:t xml:space="preserve"> based on geographical location</w:t>
      </w:r>
      <w:r w:rsidR="00D03AEF">
        <w:t>, thus identifying potential reasons for success/failure rates.</w:t>
      </w:r>
    </w:p>
    <w:p w14:paraId="7BDC9C5E" w14:textId="5967BF21" w:rsidR="00730775" w:rsidRDefault="00730775" w:rsidP="005076AB">
      <w:pPr>
        <w:pStyle w:val="ListParagraph"/>
      </w:pPr>
    </w:p>
    <w:p w14:paraId="7C1C2DED" w14:textId="450A5AF2" w:rsidR="00730775" w:rsidRDefault="00730775" w:rsidP="00730775"/>
    <w:sectPr w:rsidR="00730775" w:rsidSect="005969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6895"/>
    <w:multiLevelType w:val="hybridMultilevel"/>
    <w:tmpl w:val="5CA2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B0D2A"/>
    <w:multiLevelType w:val="hybridMultilevel"/>
    <w:tmpl w:val="1038A836"/>
    <w:lvl w:ilvl="0" w:tplc="CA1055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A071F"/>
    <w:multiLevelType w:val="hybridMultilevel"/>
    <w:tmpl w:val="D9B48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52755"/>
    <w:multiLevelType w:val="hybridMultilevel"/>
    <w:tmpl w:val="A718C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31C0C"/>
    <w:multiLevelType w:val="hybridMultilevel"/>
    <w:tmpl w:val="8ACC2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89E"/>
    <w:rsid w:val="00047352"/>
    <w:rsid w:val="00052EE6"/>
    <w:rsid w:val="0027654B"/>
    <w:rsid w:val="002A5A2C"/>
    <w:rsid w:val="005076AB"/>
    <w:rsid w:val="00596988"/>
    <w:rsid w:val="00723CF9"/>
    <w:rsid w:val="00730775"/>
    <w:rsid w:val="00743EC1"/>
    <w:rsid w:val="00A33834"/>
    <w:rsid w:val="00AD5DAE"/>
    <w:rsid w:val="00C407BA"/>
    <w:rsid w:val="00D03AEF"/>
    <w:rsid w:val="00D65DBA"/>
    <w:rsid w:val="00D9670A"/>
    <w:rsid w:val="00F7689E"/>
    <w:rsid w:val="00FB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08C04F"/>
  <w15:chartTrackingRefBased/>
  <w15:docId w15:val="{23CC538C-0E97-0545-A91B-ECDFBCCFA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3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Sameen Shahzad</dc:creator>
  <cp:keywords/>
  <dc:description/>
  <cp:lastModifiedBy>Sameen Shahzad</cp:lastModifiedBy>
  <cp:revision>2</cp:revision>
  <dcterms:created xsi:type="dcterms:W3CDTF">2022-10-30T02:58:00Z</dcterms:created>
  <dcterms:modified xsi:type="dcterms:W3CDTF">2022-11-01T02:40:00Z</dcterms:modified>
</cp:coreProperties>
</file>