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 xml:space="preserve">Template of </w:t>
      </w:r>
    </w:p>
    <w:p>
      <w:pPr>
        <w:jc w:val="center"/>
        <w:rPr>
          <w:b/>
          <w:sz w:val="36"/>
          <w:szCs w:val="36"/>
        </w:rPr>
      </w:pPr>
      <w:r>
        <w:rPr>
          <w:b/>
          <w:sz w:val="36"/>
          <w:szCs w:val="36"/>
        </w:rPr>
        <w:t xml:space="preserve">CSE 579 Project Milestone 2 -- </w:t>
      </w:r>
    </w:p>
    <w:p>
      <w:pPr>
        <w:jc w:val="center"/>
        <w:rPr>
          <w:b/>
          <w:sz w:val="36"/>
          <w:szCs w:val="36"/>
        </w:rPr>
      </w:pPr>
      <w:r>
        <w:rPr>
          <w:b/>
          <w:sz w:val="36"/>
          <w:szCs w:val="36"/>
        </w:rPr>
        <w:t>Solutions to Basic Clingo Problems</w:t>
      </w:r>
    </w:p>
    <w:p/>
    <w:p>
      <w:r>
        <w:t>This template only records your clingo programs, command lines, and outputs of the 3 ASP programs given below. The Multi-Choice Single-Correct questions need to be answered directly in the graded assignment “Course Project: Milestone 2 -- Solutions to Basic Clingo Problems” in Coursera.</w:t>
      </w:r>
    </w:p>
    <w:p/>
    <w:p>
      <w:pPr>
        <w:rPr>
          <w:b/>
          <w:sz w:val="28"/>
          <w:szCs w:val="28"/>
        </w:rPr>
      </w:pPr>
      <w:r>
        <w:rPr>
          <w:b/>
          <w:sz w:val="28"/>
          <w:szCs w:val="28"/>
        </w:rPr>
        <w:t>Problem 1</w:t>
      </w:r>
    </w:p>
    <w:p>
      <w:r>
        <w:t>Consider the ASP program below from Unit 3 Module 2.[ U3-M2 lecture slide].</w:t>
      </w:r>
    </w:p>
    <w:p/>
    <w:p>
      <w:pPr>
        <w:ind w:firstLine="720"/>
      </w:pPr>
      <w:r>
        <w:t>p</w:t>
      </w:r>
    </w:p>
    <w:p>
      <w:pPr>
        <w:ind w:firstLine="720"/>
      </w:pPr>
      <w:r>
        <w:t xml:space="preserve">r </w:t>
      </w:r>
      <w:r>
        <w:rPr>
          <w:rFonts w:hint="default"/>
          <w:lang w:val="en-US"/>
        </w:rPr>
        <w:t>&lt;-</w:t>
      </w:r>
      <w:r>
        <w:t xml:space="preserve"> ¬p ^ q</w:t>
      </w:r>
    </w:p>
    <w:p/>
    <w:p>
      <w:r>
        <w:t>Find all the stable models of this program using clingo and fill in the following table. When writing down the command line, assume the clingo program is saved in file “p1.txt”.</w:t>
      </w:r>
    </w:p>
    <w:p>
      <w:r>
        <w:t>(Note: Your command line may be different depending on your OS. You may truncate your output if it’s too long but make sure you don’t remove a part if it can support your answers to the Multi-Choice Single-Correct questions in the end)</w:t>
      </w:r>
    </w:p>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95"/>
        <w:gridCol w:w="79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1395" w:type="dxa"/>
            <w:shd w:val="clear" w:color="auto" w:fill="auto"/>
            <w:tcMar>
              <w:top w:w="100" w:type="dxa"/>
              <w:left w:w="100" w:type="dxa"/>
              <w:bottom w:w="100" w:type="dxa"/>
              <w:right w:w="100" w:type="dxa"/>
            </w:tcMar>
          </w:tcPr>
          <w:p>
            <w:pPr>
              <w:widowControl w:val="0"/>
              <w:spacing w:line="240" w:lineRule="auto"/>
            </w:pPr>
            <w:r>
              <w:t>Input</w:t>
            </w:r>
          </w:p>
          <w:p>
            <w:pPr>
              <w:widowControl w:val="0"/>
              <w:spacing w:line="240" w:lineRule="auto"/>
            </w:pPr>
            <w:r>
              <w:t>Program</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p.</w:t>
            </w:r>
          </w:p>
          <w:p>
            <w:pPr>
              <w:widowControl w:val="0"/>
              <w:spacing w:line="240" w:lineRule="auto"/>
              <w:rPr>
                <w:rFonts w:hint="default"/>
                <w:lang w:val="en-US"/>
              </w:rPr>
            </w:pPr>
            <w:r>
              <w:rPr>
                <w:rFonts w:hint="default"/>
                <w:lang w:val="en-US"/>
              </w:rPr>
              <w:t>r:-p,q</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1395" w:type="dxa"/>
            <w:shd w:val="clear" w:color="auto" w:fill="auto"/>
            <w:tcMar>
              <w:top w:w="100" w:type="dxa"/>
              <w:left w:w="100" w:type="dxa"/>
              <w:bottom w:w="100" w:type="dxa"/>
              <w:right w:w="100" w:type="dxa"/>
            </w:tcMar>
          </w:tcPr>
          <w:p>
            <w:pPr>
              <w:widowControl w:val="0"/>
              <w:spacing w:line="240" w:lineRule="auto"/>
            </w:pPr>
            <w:r>
              <w:t>Command</w:t>
            </w:r>
          </w:p>
          <w:p>
            <w:pPr>
              <w:widowControl w:val="0"/>
              <w:spacing w:line="240" w:lineRule="auto"/>
            </w:pPr>
            <w:r>
              <w:t>Line</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clingo ./program.txt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1395" w:type="dxa"/>
            <w:shd w:val="clear" w:color="auto" w:fill="auto"/>
            <w:tcMar>
              <w:top w:w="100" w:type="dxa"/>
              <w:left w:w="100" w:type="dxa"/>
              <w:bottom w:w="100" w:type="dxa"/>
              <w:right w:w="100" w:type="dxa"/>
            </w:tcMar>
          </w:tcPr>
          <w:p>
            <w:pPr>
              <w:widowControl w:val="0"/>
              <w:spacing w:line="240" w:lineRule="auto"/>
            </w:pPr>
            <w:r>
              <w:t>Output</w:t>
            </w:r>
          </w:p>
          <w:p>
            <w:pPr>
              <w:widowControl w:val="0"/>
              <w:spacing w:line="240" w:lineRule="auto"/>
            </w:pPr>
            <w:r>
              <w:t>(truncated)</w:t>
            </w:r>
          </w:p>
        </w:tc>
        <w:tc>
          <w:tcPr>
            <w:tcW w:w="7965" w:type="dxa"/>
            <w:shd w:val="clear" w:color="auto" w:fill="auto"/>
            <w:tcMar>
              <w:top w:w="100" w:type="dxa"/>
              <w:left w:w="100" w:type="dxa"/>
              <w:bottom w:w="100" w:type="dxa"/>
              <w:right w:w="100" w:type="dxa"/>
            </w:tcMar>
          </w:tcPr>
          <w:p>
            <w:pPr>
              <w:widowControl w:val="0"/>
              <w:spacing w:line="240" w:lineRule="auto"/>
            </w:pPr>
            <w:r>
              <w:drawing>
                <wp:inline distT="0" distB="0" distL="114300" distR="114300">
                  <wp:extent cx="4926330" cy="19786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926330" cy="1978660"/>
                          </a:xfrm>
                          <a:prstGeom prst="rect">
                            <a:avLst/>
                          </a:prstGeom>
                          <a:noFill/>
                          <a:ln>
                            <a:noFill/>
                          </a:ln>
                        </pic:spPr>
                      </pic:pic>
                    </a:graphicData>
                  </a:graphic>
                </wp:inline>
              </w:drawing>
            </w:r>
          </w:p>
        </w:tc>
      </w:tr>
    </w:tbl>
    <w:p/>
    <w:p>
      <w:pPr>
        <w:pStyle w:val="16"/>
        <w:numPr>
          <w:ilvl w:val="0"/>
          <w:numId w:val="1"/>
        </w:numPr>
        <w:shd w:val="clear" w:color="auto" w:fill="FFFFFF"/>
        <w:spacing w:after="300" w:line="300" w:lineRule="atLeast"/>
        <w:rPr>
          <w:rFonts w:ascii="Arial" w:hAnsi="Arial" w:eastAsia="Times New Roman" w:cs="Arial"/>
          <w:color w:val="373A3C"/>
          <w:sz w:val="21"/>
          <w:szCs w:val="21"/>
        </w:rPr>
      </w:pPr>
      <w:r>
        <w:rPr>
          <w:rFonts w:ascii="Arial" w:hAnsi="Arial" w:eastAsia="Times New Roman" w:cs="Arial"/>
          <w:color w:val="373A3C"/>
          <w:sz w:val="21"/>
          <w:szCs w:val="21"/>
        </w:rPr>
        <w:t xml:space="preserve">Which answer option is a correct statement about the following ASP program (in </w:t>
      </w:r>
      <w:r>
        <w:rPr>
          <w:rFonts w:ascii="Arial" w:hAnsi="Arial" w:eastAsia="Times New Roman" w:cs="Arial"/>
          <w:b/>
          <w:bCs/>
          <w:color w:val="373A3C"/>
          <w:sz w:val="21"/>
          <w:szCs w:val="21"/>
        </w:rPr>
        <w:t>Problem 1</w:t>
      </w:r>
      <w:r>
        <w:rPr>
          <w:rFonts w:ascii="Arial" w:hAnsi="Arial" w:eastAsia="Times New Roman" w:cs="Arial"/>
          <w:color w:val="373A3C"/>
          <w:sz w:val="21"/>
          <w:szCs w:val="21"/>
        </w:rPr>
        <w:t>)?</w:t>
      </w:r>
    </w:p>
    <w:p>
      <w:pPr>
        <w:shd w:val="clear" w:color="auto" w:fill="FFFFFF"/>
        <w:spacing w:after="0" w:line="240" w:lineRule="auto"/>
        <w:ind w:firstLine="720"/>
        <w:rPr>
          <w:rFonts w:ascii="Arial" w:hAnsi="Arial" w:eastAsia="Times New Roman" w:cs="Arial"/>
          <w:color w:val="373A3C"/>
          <w:sz w:val="21"/>
          <w:szCs w:val="21"/>
        </w:rPr>
      </w:pPr>
      <w:r>
        <w:rPr>
          <w:rFonts w:ascii="Arial" w:hAnsi="Arial" w:eastAsia="Times New Roman" w:cs="Arial"/>
          <w:color w:val="373A3C"/>
          <w:sz w:val="21"/>
          <w:szCs w:val="21"/>
        </w:rPr>
        <w:t>p</w:t>
      </w:r>
    </w:p>
    <w:p>
      <w:pPr>
        <w:shd w:val="clear" w:color="auto" w:fill="FFFFFF"/>
        <w:spacing w:after="0" w:line="240" w:lineRule="auto"/>
        <w:ind w:firstLine="720"/>
        <w:rPr>
          <w:rFonts w:ascii="Arial" w:hAnsi="Arial" w:eastAsia="Times New Roman" w:cs="Arial"/>
          <w:color w:val="373A3C"/>
          <w:sz w:val="21"/>
          <w:szCs w:val="21"/>
        </w:rPr>
      </w:pPr>
      <w:r>
        <w:rPr>
          <w:rFonts w:ascii="Arial" w:hAnsi="Arial" w:eastAsia="Times New Roman" w:cs="Arial"/>
          <w:color w:val="373A3C"/>
          <w:sz w:val="21"/>
          <w:szCs w:val="21"/>
        </w:rPr>
        <w:t xml:space="preserve">r </w:t>
      </w:r>
      <w:r>
        <w:rPr>
          <w:rFonts w:hint="default" w:ascii="Arial" w:hAnsi="Arial" w:eastAsia="Times New Roman" w:cs="Arial"/>
          <w:color w:val="373A3C"/>
          <w:sz w:val="21"/>
          <w:szCs w:val="21"/>
          <w:lang w:val="en-US"/>
        </w:rPr>
        <w:t>&lt;-</w:t>
      </w:r>
      <w:r>
        <w:rPr>
          <w:rFonts w:ascii="Arial" w:hAnsi="Arial" w:eastAsia="Times New Roman" w:cs="Arial"/>
          <w:color w:val="373A3C"/>
          <w:sz w:val="21"/>
          <w:szCs w:val="21"/>
        </w:rPr>
        <w:t xml:space="preserve"> </w:t>
      </w:r>
      <w:r>
        <w:t>¬p</w:t>
      </w:r>
      <w:r>
        <w:rPr>
          <w:rFonts w:ascii="Arial" w:hAnsi="Arial" w:eastAsia="Times New Roman" w:cs="Arial"/>
          <w:color w:val="373A3C"/>
          <w:sz w:val="21"/>
          <w:szCs w:val="21"/>
        </w:rPr>
        <w:t>, q</w:t>
      </w:r>
    </w:p>
    <w:p>
      <w:pPr>
        <w:shd w:val="clear" w:color="auto" w:fill="FFFFFF"/>
        <w:spacing w:after="0" w:line="240" w:lineRule="auto"/>
        <w:ind w:firstLine="720"/>
        <w:rPr>
          <w:rFonts w:ascii="Arial" w:hAnsi="Arial" w:eastAsia="Times New Roman" w:cs="Arial"/>
          <w:color w:val="373A3C"/>
          <w:sz w:val="21"/>
          <w:szCs w:val="21"/>
        </w:rPr>
      </w:pPr>
      <w:r>
        <w:rPr>
          <w:rFonts w:ascii="Arial" w:hAnsi="Arial" w:eastAsia="Times New Roman" w:cs="Arial"/>
          <w:color w:val="373A3C"/>
          <w:sz w:val="21"/>
          <w:szCs w:val="21"/>
        </w:rPr>
        <w:t xml:space="preserve"> </w:t>
      </w:r>
    </w:p>
    <w:p>
      <w:pPr>
        <w:shd w:val="clear" w:color="auto" w:fill="FFFFFF"/>
        <w:spacing w:after="0" w:line="240" w:lineRule="auto"/>
        <w:rPr>
          <w:rFonts w:ascii="Arial" w:hAnsi="Arial" w:eastAsia="Times New Roman" w:cs="Arial"/>
          <w:color w:val="373A3C"/>
          <w:sz w:val="21"/>
          <w:szCs w:val="21"/>
        </w:rPr>
      </w:pPr>
      <w:r>
        <w:rPr>
          <w:rFonts w:ascii="Arial" w:hAnsi="Arial" w:eastAsia="Times New Roman" w:cs="Arial"/>
          <w:color w:val="373A3C"/>
          <w:sz w:val="21"/>
          <w:szCs w:val="21"/>
        </w:rPr>
        <w:tab/>
      </w:r>
      <w:r>
        <w:rPr>
          <w:rFonts w:ascii="Arial" w:hAnsi="Arial" w:eastAsia="Times New Roman" w:cs="Arial"/>
          <w:color w:val="373A3C"/>
          <w:sz w:val="21"/>
          <w:szCs w:val="21"/>
        </w:rPr>
        <w:tab/>
      </w:r>
      <w:r>
        <w:rPr>
          <w:rFonts w:ascii="Arial" w:hAnsi="Arial" w:eastAsia="Times New Roman" w:cs="Arial"/>
          <w:color w:val="373A3C"/>
          <w:sz w:val="21"/>
          <w:szCs w:val="21"/>
        </w:rPr>
        <w:tab/>
      </w:r>
    </w:p>
    <w:p>
      <w:pPr>
        <w:shd w:val="clear" w:color="auto" w:fill="FFFFFF"/>
        <w:spacing w:after="0" w:line="240" w:lineRule="auto"/>
        <w:rPr>
          <w:rFonts w:ascii="Arial" w:hAnsi="Arial" w:eastAsia="Times New Roman" w:cs="Arial"/>
          <w:color w:val="373A3C"/>
          <w:sz w:val="21"/>
          <w:szCs w:val="21"/>
        </w:rPr>
      </w:pPr>
    </w:p>
    <w:p>
      <w:pPr>
        <w:shd w:val="clear" w:color="auto" w:fill="FFFFFF"/>
        <w:spacing w:after="0" w:line="240" w:lineRule="auto"/>
        <w:rPr>
          <w:rFonts w:ascii="Times New Roman" w:hAnsi="Times New Roman" w:eastAsia="Times New Roman" w:cs="Times New Roman"/>
          <w:sz w:val="24"/>
          <w:szCs w:val="24"/>
        </w:rPr>
      </w:pPr>
      <w:r>
        <w:rPr>
          <w:rFonts w:ascii="Arial" w:hAnsi="Arial" w:eastAsia="Times New Roman" w:cs="Arial"/>
          <w:color w:val="373A3C"/>
          <w:sz w:val="21"/>
          <w:szCs w:val="21"/>
        </w:rPr>
        <w:pict>
          <v:shape id="_x0000_i1028"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This ASP program has exactly 1 stable model.</w:t>
      </w:r>
    </w:p>
    <w:p>
      <w:pPr>
        <w:shd w:val="clear" w:color="auto" w:fill="FFFFFF"/>
        <w:spacing w:after="0" w:line="240" w:lineRule="auto"/>
        <w:rPr>
          <w:rFonts w:ascii="Times New Roman" w:hAnsi="Times New Roman" w:eastAsia="Times New Roman" w:cs="Times New Roman"/>
          <w:sz w:val="24"/>
          <w:szCs w:val="24"/>
        </w:rPr>
      </w:pPr>
      <w:r>
        <w:rPr>
          <w:rFonts w:ascii="Arial" w:hAnsi="Arial" w:eastAsia="Times New Roman" w:cs="Arial"/>
          <w:color w:val="373A3C"/>
          <w:sz w:val="21"/>
          <w:szCs w:val="21"/>
        </w:rPr>
        <w:pict>
          <v:shape id="_x0000_i1029"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This ASP program is a non-definite program.</w:t>
      </w:r>
    </w:p>
    <w:p>
      <w:pPr>
        <w:shd w:val="clear" w:color="auto" w:fill="FFFFFF"/>
        <w:spacing w:after="0" w:line="240" w:lineRule="auto"/>
        <w:rPr>
          <w:rFonts w:ascii="Times New Roman" w:hAnsi="Times New Roman" w:eastAsia="Times New Roman" w:cs="Times New Roman"/>
          <w:sz w:val="24"/>
          <w:szCs w:val="24"/>
        </w:rPr>
      </w:pPr>
      <w:r>
        <w:rPr>
          <w:rFonts w:ascii="Arial" w:hAnsi="Arial" w:eastAsia="Times New Roman" w:cs="Arial"/>
          <w:color w:val="373A3C"/>
          <w:sz w:val="21"/>
          <w:szCs w:val="21"/>
        </w:rPr>
        <w:pict>
          <v:shape id="_x0000_i1030"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This ASP program is NOT a positive program.</w:t>
      </w:r>
    </w:p>
    <w:p>
      <w:pPr>
        <w:shd w:val="clear" w:color="auto" w:fill="FFFFFF"/>
        <w:spacing w:after="0" w:line="240" w:lineRule="auto"/>
        <w:rPr>
          <w:rFonts w:ascii="Times New Roman" w:hAnsi="Times New Roman" w:eastAsia="Times New Roman" w:cs="Times New Roman"/>
          <w:sz w:val="24"/>
          <w:szCs w:val="24"/>
        </w:rPr>
      </w:pPr>
      <w:r>
        <w:rPr>
          <w:rFonts w:ascii="Arial" w:hAnsi="Arial" w:eastAsia="Times New Roman" w:cs="Arial"/>
          <w:color w:val="373A3C"/>
          <w:sz w:val="21"/>
          <w:szCs w:val="21"/>
        </w:rPr>
        <w:pict>
          <v:shape id="_x0000_i1031"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This ASP program is unsatisfiable under propositional logic.</w:t>
      </w:r>
    </w:p>
    <w:p/>
    <w:p>
      <w:pPr>
        <w:rPr>
          <w:rFonts w:hint="default"/>
          <w:sz w:val="22"/>
          <w:szCs w:val="22"/>
          <w:lang w:val="en-US"/>
        </w:rPr>
      </w:pPr>
      <w:r>
        <w:rPr>
          <w:rFonts w:hint="default"/>
          <w:highlight w:val="green"/>
          <w:lang w:val="en-US"/>
        </w:rPr>
        <w:t xml:space="preserve">The answer is </w:t>
      </w:r>
      <w:r>
        <w:rPr>
          <w:rFonts w:hint="default"/>
          <w:b/>
          <w:bCs/>
          <w:highlight w:val="green"/>
          <w:lang w:val="en-US"/>
        </w:rPr>
        <w:t>A</w:t>
      </w:r>
      <w:r>
        <w:rPr>
          <w:rFonts w:hint="default"/>
          <w:highlight w:val="green"/>
          <w:lang w:val="en-US"/>
        </w:rPr>
        <w:t xml:space="preserve">. </w:t>
      </w:r>
      <w:r>
        <w:rPr>
          <w:rFonts w:ascii="Arial" w:hAnsi="Arial" w:eastAsia="Times New Roman" w:cs="Arial"/>
          <w:color w:val="373A3C"/>
          <w:sz w:val="22"/>
          <w:szCs w:val="22"/>
          <w:highlight w:val="green"/>
        </w:rPr>
        <w:t>This ASP program has exactly 1 stable model.</w:t>
      </w:r>
    </w:p>
    <w:p/>
    <w:p>
      <w:pPr>
        <w:rPr>
          <w:b/>
          <w:sz w:val="28"/>
          <w:szCs w:val="28"/>
        </w:rPr>
      </w:pPr>
      <w:r>
        <w:rPr>
          <w:b/>
          <w:sz w:val="28"/>
          <w:szCs w:val="28"/>
        </w:rPr>
        <w:t>Problem 2</w:t>
      </w:r>
    </w:p>
    <w:p>
      <w:r>
        <w:t>Consider the ASP program below from Unit 3 Module 6. .[ U3-M6 lecture slide].</w:t>
      </w:r>
    </w:p>
    <w:p/>
    <w:p/>
    <w:p>
      <w:pPr>
        <w:ind w:firstLine="720"/>
      </w:pPr>
      <w:r>
        <w:t>p &lt;- q</w:t>
      </w:r>
    </w:p>
    <w:p>
      <w:pPr>
        <w:ind w:firstLine="720"/>
      </w:pPr>
      <w:r>
        <w:t>q &lt;- ¬p</w:t>
      </w:r>
    </w:p>
    <w:p/>
    <w:p>
      <w:r>
        <w:t>Find all the stable models of this program using clingo and fill in the following table. When writing down the command line, assume the clingo program is saved in file “p2.txt”.</w:t>
      </w:r>
    </w:p>
    <w:p>
      <w:r>
        <w:t>(Note: Your command line may be different depending on your OS. You may truncate your output if it’s too long but make sure you don’t remove a part if it can support your answers to the Multi-Choice Single-Correct questions in the end)</w:t>
      </w:r>
    </w:p>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95"/>
        <w:gridCol w:w="79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Input</w:t>
            </w:r>
          </w:p>
          <w:p>
            <w:pPr>
              <w:widowControl w:val="0"/>
              <w:spacing w:line="240" w:lineRule="auto"/>
            </w:pPr>
            <w:r>
              <w:t>Program</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p:-q.</w:t>
            </w:r>
          </w:p>
          <w:p>
            <w:pPr>
              <w:widowControl w:val="0"/>
              <w:spacing w:line="240" w:lineRule="auto"/>
              <w:rPr>
                <w:rFonts w:hint="default"/>
                <w:lang w:val="en-US"/>
              </w:rPr>
            </w:pPr>
            <w:r>
              <w:rPr>
                <w:rFonts w:hint="default"/>
                <w:lang w:val="en-US"/>
              </w:rPr>
              <w:t>q:-not 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Command</w:t>
            </w:r>
          </w:p>
          <w:p>
            <w:pPr>
              <w:widowControl w:val="0"/>
              <w:spacing w:line="240" w:lineRule="auto"/>
            </w:pPr>
            <w:r>
              <w:t>Line</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clingo ./program.txt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Output</w:t>
            </w:r>
          </w:p>
          <w:p>
            <w:pPr>
              <w:widowControl w:val="0"/>
              <w:spacing w:line="240" w:lineRule="auto"/>
            </w:pPr>
            <w:r>
              <w:t>(truncated)</w:t>
            </w:r>
          </w:p>
        </w:tc>
        <w:tc>
          <w:tcPr>
            <w:tcW w:w="7965" w:type="dxa"/>
            <w:shd w:val="clear" w:color="auto" w:fill="auto"/>
            <w:tcMar>
              <w:top w:w="100" w:type="dxa"/>
              <w:left w:w="100" w:type="dxa"/>
              <w:bottom w:w="100" w:type="dxa"/>
              <w:right w:w="100" w:type="dxa"/>
            </w:tcMar>
          </w:tcPr>
          <w:p>
            <w:pPr>
              <w:widowControl w:val="0"/>
              <w:spacing w:line="240" w:lineRule="auto"/>
            </w:pPr>
            <w:r>
              <w:drawing>
                <wp:inline distT="0" distB="0" distL="114300" distR="114300">
                  <wp:extent cx="4928870" cy="1273810"/>
                  <wp:effectExtent l="0" t="0" r="508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928870" cy="1273810"/>
                          </a:xfrm>
                          <a:prstGeom prst="rect">
                            <a:avLst/>
                          </a:prstGeom>
                          <a:noFill/>
                          <a:ln>
                            <a:noFill/>
                          </a:ln>
                        </pic:spPr>
                      </pic:pic>
                    </a:graphicData>
                  </a:graphic>
                </wp:inline>
              </w:drawing>
            </w:r>
          </w:p>
        </w:tc>
      </w:tr>
    </w:tbl>
    <w:p/>
    <w:p>
      <w:pPr>
        <w:pStyle w:val="10"/>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Which answer option is a correct statement about the following ASP program (in </w:t>
      </w:r>
      <w:r>
        <w:rPr>
          <w:rFonts w:ascii="Arial" w:hAnsi="Arial" w:cs="Arial"/>
          <w:b/>
          <w:bCs/>
          <w:color w:val="373A3C"/>
          <w:sz w:val="21"/>
          <w:szCs w:val="21"/>
        </w:rPr>
        <w:t>Problem 2</w:t>
      </w:r>
      <w:r>
        <w:rPr>
          <w:rFonts w:ascii="Arial" w:hAnsi="Arial" w:cs="Arial"/>
          <w:color w:val="373A3C"/>
          <w:sz w:val="21"/>
          <w:szCs w:val="21"/>
        </w:rPr>
        <w:t>)?</w:t>
      </w:r>
    </w:p>
    <w:p>
      <w:pPr>
        <w:shd w:val="clear" w:color="auto" w:fill="FFFFFF"/>
        <w:spacing w:after="0" w:line="240" w:lineRule="auto"/>
      </w:pPr>
      <w:r>
        <w:tab/>
      </w:r>
      <w:r>
        <w:t xml:space="preserve">p </w:t>
      </w:r>
      <w:r>
        <w:rPr>
          <w:rFonts w:hint="default"/>
          <w:lang w:val="en-US"/>
        </w:rPr>
        <w:t>&lt;-</w:t>
      </w:r>
      <w:r>
        <w:t xml:space="preserve"> q</w:t>
      </w:r>
    </w:p>
    <w:p>
      <w:pPr>
        <w:shd w:val="clear" w:color="auto" w:fill="FFFFFF"/>
        <w:spacing w:after="0" w:line="240" w:lineRule="auto"/>
        <w:rPr>
          <w:rFonts w:ascii="Arial" w:hAnsi="Arial" w:eastAsia="Times New Roman" w:cs="Arial"/>
          <w:color w:val="373A3C"/>
          <w:sz w:val="21"/>
          <w:szCs w:val="21"/>
        </w:rPr>
      </w:pPr>
      <w:r>
        <w:tab/>
      </w:r>
      <w:r>
        <w:t xml:space="preserve">q </w:t>
      </w:r>
      <w:r>
        <w:rPr>
          <w:rFonts w:hint="default"/>
          <w:lang w:val="en-US"/>
        </w:rPr>
        <w:t>&lt;-</w:t>
      </w:r>
      <w:r>
        <w:t xml:space="preserve">  ¬p</w:t>
      </w:r>
    </w:p>
    <w:p>
      <w:pPr>
        <w:shd w:val="clear" w:color="auto" w:fill="FFFFFF"/>
        <w:spacing w:after="0" w:line="240" w:lineRule="auto"/>
        <w:rPr>
          <w:rFonts w:ascii="Times New Roman" w:hAnsi="Times New Roman" w:eastAsia="Times New Roman" w:cs="Times New Roman"/>
          <w:sz w:val="24"/>
          <w:szCs w:val="24"/>
        </w:rPr>
      </w:pPr>
      <w:r>
        <w:rPr>
          <w:rFonts w:ascii="Arial" w:hAnsi="Arial" w:eastAsia="Times New Roman" w:cs="Arial"/>
          <w:color w:val="373A3C"/>
          <w:sz w:val="21"/>
          <w:szCs w:val="21"/>
        </w:rPr>
        <w:pict>
          <v:shape id="_x0000_i1032"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This ASP program is an unsatisfiable program.</w:t>
      </w:r>
    </w:p>
    <w:p>
      <w:pPr>
        <w:shd w:val="clear" w:color="auto" w:fill="FFFFFF"/>
        <w:spacing w:after="0" w:line="240" w:lineRule="auto"/>
        <w:rPr>
          <w:rFonts w:ascii="Times New Roman" w:hAnsi="Times New Roman" w:eastAsia="Times New Roman" w:cs="Times New Roman"/>
          <w:sz w:val="24"/>
          <w:szCs w:val="24"/>
        </w:rPr>
      </w:pPr>
      <w:r>
        <w:rPr>
          <w:rFonts w:ascii="Arial" w:hAnsi="Arial" w:eastAsia="Times New Roman" w:cs="Arial"/>
          <w:color w:val="373A3C"/>
          <w:sz w:val="21"/>
          <w:szCs w:val="21"/>
        </w:rPr>
        <w:pict>
          <v:shape id="_x0000_i1033"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This ASP program has one stable model.</w:t>
      </w:r>
    </w:p>
    <w:p>
      <w:pPr>
        <w:shd w:val="clear" w:color="auto" w:fill="FFFFFF"/>
        <w:spacing w:after="0" w:line="240" w:lineRule="auto"/>
        <w:rPr>
          <w:rFonts w:ascii="Times New Roman" w:hAnsi="Times New Roman" w:eastAsia="Times New Roman" w:cs="Times New Roman"/>
          <w:sz w:val="24"/>
          <w:szCs w:val="24"/>
        </w:rPr>
      </w:pPr>
      <w:r>
        <w:rPr>
          <w:rFonts w:ascii="Arial" w:hAnsi="Arial" w:eastAsia="Times New Roman" w:cs="Arial"/>
          <w:color w:val="373A3C"/>
          <w:sz w:val="21"/>
          <w:szCs w:val="21"/>
        </w:rPr>
        <w:pict>
          <v:shape id="_x0000_i1034"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This ASP program is a positive program.</w:t>
      </w:r>
    </w:p>
    <w:p>
      <w:pPr>
        <w:shd w:val="clear" w:color="auto" w:fill="FFFFFF"/>
        <w:spacing w:after="0" w:line="240" w:lineRule="auto"/>
        <w:rPr>
          <w:rFonts w:ascii="Arial" w:hAnsi="Arial" w:eastAsia="Times New Roman" w:cs="Arial"/>
          <w:color w:val="373A3C"/>
          <w:sz w:val="21"/>
          <w:szCs w:val="21"/>
        </w:rPr>
      </w:pPr>
      <w:r>
        <w:rPr>
          <w:rFonts w:ascii="Arial" w:hAnsi="Arial" w:eastAsia="Times New Roman" w:cs="Arial"/>
          <w:color w:val="373A3C"/>
          <w:sz w:val="21"/>
          <w:szCs w:val="21"/>
        </w:rPr>
        <w:pict>
          <v:shape id="_x0000_i1035"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This ASP program has no stable model but is satisfiable under propositional logic.</w:t>
      </w:r>
    </w:p>
    <w:p>
      <w:pPr>
        <w:shd w:val="clear" w:color="auto" w:fill="FFFFFF"/>
        <w:spacing w:after="0" w:line="240" w:lineRule="auto"/>
        <w:rPr>
          <w:rFonts w:ascii="Arial" w:hAnsi="Arial" w:eastAsia="Times New Roman" w:cs="Arial"/>
          <w:color w:val="373A3C"/>
          <w:sz w:val="21"/>
          <w:szCs w:val="21"/>
        </w:rPr>
      </w:pPr>
    </w:p>
    <w:p>
      <w:pPr>
        <w:shd w:val="clear" w:color="auto" w:fill="FFFFFF"/>
        <w:spacing w:after="0" w:line="240" w:lineRule="auto"/>
        <w:rPr>
          <w:rFonts w:hint="default" w:ascii="Arial" w:hAnsi="Arial" w:eastAsia="Times New Roman" w:cs="Arial"/>
          <w:b w:val="0"/>
          <w:bCs w:val="0"/>
          <w:color w:val="373A3C"/>
          <w:sz w:val="22"/>
          <w:szCs w:val="22"/>
          <w:highlight w:val="green"/>
          <w:lang w:val="en-US"/>
        </w:rPr>
      </w:pPr>
      <w:r>
        <w:rPr>
          <w:rFonts w:hint="default" w:ascii="Arial" w:hAnsi="Arial" w:eastAsia="Times New Roman" w:cs="Arial"/>
          <w:color w:val="373A3C"/>
          <w:sz w:val="22"/>
          <w:szCs w:val="22"/>
          <w:highlight w:val="green"/>
          <w:lang w:val="en-US"/>
        </w:rPr>
        <w:t xml:space="preserve">The answer is </w:t>
      </w:r>
      <w:r>
        <w:rPr>
          <w:rFonts w:hint="default" w:ascii="Arial" w:hAnsi="Arial" w:eastAsia="Times New Roman" w:cs="Arial"/>
          <w:b/>
          <w:bCs/>
          <w:color w:val="373A3C"/>
          <w:sz w:val="22"/>
          <w:szCs w:val="22"/>
          <w:highlight w:val="green"/>
          <w:lang w:val="en-US"/>
        </w:rPr>
        <w:t xml:space="preserve">A. </w:t>
      </w:r>
      <w:r>
        <w:rPr>
          <w:rFonts w:hint="default" w:ascii="Arial" w:hAnsi="Arial" w:eastAsia="Times New Roman" w:cs="Arial"/>
          <w:b w:val="0"/>
          <w:bCs w:val="0"/>
          <w:color w:val="373A3C"/>
          <w:sz w:val="22"/>
          <w:szCs w:val="22"/>
          <w:highlight w:val="green"/>
          <w:lang w:val="en-US"/>
        </w:rPr>
        <w:t>This ASP program is an unsatisfiable problem.</w:t>
      </w:r>
    </w:p>
    <w:p/>
    <w:p>
      <w:pPr>
        <w:rPr>
          <w:b/>
          <w:sz w:val="28"/>
          <w:szCs w:val="28"/>
        </w:rPr>
      </w:pPr>
      <w:r>
        <w:rPr>
          <w:b/>
          <w:sz w:val="28"/>
          <w:szCs w:val="28"/>
        </w:rPr>
        <w:t>Problem 3</w:t>
      </w:r>
    </w:p>
    <w:p>
      <w:r>
        <w:t>Consider the ASP program below consisting of rules from Unit 3 Module 7. .[ U3-M7 lecture slide].</w:t>
      </w:r>
    </w:p>
    <w:p>
      <w:r>
        <w:t xml:space="preserve"> </w:t>
      </w:r>
    </w:p>
    <w:p/>
    <w:p>
      <w:pPr>
        <w:ind w:firstLine="720"/>
      </w:pPr>
      <w:r>
        <w:t xml:space="preserve">p </w:t>
      </w:r>
      <w:r>
        <w:rPr>
          <w:rFonts w:hint="default"/>
          <w:lang w:val="en-US"/>
        </w:rPr>
        <w:t>&lt;-</w:t>
      </w:r>
      <w:r>
        <w:t xml:space="preserve">  p</w:t>
      </w:r>
    </w:p>
    <w:p>
      <w:pPr>
        <w:ind w:firstLine="720"/>
      </w:pPr>
      <w:r>
        <w:t>p v q</w:t>
      </w:r>
    </w:p>
    <w:p/>
    <w:p>
      <w:r>
        <w:t>Find all the stable models of this program using clingo and fill in the following table. When writing down the command line, assume the clingo program is saved in file “p3.txt”.</w:t>
      </w:r>
    </w:p>
    <w:p>
      <w:r>
        <w:t>(Note: Your command line may be different depending on your OS. You may truncate your output if it’s too long but make sure you don’t remove a part if it can support your answers to the Multi-Choice Single-Correct questions in the end)</w:t>
      </w:r>
    </w:p>
    <w:p/>
    <w:p>
      <w:r>
        <w:t>Hint: rule “p v q” can be seen as “p v q &lt;- T”.</w:t>
      </w:r>
    </w:p>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95"/>
        <w:gridCol w:w="79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Input</w:t>
            </w:r>
          </w:p>
          <w:p>
            <w:pPr>
              <w:widowControl w:val="0"/>
              <w:spacing w:line="240" w:lineRule="auto"/>
            </w:pPr>
            <w:r>
              <w:t>Program</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p:-p.</w:t>
            </w:r>
          </w:p>
          <w:p>
            <w:pPr>
              <w:widowControl w:val="0"/>
              <w:spacing w:line="240" w:lineRule="auto"/>
              <w:rPr>
                <w:rFonts w:hint="default"/>
                <w:lang w:val="en-US"/>
              </w:rPr>
            </w:pPr>
            <w:r>
              <w:rPr>
                <w:rFonts w:hint="default"/>
                <w:lang w:val="en-US"/>
              </w:rPr>
              <w:t>p,q:-#true.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Command</w:t>
            </w:r>
          </w:p>
          <w:p>
            <w:pPr>
              <w:widowControl w:val="0"/>
              <w:spacing w:line="240" w:lineRule="auto"/>
            </w:pPr>
            <w:r>
              <w:t>Line</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clingo ./program.txt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Output</w:t>
            </w:r>
          </w:p>
          <w:p>
            <w:pPr>
              <w:widowControl w:val="0"/>
              <w:spacing w:line="240" w:lineRule="auto"/>
            </w:pPr>
            <w:r>
              <w:t>(truncated)</w:t>
            </w:r>
          </w:p>
        </w:tc>
        <w:tc>
          <w:tcPr>
            <w:tcW w:w="7965" w:type="dxa"/>
            <w:shd w:val="clear" w:color="auto" w:fill="auto"/>
            <w:tcMar>
              <w:top w:w="100" w:type="dxa"/>
              <w:left w:w="100" w:type="dxa"/>
              <w:bottom w:w="100" w:type="dxa"/>
              <w:right w:w="100" w:type="dxa"/>
            </w:tcMar>
          </w:tcPr>
          <w:p>
            <w:pPr>
              <w:widowControl w:val="0"/>
              <w:spacing w:line="240" w:lineRule="auto"/>
            </w:pPr>
            <w:r>
              <w:drawing>
                <wp:inline distT="0" distB="0" distL="114300" distR="114300">
                  <wp:extent cx="4928870" cy="1828800"/>
                  <wp:effectExtent l="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4928870" cy="1828800"/>
                          </a:xfrm>
                          <a:prstGeom prst="rect">
                            <a:avLst/>
                          </a:prstGeom>
                          <a:noFill/>
                          <a:ln>
                            <a:noFill/>
                          </a:ln>
                        </pic:spPr>
                      </pic:pic>
                    </a:graphicData>
                  </a:graphic>
                </wp:inline>
              </w:drawing>
            </w:r>
          </w:p>
        </w:tc>
      </w:tr>
    </w:tbl>
    <w:p/>
    <w:p>
      <w:pPr>
        <w:pStyle w:val="16"/>
        <w:numPr>
          <w:ilvl w:val="0"/>
          <w:numId w:val="2"/>
        </w:numPr>
        <w:shd w:val="clear" w:color="auto" w:fill="FFFFFF"/>
        <w:spacing w:after="300" w:line="300" w:lineRule="atLeast"/>
        <w:rPr>
          <w:rFonts w:ascii="Arial" w:hAnsi="Arial" w:eastAsia="Times New Roman" w:cs="Arial"/>
          <w:color w:val="373A3C"/>
          <w:sz w:val="21"/>
          <w:szCs w:val="21"/>
        </w:rPr>
      </w:pPr>
      <w:r>
        <w:rPr>
          <w:rFonts w:ascii="Arial" w:hAnsi="Arial" w:eastAsia="Times New Roman" w:cs="Arial"/>
          <w:color w:val="373A3C"/>
          <w:sz w:val="21"/>
          <w:szCs w:val="21"/>
        </w:rPr>
        <w:t xml:space="preserve">Which answer option is a correct statement about the following ASP program (in </w:t>
      </w:r>
      <w:r>
        <w:rPr>
          <w:rFonts w:ascii="Arial" w:hAnsi="Arial" w:eastAsia="Times New Roman" w:cs="Arial"/>
          <w:b/>
          <w:bCs/>
          <w:color w:val="373A3C"/>
          <w:sz w:val="21"/>
          <w:szCs w:val="21"/>
        </w:rPr>
        <w:t>Problem 3</w:t>
      </w:r>
      <w:r>
        <w:rPr>
          <w:rFonts w:ascii="Arial" w:hAnsi="Arial" w:eastAsia="Times New Roman" w:cs="Arial"/>
          <w:color w:val="373A3C"/>
          <w:sz w:val="21"/>
          <w:szCs w:val="21"/>
        </w:rPr>
        <w:t>)?</w:t>
      </w:r>
    </w:p>
    <w:p>
      <w:pPr>
        <w:shd w:val="clear" w:color="auto" w:fill="FFFFFF"/>
        <w:spacing w:after="0" w:line="240" w:lineRule="auto"/>
        <w:ind w:left="720"/>
        <w:rPr>
          <w:rFonts w:ascii="Arial" w:hAnsi="Arial" w:eastAsia="Times New Roman" w:cs="Arial"/>
          <w:color w:val="373A3C"/>
          <w:sz w:val="21"/>
          <w:szCs w:val="21"/>
        </w:rPr>
      </w:pPr>
      <w:r>
        <w:rPr>
          <w:rFonts w:ascii="Arial" w:hAnsi="Arial" w:eastAsia="Times New Roman" w:cs="Arial"/>
          <w:color w:val="373A3C"/>
          <w:sz w:val="21"/>
          <w:szCs w:val="21"/>
        </w:rPr>
        <w:t xml:space="preserve">p </w:t>
      </w:r>
      <w:r>
        <w:rPr>
          <w:rFonts w:hint="default" w:ascii="Arial" w:hAnsi="Arial" w:eastAsia="Times New Roman" w:cs="Arial"/>
          <w:color w:val="373A3C"/>
          <w:sz w:val="21"/>
          <w:szCs w:val="21"/>
          <w:lang w:val="en-US"/>
        </w:rPr>
        <w:t>&lt;-</w:t>
      </w:r>
      <w:r>
        <w:rPr>
          <w:rFonts w:ascii="Arial" w:hAnsi="Arial" w:eastAsia="Times New Roman" w:cs="Arial"/>
          <w:color w:val="373A3C"/>
          <w:sz w:val="21"/>
          <w:szCs w:val="21"/>
        </w:rPr>
        <w:t xml:space="preserve">  p</w:t>
      </w:r>
    </w:p>
    <w:p>
      <w:pPr>
        <w:shd w:val="clear" w:color="auto" w:fill="FFFFFF"/>
        <w:spacing w:after="0" w:line="240" w:lineRule="auto"/>
        <w:ind w:left="720"/>
        <w:rPr>
          <w:rFonts w:ascii="Arial" w:hAnsi="Arial" w:eastAsia="Times New Roman" w:cs="Arial"/>
          <w:color w:val="373A3C"/>
          <w:sz w:val="21"/>
          <w:szCs w:val="21"/>
        </w:rPr>
      </w:pPr>
      <w:r>
        <w:rPr>
          <w:rFonts w:ascii="Arial" w:hAnsi="Arial" w:eastAsia="Times New Roman" w:cs="Arial"/>
          <w:color w:val="373A3C"/>
          <w:sz w:val="21"/>
          <w:szCs w:val="21"/>
        </w:rPr>
        <w:t>p V q</w:t>
      </w:r>
    </w:p>
    <w:p>
      <w:pPr>
        <w:shd w:val="clear" w:color="auto" w:fill="FFFFFF"/>
        <w:spacing w:after="0" w:line="240" w:lineRule="auto"/>
        <w:rPr>
          <w:rFonts w:ascii="Arial" w:hAnsi="Arial" w:eastAsia="Times New Roman" w:cs="Arial"/>
          <w:color w:val="373A3C"/>
          <w:sz w:val="21"/>
          <w:szCs w:val="21"/>
        </w:rPr>
      </w:pPr>
    </w:p>
    <w:p>
      <w:pPr>
        <w:shd w:val="clear" w:color="auto" w:fill="FFFFFF"/>
        <w:spacing w:after="0" w:line="240" w:lineRule="auto"/>
        <w:rPr>
          <w:rFonts w:ascii="Times New Roman" w:hAnsi="Times New Roman" w:eastAsia="Times New Roman" w:cs="Times New Roman"/>
          <w:sz w:val="24"/>
          <w:szCs w:val="24"/>
        </w:rPr>
      </w:pPr>
      <w:r>
        <w:rPr>
          <w:rFonts w:ascii="Arial" w:hAnsi="Arial" w:eastAsia="Times New Roman" w:cs="Arial"/>
          <w:color w:val="373A3C"/>
          <w:sz w:val="21"/>
          <w:szCs w:val="21"/>
        </w:rPr>
        <w:pict>
          <v:shape id="_x0000_i1036"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The critical part of the propositional rule in the ASP program is the “p” in the body of the first rule.</w:t>
      </w:r>
    </w:p>
    <w:p>
      <w:pPr>
        <w:shd w:val="clear" w:color="auto" w:fill="FFFFFF"/>
        <w:spacing w:after="0" w:line="240" w:lineRule="auto"/>
        <w:rPr>
          <w:rFonts w:ascii="Times New Roman" w:hAnsi="Times New Roman" w:eastAsia="Times New Roman" w:cs="Times New Roman"/>
          <w:sz w:val="24"/>
          <w:szCs w:val="24"/>
        </w:rPr>
      </w:pPr>
      <w:r>
        <w:rPr>
          <w:rFonts w:ascii="Arial" w:hAnsi="Arial" w:eastAsia="Times New Roman" w:cs="Arial"/>
          <w:color w:val="373A3C"/>
          <w:sz w:val="21"/>
          <w:szCs w:val="21"/>
        </w:rPr>
        <w:pict>
          <v:shape id="_x0000_i1037"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This ASP program has exactly 1 stable model and is satisfiable under propositional logic.</w:t>
      </w:r>
    </w:p>
    <w:p>
      <w:pPr>
        <w:shd w:val="clear" w:color="auto" w:fill="FFFFFF"/>
        <w:spacing w:after="0" w:line="240" w:lineRule="auto"/>
        <w:rPr>
          <w:rFonts w:ascii="Times New Roman" w:hAnsi="Times New Roman" w:eastAsia="Times New Roman" w:cs="Times New Roman"/>
          <w:sz w:val="24"/>
          <w:szCs w:val="24"/>
        </w:rPr>
      </w:pPr>
      <w:r>
        <w:rPr>
          <w:rFonts w:ascii="Arial" w:hAnsi="Arial" w:eastAsia="Times New Roman" w:cs="Arial"/>
          <w:color w:val="373A3C"/>
          <w:sz w:val="21"/>
          <w:szCs w:val="21"/>
        </w:rPr>
        <w:pict>
          <v:shape id="_x0000_i1038"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This ASP program has exactly 2 stable models.</w:t>
      </w:r>
    </w:p>
    <w:p>
      <w:pPr>
        <w:shd w:val="clear" w:color="auto" w:fill="FFFFFF"/>
        <w:spacing w:after="0" w:line="240" w:lineRule="auto"/>
        <w:rPr>
          <w:rFonts w:ascii="Times New Roman" w:hAnsi="Times New Roman" w:eastAsia="Times New Roman" w:cs="Times New Roman"/>
          <w:sz w:val="24"/>
          <w:szCs w:val="24"/>
        </w:rPr>
      </w:pPr>
      <w:r>
        <w:rPr>
          <w:rFonts w:ascii="Arial" w:hAnsi="Arial" w:eastAsia="Times New Roman" w:cs="Arial"/>
          <w:color w:val="373A3C"/>
          <w:sz w:val="21"/>
          <w:szCs w:val="21"/>
        </w:rPr>
        <w:pict>
          <v:shape id="_x0000_i1039" o:spt="75" type="#_x0000_t75" style="height:18pt;width:21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373A3C"/>
          <w:sz w:val="21"/>
          <w:szCs w:val="21"/>
        </w:rPr>
        <w:t>This ASP program is a definite program.</w:t>
      </w:r>
    </w:p>
    <w:p/>
    <w:p>
      <w:pPr>
        <w:rPr>
          <w:rFonts w:hint="default"/>
          <w:b w:val="0"/>
          <w:bCs w:val="0"/>
          <w:highlight w:val="green"/>
          <w:lang w:val="en-US"/>
        </w:rPr>
      </w:pPr>
      <w:bookmarkStart w:id="0" w:name="_GoBack"/>
      <w:r>
        <w:rPr>
          <w:rFonts w:hint="default"/>
          <w:highlight w:val="green"/>
          <w:lang w:val="en-US"/>
        </w:rPr>
        <w:t xml:space="preserve">The answer is </w:t>
      </w:r>
      <w:r>
        <w:rPr>
          <w:rFonts w:hint="default"/>
          <w:b/>
          <w:bCs/>
          <w:highlight w:val="green"/>
          <w:lang w:val="en-US"/>
        </w:rPr>
        <w:t xml:space="preserve">C. </w:t>
      </w:r>
      <w:r>
        <w:rPr>
          <w:rFonts w:hint="default"/>
          <w:b w:val="0"/>
          <w:bCs w:val="0"/>
          <w:highlight w:val="green"/>
          <w:lang w:val="en-US"/>
        </w:rPr>
        <w:t>This ASP program has exactly 2 stable models.</w:t>
      </w:r>
    </w:p>
    <w:bookmarkEnd w:id="0"/>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文鼎ＰＬ简中楷">
    <w:panose1 w:val="02010600030101010101"/>
    <w:charset w:val="86"/>
    <w:family w:val="auto"/>
    <w:pitch w:val="default"/>
    <w:sig w:usb0="00000001" w:usb1="080E0000" w:usb2="00000000" w:usb3="00000000" w:csb0="0004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 w:name="sans-serif">
    <w:altName w:val="Comfortaa Light"/>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Lato">
    <w:panose1 w:val="020F0502020204030203"/>
    <w:charset w:val="00"/>
    <w:family w:val="auto"/>
    <w:pitch w:val="default"/>
    <w:sig w:usb0="E10002FF" w:usb1="5000ECFF" w:usb2="00000009" w:usb3="00000000" w:csb0="2000019F" w:csb1="00000000"/>
  </w:font>
  <w:font w:name="Cambria">
    <w:altName w:val="Comfortaa Light"/>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354A3"/>
    <w:multiLevelType w:val="multilevel"/>
    <w:tmpl w:val="09A354A3"/>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15F1A72"/>
    <w:multiLevelType w:val="multilevel"/>
    <w:tmpl w:val="415F1A72"/>
    <w:lvl w:ilvl="0" w:tentative="0">
      <w:start w:val="3"/>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47"/>
    <w:rsid w:val="00155DA2"/>
    <w:rsid w:val="003C74D0"/>
    <w:rsid w:val="003F7845"/>
    <w:rsid w:val="00436690"/>
    <w:rsid w:val="00445C49"/>
    <w:rsid w:val="00B27447"/>
    <w:rsid w:val="00F551D0"/>
    <w:rsid w:val="00FB4208"/>
    <w:rsid w:val="3FFFD866"/>
    <w:rsid w:val="65FCDD19"/>
    <w:rsid w:val="6FB7F0B3"/>
    <w:rsid w:val="799D8BA5"/>
    <w:rsid w:val="7BF9FCF5"/>
    <w:rsid w:val="7FBB7BE1"/>
    <w:rsid w:val="7FCC51AA"/>
    <w:rsid w:val="7FEFF3F4"/>
    <w:rsid w:val="9FFDCCE7"/>
    <w:rsid w:val="ADDFBD86"/>
    <w:rsid w:val="B55D1FA6"/>
    <w:rsid w:val="CF7D915A"/>
    <w:rsid w:val="DFAF45BB"/>
    <w:rsid w:val="DFD5B6C7"/>
    <w:rsid w:val="EBFFADAE"/>
    <w:rsid w:val="F7BF44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table" w:customStyle="1" w:styleId="13">
    <w:name w:val="_Style 11"/>
    <w:basedOn w:val="9"/>
    <w:uiPriority w:val="0"/>
    <w:tblPr>
      <w:tblCellMar>
        <w:top w:w="100" w:type="dxa"/>
        <w:left w:w="100" w:type="dxa"/>
        <w:bottom w:w="100" w:type="dxa"/>
        <w:right w:w="100" w:type="dxa"/>
      </w:tblCellMar>
    </w:tblPr>
  </w:style>
  <w:style w:type="table" w:customStyle="1" w:styleId="14">
    <w:name w:val="_Style 12"/>
    <w:basedOn w:val="9"/>
    <w:qFormat/>
    <w:uiPriority w:val="0"/>
    <w:tblPr>
      <w:tblCellMar>
        <w:top w:w="100" w:type="dxa"/>
        <w:left w:w="100" w:type="dxa"/>
        <w:bottom w:w="100" w:type="dxa"/>
        <w:right w:w="100" w:type="dxa"/>
      </w:tblCellMar>
    </w:tblPr>
  </w:style>
  <w:style w:type="table" w:customStyle="1" w:styleId="15">
    <w:name w:val="_Style 13"/>
    <w:basedOn w:val="9"/>
    <w:uiPriority w:val="0"/>
    <w:tblPr>
      <w:tblCellMar>
        <w:top w:w="100" w:type="dxa"/>
        <w:left w:w="100" w:type="dxa"/>
        <w:bottom w:w="100" w:type="dxa"/>
        <w:right w:w="100" w:type="dxa"/>
      </w:tblCellMar>
    </w:tbl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322</Words>
  <Characters>1840</Characters>
  <Lines>15</Lines>
  <Paragraphs>4</Paragraphs>
  <TotalTime>1</TotalTime>
  <ScaleCrop>false</ScaleCrop>
  <LinksUpToDate>false</LinksUpToDate>
  <CharactersWithSpaces>2158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2021-01-27T04:24:00Z</dcterms:created>
  <dc:creator>Samira Ghayekhloo</dc:creator>
  <cp:lastModifiedBy>sameep</cp:lastModifiedBy>
  <dcterms:modified xsi:type="dcterms:W3CDTF">2024-02-18T17:24:40Z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