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6FCF2A7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2AC1599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88BE585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9F0D5CA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2C1BA30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D10A332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2519440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CD5E007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Nominal/Categorical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6D364C5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7486D3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5AD4CC9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775633C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Nominal/Categorical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CACB715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5515FF9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999C6C9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B6BD075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8F86C02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545839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228DE43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4E38E4C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C97832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C4B10E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7C923AE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A6A8986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14E8CF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8D6F146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8F2C0FA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42AC62E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DB96BE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3E219A6" w:rsidR="00266B62" w:rsidRPr="00707DE3" w:rsidRDefault="00D3120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31208" w:rsidRPr="00707DE3" w14:paraId="561B6504" w14:textId="77777777" w:rsidTr="00FF509F">
        <w:tc>
          <w:tcPr>
            <w:tcW w:w="4675" w:type="dxa"/>
          </w:tcPr>
          <w:p w14:paraId="3A0030F5" w14:textId="77777777" w:rsidR="00D31208" w:rsidRPr="00707DE3" w:rsidRDefault="00D31208" w:rsidP="00D31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9EB9D14" w:rsidR="00D31208" w:rsidRPr="00707DE3" w:rsidRDefault="00D31208" w:rsidP="00D31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31208" w:rsidRPr="00707DE3" w14:paraId="3B8740ED" w14:textId="77777777" w:rsidTr="00FF509F">
        <w:tc>
          <w:tcPr>
            <w:tcW w:w="4675" w:type="dxa"/>
          </w:tcPr>
          <w:p w14:paraId="73FF4110" w14:textId="77777777" w:rsidR="00D31208" w:rsidRPr="00707DE3" w:rsidRDefault="00D31208" w:rsidP="00D31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7F6C429" w:rsidR="00D31208" w:rsidRPr="00707DE3" w:rsidRDefault="00D31208" w:rsidP="00D312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764130B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53B77EB" w14:textId="78F2DD91" w:rsidR="00D428C5" w:rsidRPr="00494B96" w:rsidRDefault="00D428C5" w:rsidP="00707DE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94B96">
        <w:rPr>
          <w:rFonts w:ascii="Times New Roman" w:hAnsi="Times New Roman" w:cs="Times New Roman"/>
          <w:sz w:val="28"/>
          <w:szCs w:val="28"/>
          <w:highlight w:val="yellow"/>
        </w:rPr>
        <w:t>Possible outcomes = {HHH,</w:t>
      </w:r>
      <w:r w:rsidRPr="00494B96">
        <w:rPr>
          <w:rFonts w:ascii="Times New Roman" w:hAnsi="Times New Roman" w:cs="Times New Roman"/>
          <w:sz w:val="28"/>
          <w:szCs w:val="28"/>
          <w:highlight w:val="yellow"/>
        </w:rPr>
        <w:t xml:space="preserve"> HHT, HTH, THH, TTH, THT, HTT, TTT</w:t>
      </w:r>
      <w:r w:rsidRPr="00494B96">
        <w:rPr>
          <w:rFonts w:ascii="Times New Roman" w:hAnsi="Times New Roman" w:cs="Times New Roman"/>
          <w:sz w:val="28"/>
          <w:szCs w:val="28"/>
          <w:highlight w:val="yellow"/>
        </w:rPr>
        <w:t>}</w:t>
      </w:r>
    </w:p>
    <w:p w14:paraId="182AF7E4" w14:textId="6C04BDDA" w:rsidR="00D428C5" w:rsidRPr="00494B96" w:rsidRDefault="00D428C5" w:rsidP="00707DE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94B96">
        <w:rPr>
          <w:rFonts w:ascii="Times New Roman" w:hAnsi="Times New Roman" w:cs="Times New Roman"/>
          <w:sz w:val="28"/>
          <w:szCs w:val="28"/>
          <w:highlight w:val="yellow"/>
        </w:rPr>
        <w:t xml:space="preserve">Getting two heads and one tail = </w:t>
      </w:r>
      <w:proofErr w:type="gramStart"/>
      <w:r w:rsidRPr="00494B96">
        <w:rPr>
          <w:rFonts w:ascii="Times New Roman" w:hAnsi="Times New Roman" w:cs="Times New Roman"/>
          <w:sz w:val="28"/>
          <w:szCs w:val="28"/>
          <w:highlight w:val="yellow"/>
        </w:rPr>
        <w:t xml:space="preserve">{ </w:t>
      </w:r>
      <w:r w:rsidRPr="00494B96">
        <w:rPr>
          <w:rFonts w:ascii="Times New Roman" w:hAnsi="Times New Roman" w:cs="Times New Roman"/>
          <w:sz w:val="28"/>
          <w:szCs w:val="28"/>
          <w:highlight w:val="yellow"/>
        </w:rPr>
        <w:t>HHT</w:t>
      </w:r>
      <w:proofErr w:type="gramEnd"/>
      <w:r w:rsidRPr="00494B96">
        <w:rPr>
          <w:rFonts w:ascii="Times New Roman" w:hAnsi="Times New Roman" w:cs="Times New Roman"/>
          <w:sz w:val="28"/>
          <w:szCs w:val="28"/>
          <w:highlight w:val="yellow"/>
        </w:rPr>
        <w:t>, HTH, THH</w:t>
      </w:r>
      <w:r w:rsidRPr="00494B96">
        <w:rPr>
          <w:rFonts w:ascii="Times New Roman" w:hAnsi="Times New Roman" w:cs="Times New Roman"/>
          <w:sz w:val="28"/>
          <w:szCs w:val="28"/>
          <w:highlight w:val="yellow"/>
        </w:rPr>
        <w:t>} = 3</w:t>
      </w:r>
    </w:p>
    <w:p w14:paraId="0CF43887" w14:textId="2C984235" w:rsidR="00D428C5" w:rsidRDefault="00D428C5" w:rsidP="00707DE3">
      <w:pPr>
        <w:rPr>
          <w:rFonts w:ascii="Times New Roman" w:hAnsi="Times New Roman" w:cs="Times New Roman"/>
          <w:sz w:val="28"/>
          <w:szCs w:val="28"/>
        </w:rPr>
      </w:pPr>
      <w:r w:rsidRPr="00494B96">
        <w:rPr>
          <w:rFonts w:ascii="Times New Roman" w:hAnsi="Times New Roman" w:cs="Times New Roman"/>
          <w:sz w:val="28"/>
          <w:szCs w:val="28"/>
          <w:highlight w:val="yellow"/>
        </w:rPr>
        <w:t>Probability of getting two heads and one tail = 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07BEDA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A014B4B" w14:textId="6EB22F6B" w:rsidR="00FA5577" w:rsidRDefault="00FA5577" w:rsidP="00FA5577">
      <w:pPr>
        <w:rPr>
          <w:rFonts w:ascii="Times New Roman" w:hAnsi="Times New Roman" w:cs="Times New Roman"/>
          <w:sz w:val="28"/>
          <w:szCs w:val="28"/>
        </w:rPr>
      </w:pPr>
    </w:p>
    <w:p w14:paraId="44D21E65" w14:textId="01284912" w:rsidR="00FA5577" w:rsidRPr="00494B96" w:rsidRDefault="00FA5577" w:rsidP="00FA5577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494B96">
        <w:rPr>
          <w:rFonts w:ascii="Times New Roman" w:hAnsi="Times New Roman" w:cs="Times New Roman"/>
          <w:sz w:val="28"/>
          <w:szCs w:val="28"/>
          <w:highlight w:val="yellow"/>
        </w:rPr>
        <w:t>Total possible outcomes = 6^2 = 36</w:t>
      </w:r>
    </w:p>
    <w:p w14:paraId="0187D896" w14:textId="1F005407" w:rsidR="00FA5577" w:rsidRPr="00494B96" w:rsidRDefault="00FA5577" w:rsidP="00FA55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94B96">
        <w:rPr>
          <w:rFonts w:ascii="Times New Roman" w:hAnsi="Times New Roman" w:cs="Times New Roman"/>
          <w:sz w:val="28"/>
          <w:szCs w:val="28"/>
          <w:highlight w:val="yellow"/>
        </w:rPr>
        <w:t>P(a) = 0/36 = 0</w:t>
      </w:r>
    </w:p>
    <w:p w14:paraId="1B2A9A9C" w14:textId="78723435" w:rsidR="00FA5577" w:rsidRPr="00494B96" w:rsidRDefault="00FA5577" w:rsidP="00FA55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94B96">
        <w:rPr>
          <w:rFonts w:ascii="Times New Roman" w:hAnsi="Times New Roman" w:cs="Times New Roman"/>
          <w:sz w:val="28"/>
          <w:szCs w:val="28"/>
          <w:highlight w:val="yellow"/>
        </w:rPr>
        <w:t xml:space="preserve">P(b) = 5/36 = </w:t>
      </w:r>
      <w:proofErr w:type="gramStart"/>
      <w:r w:rsidRPr="00494B96">
        <w:rPr>
          <w:rFonts w:ascii="Times New Roman" w:hAnsi="Times New Roman" w:cs="Times New Roman"/>
          <w:sz w:val="28"/>
          <w:szCs w:val="28"/>
          <w:highlight w:val="yellow"/>
        </w:rPr>
        <w:t>0.139</w:t>
      </w:r>
      <w:r w:rsidR="00122441" w:rsidRPr="00494B96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494B96">
        <w:rPr>
          <w:rFonts w:ascii="Times New Roman" w:hAnsi="Times New Roman" w:cs="Times New Roman"/>
          <w:sz w:val="28"/>
          <w:szCs w:val="28"/>
          <w:highlight w:val="yellow"/>
        </w:rPr>
        <w:t xml:space="preserve"> …</w:t>
      </w:r>
      <w:proofErr w:type="gramEnd"/>
      <w:r w:rsidRPr="00494B96">
        <w:rPr>
          <w:rFonts w:ascii="Times New Roman" w:hAnsi="Times New Roman" w:cs="Times New Roman"/>
          <w:sz w:val="28"/>
          <w:szCs w:val="28"/>
          <w:highlight w:val="yellow"/>
        </w:rPr>
        <w:t>….. {(1,1</w:t>
      </w:r>
      <w:proofErr w:type="gramStart"/>
      <w:r w:rsidRPr="00494B96">
        <w:rPr>
          <w:rFonts w:ascii="Times New Roman" w:hAnsi="Times New Roman" w:cs="Times New Roman"/>
          <w:sz w:val="28"/>
          <w:szCs w:val="28"/>
          <w:highlight w:val="yellow"/>
        </w:rPr>
        <w:t>),(</w:t>
      </w:r>
      <w:proofErr w:type="gramEnd"/>
      <w:r w:rsidRPr="00494B96">
        <w:rPr>
          <w:rFonts w:ascii="Times New Roman" w:hAnsi="Times New Roman" w:cs="Times New Roman"/>
          <w:sz w:val="28"/>
          <w:szCs w:val="28"/>
          <w:highlight w:val="yellow"/>
        </w:rPr>
        <w:t>1,2),(1,3),(2,1),(2,2) }</w:t>
      </w:r>
    </w:p>
    <w:p w14:paraId="0B851DF0" w14:textId="5A11D9ED" w:rsidR="00FA5577" w:rsidRPr="00494B96" w:rsidRDefault="00FA5577" w:rsidP="00FA55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94B96">
        <w:rPr>
          <w:rFonts w:ascii="Times New Roman" w:hAnsi="Times New Roman" w:cs="Times New Roman"/>
          <w:sz w:val="28"/>
          <w:szCs w:val="28"/>
          <w:highlight w:val="yellow"/>
        </w:rPr>
        <w:t xml:space="preserve">P(c) = </w:t>
      </w:r>
      <w:r w:rsidR="00122441" w:rsidRPr="00494B96">
        <w:rPr>
          <w:rFonts w:ascii="Times New Roman" w:hAnsi="Times New Roman" w:cs="Times New Roman"/>
          <w:sz w:val="28"/>
          <w:szCs w:val="28"/>
          <w:highlight w:val="yellow"/>
        </w:rPr>
        <w:t>6/36 = 0.167……</w:t>
      </w:r>
      <w:proofErr w:type="gramStart"/>
      <w:r w:rsidR="00122441" w:rsidRPr="00494B96">
        <w:rPr>
          <w:rFonts w:ascii="Times New Roman" w:hAnsi="Times New Roman" w:cs="Times New Roman"/>
          <w:sz w:val="28"/>
          <w:szCs w:val="28"/>
          <w:highlight w:val="yellow"/>
        </w:rPr>
        <w:t>….</w:t>
      </w:r>
      <w:r w:rsidR="00BB234B" w:rsidRPr="00494B96">
        <w:rPr>
          <w:rFonts w:ascii="Times New Roman" w:hAnsi="Times New Roman" w:cs="Times New Roman"/>
          <w:sz w:val="28"/>
          <w:szCs w:val="28"/>
          <w:highlight w:val="yellow"/>
        </w:rPr>
        <w:t>{</w:t>
      </w:r>
      <w:proofErr w:type="gramEnd"/>
      <w:r w:rsidR="004A39FF" w:rsidRPr="00494B96">
        <w:rPr>
          <w:rFonts w:ascii="Times New Roman" w:hAnsi="Times New Roman" w:cs="Times New Roman"/>
          <w:sz w:val="28"/>
          <w:szCs w:val="28"/>
          <w:highlight w:val="yellow"/>
        </w:rPr>
        <w:t>(1,5),(2,4),(3,3),(4,2),(5,1),(6,6)}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166C87DC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C233EF" w14:textId="3295F5E8" w:rsidR="00966E65" w:rsidRPr="00966E65" w:rsidRDefault="00966E65" w:rsidP="00966E6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66E65">
        <w:rPr>
          <w:sz w:val="28"/>
          <w:szCs w:val="28"/>
          <w:highlight w:val="yellow"/>
        </w:rPr>
        <w:t>Total number of balls = (2 + 3 + 2) = 7</w:t>
      </w:r>
      <w:r w:rsidRPr="00966E65">
        <w:rPr>
          <w:sz w:val="28"/>
          <w:szCs w:val="28"/>
          <w:highlight w:val="yellow"/>
        </w:rPr>
        <w:br/>
        <w:t>Then, n(S) = Number of ways of drawing 2 balls out of 7</w:t>
      </w:r>
      <w:r w:rsidRPr="00966E65">
        <w:rPr>
          <w:sz w:val="28"/>
          <w:szCs w:val="28"/>
          <w:highlight w:val="yellow"/>
        </w:rPr>
        <w:br/>
      </w:r>
      <w:r w:rsidRPr="00494B96">
        <w:rPr>
          <w:sz w:val="28"/>
          <w:szCs w:val="28"/>
          <w:highlight w:val="yellow"/>
        </w:rPr>
        <w:t xml:space="preserve">                  </w:t>
      </w:r>
      <w:r w:rsidRPr="00966E65">
        <w:rPr>
          <w:sz w:val="28"/>
          <w:szCs w:val="28"/>
          <w:highlight w:val="yellow"/>
        </w:rPr>
        <w:t>=7C2​</w:t>
      </w:r>
      <w:r w:rsidRPr="00966E65">
        <w:rPr>
          <w:sz w:val="28"/>
          <w:szCs w:val="28"/>
          <w:highlight w:val="yellow"/>
        </w:rPr>
        <w:br/>
      </w:r>
      <w:r w:rsidRPr="00494B96">
        <w:rPr>
          <w:sz w:val="28"/>
          <w:szCs w:val="28"/>
          <w:highlight w:val="yellow"/>
        </w:rPr>
        <w:t xml:space="preserve">                  </w:t>
      </w:r>
      <w:r w:rsidRPr="00966E65">
        <w:rPr>
          <w:sz w:val="28"/>
          <w:szCs w:val="28"/>
          <w:highlight w:val="yellow"/>
        </w:rPr>
        <w:t>=(7</w:t>
      </w:r>
      <w:r w:rsidRPr="00494B96">
        <w:rPr>
          <w:sz w:val="28"/>
          <w:szCs w:val="28"/>
          <w:highlight w:val="yellow"/>
        </w:rPr>
        <w:t>x</w:t>
      </w:r>
      <w:r w:rsidRPr="00966E65">
        <w:rPr>
          <w:sz w:val="28"/>
          <w:szCs w:val="28"/>
          <w:highlight w:val="yellow"/>
        </w:rPr>
        <w:t>6)</w:t>
      </w:r>
      <w:r w:rsidRPr="00494B96">
        <w:rPr>
          <w:sz w:val="28"/>
          <w:szCs w:val="28"/>
          <w:highlight w:val="yellow"/>
        </w:rPr>
        <w:t xml:space="preserve"> </w:t>
      </w:r>
      <w:r w:rsidRPr="00966E65">
        <w:rPr>
          <w:sz w:val="28"/>
          <w:szCs w:val="28"/>
          <w:highlight w:val="yellow"/>
        </w:rPr>
        <w:t>​</w:t>
      </w:r>
      <w:r w:rsidRPr="00494B96">
        <w:rPr>
          <w:sz w:val="28"/>
          <w:szCs w:val="28"/>
          <w:highlight w:val="yellow"/>
        </w:rPr>
        <w:t>/ (2x1)</w:t>
      </w:r>
      <w:r w:rsidRPr="00966E65">
        <w:rPr>
          <w:sz w:val="28"/>
          <w:szCs w:val="28"/>
          <w:highlight w:val="yellow"/>
        </w:rPr>
        <w:br/>
      </w:r>
      <w:r w:rsidRPr="00494B96">
        <w:rPr>
          <w:sz w:val="28"/>
          <w:szCs w:val="28"/>
          <w:highlight w:val="yellow"/>
        </w:rPr>
        <w:t xml:space="preserve">                  </w:t>
      </w:r>
      <w:r w:rsidRPr="00966E65">
        <w:rPr>
          <w:sz w:val="28"/>
          <w:szCs w:val="28"/>
          <w:highlight w:val="yellow"/>
        </w:rPr>
        <w:t>=21</w:t>
      </w:r>
      <w:r w:rsidRPr="00966E65">
        <w:rPr>
          <w:sz w:val="28"/>
          <w:szCs w:val="28"/>
          <w:highlight w:val="yellow"/>
        </w:rPr>
        <w:br/>
        <w:t>Let E = Event of drawing 2 balls, none of which is blue.</w:t>
      </w:r>
      <w:r w:rsidRPr="00966E65">
        <w:rPr>
          <w:sz w:val="28"/>
          <w:szCs w:val="28"/>
        </w:rPr>
        <w:br/>
      </w:r>
      <w:r w:rsidRPr="00966E65">
        <w:rPr>
          <w:sz w:val="28"/>
          <w:szCs w:val="28"/>
          <w:highlight w:val="yellow"/>
        </w:rPr>
        <w:lastRenderedPageBreak/>
        <w:t>n(E)= Number of ways of drawing 2 balls out of (2 + 3) balls.</w:t>
      </w:r>
      <w:r w:rsidRPr="00966E65">
        <w:rPr>
          <w:sz w:val="28"/>
          <w:szCs w:val="28"/>
          <w:highlight w:val="yellow"/>
        </w:rPr>
        <w:br/>
      </w:r>
      <w:r w:rsidRPr="00494B96">
        <w:rPr>
          <w:sz w:val="28"/>
          <w:szCs w:val="28"/>
          <w:highlight w:val="yellow"/>
        </w:rPr>
        <w:t xml:space="preserve">       </w:t>
      </w:r>
      <w:r w:rsidRPr="00966E65">
        <w:rPr>
          <w:sz w:val="28"/>
          <w:szCs w:val="28"/>
          <w:highlight w:val="yellow"/>
        </w:rPr>
        <w:t>=5C2​</w:t>
      </w:r>
      <w:r w:rsidRPr="00966E65">
        <w:rPr>
          <w:sz w:val="28"/>
          <w:szCs w:val="28"/>
          <w:highlight w:val="yellow"/>
        </w:rPr>
        <w:br/>
      </w:r>
      <w:r w:rsidRPr="00494B96">
        <w:rPr>
          <w:sz w:val="28"/>
          <w:szCs w:val="28"/>
          <w:highlight w:val="yellow"/>
        </w:rPr>
        <w:t xml:space="preserve">       </w:t>
      </w:r>
      <w:r w:rsidRPr="00966E65">
        <w:rPr>
          <w:sz w:val="28"/>
          <w:szCs w:val="28"/>
          <w:highlight w:val="yellow"/>
        </w:rPr>
        <w:t>=(5</w:t>
      </w:r>
      <w:r w:rsidRPr="00494B96">
        <w:rPr>
          <w:sz w:val="28"/>
          <w:szCs w:val="28"/>
          <w:highlight w:val="yellow"/>
        </w:rPr>
        <w:t>x</w:t>
      </w:r>
      <w:r w:rsidRPr="00966E65">
        <w:rPr>
          <w:sz w:val="28"/>
          <w:szCs w:val="28"/>
          <w:highlight w:val="yellow"/>
        </w:rPr>
        <w:t>4)​</w:t>
      </w:r>
      <w:r w:rsidRPr="00494B96">
        <w:rPr>
          <w:sz w:val="28"/>
          <w:szCs w:val="28"/>
          <w:highlight w:val="yellow"/>
        </w:rPr>
        <w:t xml:space="preserve"> / (2x1)</w:t>
      </w:r>
      <w:r w:rsidRPr="00966E65">
        <w:rPr>
          <w:sz w:val="28"/>
          <w:szCs w:val="28"/>
          <w:highlight w:val="yellow"/>
        </w:rPr>
        <w:br/>
      </w:r>
      <w:r w:rsidRPr="00494B96">
        <w:rPr>
          <w:sz w:val="28"/>
          <w:szCs w:val="28"/>
          <w:highlight w:val="yellow"/>
        </w:rPr>
        <w:t xml:space="preserve">       </w:t>
      </w:r>
      <w:r w:rsidRPr="00966E65">
        <w:rPr>
          <w:sz w:val="28"/>
          <w:szCs w:val="28"/>
          <w:highlight w:val="yellow"/>
        </w:rPr>
        <w:t>=10</w:t>
      </w:r>
      <w:r w:rsidRPr="00966E65">
        <w:rPr>
          <w:sz w:val="28"/>
          <w:szCs w:val="28"/>
          <w:highlight w:val="yellow"/>
        </w:rPr>
        <w:br/>
      </w:r>
      <w:r w:rsidRPr="00494B96">
        <w:rPr>
          <w:rFonts w:ascii="Cambria Math" w:hAnsi="Cambria Math" w:cs="Cambria Math"/>
          <w:sz w:val="28"/>
          <w:szCs w:val="28"/>
          <w:highlight w:val="yellow"/>
        </w:rPr>
        <w:t>probability = 10/21 = 0.476</w:t>
      </w:r>
    </w:p>
    <w:p w14:paraId="5CA4C3E2" w14:textId="104F1E2F" w:rsidR="00966E65" w:rsidRDefault="00966E65" w:rsidP="00966E6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66E65">
        <w:rPr>
          <w:sz w:val="28"/>
          <w:szCs w:val="28"/>
        </w:rPr>
        <w:br/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E8AB9B8" w14:textId="77777777" w:rsidR="00321BB2" w:rsidRPr="00321BB2" w:rsidRDefault="00321BB2" w:rsidP="00321BB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21BB2">
        <w:rPr>
          <w:rFonts w:ascii="Times New Roman" w:hAnsi="Times New Roman" w:cs="Times New Roman"/>
          <w:sz w:val="28"/>
          <w:szCs w:val="28"/>
          <w:highlight w:val="yellow"/>
        </w:rPr>
        <w:t>Expected number of candies for a randomly selected child</w:t>
      </w:r>
    </w:p>
    <w:p w14:paraId="6B03A92C" w14:textId="5A83576E" w:rsidR="00321BB2" w:rsidRPr="00321BB2" w:rsidRDefault="00321BB2" w:rsidP="00321BB2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321BB2">
        <w:rPr>
          <w:rFonts w:ascii="Times New Roman" w:hAnsi="Times New Roman" w:cs="Times New Roman"/>
          <w:sz w:val="28"/>
          <w:szCs w:val="28"/>
          <w:highlight w:val="yellow"/>
        </w:rPr>
        <w:t>=  1</w:t>
      </w:r>
      <w:proofErr w:type="gramEnd"/>
      <w:r w:rsidRPr="00321BB2">
        <w:rPr>
          <w:rFonts w:ascii="Times New Roman" w:hAnsi="Times New Roman" w:cs="Times New Roman"/>
          <w:sz w:val="28"/>
          <w:szCs w:val="28"/>
          <w:highlight w:val="yellow"/>
        </w:rPr>
        <w:t xml:space="preserve"> * 0.015  + 4*0.20  + 3 *0.65  + 5*0.005  + 6 *0.01  + 2 * 0.12</w:t>
      </w:r>
    </w:p>
    <w:p w14:paraId="067DFB51" w14:textId="77777777" w:rsidR="00321BB2" w:rsidRPr="00321BB2" w:rsidRDefault="00321BB2" w:rsidP="00321BB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21BB2">
        <w:rPr>
          <w:rFonts w:ascii="Times New Roman" w:hAnsi="Times New Roman" w:cs="Times New Roman"/>
          <w:sz w:val="28"/>
          <w:szCs w:val="28"/>
          <w:highlight w:val="yellow"/>
        </w:rPr>
        <w:t xml:space="preserve">= 0.015 + </w:t>
      </w:r>
      <w:proofErr w:type="gramStart"/>
      <w:r w:rsidRPr="00321BB2">
        <w:rPr>
          <w:rFonts w:ascii="Times New Roman" w:hAnsi="Times New Roman" w:cs="Times New Roman"/>
          <w:sz w:val="28"/>
          <w:szCs w:val="28"/>
          <w:highlight w:val="yellow"/>
        </w:rPr>
        <w:t>0.8  +</w:t>
      </w:r>
      <w:proofErr w:type="gramEnd"/>
      <w:r w:rsidRPr="00321BB2">
        <w:rPr>
          <w:rFonts w:ascii="Times New Roman" w:hAnsi="Times New Roman" w:cs="Times New Roman"/>
          <w:sz w:val="28"/>
          <w:szCs w:val="28"/>
          <w:highlight w:val="yellow"/>
        </w:rPr>
        <w:t xml:space="preserve"> 1.95 + 0.025 + 0.06 + 0.24</w:t>
      </w:r>
    </w:p>
    <w:p w14:paraId="04A2300A" w14:textId="73952671" w:rsidR="00321BB2" w:rsidRPr="00494B96" w:rsidRDefault="00321BB2" w:rsidP="00321BB2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321BB2">
        <w:rPr>
          <w:rFonts w:ascii="Times New Roman" w:hAnsi="Times New Roman" w:cs="Times New Roman"/>
          <w:sz w:val="28"/>
          <w:szCs w:val="28"/>
          <w:highlight w:val="yellow"/>
        </w:rPr>
        <w:t>=   3.09</w:t>
      </w:r>
    </w:p>
    <w:p w14:paraId="654496C5" w14:textId="701D0D0B" w:rsidR="00321BB2" w:rsidRPr="00321BB2" w:rsidRDefault="00321BB2" w:rsidP="00321BB2">
      <w:pPr>
        <w:rPr>
          <w:rFonts w:ascii="Times New Roman" w:hAnsi="Times New Roman" w:cs="Times New Roman"/>
          <w:sz w:val="28"/>
          <w:szCs w:val="28"/>
        </w:rPr>
      </w:pPr>
      <w:r w:rsidRPr="00321BB2">
        <w:rPr>
          <w:rFonts w:ascii="Times New Roman" w:hAnsi="Times New Roman" w:cs="Times New Roman"/>
          <w:sz w:val="28"/>
          <w:szCs w:val="28"/>
          <w:highlight w:val="yellow"/>
        </w:rPr>
        <w:t>Expected number of candies for a randomly selected child</w:t>
      </w:r>
      <w:r w:rsidRPr="00494B96">
        <w:rPr>
          <w:rFonts w:ascii="Times New Roman" w:hAnsi="Times New Roman" w:cs="Times New Roman"/>
          <w:sz w:val="28"/>
          <w:szCs w:val="28"/>
          <w:highlight w:val="yellow"/>
        </w:rPr>
        <w:t xml:space="preserve"> is 3.</w:t>
      </w:r>
    </w:p>
    <w:p w14:paraId="3BF0AEDE" w14:textId="77777777" w:rsidR="00321BB2" w:rsidRPr="00321BB2" w:rsidRDefault="00321BB2" w:rsidP="00321BB2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0A05DA5E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C0E3E9E" w14:textId="763D776E" w:rsidR="00B37AD0" w:rsidRDefault="00B37AD0" w:rsidP="00B37AD0">
      <w:pPr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4"/>
        <w:gridCol w:w="2061"/>
        <w:gridCol w:w="2048"/>
        <w:gridCol w:w="2067"/>
      </w:tblGrid>
      <w:tr w:rsidR="00B37AD0" w:rsidRPr="00494B96" w14:paraId="26092478" w14:textId="77777777" w:rsidTr="004626FF">
        <w:tc>
          <w:tcPr>
            <w:tcW w:w="2094" w:type="dxa"/>
          </w:tcPr>
          <w:p w14:paraId="56B8C7B5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Sr.no</w:t>
            </w:r>
          </w:p>
        </w:tc>
        <w:tc>
          <w:tcPr>
            <w:tcW w:w="2061" w:type="dxa"/>
          </w:tcPr>
          <w:p w14:paraId="09D25CF3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Points</w:t>
            </w:r>
          </w:p>
        </w:tc>
        <w:tc>
          <w:tcPr>
            <w:tcW w:w="2048" w:type="dxa"/>
          </w:tcPr>
          <w:p w14:paraId="664482DC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Score</w:t>
            </w:r>
          </w:p>
        </w:tc>
        <w:tc>
          <w:tcPr>
            <w:tcW w:w="2067" w:type="dxa"/>
          </w:tcPr>
          <w:p w14:paraId="6D5D0EAE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Weigh</w:t>
            </w:r>
          </w:p>
        </w:tc>
      </w:tr>
      <w:tr w:rsidR="00B37AD0" w:rsidRPr="00494B96" w14:paraId="3A90C739" w14:textId="77777777" w:rsidTr="004626FF">
        <w:tc>
          <w:tcPr>
            <w:tcW w:w="2094" w:type="dxa"/>
          </w:tcPr>
          <w:p w14:paraId="47C8E1CA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Mean</w:t>
            </w:r>
          </w:p>
        </w:tc>
        <w:tc>
          <w:tcPr>
            <w:tcW w:w="2061" w:type="dxa"/>
          </w:tcPr>
          <w:p w14:paraId="008AE631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3.59</w:t>
            </w:r>
          </w:p>
        </w:tc>
        <w:tc>
          <w:tcPr>
            <w:tcW w:w="2048" w:type="dxa"/>
          </w:tcPr>
          <w:p w14:paraId="6BAD972D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3.21</w:t>
            </w:r>
          </w:p>
        </w:tc>
        <w:tc>
          <w:tcPr>
            <w:tcW w:w="2067" w:type="dxa"/>
          </w:tcPr>
          <w:p w14:paraId="7D8D8E15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17.84</w:t>
            </w:r>
          </w:p>
        </w:tc>
      </w:tr>
      <w:tr w:rsidR="00B37AD0" w:rsidRPr="00494B96" w14:paraId="226BB638" w14:textId="77777777" w:rsidTr="004626FF">
        <w:tc>
          <w:tcPr>
            <w:tcW w:w="2094" w:type="dxa"/>
          </w:tcPr>
          <w:p w14:paraId="5F379877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Median</w:t>
            </w:r>
          </w:p>
        </w:tc>
        <w:tc>
          <w:tcPr>
            <w:tcW w:w="2061" w:type="dxa"/>
          </w:tcPr>
          <w:p w14:paraId="72E1075C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3.69</w:t>
            </w:r>
          </w:p>
        </w:tc>
        <w:tc>
          <w:tcPr>
            <w:tcW w:w="2048" w:type="dxa"/>
          </w:tcPr>
          <w:p w14:paraId="3DE45779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3.32</w:t>
            </w:r>
          </w:p>
        </w:tc>
        <w:tc>
          <w:tcPr>
            <w:tcW w:w="2067" w:type="dxa"/>
          </w:tcPr>
          <w:p w14:paraId="7BFC8AF4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17.71</w:t>
            </w:r>
          </w:p>
        </w:tc>
      </w:tr>
      <w:tr w:rsidR="00B37AD0" w:rsidRPr="00494B96" w14:paraId="7330E9C3" w14:textId="77777777" w:rsidTr="004626FF">
        <w:tc>
          <w:tcPr>
            <w:tcW w:w="2094" w:type="dxa"/>
          </w:tcPr>
          <w:p w14:paraId="193A3453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Mode</w:t>
            </w:r>
          </w:p>
        </w:tc>
        <w:tc>
          <w:tcPr>
            <w:tcW w:w="2061" w:type="dxa"/>
          </w:tcPr>
          <w:p w14:paraId="68F60D8C" w14:textId="342764E3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3.</w:t>
            </w:r>
            <w:r w:rsidR="00A537D4" w:rsidRPr="00494B96">
              <w:rPr>
                <w:sz w:val="28"/>
                <w:szCs w:val="28"/>
                <w:highlight w:val="yellow"/>
              </w:rPr>
              <w:t>07</w:t>
            </w:r>
          </w:p>
        </w:tc>
        <w:tc>
          <w:tcPr>
            <w:tcW w:w="2048" w:type="dxa"/>
          </w:tcPr>
          <w:p w14:paraId="427292F2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3.44</w:t>
            </w:r>
          </w:p>
        </w:tc>
        <w:tc>
          <w:tcPr>
            <w:tcW w:w="2067" w:type="dxa"/>
          </w:tcPr>
          <w:p w14:paraId="407C14A6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17.02</w:t>
            </w:r>
          </w:p>
        </w:tc>
      </w:tr>
      <w:tr w:rsidR="00B37AD0" w:rsidRPr="00494B96" w14:paraId="3871F31D" w14:textId="77777777" w:rsidTr="004626FF">
        <w:tc>
          <w:tcPr>
            <w:tcW w:w="2094" w:type="dxa"/>
          </w:tcPr>
          <w:p w14:paraId="3684C64A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Variance</w:t>
            </w:r>
          </w:p>
        </w:tc>
        <w:tc>
          <w:tcPr>
            <w:tcW w:w="2061" w:type="dxa"/>
          </w:tcPr>
          <w:p w14:paraId="1EB7E6D1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0.28</w:t>
            </w:r>
          </w:p>
        </w:tc>
        <w:tc>
          <w:tcPr>
            <w:tcW w:w="2048" w:type="dxa"/>
          </w:tcPr>
          <w:p w14:paraId="101EA2EA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0.95</w:t>
            </w:r>
          </w:p>
        </w:tc>
        <w:tc>
          <w:tcPr>
            <w:tcW w:w="2067" w:type="dxa"/>
          </w:tcPr>
          <w:p w14:paraId="025CAD53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3.19</w:t>
            </w:r>
          </w:p>
        </w:tc>
      </w:tr>
      <w:tr w:rsidR="00B37AD0" w:rsidRPr="00494B96" w14:paraId="74A00F2F" w14:textId="77777777" w:rsidTr="004626FF">
        <w:tc>
          <w:tcPr>
            <w:tcW w:w="2094" w:type="dxa"/>
          </w:tcPr>
          <w:p w14:paraId="06886E97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Std. Deviation</w:t>
            </w:r>
          </w:p>
        </w:tc>
        <w:tc>
          <w:tcPr>
            <w:tcW w:w="2061" w:type="dxa"/>
          </w:tcPr>
          <w:p w14:paraId="3B07532C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0.53</w:t>
            </w:r>
          </w:p>
        </w:tc>
        <w:tc>
          <w:tcPr>
            <w:tcW w:w="2048" w:type="dxa"/>
          </w:tcPr>
          <w:p w14:paraId="230EA14B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0.97</w:t>
            </w:r>
          </w:p>
        </w:tc>
        <w:tc>
          <w:tcPr>
            <w:tcW w:w="2067" w:type="dxa"/>
          </w:tcPr>
          <w:p w14:paraId="034E79B7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1.78</w:t>
            </w:r>
          </w:p>
        </w:tc>
      </w:tr>
      <w:tr w:rsidR="00B37AD0" w:rsidRPr="00494B96" w14:paraId="063B565A" w14:textId="77777777" w:rsidTr="004626FF">
        <w:tc>
          <w:tcPr>
            <w:tcW w:w="2094" w:type="dxa"/>
          </w:tcPr>
          <w:p w14:paraId="3B7376A3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Range</w:t>
            </w:r>
          </w:p>
        </w:tc>
        <w:tc>
          <w:tcPr>
            <w:tcW w:w="2061" w:type="dxa"/>
          </w:tcPr>
          <w:p w14:paraId="579B1FA8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2.17</w:t>
            </w:r>
          </w:p>
        </w:tc>
        <w:tc>
          <w:tcPr>
            <w:tcW w:w="2048" w:type="dxa"/>
          </w:tcPr>
          <w:p w14:paraId="751A6511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3.91</w:t>
            </w:r>
          </w:p>
        </w:tc>
        <w:tc>
          <w:tcPr>
            <w:tcW w:w="2067" w:type="dxa"/>
          </w:tcPr>
          <w:p w14:paraId="10A432BE" w14:textId="77777777" w:rsidR="00B37AD0" w:rsidRPr="00494B96" w:rsidRDefault="00B37AD0" w:rsidP="004626FF">
            <w:pPr>
              <w:pStyle w:val="ListParagraph"/>
              <w:ind w:left="0"/>
              <w:rPr>
                <w:sz w:val="28"/>
                <w:szCs w:val="28"/>
                <w:highlight w:val="yellow"/>
              </w:rPr>
            </w:pPr>
            <w:r w:rsidRPr="00494B96">
              <w:rPr>
                <w:sz w:val="28"/>
                <w:szCs w:val="28"/>
                <w:highlight w:val="yellow"/>
              </w:rPr>
              <w:t>8.4</w:t>
            </w:r>
          </w:p>
        </w:tc>
      </w:tr>
    </w:tbl>
    <w:p w14:paraId="4A592838" w14:textId="77777777" w:rsidR="00141DD4" w:rsidRPr="00494B96" w:rsidRDefault="00D8065D" w:rsidP="00141DD4">
      <w:pPr>
        <w:rPr>
          <w:sz w:val="28"/>
          <w:szCs w:val="28"/>
          <w:highlight w:val="yellow"/>
        </w:rPr>
      </w:pPr>
      <w:r w:rsidRPr="00494B96">
        <w:rPr>
          <w:sz w:val="28"/>
          <w:szCs w:val="28"/>
          <w:highlight w:val="yellow"/>
        </w:rPr>
        <w:t>Points – Variance is low data points are closely packed</w:t>
      </w:r>
      <w:r w:rsidR="00141DD4" w:rsidRPr="00494B96">
        <w:rPr>
          <w:sz w:val="28"/>
          <w:szCs w:val="28"/>
          <w:highlight w:val="yellow"/>
        </w:rPr>
        <w:t>.</w:t>
      </w:r>
    </w:p>
    <w:p w14:paraId="5B118334" w14:textId="23095070" w:rsidR="00141DD4" w:rsidRPr="00494B96" w:rsidRDefault="00141DD4" w:rsidP="00141DD4">
      <w:pPr>
        <w:rPr>
          <w:sz w:val="28"/>
          <w:szCs w:val="28"/>
          <w:highlight w:val="yellow"/>
        </w:rPr>
      </w:pPr>
      <w:r w:rsidRPr="00494B96">
        <w:rPr>
          <w:sz w:val="28"/>
          <w:szCs w:val="28"/>
          <w:highlight w:val="yellow"/>
        </w:rPr>
        <w:t xml:space="preserve">Score - </w:t>
      </w:r>
      <w:r w:rsidRPr="00494B96">
        <w:rPr>
          <w:sz w:val="28"/>
          <w:szCs w:val="28"/>
          <w:highlight w:val="yellow"/>
        </w:rPr>
        <w:t>Data for scores is negatively skewed (Mean&lt;Median&lt;Mode)</w:t>
      </w:r>
    </w:p>
    <w:p w14:paraId="4BBB3ED2" w14:textId="77777777" w:rsidR="00141DD4" w:rsidRPr="00494B96" w:rsidRDefault="00141DD4" w:rsidP="00141DD4">
      <w:pPr>
        <w:rPr>
          <w:sz w:val="28"/>
          <w:szCs w:val="28"/>
          <w:highlight w:val="yellow"/>
        </w:rPr>
      </w:pPr>
      <w:r w:rsidRPr="00494B96">
        <w:rPr>
          <w:sz w:val="28"/>
          <w:szCs w:val="28"/>
          <w:highlight w:val="yellow"/>
        </w:rPr>
        <w:t xml:space="preserve">Weigh – Variance between values is high.  </w:t>
      </w:r>
    </w:p>
    <w:p w14:paraId="375FA796" w14:textId="00CD11EE" w:rsidR="00141DD4" w:rsidRPr="00141DD4" w:rsidRDefault="00141DD4" w:rsidP="00141DD4">
      <w:pPr>
        <w:rPr>
          <w:sz w:val="28"/>
          <w:szCs w:val="28"/>
        </w:rPr>
      </w:pPr>
      <w:r w:rsidRPr="00494B96">
        <w:rPr>
          <w:sz w:val="28"/>
          <w:szCs w:val="28"/>
          <w:highlight w:val="yellow"/>
        </w:rPr>
        <w:t xml:space="preserve">               Data is positively skewed </w:t>
      </w:r>
      <w:r w:rsidRPr="00494B96">
        <w:rPr>
          <w:sz w:val="28"/>
          <w:szCs w:val="28"/>
          <w:highlight w:val="yellow"/>
        </w:rPr>
        <w:t>(Mean&gt;Median&gt;Mode)</w:t>
      </w:r>
    </w:p>
    <w:p w14:paraId="1BC6C397" w14:textId="2D6BC720" w:rsidR="00D8065D" w:rsidRPr="00B37AD0" w:rsidRDefault="00D8065D" w:rsidP="00B37AD0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DB0BF7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8FE8D8A" w14:textId="5F744A9C" w:rsidR="00F857D4" w:rsidRPr="00494B96" w:rsidRDefault="00F857D4" w:rsidP="00F857D4">
      <w:pP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  <w:proofErr w:type="spellStart"/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Probablity</w:t>
      </w:r>
      <w:proofErr w:type="spellEnd"/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of selecting one patient = 1/9 = 0.11</w:t>
      </w:r>
      <w:r w:rsidR="000930EE"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</w:t>
      </w:r>
    </w:p>
    <w:p w14:paraId="24FB4437" w14:textId="586A74BC" w:rsidR="00F857D4" w:rsidRPr="00494B96" w:rsidRDefault="00F857D4" w:rsidP="00F857D4">
      <w:pPr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Expected weight = sum of (probability of each patient* weight value of each patient)</w:t>
      </w:r>
    </w:p>
    <w:p w14:paraId="2BE81C2E" w14:textId="79923085" w:rsidR="00F857D4" w:rsidRPr="00494B96" w:rsidRDefault="00F857D4" w:rsidP="00F857D4">
      <w:pPr>
        <w:ind w:left="720"/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                  =0.11*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108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+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110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+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123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+0.11*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134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+0.11*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135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+0.11*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                      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+0.11*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167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+0.11*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187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+0.11*</w:t>
      </w: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199</w:t>
      </w:r>
    </w:p>
    <w:p w14:paraId="785C444A" w14:textId="3730F408" w:rsidR="00F857D4" w:rsidRPr="00707DE3" w:rsidRDefault="00F857D4" w:rsidP="00F857D4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                   </w:t>
      </w:r>
      <w:proofErr w:type="spellStart"/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ie</w:t>
      </w:r>
      <w:proofErr w:type="spellEnd"/>
      <w:r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 xml:space="preserve">. 0.111* 1308 = </w:t>
      </w:r>
      <w:r w:rsidR="000930EE" w:rsidRPr="00494B96">
        <w:rPr>
          <w:rFonts w:cstheme="minorHAnsi"/>
          <w:color w:val="000000" w:themeColor="text1"/>
          <w:sz w:val="28"/>
          <w:szCs w:val="28"/>
          <w:highlight w:val="yellow"/>
          <w:shd w:val="clear" w:color="auto" w:fill="FFFFFF"/>
        </w:rPr>
        <w:t>145.188 pounds</w:t>
      </w:r>
    </w:p>
    <w:p w14:paraId="070D439E" w14:textId="77777777" w:rsidR="00F857D4" w:rsidRDefault="00F857D4" w:rsidP="00F857D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63F1ED48" w:rsidR="00707DE3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236" w:rsidRPr="00494B96" w14:paraId="32499D93" w14:textId="77777777" w:rsidTr="004626FF">
        <w:tc>
          <w:tcPr>
            <w:tcW w:w="3116" w:type="dxa"/>
          </w:tcPr>
          <w:p w14:paraId="5D041304" w14:textId="77777777" w:rsidR="00496236" w:rsidRPr="0094724A" w:rsidRDefault="00496236" w:rsidP="004626FF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005A5700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Skewness</w:t>
            </w:r>
          </w:p>
        </w:tc>
        <w:tc>
          <w:tcPr>
            <w:tcW w:w="3117" w:type="dxa"/>
          </w:tcPr>
          <w:p w14:paraId="24C8469C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Kurtosis</w:t>
            </w:r>
          </w:p>
        </w:tc>
      </w:tr>
      <w:tr w:rsidR="00496236" w:rsidRPr="00494B96" w14:paraId="1CA4E9B5" w14:textId="77777777" w:rsidTr="004626FF">
        <w:tc>
          <w:tcPr>
            <w:tcW w:w="3116" w:type="dxa"/>
          </w:tcPr>
          <w:p w14:paraId="4D2EDC87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Car Speed (speed)</w:t>
            </w:r>
          </w:p>
        </w:tc>
        <w:tc>
          <w:tcPr>
            <w:tcW w:w="3117" w:type="dxa"/>
          </w:tcPr>
          <w:p w14:paraId="19CF15DD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-0.11</w:t>
            </w:r>
          </w:p>
        </w:tc>
        <w:tc>
          <w:tcPr>
            <w:tcW w:w="3117" w:type="dxa"/>
          </w:tcPr>
          <w:p w14:paraId="38868B90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-0.50</w:t>
            </w:r>
          </w:p>
        </w:tc>
      </w:tr>
      <w:tr w:rsidR="00496236" w:rsidRPr="00494B96" w14:paraId="0DE0C983" w14:textId="77777777" w:rsidTr="004626FF">
        <w:tc>
          <w:tcPr>
            <w:tcW w:w="3116" w:type="dxa"/>
          </w:tcPr>
          <w:p w14:paraId="7DA688C9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Distance (</w:t>
            </w:r>
            <w:proofErr w:type="spellStart"/>
            <w:r w:rsidRPr="00494B96">
              <w:rPr>
                <w:bCs/>
                <w:sz w:val="28"/>
                <w:szCs w:val="28"/>
                <w:highlight w:val="yellow"/>
              </w:rPr>
              <w:t>dist</w:t>
            </w:r>
            <w:proofErr w:type="spellEnd"/>
            <w:r w:rsidRPr="00494B96">
              <w:rPr>
                <w:bCs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3117" w:type="dxa"/>
          </w:tcPr>
          <w:p w14:paraId="78DA8485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0.80</w:t>
            </w:r>
          </w:p>
        </w:tc>
        <w:tc>
          <w:tcPr>
            <w:tcW w:w="3117" w:type="dxa"/>
          </w:tcPr>
          <w:p w14:paraId="721AEC1B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0.40</w:t>
            </w:r>
          </w:p>
        </w:tc>
      </w:tr>
    </w:tbl>
    <w:p w14:paraId="039F6A41" w14:textId="77777777" w:rsidR="00496236" w:rsidRPr="00494B96" w:rsidRDefault="00496236" w:rsidP="00496236">
      <w:pPr>
        <w:rPr>
          <w:bCs/>
          <w:sz w:val="28"/>
          <w:szCs w:val="28"/>
          <w:highlight w:val="yellow"/>
        </w:rPr>
      </w:pPr>
      <w:r w:rsidRPr="00494B96">
        <w:rPr>
          <w:bCs/>
          <w:sz w:val="28"/>
          <w:szCs w:val="28"/>
          <w:highlight w:val="yellow"/>
        </w:rPr>
        <w:t xml:space="preserve">Skewness for car speed is negatively skewed where as it is positively skewed for </w:t>
      </w:r>
    </w:p>
    <w:p w14:paraId="15BBF3EB" w14:textId="77777777" w:rsidR="00496236" w:rsidRPr="00494B96" w:rsidRDefault="00496236" w:rsidP="00496236">
      <w:pPr>
        <w:rPr>
          <w:bCs/>
          <w:sz w:val="28"/>
          <w:szCs w:val="28"/>
          <w:highlight w:val="yellow"/>
        </w:rPr>
      </w:pPr>
      <w:r w:rsidRPr="00494B96">
        <w:rPr>
          <w:bCs/>
          <w:sz w:val="28"/>
          <w:szCs w:val="28"/>
          <w:highlight w:val="yellow"/>
        </w:rPr>
        <w:t>Distance.</w:t>
      </w:r>
    </w:p>
    <w:p w14:paraId="6689299A" w14:textId="77401B96" w:rsidR="00496236" w:rsidRPr="00494B96" w:rsidRDefault="00496236" w:rsidP="00496236">
      <w:pPr>
        <w:rPr>
          <w:bCs/>
          <w:sz w:val="28"/>
          <w:szCs w:val="28"/>
          <w:highlight w:val="yellow"/>
        </w:rPr>
      </w:pPr>
      <w:r w:rsidRPr="00494B96">
        <w:rPr>
          <w:bCs/>
          <w:sz w:val="28"/>
          <w:szCs w:val="28"/>
          <w:highlight w:val="yellow"/>
        </w:rPr>
        <w:t xml:space="preserve">While </w:t>
      </w:r>
      <w:r w:rsidRPr="00494B96">
        <w:rPr>
          <w:bCs/>
          <w:sz w:val="28"/>
          <w:szCs w:val="28"/>
          <w:highlight w:val="yellow"/>
        </w:rPr>
        <w:t>negative</w:t>
      </w:r>
      <w:r w:rsidRPr="00494B96">
        <w:rPr>
          <w:bCs/>
          <w:sz w:val="28"/>
          <w:szCs w:val="28"/>
          <w:highlight w:val="yellow"/>
        </w:rPr>
        <w:t xml:space="preserve"> kurtosis is seen in car speed</w:t>
      </w:r>
      <w:r w:rsidRPr="00494B96">
        <w:rPr>
          <w:bCs/>
          <w:sz w:val="28"/>
          <w:szCs w:val="28"/>
          <w:highlight w:val="yellow"/>
        </w:rPr>
        <w:t>. Which means the peak is flatter and distribution is more spread</w:t>
      </w:r>
      <w:r w:rsidR="007C29E8" w:rsidRPr="00494B96">
        <w:rPr>
          <w:bCs/>
          <w:sz w:val="28"/>
          <w:szCs w:val="28"/>
          <w:highlight w:val="yellow"/>
        </w:rPr>
        <w:t xml:space="preserve"> </w:t>
      </w:r>
      <w:r w:rsidRPr="00494B96">
        <w:rPr>
          <w:bCs/>
          <w:sz w:val="28"/>
          <w:szCs w:val="28"/>
          <w:highlight w:val="yellow"/>
        </w:rPr>
        <w:t>out.</w:t>
      </w:r>
    </w:p>
    <w:p w14:paraId="370DF1BB" w14:textId="77777777" w:rsidR="00496236" w:rsidRPr="0094724A" w:rsidRDefault="00496236" w:rsidP="00496236">
      <w:pPr>
        <w:rPr>
          <w:bCs/>
          <w:sz w:val="28"/>
          <w:szCs w:val="28"/>
          <w:lang w:val="en-IN"/>
        </w:rPr>
      </w:pPr>
      <w:r w:rsidRPr="00494B96">
        <w:rPr>
          <w:bCs/>
          <w:sz w:val="28"/>
          <w:szCs w:val="28"/>
          <w:highlight w:val="yellow"/>
        </w:rPr>
        <w:t>Only fewer values are located near the mean and all other values are spread out along the tails of distribution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6236" w:rsidRPr="00494B96" w14:paraId="6282A94B" w14:textId="77777777" w:rsidTr="004626FF">
        <w:tc>
          <w:tcPr>
            <w:tcW w:w="3116" w:type="dxa"/>
          </w:tcPr>
          <w:p w14:paraId="186EF4C5" w14:textId="77777777" w:rsidR="00496236" w:rsidRPr="0094724A" w:rsidRDefault="00496236" w:rsidP="004626FF">
            <w:pPr>
              <w:rPr>
                <w:bCs/>
                <w:sz w:val="28"/>
                <w:szCs w:val="28"/>
              </w:rPr>
            </w:pPr>
          </w:p>
        </w:tc>
        <w:tc>
          <w:tcPr>
            <w:tcW w:w="3117" w:type="dxa"/>
          </w:tcPr>
          <w:p w14:paraId="73B0F338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Skewness</w:t>
            </w:r>
          </w:p>
        </w:tc>
        <w:tc>
          <w:tcPr>
            <w:tcW w:w="3117" w:type="dxa"/>
          </w:tcPr>
          <w:p w14:paraId="666F9A63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Kurtosis</w:t>
            </w:r>
          </w:p>
        </w:tc>
      </w:tr>
      <w:tr w:rsidR="00496236" w:rsidRPr="00494B96" w14:paraId="23A86AC7" w14:textId="77777777" w:rsidTr="004626FF">
        <w:tc>
          <w:tcPr>
            <w:tcW w:w="3116" w:type="dxa"/>
          </w:tcPr>
          <w:p w14:paraId="49A5A093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SP</w:t>
            </w:r>
          </w:p>
        </w:tc>
        <w:tc>
          <w:tcPr>
            <w:tcW w:w="3117" w:type="dxa"/>
          </w:tcPr>
          <w:p w14:paraId="720E0AAE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1.61</w:t>
            </w:r>
          </w:p>
        </w:tc>
        <w:tc>
          <w:tcPr>
            <w:tcW w:w="3117" w:type="dxa"/>
          </w:tcPr>
          <w:p w14:paraId="1FBCA8E7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2.97</w:t>
            </w:r>
          </w:p>
        </w:tc>
      </w:tr>
      <w:tr w:rsidR="00496236" w:rsidRPr="00494B96" w14:paraId="51A01AC3" w14:textId="77777777" w:rsidTr="004626FF">
        <w:tc>
          <w:tcPr>
            <w:tcW w:w="3116" w:type="dxa"/>
          </w:tcPr>
          <w:p w14:paraId="0F152B5D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Weight (WT)</w:t>
            </w:r>
          </w:p>
        </w:tc>
        <w:tc>
          <w:tcPr>
            <w:tcW w:w="3117" w:type="dxa"/>
          </w:tcPr>
          <w:p w14:paraId="3A2D44CF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-0.61</w:t>
            </w:r>
          </w:p>
        </w:tc>
        <w:tc>
          <w:tcPr>
            <w:tcW w:w="3117" w:type="dxa"/>
          </w:tcPr>
          <w:p w14:paraId="75B5919D" w14:textId="77777777" w:rsidR="00496236" w:rsidRPr="00494B96" w:rsidRDefault="00496236" w:rsidP="004626FF">
            <w:pPr>
              <w:rPr>
                <w:bCs/>
                <w:sz w:val="28"/>
                <w:szCs w:val="28"/>
                <w:highlight w:val="yellow"/>
              </w:rPr>
            </w:pPr>
            <w:r w:rsidRPr="00494B96">
              <w:rPr>
                <w:bCs/>
                <w:sz w:val="28"/>
                <w:szCs w:val="28"/>
                <w:highlight w:val="yellow"/>
              </w:rPr>
              <w:t>0.95</w:t>
            </w:r>
          </w:p>
        </w:tc>
      </w:tr>
    </w:tbl>
    <w:p w14:paraId="062F85E2" w14:textId="77777777" w:rsidR="00496236" w:rsidRPr="00494B96" w:rsidRDefault="00496236" w:rsidP="00496236">
      <w:pPr>
        <w:rPr>
          <w:bCs/>
          <w:sz w:val="28"/>
          <w:szCs w:val="28"/>
          <w:highlight w:val="yellow"/>
        </w:rPr>
      </w:pPr>
      <w:r w:rsidRPr="00494B96">
        <w:rPr>
          <w:bCs/>
          <w:sz w:val="28"/>
          <w:szCs w:val="28"/>
          <w:highlight w:val="yellow"/>
        </w:rPr>
        <w:t>The SP has a positive skewness and positive kurtosis.</w:t>
      </w:r>
    </w:p>
    <w:p w14:paraId="682FD6D0" w14:textId="7AFD5EAD" w:rsidR="00496236" w:rsidRPr="0094724A" w:rsidRDefault="00496236" w:rsidP="00496236">
      <w:pPr>
        <w:rPr>
          <w:bCs/>
          <w:sz w:val="28"/>
          <w:szCs w:val="28"/>
        </w:rPr>
      </w:pPr>
      <w:r w:rsidRPr="00494B96">
        <w:rPr>
          <w:bCs/>
          <w:sz w:val="28"/>
          <w:szCs w:val="28"/>
          <w:highlight w:val="yellow"/>
        </w:rPr>
        <w:t xml:space="preserve">Weight has negative </w:t>
      </w:r>
      <w:r w:rsidRPr="00494B96">
        <w:rPr>
          <w:bCs/>
          <w:sz w:val="28"/>
          <w:szCs w:val="28"/>
          <w:highlight w:val="yellow"/>
        </w:rPr>
        <w:t>skewness</w:t>
      </w:r>
      <w:r w:rsidRPr="00494B96">
        <w:rPr>
          <w:bCs/>
          <w:sz w:val="28"/>
          <w:szCs w:val="28"/>
          <w:highlight w:val="yellow"/>
        </w:rPr>
        <w:t xml:space="preserve"> which means the data distribution has a longer tail on the left side and the outliers on left side are further away from the mean but the outliers on right side are closer to mean</w:t>
      </w:r>
      <w:r w:rsidR="00494B96">
        <w:rPr>
          <w:bCs/>
          <w:sz w:val="28"/>
          <w:szCs w:val="28"/>
        </w:rPr>
        <w:t>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522968EA" w14:textId="77777777" w:rsidR="007C29E8" w:rsidRDefault="007C29E8" w:rsidP="00707DE3">
      <w:pPr>
        <w:rPr>
          <w:b/>
          <w:sz w:val="28"/>
          <w:szCs w:val="28"/>
        </w:rPr>
      </w:pPr>
    </w:p>
    <w:p w14:paraId="46792B09" w14:textId="77777777" w:rsidR="007C29E8" w:rsidRDefault="007C29E8" w:rsidP="00707DE3">
      <w:pPr>
        <w:rPr>
          <w:b/>
          <w:sz w:val="28"/>
          <w:szCs w:val="28"/>
        </w:rPr>
      </w:pPr>
    </w:p>
    <w:p w14:paraId="6A93437F" w14:textId="77777777" w:rsidR="007C29E8" w:rsidRDefault="007C29E8" w:rsidP="00707DE3">
      <w:pPr>
        <w:rPr>
          <w:b/>
          <w:sz w:val="28"/>
          <w:szCs w:val="28"/>
        </w:rPr>
      </w:pPr>
    </w:p>
    <w:p w14:paraId="1688465F" w14:textId="77777777" w:rsidR="007C29E8" w:rsidRDefault="007C29E8" w:rsidP="00707DE3">
      <w:pPr>
        <w:rPr>
          <w:b/>
          <w:sz w:val="28"/>
          <w:szCs w:val="28"/>
        </w:rPr>
      </w:pPr>
    </w:p>
    <w:p w14:paraId="24E72FF2" w14:textId="77777777" w:rsidR="007C29E8" w:rsidRDefault="007C29E8" w:rsidP="00707DE3">
      <w:pPr>
        <w:rPr>
          <w:b/>
          <w:sz w:val="28"/>
          <w:szCs w:val="28"/>
        </w:rPr>
      </w:pPr>
    </w:p>
    <w:p w14:paraId="7DC87651" w14:textId="77777777" w:rsidR="007C29E8" w:rsidRDefault="007C29E8" w:rsidP="00707DE3">
      <w:pPr>
        <w:rPr>
          <w:b/>
          <w:sz w:val="28"/>
          <w:szCs w:val="28"/>
        </w:rPr>
      </w:pPr>
    </w:p>
    <w:p w14:paraId="0EE61C80" w14:textId="0E7004A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3120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D31208" w:rsidP="00EB6B5E"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4F29C626" w14:textId="77777777" w:rsidR="007C29E8" w:rsidRPr="009E4A17" w:rsidRDefault="007C29E8" w:rsidP="007C29E8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9E4A17">
        <w:rPr>
          <w:sz w:val="28"/>
          <w:szCs w:val="28"/>
          <w:highlight w:val="yellow"/>
        </w:rPr>
        <w:t>The data is positively skewed</w:t>
      </w:r>
    </w:p>
    <w:p w14:paraId="10A37587" w14:textId="77777777" w:rsidR="007C29E8" w:rsidRPr="009E4A17" w:rsidRDefault="007C29E8" w:rsidP="007C29E8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9E4A17">
        <w:rPr>
          <w:sz w:val="28"/>
          <w:szCs w:val="28"/>
          <w:highlight w:val="yellow"/>
        </w:rPr>
        <w:t>Many outliers are present in the data</w:t>
      </w:r>
    </w:p>
    <w:p w14:paraId="69E067B9" w14:textId="77777777" w:rsidR="007C29E8" w:rsidRPr="009E4A17" w:rsidRDefault="007C29E8" w:rsidP="007C29E8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9E4A17">
        <w:rPr>
          <w:sz w:val="28"/>
          <w:szCs w:val="28"/>
          <w:highlight w:val="yellow"/>
        </w:rPr>
        <w:lastRenderedPageBreak/>
        <w:t>0-100 data bin has the highest frequency</w:t>
      </w:r>
    </w:p>
    <w:p w14:paraId="60F82070" w14:textId="77777777" w:rsidR="007C29E8" w:rsidRPr="009E4A17" w:rsidRDefault="007C29E8" w:rsidP="007C29E8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9E4A17">
        <w:rPr>
          <w:sz w:val="28"/>
          <w:szCs w:val="28"/>
          <w:highlight w:val="yellow"/>
        </w:rPr>
        <w:t>The mean is greater than the median</w:t>
      </w:r>
    </w:p>
    <w:p w14:paraId="2A0148AC" w14:textId="77777777" w:rsidR="007C29E8" w:rsidRPr="009E4A17" w:rsidRDefault="007C29E8" w:rsidP="007C29E8">
      <w:pPr>
        <w:pStyle w:val="ListParagraph"/>
        <w:numPr>
          <w:ilvl w:val="0"/>
          <w:numId w:val="8"/>
        </w:numPr>
        <w:rPr>
          <w:sz w:val="28"/>
          <w:szCs w:val="28"/>
          <w:highlight w:val="yellow"/>
        </w:rPr>
      </w:pPr>
      <w:r w:rsidRPr="009E4A17">
        <w:rPr>
          <w:sz w:val="28"/>
          <w:szCs w:val="28"/>
          <w:highlight w:val="yellow"/>
        </w:rPr>
        <w:t>The distribution is not symmetric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A4F8DA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8FAE4A3" w14:textId="31A2C497" w:rsidR="004123E2" w:rsidRPr="009E4A17" w:rsidRDefault="004123E2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94% confidence interval – 143.57 to 256.42 pounds</w:t>
      </w:r>
    </w:p>
    <w:p w14:paraId="5A907815" w14:textId="47BBBD66" w:rsidR="004123E2" w:rsidRPr="009E4A17" w:rsidRDefault="004123E2" w:rsidP="00EB6B5E">
      <w:pP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</w:pP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</w:t>
      </w: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8</w:t>
      </w: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% confidence interval –</w:t>
      </w: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130.20 to 269.79 pounds</w:t>
      </w:r>
    </w:p>
    <w:p w14:paraId="5FD5D6C8" w14:textId="1C67F994" w:rsidR="004123E2" w:rsidRDefault="004123E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</w:t>
      </w: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6</w:t>
      </w: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% confidence interval –</w:t>
      </w:r>
      <w:r w:rsidRPr="009E4A1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 xml:space="preserve"> 138.38 to 261.61 pounds</w:t>
      </w:r>
    </w:p>
    <w:p w14:paraId="1E98204D" w14:textId="4D1BFABF" w:rsidR="004123E2" w:rsidRDefault="004123E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56F43E2" w14:textId="588C0E6A" w:rsidR="004123E2" w:rsidRDefault="004123E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011E622" w14:textId="77777777" w:rsidR="004123E2" w:rsidRDefault="004123E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BDE7230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FCF89F4" w14:textId="30ECB855" w:rsidR="004123E2" w:rsidRPr="009E4A17" w:rsidRDefault="004123E2" w:rsidP="004123E2">
      <w:pPr>
        <w:pStyle w:val="ListParagraph"/>
        <w:rPr>
          <w:color w:val="000000"/>
          <w:sz w:val="28"/>
          <w:szCs w:val="28"/>
          <w:highlight w:val="yellow"/>
          <w:shd w:val="clear" w:color="auto" w:fill="FFFFFF"/>
        </w:rPr>
      </w:pPr>
      <w:r w:rsidRPr="009E4A17">
        <w:rPr>
          <w:color w:val="000000"/>
          <w:sz w:val="28"/>
          <w:szCs w:val="28"/>
          <w:highlight w:val="yellow"/>
          <w:shd w:val="clear" w:color="auto" w:fill="FFFFFF"/>
        </w:rPr>
        <w:t>Mean – 41</w:t>
      </w:r>
    </w:p>
    <w:p w14:paraId="2133B03B" w14:textId="308AFCF0" w:rsidR="004123E2" w:rsidRPr="009E4A17" w:rsidRDefault="004123E2" w:rsidP="004123E2">
      <w:pPr>
        <w:pStyle w:val="ListParagraph"/>
        <w:rPr>
          <w:color w:val="000000"/>
          <w:sz w:val="28"/>
          <w:szCs w:val="28"/>
          <w:highlight w:val="yellow"/>
          <w:shd w:val="clear" w:color="auto" w:fill="FFFFFF"/>
        </w:rPr>
      </w:pPr>
      <w:r w:rsidRPr="009E4A17">
        <w:rPr>
          <w:color w:val="000000"/>
          <w:sz w:val="28"/>
          <w:szCs w:val="28"/>
          <w:highlight w:val="yellow"/>
          <w:shd w:val="clear" w:color="auto" w:fill="FFFFFF"/>
        </w:rPr>
        <w:t xml:space="preserve">Median </w:t>
      </w:r>
      <w:r w:rsidR="00DB741C" w:rsidRPr="009E4A17">
        <w:rPr>
          <w:color w:val="000000"/>
          <w:sz w:val="28"/>
          <w:szCs w:val="28"/>
          <w:highlight w:val="yellow"/>
          <w:shd w:val="clear" w:color="auto" w:fill="FFFFFF"/>
        </w:rPr>
        <w:t>–</w:t>
      </w:r>
      <w:r w:rsidRPr="009E4A17">
        <w:rPr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r w:rsidR="00DB741C" w:rsidRPr="009E4A17">
        <w:rPr>
          <w:color w:val="000000"/>
          <w:sz w:val="28"/>
          <w:szCs w:val="28"/>
          <w:highlight w:val="yellow"/>
          <w:shd w:val="clear" w:color="auto" w:fill="FFFFFF"/>
        </w:rPr>
        <w:t>40.5</w:t>
      </w:r>
    </w:p>
    <w:p w14:paraId="5F163D8E" w14:textId="322D3378" w:rsidR="00DB741C" w:rsidRPr="009E4A17" w:rsidRDefault="00DB741C" w:rsidP="004123E2">
      <w:pPr>
        <w:pStyle w:val="ListParagraph"/>
        <w:rPr>
          <w:color w:val="000000"/>
          <w:sz w:val="28"/>
          <w:szCs w:val="28"/>
          <w:highlight w:val="yellow"/>
          <w:shd w:val="clear" w:color="auto" w:fill="FFFFFF"/>
        </w:rPr>
      </w:pPr>
      <w:r w:rsidRPr="009E4A17">
        <w:rPr>
          <w:color w:val="000000"/>
          <w:sz w:val="28"/>
          <w:szCs w:val="28"/>
          <w:highlight w:val="yellow"/>
          <w:shd w:val="clear" w:color="auto" w:fill="FFFFFF"/>
        </w:rPr>
        <w:t>Variance – 25.5</w:t>
      </w:r>
    </w:p>
    <w:p w14:paraId="0B1C52EC" w14:textId="6C2BA48D" w:rsidR="00DB741C" w:rsidRPr="00396AEA" w:rsidRDefault="00DB741C" w:rsidP="004123E2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9E4A17">
        <w:rPr>
          <w:color w:val="000000"/>
          <w:sz w:val="28"/>
          <w:szCs w:val="28"/>
          <w:highlight w:val="yellow"/>
          <w:shd w:val="clear" w:color="auto" w:fill="FFFFFF"/>
        </w:rPr>
        <w:t>Standard deviation – 5.05</w:t>
      </w:r>
    </w:p>
    <w:p w14:paraId="7CB9F129" w14:textId="63A3D05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E7D97E4" w14:textId="1FABFEF3" w:rsidR="00240712" w:rsidRDefault="000A2C4C" w:rsidP="00240712">
      <w:pPr>
        <w:pStyle w:val="ListParagraph"/>
        <w:rPr>
          <w:sz w:val="28"/>
          <w:szCs w:val="28"/>
        </w:rPr>
      </w:pPr>
      <w:r w:rsidRPr="009E4A17">
        <w:rPr>
          <w:sz w:val="28"/>
          <w:szCs w:val="28"/>
          <w:highlight w:val="yellow"/>
        </w:rPr>
        <w:t>Majority students have performed well in the test as the marks are close to the overall mean. Barring some outliers most of the scores are consistent and symmetrically distributed.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22D0FE6A" w14:textId="77777777" w:rsidR="000A2C4C" w:rsidRDefault="000A2C4C" w:rsidP="00CB08A5">
      <w:pPr>
        <w:rPr>
          <w:sz w:val="28"/>
          <w:szCs w:val="28"/>
        </w:rPr>
      </w:pPr>
    </w:p>
    <w:p w14:paraId="49B0DA62" w14:textId="7B643F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FDF3A95" w14:textId="43C6A419" w:rsidR="002B2DDB" w:rsidRDefault="002B2DD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E4A17">
        <w:rPr>
          <w:sz w:val="28"/>
          <w:szCs w:val="28"/>
          <w:highlight w:val="yellow"/>
        </w:rPr>
        <w:t xml:space="preserve">Zero skewness is found if the mean = median </w:t>
      </w:r>
      <w:proofErr w:type="spellStart"/>
      <w:r w:rsidRPr="009E4A17">
        <w:rPr>
          <w:sz w:val="28"/>
          <w:szCs w:val="28"/>
          <w:highlight w:val="yellow"/>
        </w:rPr>
        <w:t>ie</w:t>
      </w:r>
      <w:proofErr w:type="spellEnd"/>
      <w:r w:rsidRPr="009E4A17">
        <w:rPr>
          <w:sz w:val="28"/>
          <w:szCs w:val="28"/>
          <w:highlight w:val="yellow"/>
        </w:rPr>
        <w:t>. Distribution is symmetric.</w:t>
      </w:r>
    </w:p>
    <w:p w14:paraId="36923158" w14:textId="77777777" w:rsidR="002B2DDB" w:rsidRDefault="002B2DDB" w:rsidP="00CB08A5">
      <w:pPr>
        <w:rPr>
          <w:sz w:val="28"/>
          <w:szCs w:val="28"/>
        </w:rPr>
      </w:pPr>
    </w:p>
    <w:p w14:paraId="20B6CA0E" w14:textId="7B8C158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651E54E" w14:textId="77777777" w:rsidR="002B2DDB" w:rsidRDefault="002B2DDB" w:rsidP="002B2DD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E4A17">
        <w:rPr>
          <w:sz w:val="28"/>
          <w:szCs w:val="28"/>
          <w:highlight w:val="yellow"/>
        </w:rPr>
        <w:t>If the mean is greater than the median, the distribution is positively skewed.</w:t>
      </w:r>
    </w:p>
    <w:p w14:paraId="4821DE17" w14:textId="77777777" w:rsidR="002B2DDB" w:rsidRDefault="002B2DDB" w:rsidP="00CB08A5">
      <w:pPr>
        <w:rPr>
          <w:sz w:val="28"/>
          <w:szCs w:val="28"/>
        </w:rPr>
      </w:pPr>
    </w:p>
    <w:p w14:paraId="1F723682" w14:textId="7BB21B1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AC5DFEC" w14:textId="241275B9" w:rsidR="002B2DDB" w:rsidRDefault="002B2DD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E4A17">
        <w:rPr>
          <w:sz w:val="28"/>
          <w:szCs w:val="28"/>
          <w:highlight w:val="yellow"/>
        </w:rPr>
        <w:t xml:space="preserve">If the </w:t>
      </w:r>
      <w:r w:rsidRPr="009E4A17">
        <w:rPr>
          <w:sz w:val="28"/>
          <w:szCs w:val="28"/>
          <w:highlight w:val="yellow"/>
        </w:rPr>
        <w:t>median</w:t>
      </w:r>
      <w:r w:rsidRPr="009E4A17">
        <w:rPr>
          <w:sz w:val="28"/>
          <w:szCs w:val="28"/>
          <w:highlight w:val="yellow"/>
        </w:rPr>
        <w:t xml:space="preserve"> is greater than the mean, the distribution is </w:t>
      </w:r>
      <w:r w:rsidRPr="009E4A17">
        <w:rPr>
          <w:sz w:val="28"/>
          <w:szCs w:val="28"/>
          <w:highlight w:val="yellow"/>
        </w:rPr>
        <w:t>negatively</w:t>
      </w:r>
      <w:r w:rsidRPr="009E4A17">
        <w:rPr>
          <w:sz w:val="28"/>
          <w:szCs w:val="28"/>
          <w:highlight w:val="yellow"/>
        </w:rPr>
        <w:t xml:space="preserve"> skewed</w:t>
      </w:r>
      <w:r w:rsidRPr="009E4A17">
        <w:rPr>
          <w:sz w:val="28"/>
          <w:szCs w:val="28"/>
          <w:highlight w:val="yellow"/>
        </w:rPr>
        <w:t>.</w:t>
      </w:r>
    </w:p>
    <w:p w14:paraId="733AF82C" w14:textId="384F9224" w:rsidR="002B2DDB" w:rsidRDefault="002B2DDB" w:rsidP="00CB08A5">
      <w:pPr>
        <w:rPr>
          <w:sz w:val="28"/>
          <w:szCs w:val="28"/>
        </w:rPr>
      </w:pPr>
    </w:p>
    <w:p w14:paraId="5FA6471E" w14:textId="77777777" w:rsidR="002B2DDB" w:rsidRDefault="002B2DDB" w:rsidP="00CB08A5">
      <w:pPr>
        <w:rPr>
          <w:sz w:val="28"/>
          <w:szCs w:val="28"/>
        </w:rPr>
      </w:pPr>
    </w:p>
    <w:p w14:paraId="7BA1CE46" w14:textId="27753A4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749C701" w14:textId="04BAC93E" w:rsidR="00EA0883" w:rsidRDefault="00EA088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E4A17">
        <w:rPr>
          <w:sz w:val="28"/>
          <w:szCs w:val="28"/>
          <w:highlight w:val="yellow"/>
        </w:rPr>
        <w:t>Positive values of kurtosis indicate that distribution is peaked and</w:t>
      </w:r>
      <w:r w:rsidRPr="009E4A17">
        <w:rPr>
          <w:sz w:val="28"/>
          <w:szCs w:val="28"/>
          <w:highlight w:val="yellow"/>
        </w:rPr>
        <w:t xml:space="preserve"> has</w:t>
      </w:r>
      <w:r w:rsidRPr="009E4A17">
        <w:rPr>
          <w:sz w:val="28"/>
          <w:szCs w:val="28"/>
          <w:highlight w:val="yellow"/>
        </w:rPr>
        <w:t xml:space="preserve"> thick tails.</w:t>
      </w:r>
    </w:p>
    <w:p w14:paraId="1EEED814" w14:textId="77777777" w:rsidR="00EA0883" w:rsidRDefault="00EA0883" w:rsidP="00CB08A5">
      <w:pPr>
        <w:rPr>
          <w:sz w:val="28"/>
          <w:szCs w:val="28"/>
        </w:rPr>
      </w:pPr>
    </w:p>
    <w:p w14:paraId="3A76F35C" w14:textId="0062E193" w:rsidR="002B2DDB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C746D03" w14:textId="3A9DC190" w:rsidR="002B2DDB" w:rsidRDefault="00EA088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2B2DDB" w:rsidRPr="009E4A17">
        <w:rPr>
          <w:sz w:val="28"/>
          <w:szCs w:val="28"/>
          <w:highlight w:val="yellow"/>
        </w:rPr>
        <w:t>Negative values of kurtosis indicate that a distribution is flat and has thin tails.</w:t>
      </w:r>
    </w:p>
    <w:p w14:paraId="0BC70702" w14:textId="6D64953E" w:rsidR="00EA0883" w:rsidRDefault="00EA0883" w:rsidP="00CB08A5">
      <w:pPr>
        <w:rPr>
          <w:sz w:val="28"/>
          <w:szCs w:val="28"/>
        </w:rPr>
      </w:pPr>
    </w:p>
    <w:p w14:paraId="46BE4A3C" w14:textId="77777777" w:rsidR="00EA0883" w:rsidRDefault="00EA0883" w:rsidP="00CB08A5">
      <w:pPr>
        <w:rPr>
          <w:sz w:val="28"/>
          <w:szCs w:val="28"/>
        </w:rPr>
      </w:pPr>
    </w:p>
    <w:p w14:paraId="2611D9FC" w14:textId="78FDC4E1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3120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61F32476" w14:textId="77777777" w:rsidR="00E17A30" w:rsidRDefault="00E17A30" w:rsidP="00CB08A5">
      <w:pPr>
        <w:rPr>
          <w:sz w:val="28"/>
          <w:szCs w:val="28"/>
        </w:rPr>
      </w:pPr>
    </w:p>
    <w:p w14:paraId="342B1FB1" w14:textId="299205BE" w:rsidR="00E17A30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3B648483" w14:textId="47CAA5EC" w:rsidR="00E17A30" w:rsidRDefault="00E17A30" w:rsidP="00CB08A5">
      <w:pPr>
        <w:rPr>
          <w:sz w:val="28"/>
          <w:szCs w:val="28"/>
        </w:rPr>
      </w:pPr>
      <w:r w:rsidRPr="009E4A17">
        <w:rPr>
          <w:sz w:val="28"/>
          <w:szCs w:val="28"/>
          <w:highlight w:val="yellow"/>
        </w:rPr>
        <w:t>The data distribution is asymmetric.</w:t>
      </w:r>
    </w:p>
    <w:p w14:paraId="444C2D85" w14:textId="77777777" w:rsidR="00E17A30" w:rsidRDefault="00E17A30" w:rsidP="00CB08A5">
      <w:pPr>
        <w:rPr>
          <w:sz w:val="28"/>
          <w:szCs w:val="28"/>
        </w:rPr>
      </w:pPr>
    </w:p>
    <w:p w14:paraId="6E8274E1" w14:textId="0AE5FD1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826B903" w14:textId="397B188A" w:rsidR="00E17A30" w:rsidRDefault="00E17A30" w:rsidP="00CB08A5">
      <w:pPr>
        <w:rPr>
          <w:sz w:val="28"/>
          <w:szCs w:val="28"/>
        </w:rPr>
      </w:pPr>
      <w:r w:rsidRPr="009E4A17">
        <w:rPr>
          <w:sz w:val="28"/>
          <w:szCs w:val="28"/>
          <w:highlight w:val="yellow"/>
        </w:rPr>
        <w:t>The data has negative skewness.</w:t>
      </w:r>
    </w:p>
    <w:p w14:paraId="42693C13" w14:textId="77777777" w:rsidR="00E17A30" w:rsidRDefault="00E17A30" w:rsidP="00CB08A5">
      <w:pPr>
        <w:rPr>
          <w:sz w:val="28"/>
          <w:szCs w:val="28"/>
        </w:rPr>
      </w:pPr>
    </w:p>
    <w:p w14:paraId="602C1A10" w14:textId="5FFFFB26" w:rsidR="00E17A3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A52B9E4" w14:textId="6DF2EE39" w:rsidR="00AE5D16" w:rsidRDefault="00AE5D16" w:rsidP="00CB08A5">
      <w:pPr>
        <w:rPr>
          <w:sz w:val="28"/>
          <w:szCs w:val="28"/>
        </w:rPr>
      </w:pPr>
      <w:r w:rsidRPr="009E4A17">
        <w:rPr>
          <w:sz w:val="28"/>
          <w:szCs w:val="28"/>
          <w:highlight w:val="yellow"/>
        </w:rPr>
        <w:t>IQR = 18 – 10 = 8</w:t>
      </w:r>
    </w:p>
    <w:p w14:paraId="1DCAE070" w14:textId="5A328BDA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3120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20688F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FC27C25" w14:textId="656732B0" w:rsidR="00876734" w:rsidRPr="009E4A17" w:rsidRDefault="00876734" w:rsidP="00CB08A5">
      <w:pPr>
        <w:rPr>
          <w:sz w:val="28"/>
          <w:szCs w:val="28"/>
          <w:highlight w:val="yellow"/>
        </w:rPr>
      </w:pPr>
      <w:r w:rsidRPr="009E4A17">
        <w:rPr>
          <w:sz w:val="28"/>
          <w:szCs w:val="28"/>
          <w:highlight w:val="yellow"/>
        </w:rPr>
        <w:t>IQR of boxplot 2 is greater than boxplot 1</w:t>
      </w:r>
    </w:p>
    <w:p w14:paraId="43107F0D" w14:textId="3ADE66A3" w:rsidR="00876734" w:rsidRPr="009E4A17" w:rsidRDefault="00876734" w:rsidP="00CB08A5">
      <w:pPr>
        <w:rPr>
          <w:sz w:val="28"/>
          <w:szCs w:val="28"/>
          <w:highlight w:val="yellow"/>
        </w:rPr>
      </w:pPr>
      <w:r w:rsidRPr="009E4A17">
        <w:rPr>
          <w:sz w:val="28"/>
          <w:szCs w:val="28"/>
          <w:highlight w:val="yellow"/>
        </w:rPr>
        <w:t xml:space="preserve">Both plots have same median values </w:t>
      </w:r>
    </w:p>
    <w:p w14:paraId="01145B47" w14:textId="1E94435F" w:rsidR="00876734" w:rsidRPr="009E4A17" w:rsidRDefault="00876734" w:rsidP="00CB08A5">
      <w:pPr>
        <w:rPr>
          <w:sz w:val="28"/>
          <w:szCs w:val="28"/>
          <w:highlight w:val="yellow"/>
        </w:rPr>
      </w:pPr>
      <w:r w:rsidRPr="009E4A17">
        <w:rPr>
          <w:sz w:val="28"/>
          <w:szCs w:val="28"/>
          <w:highlight w:val="yellow"/>
        </w:rPr>
        <w:t>Boxplot 2 has a higher range than that of boxplot 1</w:t>
      </w:r>
    </w:p>
    <w:p w14:paraId="38E94617" w14:textId="203357EB" w:rsidR="00876734" w:rsidRDefault="00876734" w:rsidP="00CB08A5">
      <w:pPr>
        <w:rPr>
          <w:sz w:val="28"/>
          <w:szCs w:val="28"/>
        </w:rPr>
      </w:pPr>
      <w:r w:rsidRPr="009E4A17">
        <w:rPr>
          <w:sz w:val="28"/>
          <w:szCs w:val="28"/>
          <w:highlight w:val="yellow"/>
        </w:rPr>
        <w:t>Boxplot 2 has longer tails than boxplot 1</w:t>
      </w:r>
    </w:p>
    <w:p w14:paraId="79836C02" w14:textId="77777777" w:rsidR="00876734" w:rsidRDefault="00876734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AE00DD5" w:rsidR="007A3B9F" w:rsidRPr="0014105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  <w:highlight w:val="yellow"/>
        </w:rPr>
      </w:pPr>
      <w:r w:rsidRPr="00141057">
        <w:rPr>
          <w:sz w:val="28"/>
          <w:szCs w:val="28"/>
          <w:highlight w:val="yellow"/>
        </w:rPr>
        <w:t>P(</w:t>
      </w:r>
      <w:r w:rsidR="00360870" w:rsidRPr="00141057">
        <w:rPr>
          <w:sz w:val="28"/>
          <w:szCs w:val="28"/>
          <w:highlight w:val="yellow"/>
        </w:rPr>
        <w:t>MPG</w:t>
      </w:r>
      <w:r w:rsidRPr="00141057">
        <w:rPr>
          <w:sz w:val="28"/>
          <w:szCs w:val="28"/>
          <w:highlight w:val="yellow"/>
        </w:rPr>
        <w:t>&gt;</w:t>
      </w:r>
      <w:r w:rsidR="00360870" w:rsidRPr="00141057">
        <w:rPr>
          <w:sz w:val="28"/>
          <w:szCs w:val="28"/>
          <w:highlight w:val="yellow"/>
        </w:rPr>
        <w:t>38</w:t>
      </w:r>
      <w:r w:rsidRPr="00141057">
        <w:rPr>
          <w:sz w:val="28"/>
          <w:szCs w:val="28"/>
          <w:highlight w:val="yellow"/>
        </w:rPr>
        <w:t>)</w:t>
      </w:r>
      <w:r w:rsidR="00E67CE3" w:rsidRPr="00141057">
        <w:rPr>
          <w:sz w:val="28"/>
          <w:szCs w:val="28"/>
          <w:highlight w:val="yellow"/>
        </w:rPr>
        <w:t xml:space="preserve"> = 34.76%</w:t>
      </w:r>
    </w:p>
    <w:p w14:paraId="1EDE6B42" w14:textId="09BE578F" w:rsidR="007A3B9F" w:rsidRPr="00141057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  <w:highlight w:val="yellow"/>
        </w:rPr>
      </w:pPr>
      <w:r w:rsidRPr="00141057">
        <w:rPr>
          <w:sz w:val="28"/>
          <w:szCs w:val="28"/>
          <w:highlight w:val="yellow"/>
        </w:rPr>
        <w:t>P(</w:t>
      </w:r>
      <w:r w:rsidR="00360870" w:rsidRPr="00141057">
        <w:rPr>
          <w:sz w:val="28"/>
          <w:szCs w:val="28"/>
          <w:highlight w:val="yellow"/>
        </w:rPr>
        <w:t>MPG</w:t>
      </w:r>
      <w:r w:rsidRPr="00141057">
        <w:rPr>
          <w:sz w:val="28"/>
          <w:szCs w:val="28"/>
          <w:highlight w:val="yellow"/>
        </w:rPr>
        <w:t>&lt;</w:t>
      </w:r>
      <w:r w:rsidR="00360870" w:rsidRPr="00141057">
        <w:rPr>
          <w:sz w:val="28"/>
          <w:szCs w:val="28"/>
          <w:highlight w:val="yellow"/>
        </w:rPr>
        <w:t>40</w:t>
      </w:r>
      <w:r w:rsidRPr="00141057">
        <w:rPr>
          <w:sz w:val="28"/>
          <w:szCs w:val="28"/>
          <w:highlight w:val="yellow"/>
        </w:rPr>
        <w:t>)</w:t>
      </w:r>
      <w:r w:rsidR="00E67CE3" w:rsidRPr="00141057">
        <w:rPr>
          <w:sz w:val="28"/>
          <w:szCs w:val="28"/>
          <w:highlight w:val="yellow"/>
        </w:rPr>
        <w:t xml:space="preserve"> = 72.93%</w:t>
      </w:r>
    </w:p>
    <w:p w14:paraId="55C57A46" w14:textId="25425E9D" w:rsidR="007A3B9F" w:rsidRPr="00EF70C9" w:rsidRDefault="007A3B9F" w:rsidP="007A3B9F">
      <w:pPr>
        <w:ind w:left="1080"/>
        <w:rPr>
          <w:sz w:val="28"/>
          <w:szCs w:val="28"/>
        </w:rPr>
      </w:pPr>
      <w:r w:rsidRPr="00141057">
        <w:rPr>
          <w:sz w:val="28"/>
          <w:szCs w:val="28"/>
          <w:highlight w:val="yellow"/>
        </w:rPr>
        <w:t>c.    P (</w:t>
      </w:r>
      <w:r w:rsidR="00360870" w:rsidRPr="00141057">
        <w:rPr>
          <w:sz w:val="28"/>
          <w:szCs w:val="28"/>
          <w:highlight w:val="yellow"/>
        </w:rPr>
        <w:t>20</w:t>
      </w:r>
      <w:r w:rsidRPr="00141057">
        <w:rPr>
          <w:sz w:val="28"/>
          <w:szCs w:val="28"/>
          <w:highlight w:val="yellow"/>
        </w:rPr>
        <w:t>&lt;</w:t>
      </w:r>
      <w:r w:rsidR="00360870" w:rsidRPr="00141057">
        <w:rPr>
          <w:sz w:val="28"/>
          <w:szCs w:val="28"/>
          <w:highlight w:val="yellow"/>
        </w:rPr>
        <w:t>MPG</w:t>
      </w:r>
      <w:r w:rsidRPr="00141057">
        <w:rPr>
          <w:sz w:val="28"/>
          <w:szCs w:val="28"/>
          <w:highlight w:val="yellow"/>
        </w:rPr>
        <w:t>&lt;</w:t>
      </w:r>
      <w:r w:rsidR="00360870" w:rsidRPr="00141057">
        <w:rPr>
          <w:sz w:val="28"/>
          <w:szCs w:val="28"/>
          <w:highlight w:val="yellow"/>
        </w:rPr>
        <w:t>50</w:t>
      </w:r>
      <w:r w:rsidRPr="00141057">
        <w:rPr>
          <w:sz w:val="28"/>
          <w:szCs w:val="28"/>
          <w:highlight w:val="yellow"/>
        </w:rPr>
        <w:t>)</w:t>
      </w:r>
      <w:r w:rsidR="00E67CE3" w:rsidRPr="00141057">
        <w:rPr>
          <w:sz w:val="28"/>
          <w:szCs w:val="28"/>
          <w:highlight w:val="yellow"/>
        </w:rPr>
        <w:t xml:space="preserve"> = 89.89%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62539F4" w14:textId="77777777" w:rsidR="006A7067" w:rsidRDefault="006A7067" w:rsidP="007A3B9F">
      <w:pPr>
        <w:spacing w:after="0" w:line="240" w:lineRule="auto"/>
        <w:ind w:left="360"/>
        <w:rPr>
          <w:sz w:val="28"/>
          <w:szCs w:val="28"/>
        </w:rPr>
      </w:pPr>
    </w:p>
    <w:p w14:paraId="1EEB21C4" w14:textId="77777777" w:rsidR="006A7067" w:rsidRDefault="006A7067" w:rsidP="007A3B9F">
      <w:pPr>
        <w:spacing w:after="0" w:line="240" w:lineRule="auto"/>
        <w:ind w:left="360"/>
        <w:rPr>
          <w:sz w:val="28"/>
          <w:szCs w:val="28"/>
        </w:rPr>
      </w:pPr>
    </w:p>
    <w:p w14:paraId="376B3CFC" w14:textId="77777777" w:rsidR="006A7067" w:rsidRDefault="006A7067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3D7B1F44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79C1476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9C9DF96" w14:textId="45B0CBCF" w:rsidR="006A7067" w:rsidRDefault="006A7067" w:rsidP="006A7067">
      <w:pPr>
        <w:pStyle w:val="Heading3"/>
        <w:shd w:val="clear" w:color="auto" w:fill="FFFFFF"/>
        <w:spacing w:before="186"/>
        <w:rPr>
          <w:rFonts w:asciiTheme="minorHAnsi" w:eastAsiaTheme="minorHAnsi" w:hAnsiTheme="minorHAnsi" w:cstheme="minorBidi"/>
          <w:color w:val="auto"/>
          <w:sz w:val="28"/>
          <w:szCs w:val="28"/>
        </w:rPr>
      </w:pPr>
      <w:r>
        <w:rPr>
          <w:rFonts w:ascii="Helvetica" w:hAnsi="Helvetica"/>
          <w:color w:val="000000"/>
        </w:rPr>
        <w:t xml:space="preserve">      </w:t>
      </w:r>
      <w:r w:rsidRPr="00141057">
        <w:rPr>
          <w:rFonts w:ascii="Helvetica" w:hAnsi="Helvetica"/>
          <w:color w:val="000000"/>
          <w:highlight w:val="yellow"/>
        </w:rPr>
        <w:t>M</w:t>
      </w:r>
      <w:r w:rsidRPr="00141057">
        <w:rPr>
          <w:rFonts w:asciiTheme="minorHAnsi" w:eastAsiaTheme="minorHAnsi" w:hAnsiTheme="minorHAnsi" w:cstheme="minorBidi"/>
          <w:color w:val="auto"/>
          <w:sz w:val="28"/>
          <w:szCs w:val="28"/>
          <w:highlight w:val="yellow"/>
        </w:rPr>
        <w:t xml:space="preserve">PG of cars does not follow normal distribution. The data is negatively </w:t>
      </w:r>
      <w:r w:rsidRPr="00141057">
        <w:rPr>
          <w:rFonts w:asciiTheme="minorHAnsi" w:eastAsiaTheme="minorHAnsi" w:hAnsiTheme="minorHAnsi" w:cstheme="minorBidi"/>
          <w:color w:val="auto"/>
          <w:sz w:val="28"/>
          <w:szCs w:val="28"/>
          <w:highlight w:val="yellow"/>
        </w:rPr>
        <w:t xml:space="preserve">  </w:t>
      </w:r>
      <w:r w:rsidRPr="00141057">
        <w:rPr>
          <w:rFonts w:asciiTheme="minorHAnsi" w:eastAsiaTheme="minorHAnsi" w:hAnsiTheme="minorHAnsi" w:cstheme="minorBidi"/>
          <w:color w:val="auto"/>
          <w:sz w:val="28"/>
          <w:szCs w:val="28"/>
          <w:highlight w:val="yellow"/>
        </w:rPr>
        <w:t>skewed.</w:t>
      </w:r>
    </w:p>
    <w:p w14:paraId="2A879127" w14:textId="77777777" w:rsidR="006A7067" w:rsidRPr="006A7067" w:rsidRDefault="006A7067" w:rsidP="006A7067"/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4F4DD8D6" w:rsidR="007A3B9F" w:rsidRPr="006A7067" w:rsidRDefault="007A3B9F" w:rsidP="006A706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6A7067">
        <w:rPr>
          <w:sz w:val="28"/>
          <w:szCs w:val="28"/>
        </w:rPr>
        <w:lastRenderedPageBreak/>
        <w:t xml:space="preserve">Check Whether the Adipose Tissue (AT) and Waist </w:t>
      </w:r>
      <w:proofErr w:type="gramStart"/>
      <w:r w:rsidRPr="006A7067">
        <w:rPr>
          <w:sz w:val="28"/>
          <w:szCs w:val="28"/>
        </w:rPr>
        <w:t>Circumference(</w:t>
      </w:r>
      <w:proofErr w:type="gramEnd"/>
      <w:r w:rsidRPr="006A7067">
        <w:rPr>
          <w:sz w:val="28"/>
          <w:szCs w:val="28"/>
        </w:rPr>
        <w:t xml:space="preserve">Waist)  from </w:t>
      </w:r>
      <w:proofErr w:type="spellStart"/>
      <w:r w:rsidRPr="006A7067">
        <w:rPr>
          <w:sz w:val="28"/>
          <w:szCs w:val="28"/>
        </w:rPr>
        <w:t>wc</w:t>
      </w:r>
      <w:proofErr w:type="spellEnd"/>
      <w:r w:rsidRPr="006A7067">
        <w:rPr>
          <w:sz w:val="28"/>
          <w:szCs w:val="28"/>
        </w:rPr>
        <w:t xml:space="preserve">-at data set  follows Normal Distribution </w:t>
      </w:r>
    </w:p>
    <w:p w14:paraId="2D3FB696" w14:textId="13C333C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1896D82" w14:textId="77777777" w:rsidR="006A7067" w:rsidRPr="006A7067" w:rsidRDefault="006A7067" w:rsidP="006A7067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141057">
        <w:rPr>
          <w:sz w:val="28"/>
          <w:szCs w:val="28"/>
          <w:highlight w:val="yellow"/>
        </w:rPr>
        <w:t>Both Adipose tissue and Waist circumference does not follow normal distribution.</w:t>
      </w:r>
    </w:p>
    <w:p w14:paraId="42A6A33A" w14:textId="77777777" w:rsidR="006A7067" w:rsidRPr="00EF70C9" w:rsidRDefault="006A7067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0969ECE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FB25CBE" w14:textId="5CA44579" w:rsidR="00D40511" w:rsidRPr="00141057" w:rsidRDefault="00D40511" w:rsidP="007A3B9F">
      <w:pPr>
        <w:pStyle w:val="ListParagraph"/>
        <w:rPr>
          <w:sz w:val="28"/>
          <w:szCs w:val="28"/>
          <w:highlight w:val="yellow"/>
        </w:rPr>
      </w:pPr>
      <w:r w:rsidRPr="00141057">
        <w:rPr>
          <w:sz w:val="28"/>
          <w:szCs w:val="28"/>
          <w:highlight w:val="yellow"/>
        </w:rPr>
        <w:t>90% CI = 1.28</w:t>
      </w:r>
    </w:p>
    <w:p w14:paraId="250A29F2" w14:textId="2C66D7D8" w:rsidR="00D40511" w:rsidRPr="00141057" w:rsidRDefault="00D40511" w:rsidP="007A3B9F">
      <w:pPr>
        <w:pStyle w:val="ListParagraph"/>
        <w:rPr>
          <w:sz w:val="28"/>
          <w:szCs w:val="28"/>
          <w:highlight w:val="yellow"/>
        </w:rPr>
      </w:pPr>
      <w:r w:rsidRPr="00141057">
        <w:rPr>
          <w:sz w:val="28"/>
          <w:szCs w:val="28"/>
          <w:highlight w:val="yellow"/>
        </w:rPr>
        <w:t>94% CI = 1.55</w:t>
      </w:r>
    </w:p>
    <w:p w14:paraId="00733C89" w14:textId="00149662" w:rsidR="00D40511" w:rsidRPr="00EF70C9" w:rsidRDefault="00D40511" w:rsidP="007A3B9F">
      <w:pPr>
        <w:pStyle w:val="ListParagraph"/>
        <w:rPr>
          <w:sz w:val="28"/>
          <w:szCs w:val="28"/>
        </w:rPr>
      </w:pPr>
      <w:r w:rsidRPr="00141057">
        <w:rPr>
          <w:sz w:val="28"/>
          <w:szCs w:val="28"/>
          <w:highlight w:val="yellow"/>
        </w:rPr>
        <w:t>60% CI = 0.25</w:t>
      </w:r>
    </w:p>
    <w:p w14:paraId="3DAD86FD" w14:textId="2D2EB84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460C486" w14:textId="3F603A1F" w:rsidR="002026E7" w:rsidRDefault="002026E7" w:rsidP="00CB08A5">
      <w:pPr>
        <w:rPr>
          <w:sz w:val="28"/>
          <w:szCs w:val="28"/>
        </w:rPr>
      </w:pPr>
    </w:p>
    <w:p w14:paraId="69A29166" w14:textId="02F9710A" w:rsidR="002026E7" w:rsidRPr="00141057" w:rsidRDefault="002026E7" w:rsidP="00CB08A5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     </w:t>
      </w:r>
      <w:r w:rsidRPr="00141057">
        <w:rPr>
          <w:sz w:val="28"/>
          <w:szCs w:val="28"/>
          <w:highlight w:val="yellow"/>
        </w:rPr>
        <w:t>95% CI = 1.71</w:t>
      </w:r>
    </w:p>
    <w:p w14:paraId="7DF7D3A6" w14:textId="48FC8571" w:rsidR="002026E7" w:rsidRPr="00141057" w:rsidRDefault="002026E7" w:rsidP="00CB08A5">
      <w:pPr>
        <w:rPr>
          <w:sz w:val="28"/>
          <w:szCs w:val="28"/>
          <w:highlight w:val="yellow"/>
        </w:rPr>
      </w:pPr>
      <w:r w:rsidRPr="00141057">
        <w:rPr>
          <w:sz w:val="28"/>
          <w:szCs w:val="28"/>
          <w:highlight w:val="yellow"/>
        </w:rPr>
        <w:t xml:space="preserve">           96% CI = 1.82</w:t>
      </w:r>
    </w:p>
    <w:p w14:paraId="3516604F" w14:textId="1A9B5E88" w:rsidR="002026E7" w:rsidRDefault="002026E7" w:rsidP="00CB08A5">
      <w:pPr>
        <w:rPr>
          <w:sz w:val="28"/>
          <w:szCs w:val="28"/>
        </w:rPr>
      </w:pPr>
      <w:r w:rsidRPr="00141057">
        <w:rPr>
          <w:sz w:val="28"/>
          <w:szCs w:val="28"/>
          <w:highlight w:val="yellow"/>
        </w:rPr>
        <w:t xml:space="preserve">           99% CI = 2.49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7EDB4E40" w:rsidR="00BB68E7" w:rsidRDefault="004132F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41057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The probability of 18 selected bulbs having avg life of no more than 260 days is 67.83%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BEE"/>
    <w:multiLevelType w:val="hybridMultilevel"/>
    <w:tmpl w:val="CD860DEA"/>
    <w:lvl w:ilvl="0" w:tplc="EE247B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A2180"/>
    <w:multiLevelType w:val="hybridMultilevel"/>
    <w:tmpl w:val="C85ADF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003022">
    <w:abstractNumId w:val="1"/>
  </w:num>
  <w:num w:numId="2" w16cid:durableId="585303440">
    <w:abstractNumId w:val="5"/>
  </w:num>
  <w:num w:numId="3" w16cid:durableId="1698963847">
    <w:abstractNumId w:val="7"/>
  </w:num>
  <w:num w:numId="4" w16cid:durableId="1669364310">
    <w:abstractNumId w:val="3"/>
  </w:num>
  <w:num w:numId="5" w16cid:durableId="1644893722">
    <w:abstractNumId w:val="4"/>
  </w:num>
  <w:num w:numId="6" w16cid:durableId="1278101161">
    <w:abstractNumId w:val="6"/>
  </w:num>
  <w:num w:numId="7" w16cid:durableId="1283489746">
    <w:abstractNumId w:val="0"/>
  </w:num>
  <w:num w:numId="8" w16cid:durableId="1456296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30EE"/>
    <w:rsid w:val="000A2C4C"/>
    <w:rsid w:val="000B36AF"/>
    <w:rsid w:val="000B417C"/>
    <w:rsid w:val="000D69F4"/>
    <w:rsid w:val="000F2D83"/>
    <w:rsid w:val="00122441"/>
    <w:rsid w:val="00141057"/>
    <w:rsid w:val="00141DD4"/>
    <w:rsid w:val="001864D6"/>
    <w:rsid w:val="00190F7C"/>
    <w:rsid w:val="002026E7"/>
    <w:rsid w:val="002078BC"/>
    <w:rsid w:val="00240712"/>
    <w:rsid w:val="00266B62"/>
    <w:rsid w:val="002818A0"/>
    <w:rsid w:val="0028213D"/>
    <w:rsid w:val="00293532"/>
    <w:rsid w:val="002A6694"/>
    <w:rsid w:val="002B2DDB"/>
    <w:rsid w:val="002E0863"/>
    <w:rsid w:val="002E78B5"/>
    <w:rsid w:val="00302B26"/>
    <w:rsid w:val="00321BB2"/>
    <w:rsid w:val="00360870"/>
    <w:rsid w:val="00396AEA"/>
    <w:rsid w:val="003A03BA"/>
    <w:rsid w:val="003B01D0"/>
    <w:rsid w:val="003F354C"/>
    <w:rsid w:val="004123E2"/>
    <w:rsid w:val="004132FA"/>
    <w:rsid w:val="00437040"/>
    <w:rsid w:val="00494A7E"/>
    <w:rsid w:val="00494B96"/>
    <w:rsid w:val="00496236"/>
    <w:rsid w:val="004A39FF"/>
    <w:rsid w:val="004D09A1"/>
    <w:rsid w:val="00506732"/>
    <w:rsid w:val="005438FD"/>
    <w:rsid w:val="005D1DBF"/>
    <w:rsid w:val="005E36B7"/>
    <w:rsid w:val="006432DB"/>
    <w:rsid w:val="0066364B"/>
    <w:rsid w:val="006723AD"/>
    <w:rsid w:val="006953A0"/>
    <w:rsid w:val="006A7067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C29E8"/>
    <w:rsid w:val="00876734"/>
    <w:rsid w:val="008B2CB7"/>
    <w:rsid w:val="009043E8"/>
    <w:rsid w:val="00923E3B"/>
    <w:rsid w:val="00966E65"/>
    <w:rsid w:val="00990162"/>
    <w:rsid w:val="009D6E8A"/>
    <w:rsid w:val="009E4A17"/>
    <w:rsid w:val="00A50B04"/>
    <w:rsid w:val="00A537D4"/>
    <w:rsid w:val="00AA44EF"/>
    <w:rsid w:val="00AB0E5D"/>
    <w:rsid w:val="00AE5D16"/>
    <w:rsid w:val="00B22C7F"/>
    <w:rsid w:val="00B37AD0"/>
    <w:rsid w:val="00BB234B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31208"/>
    <w:rsid w:val="00D40511"/>
    <w:rsid w:val="00D428C5"/>
    <w:rsid w:val="00D44288"/>
    <w:rsid w:val="00D610DF"/>
    <w:rsid w:val="00D74923"/>
    <w:rsid w:val="00D759AC"/>
    <w:rsid w:val="00D8065D"/>
    <w:rsid w:val="00D87AA3"/>
    <w:rsid w:val="00DB650D"/>
    <w:rsid w:val="00DB741C"/>
    <w:rsid w:val="00DD5854"/>
    <w:rsid w:val="00E17A30"/>
    <w:rsid w:val="00E605D6"/>
    <w:rsid w:val="00E67CE3"/>
    <w:rsid w:val="00EA0883"/>
    <w:rsid w:val="00EB6B5E"/>
    <w:rsid w:val="00EF70C9"/>
    <w:rsid w:val="00F407B7"/>
    <w:rsid w:val="00F857D4"/>
    <w:rsid w:val="00FA557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96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66E65"/>
    <w:rPr>
      <w:rFonts w:ascii="Times New Roman" w:eastAsia="Times New Roman" w:hAnsi="Times New Roman" w:cs="Times New Roman"/>
      <w:b/>
      <w:bCs/>
      <w:sz w:val="36"/>
      <w:szCs w:val="36"/>
      <w:lang w:val="en-IN" w:eastAsia="en-IN" w:bidi="hi-IN"/>
    </w:rPr>
  </w:style>
  <w:style w:type="character" w:customStyle="1" w:styleId="mord">
    <w:name w:val="mord"/>
    <w:basedOn w:val="DefaultParagraphFont"/>
    <w:rsid w:val="00966E65"/>
  </w:style>
  <w:style w:type="character" w:customStyle="1" w:styleId="vlist-t">
    <w:name w:val="vlist-t"/>
    <w:basedOn w:val="DefaultParagraphFont"/>
    <w:rsid w:val="00966E65"/>
  </w:style>
  <w:style w:type="character" w:customStyle="1" w:styleId="mrel">
    <w:name w:val="mrel"/>
    <w:basedOn w:val="DefaultParagraphFont"/>
    <w:rsid w:val="00966E65"/>
  </w:style>
  <w:style w:type="character" w:customStyle="1" w:styleId="vlist-s">
    <w:name w:val="vlist-s"/>
    <w:basedOn w:val="DefaultParagraphFont"/>
    <w:rsid w:val="00966E65"/>
  </w:style>
  <w:style w:type="character" w:customStyle="1" w:styleId="mopen">
    <w:name w:val="mopen"/>
    <w:basedOn w:val="DefaultParagraphFont"/>
    <w:rsid w:val="00966E65"/>
  </w:style>
  <w:style w:type="character" w:customStyle="1" w:styleId="mbin">
    <w:name w:val="mbin"/>
    <w:basedOn w:val="DefaultParagraphFont"/>
    <w:rsid w:val="00966E65"/>
  </w:style>
  <w:style w:type="character" w:customStyle="1" w:styleId="mclose">
    <w:name w:val="mclose"/>
    <w:basedOn w:val="DefaultParagraphFont"/>
    <w:rsid w:val="00966E65"/>
  </w:style>
  <w:style w:type="character" w:customStyle="1" w:styleId="Heading3Char">
    <w:name w:val="Heading 3 Char"/>
    <w:basedOn w:val="DefaultParagraphFont"/>
    <w:link w:val="Heading3"/>
    <w:uiPriority w:val="9"/>
    <w:rsid w:val="006A7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11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sameer chavan</cp:lastModifiedBy>
  <cp:revision>112</cp:revision>
  <dcterms:created xsi:type="dcterms:W3CDTF">2017-02-23T06:15:00Z</dcterms:created>
  <dcterms:modified xsi:type="dcterms:W3CDTF">2022-08-23T11:49:00Z</dcterms:modified>
</cp:coreProperties>
</file>