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00A" w:rsidRDefault="005534C8" w:rsidP="005534C8">
      <w:pPr>
        <w:pStyle w:val="Heading1"/>
      </w:pPr>
      <w:r>
        <w:t>Clustering (k-means)</w:t>
      </w:r>
    </w:p>
    <w:p w:rsidR="00AB5D45" w:rsidRDefault="00AB5D45" w:rsidP="00AB5D4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K-Means is a clustering approach that belogs to the class of unsupervised statistical learning methods</w:t>
      </w:r>
      <w:r>
        <w:rPr>
          <w:rFonts w:ascii="Helvetica" w:hAnsi="Helvetica" w:cs="Helvetica"/>
          <w:color w:val="333333"/>
          <w:sz w:val="21"/>
          <w:szCs w:val="21"/>
          <w:shd w:val="clear" w:color="auto" w:fill="FFFFFF"/>
        </w:rPr>
        <w:t>.</w:t>
      </w:r>
      <w:r w:rsidRPr="00AB5D45">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general idea of a clustering algorithm is to partition a given dataset into distinct, exclusive clusters so that the data points in each group are quite similar to each other.</w:t>
      </w:r>
    </w:p>
    <w:p w:rsidR="00AB5D45" w:rsidRDefault="00C54903" w:rsidP="00AB5D4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Let’s</w:t>
      </w:r>
      <w:r w:rsidR="00AB5D45">
        <w:rPr>
          <w:rFonts w:ascii="Helvetica" w:hAnsi="Helvetica" w:cs="Helvetica"/>
          <w:color w:val="333333"/>
          <w:sz w:val="21"/>
          <w:szCs w:val="21"/>
          <w:shd w:val="clear" w:color="auto" w:fill="FFFFFF"/>
        </w:rPr>
        <w:t xml:space="preserve"> read </w:t>
      </w:r>
      <w:r>
        <w:rPr>
          <w:rFonts w:ascii="Helvetica" w:hAnsi="Helvetica" w:cs="Helvetica"/>
          <w:color w:val="333333"/>
          <w:sz w:val="21"/>
          <w:szCs w:val="21"/>
          <w:shd w:val="clear" w:color="auto" w:fill="FFFFFF"/>
        </w:rPr>
        <w:t>our building</w:t>
      </w:r>
      <w:r w:rsidR="00AB5D45">
        <w:rPr>
          <w:rFonts w:ascii="Helvetica" w:hAnsi="Helvetica" w:cs="Helvetica"/>
          <w:color w:val="333333"/>
          <w:sz w:val="21"/>
          <w:szCs w:val="21"/>
          <w:shd w:val="clear" w:color="auto" w:fill="FFFFFF"/>
        </w:rPr>
        <w:t xml:space="preserve"> records as one large dataset of around 6 million and try to find cluster’s.</w:t>
      </w:r>
    </w:p>
    <w:p w:rsidR="00C54903" w:rsidRPr="00C54903" w:rsidRDefault="00C54903" w:rsidP="00C54903">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Reading the csv and removing features which we would not use and will not make sense in the clustering</w:t>
      </w:r>
    </w:p>
    <w:p w:rsidR="00C54903" w:rsidRDefault="00C54903" w:rsidP="00AB5D45">
      <w:r>
        <w:rPr>
          <w:noProof/>
        </w:rPr>
        <w:drawing>
          <wp:inline distT="0" distB="0" distL="0" distR="0" wp14:anchorId="6598D14F" wp14:editId="04DCF521">
            <wp:extent cx="4436276" cy="796729"/>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4249" cy="799957"/>
                    </a:xfrm>
                    <a:prstGeom prst="rect">
                      <a:avLst/>
                    </a:prstGeom>
                  </pic:spPr>
                </pic:pic>
              </a:graphicData>
            </a:graphic>
          </wp:inline>
        </w:drawing>
      </w:r>
    </w:p>
    <w:p w:rsidR="00CB4E45" w:rsidRDefault="006E5197" w:rsidP="00CB4E45">
      <w:pPr>
        <w:pStyle w:val="ListParagraph"/>
        <w:numPr>
          <w:ilvl w:val="0"/>
          <w:numId w:val="1"/>
        </w:numPr>
      </w:pPr>
      <w:r>
        <w:t>Converting the features to appropriate data type</w:t>
      </w:r>
    </w:p>
    <w:p w:rsidR="006E5197" w:rsidRDefault="006E5197" w:rsidP="006E5197">
      <w:pPr>
        <w:pStyle w:val="ListParagraph"/>
      </w:pPr>
      <w:r>
        <w:rPr>
          <w:noProof/>
        </w:rPr>
        <w:drawing>
          <wp:inline distT="0" distB="0" distL="0" distR="0" wp14:anchorId="140C4521" wp14:editId="2F9CA31D">
            <wp:extent cx="4741310" cy="10495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4743" cy="1052546"/>
                    </a:xfrm>
                    <a:prstGeom prst="rect">
                      <a:avLst/>
                    </a:prstGeom>
                  </pic:spPr>
                </pic:pic>
              </a:graphicData>
            </a:graphic>
          </wp:inline>
        </w:drawing>
      </w:r>
    </w:p>
    <w:p w:rsidR="006E5197" w:rsidRDefault="002A1F41" w:rsidP="002A1F41">
      <w:pPr>
        <w:pStyle w:val="ListParagraph"/>
        <w:numPr>
          <w:ilvl w:val="0"/>
          <w:numId w:val="1"/>
        </w:numPr>
      </w:pPr>
      <w:r w:rsidRPr="002A1F41">
        <w:t>A plot of the within groups sum of squares by number of clusters extracted can help determine the appropriate number of clusters</w:t>
      </w:r>
      <w:r>
        <w:t xml:space="preserve">. We will use bend graph function </w:t>
      </w:r>
      <w:r w:rsidRPr="002A1F41">
        <w:t>to check within groups sum of squares by number of clusters and deciding the optimal number of clusters</w:t>
      </w:r>
    </w:p>
    <w:p w:rsidR="002C0F2A" w:rsidRDefault="002C0F2A" w:rsidP="002C0F2A">
      <w:pPr>
        <w:pStyle w:val="ListParagraph"/>
      </w:pPr>
    </w:p>
    <w:p w:rsidR="002C0F2A" w:rsidRDefault="002C0F2A" w:rsidP="002C0F2A">
      <w:pPr>
        <w:pStyle w:val="ListParagraph"/>
      </w:pPr>
      <w:r>
        <w:rPr>
          <w:noProof/>
        </w:rPr>
        <w:drawing>
          <wp:inline distT="0" distB="0" distL="0" distR="0" wp14:anchorId="29BBED6D" wp14:editId="703BC333">
            <wp:extent cx="3975652" cy="97251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830" cy="978677"/>
                    </a:xfrm>
                    <a:prstGeom prst="rect">
                      <a:avLst/>
                    </a:prstGeom>
                  </pic:spPr>
                </pic:pic>
              </a:graphicData>
            </a:graphic>
          </wp:inline>
        </w:drawing>
      </w:r>
    </w:p>
    <w:p w:rsidR="002C0F2A" w:rsidRDefault="002C0F2A" w:rsidP="002C0F2A">
      <w:pPr>
        <w:pStyle w:val="ListParagraph"/>
      </w:pPr>
      <w:r>
        <w:rPr>
          <w:noProof/>
        </w:rPr>
        <w:drawing>
          <wp:inline distT="0" distB="0" distL="0" distR="0" wp14:anchorId="23E84A2C" wp14:editId="6D1FD1F5">
            <wp:extent cx="2194560" cy="182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0176" cy="187668"/>
                    </a:xfrm>
                    <a:prstGeom prst="rect">
                      <a:avLst/>
                    </a:prstGeom>
                  </pic:spPr>
                </pic:pic>
              </a:graphicData>
            </a:graphic>
          </wp:inline>
        </w:drawing>
      </w:r>
    </w:p>
    <w:p w:rsidR="002C0F2A" w:rsidRDefault="002C0F2A" w:rsidP="002C0F2A">
      <w:pPr>
        <w:pStyle w:val="ListParagraph"/>
      </w:pPr>
      <w:r>
        <w:rPr>
          <w:noProof/>
        </w:rPr>
        <w:drawing>
          <wp:inline distT="0" distB="0" distL="0" distR="0" wp14:anchorId="28931BE9" wp14:editId="6A811A25">
            <wp:extent cx="3627940" cy="224226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3819" cy="2245902"/>
                    </a:xfrm>
                    <a:prstGeom prst="rect">
                      <a:avLst/>
                    </a:prstGeom>
                  </pic:spPr>
                </pic:pic>
              </a:graphicData>
            </a:graphic>
          </wp:inline>
        </w:drawing>
      </w:r>
    </w:p>
    <w:p w:rsidR="002C0F2A" w:rsidRDefault="002C0F2A" w:rsidP="002C0F2A">
      <w:pPr>
        <w:pStyle w:val="ListParagraph"/>
        <w:numPr>
          <w:ilvl w:val="0"/>
          <w:numId w:val="1"/>
        </w:numPr>
      </w:pPr>
      <w:r>
        <w:lastRenderedPageBreak/>
        <w:t>From the graph we can see that, within groups sum of squares is not improving after K =3</w:t>
      </w:r>
    </w:p>
    <w:p w:rsidR="00D303C0" w:rsidRDefault="002C0F2A" w:rsidP="002C459A">
      <w:pPr>
        <w:pStyle w:val="ListParagraph"/>
        <w:numPr>
          <w:ilvl w:val="0"/>
          <w:numId w:val="1"/>
        </w:numPr>
      </w:pPr>
      <w:r>
        <w:t xml:space="preserve">Using k=3, </w:t>
      </w:r>
      <w:r w:rsidR="00CE72B9" w:rsidRPr="00CE72B9">
        <w:t>Let’s use the </w:t>
      </w:r>
      <w:r w:rsidR="00CE72B9" w:rsidRPr="00CE72B9">
        <w:rPr>
          <w:b/>
          <w:bCs/>
        </w:rPr>
        <w:t>kmeans</w:t>
      </w:r>
      <w:r w:rsidR="00CE72B9" w:rsidRPr="00CE72B9">
        <w:t> function from R base stats package</w:t>
      </w:r>
      <w:r w:rsidR="00D303C0">
        <w:t xml:space="preserve">. Removing Base_Hour_Class </w:t>
      </w:r>
      <w:r w:rsidR="00845699">
        <w:t>from the feature list. Hence merg</w:t>
      </w:r>
      <w:r w:rsidR="00D303C0">
        <w:t>edata[,-10]</w:t>
      </w:r>
    </w:p>
    <w:p w:rsidR="00D303C0" w:rsidRDefault="00D303C0" w:rsidP="00D303C0">
      <w:pPr>
        <w:pStyle w:val="ListParagraph"/>
      </w:pPr>
      <w:r>
        <w:rPr>
          <w:noProof/>
        </w:rPr>
        <w:drawing>
          <wp:inline distT="0" distB="0" distL="0" distR="0" wp14:anchorId="0F9C60BB" wp14:editId="7D378DB8">
            <wp:extent cx="2894274" cy="44218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669" cy="444991"/>
                    </a:xfrm>
                    <a:prstGeom prst="rect">
                      <a:avLst/>
                    </a:prstGeom>
                  </pic:spPr>
                </pic:pic>
              </a:graphicData>
            </a:graphic>
          </wp:inline>
        </w:drawing>
      </w:r>
    </w:p>
    <w:p w:rsidR="00845699" w:rsidRDefault="00763AE9" w:rsidP="00310EB6">
      <w:pPr>
        <w:pStyle w:val="ListParagraph"/>
        <w:numPr>
          <w:ilvl w:val="0"/>
          <w:numId w:val="1"/>
        </w:numPr>
      </w:pPr>
      <w:r>
        <w:t xml:space="preserve">We can </w:t>
      </w:r>
      <w:r w:rsidR="00310EB6">
        <w:t>see the Within cluster sum of squares by cluster percentage of 90.5% which suggests good variance in between cluster</w:t>
      </w:r>
    </w:p>
    <w:p w:rsidR="00763AE9" w:rsidRDefault="00763AE9" w:rsidP="00763AE9">
      <w:pPr>
        <w:pStyle w:val="ListParagraph"/>
      </w:pPr>
      <w:r>
        <w:rPr>
          <w:noProof/>
        </w:rPr>
        <w:drawing>
          <wp:inline distT="0" distB="0" distL="0" distR="0" wp14:anchorId="54248C84" wp14:editId="1870007A">
            <wp:extent cx="380047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523875"/>
                    </a:xfrm>
                    <a:prstGeom prst="rect">
                      <a:avLst/>
                    </a:prstGeom>
                  </pic:spPr>
                </pic:pic>
              </a:graphicData>
            </a:graphic>
          </wp:inline>
        </w:drawing>
      </w:r>
    </w:p>
    <w:p w:rsidR="00310EB6" w:rsidRDefault="00310EB6" w:rsidP="00310EB6">
      <w:pPr>
        <w:pStyle w:val="ListParagraph"/>
        <w:numPr>
          <w:ilvl w:val="0"/>
          <w:numId w:val="1"/>
        </w:numPr>
      </w:pPr>
      <w:r>
        <w:t>Further analyzing the results of our model, we can find out the centers of our clusters according to the feature</w:t>
      </w:r>
    </w:p>
    <w:p w:rsidR="009938FB" w:rsidRDefault="009938FB" w:rsidP="009938FB">
      <w:pPr>
        <w:pStyle w:val="ListParagraph"/>
      </w:pPr>
      <w:r>
        <w:rPr>
          <w:noProof/>
        </w:rPr>
        <w:drawing>
          <wp:inline distT="0" distB="0" distL="0" distR="0" wp14:anchorId="4EB58D68" wp14:editId="0569F8D2">
            <wp:extent cx="6225871" cy="1024458"/>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565" cy="1032800"/>
                    </a:xfrm>
                    <a:prstGeom prst="rect">
                      <a:avLst/>
                    </a:prstGeom>
                  </pic:spPr>
                </pic:pic>
              </a:graphicData>
            </a:graphic>
          </wp:inline>
        </w:drawing>
      </w:r>
    </w:p>
    <w:p w:rsidR="009938FB" w:rsidRDefault="009938FB" w:rsidP="009938FB">
      <w:pPr>
        <w:pStyle w:val="ListParagraph"/>
      </w:pPr>
    </w:p>
    <w:p w:rsidR="009938FB" w:rsidRDefault="009938FB" w:rsidP="009938FB">
      <w:pPr>
        <w:pStyle w:val="ListParagraph"/>
        <w:numPr>
          <w:ilvl w:val="0"/>
          <w:numId w:val="1"/>
        </w:numPr>
      </w:pPr>
      <w:r>
        <w:t xml:space="preserve">We can see good separation in terms of </w:t>
      </w:r>
      <w:r w:rsidRPr="00764AEF">
        <w:rPr>
          <w:b/>
        </w:rPr>
        <w:t>area_floor, consumption, base_hr_usage</w:t>
      </w:r>
      <w:r>
        <w:t xml:space="preserve">. </w:t>
      </w:r>
    </w:p>
    <w:p w:rsidR="007A0F67" w:rsidRDefault="007A0F67" w:rsidP="009938FB">
      <w:pPr>
        <w:pStyle w:val="ListParagraph"/>
        <w:numPr>
          <w:ilvl w:val="0"/>
          <w:numId w:val="1"/>
        </w:numPr>
      </w:pPr>
      <w:r>
        <w:t>Plotting the result in 2-D space would give some idea about out cluster</w:t>
      </w:r>
      <w:r w:rsidR="007D13D8">
        <w:t>. Since the data is huge, we will not able to analyze the cluster’s well</w:t>
      </w:r>
    </w:p>
    <w:p w:rsidR="00E732AD" w:rsidRDefault="00E732AD" w:rsidP="00E732AD">
      <w:pPr>
        <w:pStyle w:val="ListParagraph"/>
      </w:pPr>
    </w:p>
    <w:p w:rsidR="00E732AD" w:rsidRDefault="00E25C61" w:rsidP="00E732AD">
      <w:pPr>
        <w:pStyle w:val="ListParagraph"/>
      </w:pPr>
      <w:r>
        <w:rPr>
          <w:noProof/>
        </w:rPr>
        <w:drawing>
          <wp:inline distT="0" distB="0" distL="0" distR="0">
            <wp:extent cx="5943600" cy="3731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E25C61" w:rsidRDefault="00E25C61" w:rsidP="00E732AD">
      <w:pPr>
        <w:pStyle w:val="ListParagraph"/>
      </w:pPr>
    </w:p>
    <w:p w:rsidR="00E25C61" w:rsidRDefault="00B415AA" w:rsidP="00B415AA">
      <w:pPr>
        <w:pStyle w:val="ListParagraph"/>
        <w:numPr>
          <w:ilvl w:val="0"/>
          <w:numId w:val="1"/>
        </w:numPr>
      </w:pPr>
      <w:r>
        <w:lastRenderedPageBreak/>
        <w:t>Plotting against our Base_Hour_Flag, we can see the below result</w:t>
      </w:r>
    </w:p>
    <w:p w:rsidR="00B415AA" w:rsidRDefault="00B415AA" w:rsidP="00B415AA">
      <w:pPr>
        <w:pStyle w:val="ListParagraph"/>
      </w:pPr>
      <w:r>
        <w:rPr>
          <w:noProof/>
        </w:rPr>
        <w:drawing>
          <wp:inline distT="0" distB="0" distL="0" distR="0" wp14:anchorId="55AA45DE" wp14:editId="081D2142">
            <wp:extent cx="355282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790575"/>
                    </a:xfrm>
                    <a:prstGeom prst="rect">
                      <a:avLst/>
                    </a:prstGeom>
                  </pic:spPr>
                </pic:pic>
              </a:graphicData>
            </a:graphic>
          </wp:inline>
        </w:drawing>
      </w:r>
    </w:p>
    <w:p w:rsidR="00B415AA" w:rsidRDefault="00B415AA" w:rsidP="00B415AA">
      <w:pPr>
        <w:pStyle w:val="ListParagraph"/>
      </w:pPr>
    </w:p>
    <w:p w:rsidR="00B415AA" w:rsidRPr="00120BF1" w:rsidRDefault="00B415AA" w:rsidP="00B415AA">
      <w:pPr>
        <w:pStyle w:val="ListParagraph"/>
        <w:numPr>
          <w:ilvl w:val="0"/>
          <w:numId w:val="1"/>
        </w:numPr>
      </w:pPr>
      <w:r>
        <w:t xml:space="preserve">We can say from this interpretation is that, the Base_Hour_Flag is missing a cluster of records. It should be </w:t>
      </w:r>
      <w:r w:rsidRPr="00B415AA">
        <w:rPr>
          <w:b/>
        </w:rPr>
        <w:t>High, Low</w:t>
      </w:r>
      <w:r>
        <w:t xml:space="preserve"> and maybe </w:t>
      </w:r>
      <w:r w:rsidRPr="00B415AA">
        <w:rPr>
          <w:b/>
        </w:rPr>
        <w:t>Neutral</w:t>
      </w:r>
      <w:r>
        <w:rPr>
          <w:b/>
        </w:rPr>
        <w:t xml:space="preserve"> (for the consumption which is equal to the base_hour_usage)</w:t>
      </w:r>
    </w:p>
    <w:p w:rsidR="00120BF1" w:rsidRDefault="00120BF1" w:rsidP="00120BF1">
      <w:pPr>
        <w:pStyle w:val="Heading1"/>
      </w:pPr>
      <w:r>
        <w:t>Clustering (</w:t>
      </w:r>
      <w:r>
        <w:t>hierarchical clustering</w:t>
      </w:r>
      <w:r>
        <w:t>)</w:t>
      </w:r>
    </w:p>
    <w:p w:rsidR="008F76A7" w:rsidRDefault="008F76A7" w:rsidP="00120BF1">
      <w:pPr>
        <w:pStyle w:val="ListParagraph"/>
        <w:numPr>
          <w:ilvl w:val="0"/>
          <w:numId w:val="2"/>
        </w:numPr>
      </w:pPr>
      <w:r>
        <w:t>K-means clustering</w:t>
      </w:r>
      <w:r w:rsidRPr="008F76A7">
        <w:t xml:space="preserve"> requires us to specify the number of clusters, and finding the optimal number of clusters can often be hard</w:t>
      </w:r>
      <w:r w:rsidRPr="008F76A7">
        <w:rPr>
          <w:b/>
        </w:rPr>
        <w:t>. Hierarchical clustering</w:t>
      </w:r>
      <w:r w:rsidRPr="008F76A7">
        <w:t xml:space="preserve"> is an alternative approach which builds a hierarchy from the bottom-up, and doesn’t require us to specify the number of clusters beforehand.</w:t>
      </w:r>
    </w:p>
    <w:p w:rsidR="00120BF1" w:rsidRDefault="00120BF1" w:rsidP="00120BF1">
      <w:pPr>
        <w:pStyle w:val="ListParagraph"/>
        <w:numPr>
          <w:ilvl w:val="0"/>
          <w:numId w:val="2"/>
        </w:numPr>
      </w:pPr>
      <w:r w:rsidRPr="00120BF1">
        <w:t>Hierarchical methods use a distance matrix as an input for the clustering algorithm. The choice of an appropriate metric will influence the shape of the clusters, as some elements may be close to one another according to one distance and farther away according to another</w:t>
      </w:r>
    </w:p>
    <w:p w:rsidR="004A29ED" w:rsidRPr="00235D86" w:rsidRDefault="008F76A7" w:rsidP="00120BF1">
      <w:pPr>
        <w:pStyle w:val="ListParagraph"/>
        <w:numPr>
          <w:ilvl w:val="0"/>
          <w:numId w:val="2"/>
        </w:numPr>
      </w:pPr>
      <w:r w:rsidRPr="008F76A7">
        <w:t>We can use hclust for this. hclust requires us to provide the data in the form of a distance matrix. We can do this by using dist. By default,</w:t>
      </w:r>
      <w:r w:rsidRPr="00D153AE">
        <w:rPr>
          <w:b/>
        </w:rPr>
        <w:t xml:space="preserve"> the complete linkage method is used.</w:t>
      </w:r>
    </w:p>
    <w:p w:rsidR="00235D86" w:rsidRDefault="00235D86" w:rsidP="00120BF1">
      <w:pPr>
        <w:pStyle w:val="ListParagraph"/>
        <w:numPr>
          <w:ilvl w:val="0"/>
          <w:numId w:val="2"/>
        </w:numPr>
      </w:pPr>
      <w:r w:rsidRPr="00235D86">
        <w:t>Now sin</w:t>
      </w:r>
      <w:r>
        <w:t>ce the data is huge, we will first transpose our data to a data matrix, and calculate the distance matrix</w:t>
      </w:r>
    </w:p>
    <w:p w:rsidR="00235D86" w:rsidRDefault="00235D86" w:rsidP="00235D86">
      <w:pPr>
        <w:pStyle w:val="ListParagraph"/>
      </w:pPr>
      <w:r>
        <w:rPr>
          <w:noProof/>
        </w:rPr>
        <w:drawing>
          <wp:inline distT="0" distB="0" distL="0" distR="0" wp14:anchorId="7D6CDD49" wp14:editId="3D8A7B0A">
            <wp:extent cx="415290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895350"/>
                    </a:xfrm>
                    <a:prstGeom prst="rect">
                      <a:avLst/>
                    </a:prstGeom>
                  </pic:spPr>
                </pic:pic>
              </a:graphicData>
            </a:graphic>
          </wp:inline>
        </w:drawing>
      </w:r>
    </w:p>
    <w:p w:rsidR="00235D86" w:rsidRDefault="00235D86" w:rsidP="00235D86">
      <w:pPr>
        <w:pStyle w:val="ListParagraph"/>
        <w:numPr>
          <w:ilvl w:val="0"/>
          <w:numId w:val="2"/>
        </w:numPr>
      </w:pPr>
      <w:r>
        <w:t xml:space="preserve">Now calculating the cluster </w:t>
      </w:r>
    </w:p>
    <w:p w:rsidR="009F6495" w:rsidRDefault="009F6495" w:rsidP="009F6495">
      <w:pPr>
        <w:pStyle w:val="ListParagraph"/>
      </w:pPr>
      <w:r>
        <w:rPr>
          <w:noProof/>
        </w:rPr>
        <w:drawing>
          <wp:inline distT="0" distB="0" distL="0" distR="0" wp14:anchorId="240A4BB0" wp14:editId="6D3B6CCA">
            <wp:extent cx="178117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175" cy="466725"/>
                    </a:xfrm>
                    <a:prstGeom prst="rect">
                      <a:avLst/>
                    </a:prstGeom>
                  </pic:spPr>
                </pic:pic>
              </a:graphicData>
            </a:graphic>
          </wp:inline>
        </w:drawing>
      </w:r>
    </w:p>
    <w:p w:rsidR="00751135" w:rsidRDefault="00B411D2" w:rsidP="000B03F1">
      <w:pPr>
        <w:pStyle w:val="ListParagraph"/>
        <w:numPr>
          <w:ilvl w:val="0"/>
          <w:numId w:val="2"/>
        </w:numPr>
      </w:pPr>
      <w:r>
        <w:t>We can draw the dendogram and see the results</w:t>
      </w:r>
    </w:p>
    <w:p w:rsidR="00751135" w:rsidRDefault="00751135" w:rsidP="00751135">
      <w:pPr>
        <w:pStyle w:val="ListParagraph"/>
      </w:pPr>
      <w:r>
        <w:rPr>
          <w:noProof/>
        </w:rPr>
        <w:drawing>
          <wp:inline distT="0" distB="0" distL="0" distR="0" wp14:anchorId="2BBB069C" wp14:editId="57F50983">
            <wp:extent cx="4638675" cy="428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428625"/>
                    </a:xfrm>
                    <a:prstGeom prst="rect">
                      <a:avLst/>
                    </a:prstGeom>
                  </pic:spPr>
                </pic:pic>
              </a:graphicData>
            </a:graphic>
          </wp:inline>
        </w:drawing>
      </w:r>
    </w:p>
    <w:p w:rsidR="00751135" w:rsidRDefault="00751135" w:rsidP="00751135">
      <w:pPr>
        <w:pStyle w:val="ListParagraph"/>
      </w:pPr>
    </w:p>
    <w:p w:rsidR="00751135" w:rsidRDefault="00751135" w:rsidP="00751135">
      <w:pPr>
        <w:pStyle w:val="ListParagraph"/>
      </w:pPr>
      <w:r>
        <w:rPr>
          <w:noProof/>
        </w:rPr>
        <w:lastRenderedPageBreak/>
        <w:drawing>
          <wp:inline distT="0" distB="0" distL="0" distR="0">
            <wp:extent cx="5943600" cy="37312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01.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751135" w:rsidRDefault="00751135" w:rsidP="00751135">
      <w:pPr>
        <w:pStyle w:val="ListParagraph"/>
        <w:numPr>
          <w:ilvl w:val="0"/>
          <w:numId w:val="2"/>
        </w:numPr>
      </w:pPr>
      <w:r>
        <w:t>From the hierarchical clustering we can see that, 3 clusters are formed. With area_floor again driving the cluster segmentation. WindDirDegrees a major contributor in a cluster and the rest for the third cluster</w:t>
      </w:r>
    </w:p>
    <w:p w:rsidR="00CF0E37" w:rsidRDefault="00CF0E37" w:rsidP="00CF0E37">
      <w:pPr>
        <w:pStyle w:val="ListParagraph"/>
        <w:numPr>
          <w:ilvl w:val="0"/>
          <w:numId w:val="2"/>
        </w:numPr>
      </w:pPr>
      <w:r>
        <w:t xml:space="preserve">We can also use </w:t>
      </w:r>
      <w:r w:rsidRPr="00CF0E37">
        <w:t xml:space="preserve">Ward’s minimum variance criterion </w:t>
      </w:r>
      <w:r>
        <w:t xml:space="preserve">to </w:t>
      </w:r>
      <w:r w:rsidRPr="00CF0E37">
        <w:t>minimizes the</w:t>
      </w:r>
      <w:r>
        <w:t xml:space="preserve"> total within-cluster variance</w:t>
      </w:r>
      <w:r w:rsidR="00B12F9C">
        <w:t xml:space="preserve"> and plot the result</w:t>
      </w:r>
    </w:p>
    <w:p w:rsidR="00141EBE" w:rsidRDefault="00141EBE" w:rsidP="00141EBE">
      <w:pPr>
        <w:pStyle w:val="ListParagraph"/>
      </w:pPr>
      <w:r>
        <w:rPr>
          <w:noProof/>
        </w:rPr>
        <w:drawing>
          <wp:inline distT="0" distB="0" distL="0" distR="0" wp14:anchorId="339C7ECE" wp14:editId="54A51C49">
            <wp:extent cx="4562475" cy="144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447800"/>
                    </a:xfrm>
                    <a:prstGeom prst="rect">
                      <a:avLst/>
                    </a:prstGeom>
                  </pic:spPr>
                </pic:pic>
              </a:graphicData>
            </a:graphic>
          </wp:inline>
        </w:drawing>
      </w:r>
    </w:p>
    <w:p w:rsidR="003A3906" w:rsidRPr="00235D86" w:rsidRDefault="003A3906" w:rsidP="00141EBE">
      <w:pPr>
        <w:pStyle w:val="ListParagraph"/>
      </w:pPr>
      <w:r>
        <w:rPr>
          <w:noProof/>
        </w:rPr>
        <w:lastRenderedPageBreak/>
        <w:drawing>
          <wp:inline distT="0" distB="0" distL="0" distR="0">
            <wp:extent cx="5943600" cy="3731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2.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4A29ED" w:rsidRDefault="004A29ED" w:rsidP="004A29ED">
      <w:pPr>
        <w:pStyle w:val="ListParagraph"/>
      </w:pPr>
    </w:p>
    <w:p w:rsidR="00F3227F" w:rsidRDefault="00F3227F" w:rsidP="004A29ED">
      <w:pPr>
        <w:pStyle w:val="ListParagraph"/>
      </w:pPr>
    </w:p>
    <w:p w:rsidR="00F3227F" w:rsidRDefault="003A3906" w:rsidP="003A3906">
      <w:pPr>
        <w:pStyle w:val="ListParagraph"/>
        <w:numPr>
          <w:ilvl w:val="0"/>
          <w:numId w:val="2"/>
        </w:numPr>
      </w:pPr>
      <w:r>
        <w:t xml:space="preserve">A different clustering group can be analyzed from here. Base_hr_usage now influencing the second cluster and rest remains the same. This is pretty much in alliance </w:t>
      </w:r>
      <w:r w:rsidR="00E36DCA">
        <w:t>with our</w:t>
      </w:r>
      <w:bookmarkStart w:id="0" w:name="_GoBack"/>
      <w:bookmarkEnd w:id="0"/>
      <w:r>
        <w:t xml:space="preserve"> K-means clustering algorithm</w:t>
      </w:r>
    </w:p>
    <w:p w:rsidR="00E065E9" w:rsidRDefault="00E065E9" w:rsidP="004A29ED">
      <w:pPr>
        <w:pStyle w:val="ListParagraph"/>
      </w:pPr>
    </w:p>
    <w:p w:rsidR="004A29ED" w:rsidRPr="00120BF1" w:rsidRDefault="004A29ED" w:rsidP="004A29ED">
      <w:pPr>
        <w:pStyle w:val="ListParagraph"/>
      </w:pPr>
    </w:p>
    <w:p w:rsidR="00120BF1" w:rsidRPr="00AB5D45" w:rsidRDefault="00120BF1" w:rsidP="00120BF1"/>
    <w:sectPr w:rsidR="00120BF1" w:rsidRPr="00AB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91C"/>
    <w:multiLevelType w:val="hybridMultilevel"/>
    <w:tmpl w:val="E9203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C590A"/>
    <w:multiLevelType w:val="hybridMultilevel"/>
    <w:tmpl w:val="41A6F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F3"/>
    <w:rsid w:val="00120BF1"/>
    <w:rsid w:val="00141EBE"/>
    <w:rsid w:val="001F76F3"/>
    <w:rsid w:val="00235D86"/>
    <w:rsid w:val="002A1F41"/>
    <w:rsid w:val="002C0F2A"/>
    <w:rsid w:val="00310EB6"/>
    <w:rsid w:val="003A3906"/>
    <w:rsid w:val="004A29ED"/>
    <w:rsid w:val="005534C8"/>
    <w:rsid w:val="006E5197"/>
    <w:rsid w:val="00751135"/>
    <w:rsid w:val="00763AE9"/>
    <w:rsid w:val="00764AEF"/>
    <w:rsid w:val="007A0F67"/>
    <w:rsid w:val="007D13D8"/>
    <w:rsid w:val="00845699"/>
    <w:rsid w:val="008F76A7"/>
    <w:rsid w:val="009938FB"/>
    <w:rsid w:val="009F6495"/>
    <w:rsid w:val="00AB5D45"/>
    <w:rsid w:val="00B12F9C"/>
    <w:rsid w:val="00B411D2"/>
    <w:rsid w:val="00B415AA"/>
    <w:rsid w:val="00C54903"/>
    <w:rsid w:val="00C91CDB"/>
    <w:rsid w:val="00CB4E45"/>
    <w:rsid w:val="00CE72B9"/>
    <w:rsid w:val="00CF0E37"/>
    <w:rsid w:val="00D153AE"/>
    <w:rsid w:val="00D303C0"/>
    <w:rsid w:val="00E065E9"/>
    <w:rsid w:val="00E25C61"/>
    <w:rsid w:val="00E36DCA"/>
    <w:rsid w:val="00E732AD"/>
    <w:rsid w:val="00F3227F"/>
    <w:rsid w:val="00FC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054F"/>
  <w15:chartTrackingRefBased/>
  <w15:docId w15:val="{99471746-7A48-4024-9EDE-82DD7293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3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4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4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Jain</dc:creator>
  <cp:keywords/>
  <dc:description/>
  <cp:lastModifiedBy>Lalit Jain</cp:lastModifiedBy>
  <cp:revision>36</cp:revision>
  <dcterms:created xsi:type="dcterms:W3CDTF">2016-11-18T16:27:00Z</dcterms:created>
  <dcterms:modified xsi:type="dcterms:W3CDTF">2016-11-18T17:27:00Z</dcterms:modified>
</cp:coreProperties>
</file>