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29EAD" w14:textId="77777777" w:rsidR="0005570E" w:rsidRDefault="005B5993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Spring 2021 | Project 2</w:t>
      </w:r>
    </w:p>
    <w:p w14:paraId="20BE1FCD" w14:textId="77777777" w:rsidR="0005570E" w:rsidRDefault="005B5993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Combinational Chips</w:t>
      </w:r>
    </w:p>
    <w:p w14:paraId="38D6C3DB" w14:textId="77777777" w:rsidR="0005570E" w:rsidRDefault="005B5993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4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05570E" w14:paraId="28334ADE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6DDF" w14:textId="77777777" w:rsidR="0005570E" w:rsidRDefault="005B5993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6A97B829" w14:textId="77777777" w:rsidR="0005570E" w:rsidRDefault="005B5993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</w:t>
            </w:r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5980E6EB" w14:textId="77777777" w:rsidR="0005570E" w:rsidRDefault="005B5993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4127A009" w14:textId="77777777" w:rsidR="0005570E" w:rsidRDefault="005B5993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-1685745026"/>
              </w:sdtPr>
              <w:sdtEndPr/>
              <w:sdtContent>
                <w:r>
                  <w:rPr>
                    <w:rFonts w:ascii="Cardo" w:eastAsia="Cardo" w:hAnsi="Cardo" w:cs="Cardo"/>
                  </w:rPr>
                  <w:t>It is your responsibility to carefully read the course syllabus posted on e-campus (Course Mate</w:t>
                </w:r>
                <w:r>
                  <w:rPr>
                    <w:rFonts w:ascii="Cardo" w:eastAsia="Cardo" w:hAnsi="Cardo" w:cs="Cardo"/>
                  </w:rPr>
                  <w:t>rials → Policies and Setup Documents) for the Academic Code of Conduct. The declaration below must be in compliance with the stated policy. Violations will be reported to the Aggie Honor Council.</w:t>
                </w:r>
              </w:sdtContent>
            </w:sdt>
          </w:p>
        </w:tc>
      </w:tr>
    </w:tbl>
    <w:p w14:paraId="52CBF912" w14:textId="77777777" w:rsidR="0005570E" w:rsidRDefault="0005570E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5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05570E" w14:paraId="7B8BC9A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F9E2" w14:textId="77777777" w:rsidR="0005570E" w:rsidRDefault="00055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6"/>
              <w:tblW w:w="1070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05"/>
              <w:gridCol w:w="2392"/>
              <w:gridCol w:w="1486"/>
              <w:gridCol w:w="1260"/>
              <w:gridCol w:w="1903"/>
              <w:gridCol w:w="2158"/>
            </w:tblGrid>
            <w:tr w:rsidR="0005570E" w14:paraId="141532DE" w14:textId="77777777" w:rsidTr="00EC12FF">
              <w:trPr>
                <w:trHeight w:val="286"/>
              </w:trPr>
              <w:tc>
                <w:tcPr>
                  <w:tcW w:w="1505" w:type="dxa"/>
                </w:tcPr>
                <w:p w14:paraId="1D6544D8" w14:textId="77777777" w:rsidR="0005570E" w:rsidRDefault="005B599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392" w:type="dxa"/>
                </w:tcPr>
                <w:p w14:paraId="510EE21E" w14:textId="2E462109" w:rsidR="0005570E" w:rsidRDefault="00EC12F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Sameer Hussain</w:t>
                  </w:r>
                </w:p>
              </w:tc>
              <w:tc>
                <w:tcPr>
                  <w:tcW w:w="1486" w:type="dxa"/>
                </w:tcPr>
                <w:p w14:paraId="430575F6" w14:textId="3DD98CDC" w:rsidR="0005570E" w:rsidRPr="00EC12FF" w:rsidRDefault="005B599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  <w:r w:rsidR="00EC12FF">
                    <w:rPr>
                      <w:rFonts w:ascii="Times New Roman" w:eastAsia="Times New Roman" w:hAnsi="Times New Roman" w:cs="Times New Roman"/>
                    </w:rPr>
                    <w:t xml:space="preserve"> 200</w:t>
                  </w:r>
                </w:p>
              </w:tc>
              <w:tc>
                <w:tcPr>
                  <w:tcW w:w="1260" w:type="dxa"/>
                </w:tcPr>
                <w:p w14:paraId="438B28C5" w14:textId="77777777" w:rsidR="0005570E" w:rsidRDefault="0005570E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903" w:type="dxa"/>
                </w:tcPr>
                <w:p w14:paraId="4CA7F591" w14:textId="2411B53F" w:rsidR="0005570E" w:rsidRPr="00EC12FF" w:rsidRDefault="005B599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  <w:r w:rsidR="00EC12FF">
                    <w:rPr>
                      <w:rFonts w:ascii="Times New Roman" w:eastAsia="Times New Roman" w:hAnsi="Times New Roman" w:cs="Times New Roman"/>
                    </w:rPr>
                    <w:t xml:space="preserve"> 128009155</w:t>
                  </w:r>
                </w:p>
              </w:tc>
              <w:tc>
                <w:tcPr>
                  <w:tcW w:w="2158" w:type="dxa"/>
                </w:tcPr>
                <w:p w14:paraId="62849A02" w14:textId="77777777" w:rsidR="0005570E" w:rsidRDefault="0005570E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C4D36F5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  <w:p w14:paraId="09421359" w14:textId="77777777" w:rsidR="0005570E" w:rsidRDefault="005B5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46ECF59A" w14:textId="77777777" w:rsidR="0005570E" w:rsidRDefault="005B5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list all below all sources (people, books, web pages, etc) consulted regarding this assignment:</w:t>
            </w:r>
          </w:p>
          <w:p w14:paraId="0B96FE99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  <w:p w14:paraId="3AB1EB67" w14:textId="77777777" w:rsidR="0005570E" w:rsidRDefault="005B599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56A0B49E" w14:textId="77777777" w:rsidR="0005570E" w:rsidRDefault="0005570E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  <w:p w14:paraId="6E3E084F" w14:textId="77777777" w:rsidR="0005570E" w:rsidRDefault="005B599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5CD1A2A7" w14:textId="48DC107E" w:rsidR="0005570E" w:rsidRDefault="00EC12F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 – Lekhitha</w:t>
            </w:r>
          </w:p>
          <w:p w14:paraId="7159C67E" w14:textId="77777777" w:rsidR="0005570E" w:rsidRDefault="005B599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SP’21 material on e-campus) </w:t>
            </w:r>
          </w:p>
          <w:p w14:paraId="1C20CA35" w14:textId="3402B6DF" w:rsidR="0005570E" w:rsidRDefault="0005570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</w:p>
          <w:p w14:paraId="30FA259A" w14:textId="77777777" w:rsidR="0005570E" w:rsidRDefault="005B5993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07815054" w14:textId="785DBBE2" w:rsidR="0005570E" w:rsidRDefault="00EC12F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8B3D4B">
                <w:rPr>
                  <w:rStyle w:val="Hyperlink"/>
                  <w:rFonts w:ascii="Times New Roman" w:eastAsia="Times New Roman" w:hAnsi="Times New Roman" w:cs="Times New Roman"/>
                </w:rPr>
                <w:t>https://onatm.dev/2019/04/05/anatomy-of-a-hack-assembly-program-part-1/#:~:text=The%20Hack%20ALU%20computes%20a,input%20bits%2C%20called%20control%20bits</w:t>
              </w:r>
            </w:hyperlink>
            <w:r w:rsidRPr="00EC12FF">
              <w:rPr>
                <w:rFonts w:ascii="Times New Roman" w:eastAsia="Times New Roman" w:hAnsi="Times New Roman" w:cs="Times New Roman"/>
              </w:rPr>
              <w:t>.</w:t>
            </w:r>
          </w:p>
          <w:p w14:paraId="4988D608" w14:textId="42D8E246" w:rsidR="00EC12FF" w:rsidRDefault="00EC12F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Pr="008B3D4B">
                <w:rPr>
                  <w:rStyle w:val="Hyperlink"/>
                  <w:rFonts w:ascii="Times New Roman" w:eastAsia="Times New Roman" w:hAnsi="Times New Roman" w:cs="Times New Roman"/>
                </w:rPr>
                <w:t>https://www.circuitstoday.com/ripple-carry-adder</w:t>
              </w:r>
            </w:hyperlink>
          </w:p>
          <w:p w14:paraId="1173F346" w14:textId="77777777" w:rsidR="00EC12FF" w:rsidRDefault="00EC12FF" w:rsidP="00EC12FF">
            <w:pPr>
              <w:rPr>
                <w:rFonts w:ascii="Times New Roman" w:eastAsia="Times New Roman" w:hAnsi="Times New Roman" w:cs="Times New Roman"/>
              </w:rPr>
            </w:pPr>
          </w:p>
          <w:p w14:paraId="06F34FA8" w14:textId="77777777" w:rsidR="0005570E" w:rsidRDefault="005B5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4388CB" w14:textId="77777777" w:rsidR="0005570E" w:rsidRDefault="0005570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1CE3A665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  <w:p w14:paraId="64733194" w14:textId="77777777" w:rsidR="0005570E" w:rsidRDefault="005B5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</w:t>
            </w:r>
            <w:r>
              <w:rPr>
                <w:rFonts w:ascii="Times New Roman" w:eastAsia="Times New Roman" w:hAnsi="Times New Roman" w:cs="Times New Roman"/>
              </w:rPr>
              <w:t xml:space="preserve"> it is your responsibility to understand what constitutes academic misconduct and to ensure that you do not commit it.</w:t>
            </w:r>
          </w:p>
          <w:p w14:paraId="3241E025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  <w:p w14:paraId="2440BC11" w14:textId="77777777" w:rsidR="0005570E" w:rsidRDefault="005B5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</w:t>
            </w:r>
            <w:r>
              <w:rPr>
                <w:rFonts w:ascii="Times New Roman" w:eastAsia="Times New Roman" w:hAnsi="Times New Roman" w:cs="Times New Roman"/>
              </w:rPr>
              <w:t>y assistance that is contrary to the letter or the spirit of the collaboration guidelines for this assignment.</w:t>
            </w:r>
            <w:bookmarkStart w:id="2" w:name="_GoBack"/>
            <w:bookmarkEnd w:id="2"/>
          </w:p>
          <w:p w14:paraId="627B9CBC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7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05570E" w14:paraId="264DDC18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8B9DB" w14:textId="77777777" w:rsidR="0005570E" w:rsidRDefault="005B5993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eCampus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A3ECD12" w14:textId="0B7AC778" w:rsidR="0005570E" w:rsidRDefault="00EC12F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02/26/2021</w:t>
                  </w:r>
                </w:p>
              </w:tc>
            </w:tr>
          </w:tbl>
          <w:p w14:paraId="1401532C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8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05570E" w14:paraId="7AA12D92" w14:textId="77777777">
              <w:tc>
                <w:tcPr>
                  <w:tcW w:w="2952" w:type="dxa"/>
                </w:tcPr>
                <w:p w14:paraId="11E07948" w14:textId="77777777" w:rsidR="0005570E" w:rsidRDefault="005B599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6B997EC5" w14:textId="77777777" w:rsidR="0005570E" w:rsidRDefault="0005570E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45E2A5C" w14:textId="77777777" w:rsidR="0005570E" w:rsidRDefault="0005570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C53C9B" w14:textId="77777777" w:rsidR="0005570E" w:rsidRDefault="0005570E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05570E">
      <w:footerReference w:type="default" r:id="rId10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F74E" w14:textId="77777777" w:rsidR="005B5993" w:rsidRDefault="005B5993">
      <w:pPr>
        <w:spacing w:after="0" w:line="240" w:lineRule="auto"/>
      </w:pPr>
      <w:r>
        <w:separator/>
      </w:r>
    </w:p>
  </w:endnote>
  <w:endnote w:type="continuationSeparator" w:id="0">
    <w:p w14:paraId="4FB2DA39" w14:textId="77777777" w:rsidR="005B5993" w:rsidRDefault="005B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Calibri"/>
    <w:panose1 w:val="020B0604020202020204"/>
    <w:charset w:val="00"/>
    <w:family w:val="auto"/>
    <w:pitch w:val="default"/>
  </w:font>
  <w:font w:name="Card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E461D" w14:textId="77777777" w:rsidR="0005570E" w:rsidRDefault="000557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9068" w14:textId="77777777" w:rsidR="005B5993" w:rsidRDefault="005B5993">
      <w:pPr>
        <w:spacing w:after="0" w:line="240" w:lineRule="auto"/>
      </w:pPr>
      <w:r>
        <w:separator/>
      </w:r>
    </w:p>
  </w:footnote>
  <w:footnote w:type="continuationSeparator" w:id="0">
    <w:p w14:paraId="408E2DAE" w14:textId="77777777" w:rsidR="005B5993" w:rsidRDefault="005B5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15F3F"/>
    <w:multiLevelType w:val="multilevel"/>
    <w:tmpl w:val="71F2F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0418A"/>
    <w:multiLevelType w:val="multilevel"/>
    <w:tmpl w:val="3CB0A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BA595B"/>
    <w:multiLevelType w:val="multilevel"/>
    <w:tmpl w:val="96ACE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1001B9"/>
    <w:multiLevelType w:val="multilevel"/>
    <w:tmpl w:val="AF1A2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9458B7"/>
    <w:multiLevelType w:val="multilevel"/>
    <w:tmpl w:val="7012E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7F122E"/>
    <w:multiLevelType w:val="multilevel"/>
    <w:tmpl w:val="6A22F4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0E"/>
    <w:rsid w:val="0005570E"/>
    <w:rsid w:val="005B5993"/>
    <w:rsid w:val="00E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786D"/>
  <w15:docId w15:val="{D2527570-44C1-544A-97B6-C5CCBCDA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EC12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atm.dev/2019/04/05/anatomy-of-a-hack-assembly-program-part-1/#:~:text=The%20Hack%20ALU%20computes%20a,input%20bits%2C%20called%20control%20bi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ircuitstoday.com/ripple-carry-ad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WnVpe95b9hxeUQTB4ly8Ivhw==">AMUW2mVYu+Q/7hsgPzqhMhGpcJ5RkJAqB+Ce65sQRCRdaS5sqLE0hnORX6klHfLpmjb9DcYbb1SH2I250DJIs3osZm2sdwGkgk2ChEF1s4NUtkuEzcXuDBHjZkje02kzvEBL9kG84oR+4cGFFfQzpGHyoBQ9uP5nIOMRQIgwlxu5BW16dAXjHpo9okuB3uDBEqQe9im+Lh5S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Mita Hussain</cp:lastModifiedBy>
  <cp:revision>2</cp:revision>
  <dcterms:created xsi:type="dcterms:W3CDTF">2019-09-17T00:18:00Z</dcterms:created>
  <dcterms:modified xsi:type="dcterms:W3CDTF">2021-02-27T02:59:00Z</dcterms:modified>
</cp:coreProperties>
</file>