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mbria" w:cs="Cambria" w:eastAsia="Cambria" w:hAnsi="Cambria"/>
          <w:b/>
          <w:bCs/>
          <w:color w:val="000080"/>
          <w:sz w:val="52"/>
          <w:szCs w:val="52"/>
        </w:rPr>
        <w:t xml:space="preserve">Design Document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08080"/>
          <w:sz w:val="32"/>
          <w:szCs w:val="32"/>
        </w:rPr>
        <w:t xml:space="preserve">Windows 95 Desktop Portfolio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Mohammed Sameer Sarfaraz Bake</w:t>
      </w:r>
    </w:p>
    <w:p>
      <w:pPr>
        <w:pBdr>
          <w:bottom w:val="single" w:color="404040" w:sz="6" w:space="8"/>
        </w:pBdr>
        <w:spacing w:after="6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sameer08055.github.io/personal-homepage</w:t>
      </w:r>
    </w:p>
    <w:p>
      <w:pPr>
        <w:pStyle w:val="Heading1"/>
        <w:spacing w:after="160" w:before="320"/>
      </w:pPr>
      <w:r>
        <w:t xml:space="preserve">1. Project Description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project is a personal portfolio homepage styled as a Windows 95 desktop. Instead of a conventional hero-and-sections layout, the homepage (index.html) renders a desktop with icons, a taskbar, a Start Menu, and a live clock. Double-clicking a desktop icon opens a draggable, closable “program window” (styled with the classic beveled gray borders and blue title bars) containing that section’s content — About, Projects, or Contact. Multiple windows can be open at once, each with its own entry in the taskbar, exactly like the real operating system.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site is built entirely with vanilla HTML5, CSS3, and ES6+ JavaScript — no frameworks, no component libraries, no jQuery. All interactive behavior (window dragging, opening and closing, minimize and maximize, taskbar syncing, the Start Menu, and the live clock) is hand-written in ES6 modules.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satisfy the requirement for multiple real HTML pages with distinct URLs — and to give visitors and graders a plain fallback — the same content also exists as ordinary standalone pages: about.html, projects.html, and contact.html. The Start Menu’s “Programs” list links directly to these, in addition to the desktop icons opening the content inline as windows.</w:t>
      </w:r>
    </w:p>
    <w:p>
      <w:pPr>
        <w:pStyle w:val="Heading1"/>
        <w:spacing w:after="160" w:before="320"/>
      </w:pPr>
      <w:r>
        <w:t xml:space="preserve">2. User Personas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Three personas guided every design decision on this site: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66"/>
        <w:gridCol w:w="2667"/>
        <w:gridCol w:w="2667"/>
      </w:tblGrid>
      <w:tr>
        <w:tc>
          <w:tcPr>
            <w:tcW w:type="dxa" w:w="2400"/>
            <w:shd w:fill="0000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0000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Recruiter Rachel</w:t>
            </w:r>
          </w:p>
        </w:tc>
        <w:tc>
          <w:tcPr>
            <w:tcW w:type="dxa" w:w="2400"/>
            <w:shd w:fill="0000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Developer Dev</w:t>
            </w:r>
          </w:p>
        </w:tc>
        <w:tc>
          <w:tcPr>
            <w:tcW w:type="dxa" w:w="2400"/>
            <w:shd w:fill="0000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 Priya</w:t>
            </w:r>
          </w:p>
        </w:tc>
      </w:tr>
      <w:t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Technical recruiter at a mid-size tech company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Front-end developer browsing portfolios for inspiration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 business owner looking to hire a freelance developer</w:t>
            </w:r>
          </w:p>
        </w:tc>
      </w:tr>
      <w:t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Quickly find a candidate’s skills, project examples, and contact info without needing to “figure out” a gimmick.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an original idea executed well — functioning draggable windows and a taskbar built without any UI library.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Understand what kind of work this developer can do and how to reach them, without being confused by the retro interface.</w:t>
            </w:r>
          </w:p>
        </w:tc>
      </w:tr>
      <w:t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Novelty homepages that hide real information behind too many clicks.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Portfolios that all look like the same template.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Interfaces that are “clever” but not usable.</w:t>
            </w:r>
          </w:p>
        </w:tc>
      </w:tr>
      <w:t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Needs from site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clearly labeled Resume icon, plus a plain about.html link as a fallback.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Working drag, focus, close, and a taskbar that actually reflects open windows.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obvious way in, and a contact window that works like a normal contact page.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3. User Stories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Recruiter Rachel, I want to double-click a Resume/About icon on the desktop, so that I can see the developer’s background immediately.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Recruiter Rachel, I want a plain contact.html link available via the Start Menu, so that I have a normal fallback if I don’t want to interact with the desktop metaphor.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Developer Dev, I want to drag windows around the screen and have clicking a window bring it to the front, so that I can confirm the interaction is real and not decorative.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Developer Dev, I want each open window to show up as a button in the taskbar, and clicking that button to bring the window back into focus, so that the experience matches a real 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Client Priya, I want the Projects window to list real projects with short descriptions and links, so that I can see concrete examples of work.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Client Priya, I want a Contact window with an email link, so that I can start a conversation right away.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any visitor, I want a Start Menu with a “Shut Down…” option that shows a playful “It’s now safe to close this tab” screen, so that the site feels like it has personality without breaking usability.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any visitor, I want the clock in the taskbar to show the current time, so that the desktop feels alive rather than static.</w:t>
      </w:r>
    </w:p>
    <w:p>
      <w:pPr>
        <w:pStyle w:val="Heading1"/>
        <w:spacing w:after="160" w:before="320"/>
      </w:pPr>
      <w:r>
        <w:t xml:space="preserve">4. Design Mockups</w:t>
      </w:r>
    </w:p>
    <w:p>
      <w:pPr>
        <w:pStyle w:val="Heading2"/>
        <w:spacing w:after="120" w:before="260"/>
      </w:pPr>
      <w:r>
        <w:t xml:space="preserve">Desktop (index.html)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homepage renders as a full desktop: labeled icons across the top, a live window in the middle (draggable, with working minimize / maximize / close controls), and a taskbar along the bottom with a Start button, one entry per open window, and a live clock.</w:t>
      </w:r>
    </w:p>
    <w:p>
      <w:pPr>
        <w:spacing w:after="300"/>
        <w:jc w:val="center"/>
      </w:pPr>
      <w:r>
        <w:drawing>
          <wp:inline distT="0" distB="0" distL="0" distR="0">
            <wp:extent cx="4572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Plain fallback pages (about.html / projects.html / contact.html)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also exists as an ordinary, standalone page using a conventional header, content area, and footer — fully navigable without interacting with the desktop metaphor at all, and reachable via real, distinct URLs.</w:t>
      </w:r>
    </w:p>
    <w:p>
      <w:pPr>
        <w:spacing w:after="200"/>
        <w:jc w:val="center"/>
      </w:pPr>
      <w:r>
        <w:drawing>
          <wp:inline distT="0" distB="0" distL="0" distR="0">
            <wp:extent cx="4572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a4190bf8a914203caa32f87ccbdb9ccdd242e6.png"/><Relationship Id="rId8" Type="http://schemas.openxmlformats.org/officeDocument/2006/relationships/image" Target="media/cebb426ad7d3d21c705ccea43ad897456ead83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2026-09-27T21:58:09.708Z</dcterms:created>
  <dcterms:modified xsi:type="dcterms:W3CDTF">2026-09-27T21:58:09.716Z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