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0D9B9" w14:textId="77777777" w:rsidR="001A3D47" w:rsidRDefault="00000000">
      <w:pPr>
        <w:spacing w:before="40" w:after="20"/>
      </w:pPr>
      <w:r>
        <w:rPr>
          <w:noProof/>
        </w:rPr>
        <w:drawing>
          <wp:inline distT="0" distB="0" distL="0" distR="0" wp14:anchorId="0974E433" wp14:editId="64633332">
            <wp:extent cx="617220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581025"/>
                    </a:xfrm>
                    <a:prstGeom prst="rect">
                      <a:avLst/>
                    </a:prstGeom>
                  </pic:spPr>
                </pic:pic>
              </a:graphicData>
            </a:graphic>
          </wp:inline>
        </w:drawing>
      </w:r>
    </w:p>
    <w:p w14:paraId="7C6D6C2A" w14:textId="77777777" w:rsidR="001A3D47" w:rsidRDefault="00000000">
      <w:pPr>
        <w:spacing w:before="60" w:after="180"/>
      </w:pPr>
      <w:r>
        <w:rPr>
          <w:i/>
          <w:iCs/>
          <w:color w:val="888888"/>
          <w:sz w:val="18"/>
          <w:szCs w:val="18"/>
        </w:rPr>
        <w:t xml:space="preserve">Phase 1: Four-Centre </w:t>
      </w:r>
      <w:proofErr w:type="gramStart"/>
      <w:r>
        <w:rPr>
          <w:i/>
          <w:iCs/>
          <w:color w:val="888888"/>
          <w:sz w:val="18"/>
          <w:szCs w:val="18"/>
        </w:rPr>
        <w:t>Deployment  |</w:t>
      </w:r>
      <w:proofErr w:type="gramEnd"/>
      <w:r>
        <w:rPr>
          <w:i/>
          <w:iCs/>
          <w:color w:val="888888"/>
          <w:sz w:val="18"/>
          <w:szCs w:val="18"/>
        </w:rPr>
        <w:t xml:space="preserve">  Kerala Statewide </w:t>
      </w:r>
      <w:proofErr w:type="gramStart"/>
      <w:r>
        <w:rPr>
          <w:i/>
          <w:iCs/>
          <w:color w:val="888888"/>
          <w:sz w:val="18"/>
          <w:szCs w:val="18"/>
        </w:rPr>
        <w:t>Expansion  |</w:t>
      </w:r>
      <w:proofErr w:type="gramEnd"/>
      <w:r>
        <w:rPr>
          <w:i/>
          <w:iCs/>
          <w:color w:val="888888"/>
          <w:sz w:val="18"/>
          <w:szCs w:val="18"/>
        </w:rPr>
        <w:t xml:space="preserve">  April </w:t>
      </w:r>
      <w:proofErr w:type="gramStart"/>
      <w:r>
        <w:rPr>
          <w:i/>
          <w:iCs/>
          <w:color w:val="888888"/>
          <w:sz w:val="18"/>
          <w:szCs w:val="18"/>
        </w:rPr>
        <w:t>2026  |</w:t>
      </w:r>
      <w:proofErr w:type="gramEnd"/>
      <w:r>
        <w:rPr>
          <w:i/>
          <w:iCs/>
          <w:color w:val="888888"/>
          <w:sz w:val="18"/>
          <w:szCs w:val="18"/>
        </w:rPr>
        <w:t xml:space="preserve">  Confidential</w:t>
      </w:r>
    </w:p>
    <w:p w14:paraId="0CDB7EEC" w14:textId="77777777" w:rsidR="001A3D47" w:rsidRDefault="00000000">
      <w:pPr>
        <w:pStyle w:val="Heading1"/>
        <w:pBdr>
          <w:bottom w:val="single" w:sz="6" w:space="3" w:color="D4185A"/>
        </w:pBdr>
      </w:pPr>
      <w:r>
        <w:t>1.  Purpose</w:t>
      </w:r>
    </w:p>
    <w:p w14:paraId="5BA0DA5B" w14:textId="77777777" w:rsidR="001A3D47" w:rsidRDefault="00000000">
      <w:pPr>
        <w:spacing w:before="30" w:after="70"/>
      </w:pPr>
      <w:r>
        <w:rPr>
          <w:color w:val="1A1A1A"/>
        </w:rPr>
        <w:t>Most people in Kerala who need Lakeshore never get there. Not because Lakeshore lacks the capability — it has it in abundance — but because the distance, the unfamiliarity, and the absence of a trusted first contact keeps patients in their district, managing conditions at facilities that cannot fully address them. By the time they do reach Kochi, many are later-stage, higher-acuity, and harder to treat.</w:t>
      </w:r>
    </w:p>
    <w:p w14:paraId="44E5BEDB" w14:textId="77777777" w:rsidR="001A3D47" w:rsidRDefault="00000000">
      <w:pPr>
        <w:spacing w:before="30"/>
      </w:pPr>
      <w:r>
        <w:rPr>
          <w:color w:val="1A1A1A"/>
        </w:rPr>
        <w:t xml:space="preserve">The Distributed Healthcare Network (DHCN) is Lakeshore's response to this. It extends the hospital's clinical reach into the communities that make up its natural catchment — Ernakulam's eastern suburbs, Thrissur district, and the Malabar coast in Phase 1 — through two complementary node types. A </w:t>
      </w:r>
    </w:p>
    <w:p w14:paraId="3CD7C3AE" w14:textId="77777777" w:rsidR="001A3D47" w:rsidRDefault="00000000">
      <w:pPr>
        <w:spacing w:after="70"/>
      </w:pPr>
      <w:r>
        <w:rPr>
          <w:b/>
          <w:bCs/>
          <w:color w:val="1A1A1A"/>
        </w:rPr>
        <w:t>Health Pod</w:t>
      </w:r>
      <w:r>
        <w:rPr>
          <w:color w:val="1A1A1A"/>
        </w:rPr>
        <w:t xml:space="preserve"> at each location gives any resident a first point of contact with the Lakeshore system: a nurse, a Medical Officer, a structured assessment, and a clear onward pathway. A </w:t>
      </w:r>
      <w:r>
        <w:rPr>
          <w:b/>
          <w:bCs/>
          <w:color w:val="1A1A1A"/>
        </w:rPr>
        <w:t>Satellite Clinic</w:t>
      </w:r>
      <w:r>
        <w:rPr>
          <w:color w:val="1A1A1A"/>
        </w:rPr>
        <w:t xml:space="preserve"> brings visiting Lakeshore specialists into the community on a regular schedule, so that patients who need cardiological, oncological, neurological, or orthopaedic care can access that care close to home.</w:t>
      </w:r>
    </w:p>
    <w:p w14:paraId="3C7AC82C" w14:textId="77777777" w:rsidR="001A3D47" w:rsidRDefault="00000000">
      <w:pPr>
        <w:spacing w:before="30" w:after="70"/>
      </w:pPr>
      <w:r>
        <w:rPr>
          <w:color w:val="1A1A1A"/>
        </w:rPr>
        <w:t>The network carries Lakeshore's clinical standards into each catchment. Protocols, EMR, referral pathways, and quality benchmarks are the same at every node as they are on the main campus.</w:t>
      </w:r>
    </w:p>
    <w:p w14:paraId="4D5E1148" w14:textId="77777777" w:rsidR="001A3D47" w:rsidRDefault="001A3D47">
      <w:pPr>
        <w:spacing w:before="80"/>
      </w:pPr>
    </w:p>
    <w:p w14:paraId="2CC9D412" w14:textId="77777777" w:rsidR="001A3D47" w:rsidRDefault="00000000">
      <w:pPr>
        <w:pStyle w:val="Heading1"/>
        <w:pBdr>
          <w:bottom w:val="single" w:sz="6" w:space="3" w:color="D4185A"/>
        </w:pBdr>
      </w:pPr>
      <w:r>
        <w:t>2.  Two Node Types</w:t>
      </w:r>
    </w:p>
    <w:p w14:paraId="1ECB60E5" w14:textId="466E1255" w:rsidR="001A3D47" w:rsidRDefault="001A3D47">
      <w:pPr>
        <w:spacing w:before="40" w:after="20"/>
      </w:pPr>
    </w:p>
    <w:p w14:paraId="7B510602" w14:textId="77777777" w:rsidR="001A3D47" w:rsidRDefault="001A3D4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3917"/>
        <w:gridCol w:w="4050"/>
      </w:tblGrid>
      <w:tr w:rsidR="001A3D47" w14:paraId="401F74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6E606C3E"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D4185A"/>
            <w:tcMar>
              <w:top w:w="70" w:type="dxa"/>
              <w:left w:w="100" w:type="dxa"/>
              <w:bottom w:w="70" w:type="dxa"/>
              <w:right w:w="100" w:type="dxa"/>
            </w:tcMar>
          </w:tcPr>
          <w:p w14:paraId="0425678F" w14:textId="77777777" w:rsidR="001A3D47" w:rsidRDefault="00000000">
            <w:pPr>
              <w:spacing w:before="20" w:after="20"/>
            </w:pPr>
            <w:r>
              <w:rPr>
                <w:b/>
                <w:bCs/>
                <w:color w:val="FFFFFF"/>
                <w:sz w:val="19"/>
                <w:szCs w:val="19"/>
              </w:rPr>
              <w:t>Satellite Clinic</w:t>
            </w:r>
          </w:p>
        </w:tc>
        <w:tc>
          <w:tcPr>
            <w:tcW w:w="0" w:type="auto"/>
            <w:tcBorders>
              <w:top w:val="single" w:sz="1" w:space="0" w:color="CCCCCC"/>
              <w:left w:val="single" w:sz="1" w:space="0" w:color="CCCCCC"/>
              <w:bottom w:val="single" w:sz="1" w:space="0" w:color="CCCCCC"/>
              <w:right w:val="single" w:sz="1" w:space="0" w:color="CCCCCC"/>
            </w:tcBorders>
            <w:shd w:val="clear" w:color="auto" w:fill="2E6B8E"/>
            <w:tcMar>
              <w:top w:w="70" w:type="dxa"/>
              <w:left w:w="100" w:type="dxa"/>
              <w:bottom w:w="70" w:type="dxa"/>
              <w:right w:w="100" w:type="dxa"/>
            </w:tcMar>
          </w:tcPr>
          <w:p w14:paraId="2A02951E" w14:textId="77777777" w:rsidR="001A3D47" w:rsidRDefault="00000000">
            <w:pPr>
              <w:spacing w:before="20" w:after="20"/>
            </w:pPr>
            <w:r>
              <w:rPr>
                <w:b/>
                <w:bCs/>
                <w:color w:val="FFFFFF"/>
                <w:sz w:val="19"/>
                <w:szCs w:val="19"/>
              </w:rPr>
              <w:t>Health Pod</w:t>
            </w:r>
          </w:p>
        </w:tc>
      </w:tr>
      <w:tr w:rsidR="001A3D47" w14:paraId="0E445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1BC42C7" w14:textId="77777777" w:rsidR="001A3D47" w:rsidRDefault="00000000">
            <w:pPr>
              <w:spacing w:before="20" w:after="20"/>
            </w:pPr>
            <w:r>
              <w:rPr>
                <w:b/>
                <w:bCs/>
                <w:color w:val="1A1A1A"/>
                <w:sz w:val="19"/>
                <w:szCs w:val="19"/>
              </w:rPr>
              <w:t>What it 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5A793F" w14:textId="77777777" w:rsidR="001A3D47" w:rsidRDefault="00000000">
            <w:pPr>
              <w:spacing w:before="20" w:after="20"/>
            </w:pPr>
            <w:r>
              <w:rPr>
                <w:color w:val="1A1A1A"/>
                <w:sz w:val="19"/>
                <w:szCs w:val="19"/>
              </w:rPr>
              <w:t>A branded Lakeshore floor or wing in a partner hospital. Lakeshore staff, protocols, and EMR. The community gets consistent, specialist-led care without travelling to Kochi.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EA657D" w14:textId="77777777" w:rsidR="001A3D47" w:rsidRDefault="00000000">
            <w:pPr>
              <w:spacing w:before="20" w:after="20"/>
            </w:pPr>
            <w:r>
              <w:rPr>
                <w:color w:val="1A1A1A"/>
                <w:sz w:val="19"/>
                <w:szCs w:val="19"/>
              </w:rPr>
              <w:t>A structured assessment and wellness station. Any resident can walk in and be seen by a nurse and Medical Officer, have their health evaluated, and leave with a clear plan.</w:t>
            </w:r>
          </w:p>
        </w:tc>
      </w:tr>
      <w:tr w:rsidR="001A3D47" w14:paraId="1DB82C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E3640C0" w14:textId="77777777" w:rsidR="001A3D47" w:rsidRDefault="00000000">
            <w:pPr>
              <w:spacing w:before="20" w:after="20"/>
            </w:pPr>
            <w:r>
              <w:rPr>
                <w:b/>
                <w:bCs/>
                <w:color w:val="1A1A1A"/>
                <w:sz w:val="19"/>
                <w:szCs w:val="19"/>
              </w:rPr>
              <w:t>Clinical offering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5EFA31" w14:textId="77777777" w:rsidR="001A3D47" w:rsidRDefault="00000000">
            <w:pPr>
              <w:spacing w:before="20" w:after="20"/>
            </w:pPr>
            <w:r>
              <w:rPr>
                <w:color w:val="1A1A1A"/>
                <w:sz w:val="19"/>
                <w:szCs w:val="19"/>
              </w:rPr>
              <w:t>Multispecialty OPD by visiting Lakeshore consultants on weekly / fortnightly rotations.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B0E7C5" w14:textId="77777777" w:rsidR="001A3D47" w:rsidRDefault="00000000">
            <w:pPr>
              <w:spacing w:before="20" w:after="20"/>
            </w:pPr>
            <w:r>
              <w:rPr>
                <w:color w:val="1A1A1A"/>
                <w:sz w:val="19"/>
                <w:szCs w:val="19"/>
              </w:rPr>
              <w:t>NCD risk assessment, cardiovascular and metabolic profiling, structured disease detection across common conditions, lifestyle and preventive counselling.</w:t>
            </w:r>
          </w:p>
        </w:tc>
      </w:tr>
      <w:tr w:rsidR="001A3D47" w14:paraId="07FE98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D8A9D50" w14:textId="77777777" w:rsidR="001A3D47" w:rsidRDefault="00000000">
            <w:pPr>
              <w:spacing w:before="20" w:after="20"/>
            </w:pPr>
            <w:r>
              <w:rPr>
                <w:b/>
                <w:bCs/>
                <w:color w:val="1A1A1A"/>
                <w:sz w:val="19"/>
                <w:szCs w:val="19"/>
              </w:rPr>
              <w:t>Staffing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C1EDE1" w14:textId="77777777" w:rsidR="001A3D47" w:rsidRDefault="00000000">
            <w:pPr>
              <w:spacing w:before="20" w:after="20"/>
            </w:pPr>
            <w:r>
              <w:rPr>
                <w:color w:val="1A1A1A"/>
                <w:sz w:val="19"/>
                <w:szCs w:val="19"/>
              </w:rPr>
              <w:t>Node care coordinator (scheduling, EMR, care continuity). Visiting Lakeshore specialists. Partner hospital admin and billing.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CF8A6E" w14:textId="77777777" w:rsidR="001A3D47" w:rsidRDefault="00000000">
            <w:pPr>
              <w:spacing w:before="20" w:after="20"/>
            </w:pPr>
            <w:r>
              <w:rPr>
                <w:color w:val="1A1A1A"/>
                <w:sz w:val="19"/>
                <w:szCs w:val="19"/>
              </w:rPr>
              <w:t xml:space="preserve">Health Pod team: Programme Manager, community health worker, Medical Officer. Node nurse </w:t>
            </w:r>
            <w:proofErr w:type="gramStart"/>
            <w:r>
              <w:rPr>
                <w:color w:val="1A1A1A"/>
                <w:sz w:val="19"/>
                <w:szCs w:val="19"/>
              </w:rPr>
              <w:t>where</w:t>
            </w:r>
            <w:proofErr w:type="gramEnd"/>
            <w:r>
              <w:rPr>
                <w:color w:val="1A1A1A"/>
                <w:sz w:val="19"/>
                <w:szCs w:val="19"/>
              </w:rPr>
              <w:t xml:space="preserve"> co-located with satellite.</w:t>
            </w:r>
          </w:p>
        </w:tc>
      </w:tr>
      <w:tr w:rsidR="001A3D47" w14:paraId="1667C1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D3D4C0F" w14:textId="77777777" w:rsidR="001A3D47" w:rsidRDefault="00000000">
            <w:pPr>
              <w:spacing w:before="20" w:after="20"/>
            </w:pPr>
            <w:r>
              <w:rPr>
                <w:b/>
                <w:bCs/>
                <w:color w:val="1A1A1A"/>
                <w:sz w:val="19"/>
                <w:szCs w:val="19"/>
              </w:rPr>
              <w:t>Partner 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9BA960" w14:textId="77777777" w:rsidR="001A3D47" w:rsidRDefault="00000000">
            <w:pPr>
              <w:spacing w:before="20" w:after="20"/>
            </w:pPr>
            <w:r>
              <w:rPr>
                <w:color w:val="1A1A1A"/>
                <w:sz w:val="19"/>
                <w:szCs w:val="19"/>
              </w:rPr>
              <w:t>Partner hospital provides the space. Lakeshore provides clinical brand, staff, protocols, and the referral pathway to Kochi. Revenue from shared diagnostic and referral activity is split under a formal MOU.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BD9E1E" w14:textId="77777777" w:rsidR="001A3D47" w:rsidRDefault="00000000">
            <w:pPr>
              <w:spacing w:before="20" w:after="20"/>
            </w:pPr>
            <w:r>
              <w:rPr>
                <w:color w:val="1A1A1A"/>
                <w:sz w:val="19"/>
                <w:szCs w:val="19"/>
              </w:rPr>
              <w:t>Partner hospital hosts the pod. Lakeshore runs it. Investigations that the partner's own facilities can conduct are done locally; those requiring Kochi-level infrastructure are transferred with full clinical handover.</w:t>
            </w:r>
          </w:p>
        </w:tc>
      </w:tr>
    </w:tbl>
    <w:p w14:paraId="2571C5CF" w14:textId="77777777" w:rsidR="001A3D47" w:rsidRDefault="001A3D47">
      <w:pPr>
        <w:spacing w:before="80"/>
      </w:pPr>
    </w:p>
    <w:p w14:paraId="18BE5272" w14:textId="77777777" w:rsidR="001A3D47" w:rsidRDefault="00000000">
      <w:pPr>
        <w:pStyle w:val="Heading1"/>
        <w:pBdr>
          <w:bottom w:val="single" w:sz="6" w:space="3" w:color="D4185A"/>
        </w:pBdr>
      </w:pPr>
      <w:r>
        <w:t>3.  Health Pod — Services and Operations</w:t>
      </w:r>
    </w:p>
    <w:p w14:paraId="586D9463" w14:textId="77777777" w:rsidR="001A3D47" w:rsidRDefault="00000000">
      <w:pPr>
        <w:spacing w:before="30" w:after="70"/>
      </w:pPr>
      <w:r>
        <w:rPr>
          <w:color w:val="1A1A1A"/>
        </w:rPr>
        <w:t>The Health Pod is the first point of contact between Lakeshore and the community. It is staffed by a nurse and a Medical Officer, operates within the partner hospital, and is open to any resident — whether they have a specific concern, have come in with a family member, or simply want to know where they stand with their health. Every visit generates a structured clinical record in the VPS EMR, creating continuity of care from the first encounter.</w:t>
      </w:r>
    </w:p>
    <w:p w14:paraId="7EE283E9" w14:textId="77777777" w:rsidR="001A3D47" w:rsidRDefault="00000000">
      <w:pPr>
        <w:spacing w:before="30" w:after="70"/>
      </w:pPr>
      <w:r>
        <w:rPr>
          <w:color w:val="1A1A1A"/>
        </w:rPr>
        <w:lastRenderedPageBreak/>
        <w:t>The pod serves people across the life course: adults managing chronic conditions, those with symptoms they have been putting off investigating, people with a family history of serious illness who want a baseline assessment, and well individuals seeking preventive guidance. Referrals come from the partner hospital's own outpatient flow, from community camps, and from Lakeshore's internal departments — consultants at Kochi routinely direct family members of patients toward the nearest pod for assessment.</w:t>
      </w:r>
    </w:p>
    <w:p w14:paraId="52EB7BB4" w14:textId="77777777" w:rsidR="001A3D47" w:rsidRDefault="001A3D47">
      <w:pPr>
        <w:spacing w:before="40"/>
      </w:pPr>
    </w:p>
    <w:p w14:paraId="2EF57E2F" w14:textId="77777777" w:rsidR="001A3D47" w:rsidRDefault="00000000">
      <w:pPr>
        <w:pStyle w:val="Heading2"/>
      </w:pPr>
      <w:proofErr w:type="gramStart"/>
      <w:r>
        <w:t>3.1  Assessment</w:t>
      </w:r>
      <w:proofErr w:type="gramEnd"/>
      <w:r>
        <w:t xml:space="preserve"> and detection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3039"/>
        <w:gridCol w:w="4466"/>
      </w:tblGrid>
      <w:tr w:rsidR="001A3D47" w14:paraId="451BEF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1AF6AA17" w14:textId="77777777" w:rsidR="001A3D47" w:rsidRDefault="00000000">
            <w:pPr>
              <w:spacing w:before="20" w:after="20"/>
            </w:pPr>
            <w:r>
              <w:rPr>
                <w:b/>
                <w:bCs/>
                <w:color w:val="FFFFFF"/>
                <w:sz w:val="19"/>
                <w:szCs w:val="19"/>
              </w:rPr>
              <w:t>Assessment</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3E8061B" w14:textId="77777777" w:rsidR="001A3D47" w:rsidRDefault="00000000">
            <w:pPr>
              <w:spacing w:before="20" w:after="20"/>
            </w:pPr>
            <w:r>
              <w:rPr>
                <w:b/>
                <w:bCs/>
                <w:color w:val="FFFFFF"/>
                <w:sz w:val="19"/>
                <w:szCs w:val="19"/>
              </w:rPr>
              <w:t>Method at Health Pod</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73EF3CD" w14:textId="77777777" w:rsidR="001A3D47" w:rsidRDefault="00000000">
            <w:pPr>
              <w:spacing w:before="20" w:after="20"/>
            </w:pPr>
            <w:r>
              <w:rPr>
                <w:b/>
                <w:bCs/>
                <w:color w:val="FFFFFF"/>
                <w:sz w:val="19"/>
                <w:szCs w:val="19"/>
              </w:rPr>
              <w:t>Finding → Onward Pathway</w:t>
            </w:r>
          </w:p>
        </w:tc>
      </w:tr>
      <w:tr w:rsidR="001A3D47" w14:paraId="678A4A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D0BCC0" w14:textId="77777777" w:rsidR="001A3D47" w:rsidRDefault="00000000">
            <w:pPr>
              <w:spacing w:before="20" w:after="20"/>
            </w:pPr>
            <w:r>
              <w:rPr>
                <w:color w:val="1A1A1A"/>
                <w:sz w:val="19"/>
                <w:szCs w:val="19"/>
              </w:rPr>
              <w:t>Cardiovascular and metabolic risk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E60789" w14:textId="77777777" w:rsidR="001A3D47" w:rsidRDefault="00000000">
            <w:pPr>
              <w:spacing w:before="20" w:after="20"/>
            </w:pPr>
            <w:r>
              <w:rPr>
                <w:color w:val="1A1A1A"/>
                <w:sz w:val="19"/>
                <w:szCs w:val="19"/>
              </w:rPr>
              <w:t>Blood pressure, blood glucose, BMI, lifestyle history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BC014A" w14:textId="77777777" w:rsidR="001A3D47" w:rsidRDefault="00000000">
            <w:pPr>
              <w:spacing w:before="20" w:after="20"/>
            </w:pPr>
            <w:r>
              <w:rPr>
                <w:color w:val="1A1A1A"/>
                <w:sz w:val="19"/>
                <w:szCs w:val="19"/>
              </w:rPr>
              <w:t xml:space="preserve">Lifestyle counselling and monitoring for </w:t>
            </w:r>
            <w:proofErr w:type="gramStart"/>
            <w:r>
              <w:rPr>
                <w:color w:val="1A1A1A"/>
                <w:sz w:val="19"/>
                <w:szCs w:val="19"/>
              </w:rPr>
              <w:t>low-risk</w:t>
            </w:r>
            <w:proofErr w:type="gramEnd"/>
            <w:r>
              <w:rPr>
                <w:color w:val="1A1A1A"/>
                <w:sz w:val="19"/>
                <w:szCs w:val="19"/>
              </w:rPr>
              <w:t>. Referral to satellite OPD (cardiology / general medicine) or Kochi for further workup where indicated.</w:t>
            </w:r>
          </w:p>
        </w:tc>
      </w:tr>
      <w:tr w:rsidR="001A3D47" w14:paraId="30018A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F61890D" w14:textId="77777777" w:rsidR="001A3D47" w:rsidRDefault="00000000">
            <w:pPr>
              <w:spacing w:before="20" w:after="20"/>
            </w:pPr>
            <w:r>
              <w:rPr>
                <w:color w:val="1A1A1A"/>
                <w:sz w:val="19"/>
                <w:szCs w:val="19"/>
              </w:rPr>
              <w:t>Oral disease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BD39C81" w14:textId="77777777" w:rsidR="001A3D47" w:rsidRDefault="00000000">
            <w:pPr>
              <w:spacing w:before="20" w:after="20"/>
            </w:pPr>
            <w:r>
              <w:rPr>
                <w:color w:val="1A1A1A"/>
                <w:sz w:val="19"/>
                <w:szCs w:val="19"/>
              </w:rPr>
              <w:t>Nurse-led clinical visual examination and palpation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027C01B" w14:textId="77777777" w:rsidR="001A3D47" w:rsidRDefault="00000000">
            <w:pPr>
              <w:spacing w:before="20" w:after="20"/>
            </w:pPr>
            <w:r>
              <w:rPr>
                <w:color w:val="1A1A1A"/>
                <w:sz w:val="19"/>
                <w:szCs w:val="19"/>
              </w:rPr>
              <w:t>Suspected lesion → biopsy at Kochi (surgical oncology / head and neck). Pre-cancerous change → monitored and treated.</w:t>
            </w:r>
          </w:p>
        </w:tc>
      </w:tr>
      <w:tr w:rsidR="001A3D47" w14:paraId="5B66D5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3D5104" w14:textId="77777777" w:rsidR="001A3D47" w:rsidRDefault="00000000">
            <w:pPr>
              <w:spacing w:before="20" w:after="20"/>
            </w:pPr>
            <w:r>
              <w:rPr>
                <w:color w:val="1A1A1A"/>
                <w:sz w:val="19"/>
                <w:szCs w:val="19"/>
              </w:rPr>
              <w:t>Breast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59E922" w14:textId="77777777" w:rsidR="001A3D47" w:rsidRDefault="00000000">
            <w:pPr>
              <w:spacing w:before="20" w:after="20"/>
            </w:pPr>
            <w:r>
              <w:rPr>
                <w:color w:val="1A1A1A"/>
                <w:sz w:val="19"/>
                <w:szCs w:val="19"/>
              </w:rPr>
              <w:t>Clinical breast examination. Mammogram / ultrasound arranged for further evaluation.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519FA8" w14:textId="77777777" w:rsidR="001A3D47" w:rsidRDefault="00000000">
            <w:pPr>
              <w:spacing w:before="20" w:after="20"/>
            </w:pPr>
            <w:r>
              <w:rPr>
                <w:color w:val="1A1A1A"/>
                <w:sz w:val="19"/>
                <w:szCs w:val="19"/>
              </w:rPr>
              <w:t>Lump or suspicious change → guided biopsy at Kochi. Familial risk → genetic counselling and surveillance pathway.</w:t>
            </w:r>
          </w:p>
        </w:tc>
      </w:tr>
      <w:tr w:rsidR="001A3D47" w14:paraId="525E71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3272CFF" w14:textId="77777777" w:rsidR="001A3D47" w:rsidRDefault="00000000">
            <w:pPr>
              <w:spacing w:before="20" w:after="20"/>
            </w:pPr>
            <w:r>
              <w:rPr>
                <w:color w:val="1A1A1A"/>
                <w:sz w:val="19"/>
                <w:szCs w:val="19"/>
              </w:rPr>
              <w:t>Cervical health</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0F5DE78" w14:textId="77777777" w:rsidR="001A3D47" w:rsidRDefault="00000000">
            <w:pPr>
              <w:spacing w:before="20" w:after="20"/>
            </w:pPr>
            <w:r>
              <w:rPr>
                <w:color w:val="1A1A1A"/>
                <w:sz w:val="19"/>
                <w:szCs w:val="19"/>
              </w:rPr>
              <w:t>HPV test. Vaccination offered where appropriate.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3648566" w14:textId="77777777" w:rsidR="001A3D47" w:rsidRDefault="00000000">
            <w:pPr>
              <w:spacing w:before="20" w:after="20"/>
            </w:pPr>
            <w:r>
              <w:rPr>
                <w:color w:val="1A1A1A"/>
                <w:sz w:val="19"/>
                <w:szCs w:val="19"/>
              </w:rPr>
              <w:t>Abnormal finding → colposcopy and biopsy at Kochi (gynaecological oncology).</w:t>
            </w:r>
          </w:p>
        </w:tc>
      </w:tr>
      <w:tr w:rsidR="001A3D47" w14:paraId="0D9A81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406D7D" w14:textId="77777777" w:rsidR="001A3D47" w:rsidRDefault="00000000">
            <w:pPr>
              <w:spacing w:before="20" w:after="20"/>
            </w:pPr>
            <w:r>
              <w:rPr>
                <w:color w:val="1A1A1A"/>
                <w:sz w:val="19"/>
                <w:szCs w:val="19"/>
              </w:rPr>
              <w:t>Colorectal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B507BD" w14:textId="77777777" w:rsidR="001A3D47" w:rsidRDefault="00000000">
            <w:pPr>
              <w:spacing w:before="20" w:after="20"/>
            </w:pPr>
            <w:r>
              <w:rPr>
                <w:color w:val="1A1A1A"/>
                <w:sz w:val="19"/>
                <w:szCs w:val="19"/>
              </w:rPr>
              <w:t>Symptom history and faecal immunochemical test where indicated.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F6A166" w14:textId="77777777" w:rsidR="001A3D47" w:rsidRDefault="00000000">
            <w:pPr>
              <w:spacing w:before="20" w:after="20"/>
            </w:pPr>
            <w:r>
              <w:rPr>
                <w:color w:val="1A1A1A"/>
                <w:sz w:val="19"/>
                <w:szCs w:val="19"/>
              </w:rPr>
              <w:t>Positive or symptomatic → colonoscopy at Kochi (gastroenterology).</w:t>
            </w:r>
          </w:p>
        </w:tc>
      </w:tr>
      <w:tr w:rsidR="001A3D47" w14:paraId="48B19C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B601AA0" w14:textId="77777777" w:rsidR="001A3D47" w:rsidRDefault="00000000">
            <w:pPr>
              <w:spacing w:before="20" w:after="20"/>
            </w:pPr>
            <w:r>
              <w:rPr>
                <w:color w:val="1A1A1A"/>
                <w:sz w:val="19"/>
                <w:szCs w:val="19"/>
              </w:rPr>
              <w:t>Respiratory and lung health</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0EA6549" w14:textId="77777777" w:rsidR="001A3D47" w:rsidRDefault="00000000">
            <w:pPr>
              <w:spacing w:before="20" w:after="20"/>
            </w:pPr>
            <w:r>
              <w:rPr>
                <w:color w:val="1A1A1A"/>
                <w:sz w:val="19"/>
                <w:szCs w:val="19"/>
              </w:rPr>
              <w:t>Symptom history, smoking history, breathlessness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B3C706C" w14:textId="77777777" w:rsidR="001A3D47" w:rsidRDefault="00000000">
            <w:pPr>
              <w:spacing w:before="20" w:after="20"/>
            </w:pPr>
            <w:r>
              <w:rPr>
                <w:color w:val="1A1A1A"/>
                <w:sz w:val="19"/>
                <w:szCs w:val="19"/>
              </w:rPr>
              <w:t>Significant symptom burden or high-risk profile → low-dose CT chest. Referral to pulmonology / surgical oncology at Kochi.</w:t>
            </w:r>
          </w:p>
        </w:tc>
      </w:tr>
      <w:tr w:rsidR="001A3D47" w14:paraId="392790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DFF012" w14:textId="77777777" w:rsidR="001A3D47" w:rsidRDefault="00000000">
            <w:pPr>
              <w:spacing w:before="20" w:after="20"/>
            </w:pPr>
            <w:r>
              <w:rPr>
                <w:color w:val="1A1A1A"/>
                <w:sz w:val="19"/>
                <w:szCs w:val="19"/>
              </w:rPr>
              <w:t>Genomic and hereditary risk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09C6CC" w14:textId="77777777" w:rsidR="001A3D47" w:rsidRDefault="00000000">
            <w:pPr>
              <w:spacing w:before="20" w:after="20"/>
            </w:pPr>
            <w:r>
              <w:rPr>
                <w:color w:val="1A1A1A"/>
                <w:sz w:val="19"/>
                <w:szCs w:val="19"/>
              </w:rPr>
              <w:t>Structured family history questionnaire. Flags hereditary disease predisposition.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1C34EF" w14:textId="77777777" w:rsidR="001A3D47" w:rsidRDefault="00000000">
            <w:pPr>
              <w:spacing w:before="20" w:after="20"/>
            </w:pPr>
            <w:r>
              <w:rPr>
                <w:color w:val="1A1A1A"/>
                <w:sz w:val="19"/>
                <w:szCs w:val="19"/>
              </w:rPr>
              <w:t>Hereditary risk identified → genomic testing (BRCA, Lynch panel and others) and genetic counselling through Lakeshore Kochi genomics pathway.</w:t>
            </w:r>
          </w:p>
        </w:tc>
      </w:tr>
      <w:tr w:rsidR="001A3D47" w14:paraId="0E7E93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DEC3DAE" w14:textId="77777777" w:rsidR="001A3D47" w:rsidRDefault="00000000">
            <w:pPr>
              <w:spacing w:before="20" w:after="20"/>
            </w:pPr>
            <w:r>
              <w:rPr>
                <w:color w:val="1A1A1A"/>
                <w:sz w:val="19"/>
                <w:szCs w:val="19"/>
              </w:rPr>
              <w:t>Prostate health</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B07112E" w14:textId="77777777" w:rsidR="001A3D47" w:rsidRDefault="00000000">
            <w:pPr>
              <w:spacing w:before="20" w:after="20"/>
            </w:pPr>
            <w:r>
              <w:rPr>
                <w:color w:val="1A1A1A"/>
                <w:sz w:val="19"/>
                <w:szCs w:val="19"/>
              </w:rPr>
              <w:t>PSA test for males over 50 or on clinical indication.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92AEACD" w14:textId="77777777" w:rsidR="001A3D47" w:rsidRDefault="00000000">
            <w:pPr>
              <w:spacing w:before="20" w:after="20"/>
            </w:pPr>
            <w:r>
              <w:rPr>
                <w:color w:val="1A1A1A"/>
                <w:sz w:val="19"/>
                <w:szCs w:val="19"/>
              </w:rPr>
              <w:t>Elevated PSA → MRI prostate and urology referral at Kochi.</w:t>
            </w:r>
          </w:p>
        </w:tc>
      </w:tr>
    </w:tbl>
    <w:p w14:paraId="28E174AD" w14:textId="77777777" w:rsidR="001A3D47" w:rsidRDefault="001A3D47">
      <w:pPr>
        <w:spacing w:before="60"/>
      </w:pPr>
    </w:p>
    <w:p w14:paraId="6C45DB53" w14:textId="77777777" w:rsidR="001A3D47" w:rsidRDefault="00000000">
      <w:pPr>
        <w:pStyle w:val="Heading2"/>
      </w:pPr>
      <w:proofErr w:type="gramStart"/>
      <w:r>
        <w:t>3.2  Counselling</w:t>
      </w:r>
      <w:proofErr w:type="gramEnd"/>
      <w:r>
        <w:t>, prevention, and continuity</w:t>
      </w:r>
    </w:p>
    <w:p w14:paraId="4EFBEE1F" w14:textId="77777777" w:rsidR="001A3D47" w:rsidRDefault="00000000">
      <w:pPr>
        <w:spacing w:before="30" w:after="70"/>
      </w:pPr>
      <w:r>
        <w:rPr>
          <w:b/>
          <w:bCs/>
          <w:color w:val="1A1A1A"/>
        </w:rPr>
        <w:t xml:space="preserve">At every pod visit: </w:t>
      </w:r>
      <w:r>
        <w:rPr>
          <w:color w:val="1A1A1A"/>
        </w:rPr>
        <w:t xml:space="preserve">lifestyle counselling covering tobacco, alcohol, diet, and physical activity; HPV vaccination; personalised health summary issued to the patient and recorded in VPS EMR. </w:t>
      </w:r>
      <w:r>
        <w:rPr>
          <w:b/>
          <w:bCs/>
          <w:color w:val="1A1A1A"/>
        </w:rPr>
        <w:t xml:space="preserve">Care continuity: </w:t>
      </w:r>
      <w:r>
        <w:rPr>
          <w:color w:val="1A1A1A"/>
        </w:rPr>
        <w:t xml:space="preserve">every patient seen at the pod has a longitudinal record in the Lakeshore system. Follow-up is managed by the node coordinator and contact centre. Patients with ongoing conditions are tracked between visits. </w:t>
      </w:r>
      <w:r>
        <w:rPr>
          <w:b/>
          <w:bCs/>
          <w:color w:val="1A1A1A"/>
        </w:rPr>
        <w:t xml:space="preserve">Ongoing care after treatment: </w:t>
      </w:r>
      <w:r>
        <w:rPr>
          <w:color w:val="1A1A1A"/>
        </w:rPr>
        <w:t xml:space="preserve">patients who have completed treatment at Lakeshore or elsewhere can use the pod for structured follow-up. Supportive services — physiotherapy, dietetics, speech and swallowing therapy, psycho-oncology, pain management — are coordinated from Kochi and brought to nodes as demand warrants. </w:t>
      </w:r>
      <w:r>
        <w:rPr>
          <w:b/>
          <w:bCs/>
          <w:color w:val="1A1A1A"/>
        </w:rPr>
        <w:t xml:space="preserve">Community outreach: </w:t>
      </w:r>
      <w:r>
        <w:rPr>
          <w:color w:val="1A1A1A"/>
        </w:rPr>
        <w:t>the pod team runs regular camps in schools, residential complexes, workplaces, and community institutions — bringing the same structured assessment to people who would not otherwise present to a health facility.</w:t>
      </w:r>
    </w:p>
    <w:p w14:paraId="31EAF58D" w14:textId="77777777" w:rsidR="001A3D47" w:rsidRDefault="001A3D47">
      <w:pPr>
        <w:spacing w:before="60"/>
      </w:pPr>
    </w:p>
    <w:p w14:paraId="1DDAF758" w14:textId="77777777" w:rsidR="001A3D47" w:rsidRDefault="00000000">
      <w:pPr>
        <w:pStyle w:val="Heading2"/>
      </w:pPr>
      <w:proofErr w:type="gramStart"/>
      <w:r>
        <w:t>3.3  Physical</w:t>
      </w:r>
      <w:proofErr w:type="gramEnd"/>
      <w:r>
        <w:t xml:space="preserve"> layout</w:t>
      </w:r>
    </w:p>
    <w:p w14:paraId="744FABA1" w14:textId="77777777" w:rsidR="001A3D47" w:rsidRDefault="00000000">
      <w:pPr>
        <w:spacing w:before="30" w:after="70"/>
      </w:pPr>
      <w:r>
        <w:rPr>
          <w:color w:val="1A1A1A"/>
        </w:rPr>
        <w:t>The Health Pod is a modular unit installed within a partner hospital lobby or a dedicated room allocated under the node MOU. It divides into three functional zones:</w:t>
      </w:r>
    </w:p>
    <w:p w14:paraId="2F783653" w14:textId="77777777" w:rsidR="001A3D47" w:rsidRDefault="001A3D4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3996"/>
        <w:gridCol w:w="3931"/>
      </w:tblGrid>
      <w:tr w:rsidR="001A3D47" w14:paraId="73CFFC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31C8EB4A" w14:textId="77777777" w:rsidR="001A3D47" w:rsidRDefault="00000000">
            <w:pPr>
              <w:spacing w:before="20" w:after="20"/>
            </w:pPr>
            <w:r>
              <w:rPr>
                <w:b/>
                <w:bCs/>
                <w:color w:val="FFFFFF"/>
                <w:sz w:val="19"/>
                <w:szCs w:val="19"/>
              </w:rPr>
              <w:t>Zone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3F74742" w14:textId="77777777" w:rsidR="001A3D47" w:rsidRDefault="00000000">
            <w:pPr>
              <w:spacing w:before="20" w:after="20"/>
            </w:pPr>
            <w:r>
              <w:rPr>
                <w:b/>
                <w:bCs/>
                <w:color w:val="FFFFFF"/>
                <w:sz w:val="19"/>
                <w:szCs w:val="19"/>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0756C7E" w14:textId="77777777" w:rsidR="001A3D47" w:rsidRDefault="00000000">
            <w:pPr>
              <w:spacing w:before="20" w:after="20"/>
            </w:pPr>
            <w:r>
              <w:rPr>
                <w:b/>
                <w:bCs/>
                <w:color w:val="FFFFFF"/>
                <w:sz w:val="19"/>
                <w:szCs w:val="19"/>
              </w:rPr>
              <w:t>Equipment</w:t>
            </w:r>
          </w:p>
        </w:tc>
      </w:tr>
      <w:tr w:rsidR="001A3D47" w14:paraId="70FAB9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15EB4E" w14:textId="77777777" w:rsidR="001A3D47" w:rsidRDefault="00000000">
            <w:pPr>
              <w:spacing w:before="20" w:after="20"/>
            </w:pPr>
            <w:r>
              <w:rPr>
                <w:color w:val="1A1A1A"/>
                <w:sz w:val="19"/>
                <w:szCs w:val="19"/>
              </w:rPr>
              <w:lastRenderedPageBreak/>
              <w:t>Experience Zone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F0C31D" w14:textId="77777777" w:rsidR="001A3D47" w:rsidRDefault="00000000">
            <w:pPr>
              <w:spacing w:before="20" w:after="20"/>
            </w:pPr>
            <w:r>
              <w:rPr>
                <w:color w:val="1A1A1A"/>
                <w:sz w:val="19"/>
                <w:szCs w:val="19"/>
              </w:rPr>
              <w:t>Open area for NCD measurements and initial health assessment. First point of contact for all attendees.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79F6B7" w14:textId="77777777" w:rsidR="001A3D47" w:rsidRDefault="00000000">
            <w:pPr>
              <w:spacing w:before="20" w:after="20"/>
            </w:pPr>
            <w:r>
              <w:rPr>
                <w:color w:val="1A1A1A"/>
                <w:sz w:val="19"/>
                <w:szCs w:val="19"/>
              </w:rPr>
              <w:t>Weighing scale, BP monitor ×2, glucometer, height measure, assessment questionnaire terminal or tablet.</w:t>
            </w:r>
          </w:p>
        </w:tc>
      </w:tr>
      <w:tr w:rsidR="001A3D47" w14:paraId="00020F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DB4CA79" w14:textId="77777777" w:rsidR="001A3D47" w:rsidRDefault="00000000">
            <w:pPr>
              <w:spacing w:before="20" w:after="20"/>
            </w:pPr>
            <w:r>
              <w:rPr>
                <w:color w:val="1A1A1A"/>
                <w:sz w:val="19"/>
                <w:szCs w:val="19"/>
              </w:rPr>
              <w:t>Examination Room</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BC867FC" w14:textId="77777777" w:rsidR="001A3D47" w:rsidRDefault="00000000">
            <w:pPr>
              <w:spacing w:before="20" w:after="20"/>
            </w:pPr>
            <w:r>
              <w:rPr>
                <w:color w:val="1A1A1A"/>
                <w:sz w:val="19"/>
                <w:szCs w:val="19"/>
              </w:rPr>
              <w:t>Enclosed, private clinical area for breast and cervical examination.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24A1B31" w14:textId="77777777" w:rsidR="001A3D47" w:rsidRDefault="00000000">
            <w:pPr>
              <w:spacing w:before="20" w:after="20"/>
            </w:pPr>
            <w:r>
              <w:rPr>
                <w:color w:val="1A1A1A"/>
                <w:sz w:val="19"/>
                <w:szCs w:val="19"/>
              </w:rPr>
              <w:t>Examination couch, privacy curtain, hand basin, oral examination kit, breast examination kit.</w:t>
            </w:r>
          </w:p>
        </w:tc>
      </w:tr>
      <w:tr w:rsidR="001A3D47" w14:paraId="4BF17D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12CBE6" w14:textId="77777777" w:rsidR="001A3D47" w:rsidRDefault="00000000">
            <w:pPr>
              <w:spacing w:before="20" w:after="20"/>
            </w:pPr>
            <w:r>
              <w:rPr>
                <w:color w:val="1A1A1A"/>
                <w:sz w:val="19"/>
                <w:szCs w:val="19"/>
              </w:rPr>
              <w:t>Information Desk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253435" w14:textId="77777777" w:rsidR="001A3D47" w:rsidRDefault="00000000">
            <w:pPr>
              <w:spacing w:before="20" w:after="20"/>
            </w:pPr>
            <w:r>
              <w:rPr>
                <w:color w:val="1A1A1A"/>
                <w:sz w:val="19"/>
                <w:szCs w:val="19"/>
              </w:rPr>
              <w:t>Counselling, risk score communication, EMR entry, investigation referral booking, follow-up scheduling.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50D469" w14:textId="77777777" w:rsidR="001A3D47" w:rsidRDefault="00000000">
            <w:pPr>
              <w:spacing w:before="20" w:after="20"/>
            </w:pPr>
            <w:r>
              <w:rPr>
                <w:color w:val="1A1A1A"/>
                <w:sz w:val="19"/>
                <w:szCs w:val="19"/>
              </w:rPr>
              <w:t>EMR terminal, printer, 2 patient chairs, Lakeshore-branded desk, display screen for wellness content.</w:t>
            </w:r>
          </w:p>
        </w:tc>
      </w:tr>
    </w:tbl>
    <w:p w14:paraId="0A579C24" w14:textId="77777777" w:rsidR="001A3D47" w:rsidRDefault="001A3D47">
      <w:pPr>
        <w:spacing w:before="60"/>
      </w:pPr>
    </w:p>
    <w:p w14:paraId="5E0DD5F0" w14:textId="77777777" w:rsidR="001A3D47" w:rsidRDefault="00000000">
      <w:pPr>
        <w:spacing w:before="40" w:after="20"/>
      </w:pPr>
      <w:r>
        <w:rPr>
          <w:noProof/>
        </w:rPr>
        <w:drawing>
          <wp:inline distT="0" distB="0" distL="0" distR="0" wp14:anchorId="718384F2" wp14:editId="5D90332B">
            <wp:extent cx="4762500" cy="1933575"/>
            <wp:effectExtent l="0" t="0" r="0" b="0"/>
            <wp:docPr id="10493417" name="Picture 1049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33575"/>
                    </a:xfrm>
                    <a:prstGeom prst="rect">
                      <a:avLst/>
                    </a:prstGeom>
                  </pic:spPr>
                </pic:pic>
              </a:graphicData>
            </a:graphic>
          </wp:inline>
        </w:drawing>
      </w:r>
    </w:p>
    <w:p w14:paraId="53D52F41" w14:textId="77777777" w:rsidR="001A3D47" w:rsidRDefault="00000000">
      <w:pPr>
        <w:spacing w:after="60"/>
      </w:pPr>
      <w:r>
        <w:rPr>
          <w:i/>
          <w:iCs/>
          <w:color w:val="666666"/>
          <w:sz w:val="16"/>
          <w:szCs w:val="16"/>
        </w:rPr>
        <w:t>Figure 1 — Health Pod floor plan: Experience Zone, Examination Room, Information Desk</w:t>
      </w:r>
    </w:p>
    <w:p w14:paraId="3482AD00" w14:textId="77777777" w:rsidR="001A3D47" w:rsidRDefault="00000000">
      <w:pPr>
        <w:spacing w:before="40" w:after="20"/>
      </w:pPr>
      <w:r>
        <w:rPr>
          <w:noProof/>
        </w:rPr>
        <w:drawing>
          <wp:inline distT="0" distB="0" distL="0" distR="0" wp14:anchorId="0007F12F" wp14:editId="4BBC5584">
            <wp:extent cx="4286250" cy="2066925"/>
            <wp:effectExtent l="0" t="0" r="0" b="0"/>
            <wp:docPr id="1169160302" name="Picture 116916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066925"/>
                    </a:xfrm>
                    <a:prstGeom prst="rect">
                      <a:avLst/>
                    </a:prstGeom>
                  </pic:spPr>
                </pic:pic>
              </a:graphicData>
            </a:graphic>
          </wp:inline>
        </w:drawing>
      </w:r>
    </w:p>
    <w:p w14:paraId="1433B16B" w14:textId="77777777" w:rsidR="001A3D47" w:rsidRDefault="00000000">
      <w:pPr>
        <w:spacing w:after="60"/>
      </w:pPr>
      <w:r>
        <w:rPr>
          <w:i/>
          <w:iCs/>
          <w:color w:val="666666"/>
          <w:sz w:val="16"/>
          <w:szCs w:val="16"/>
        </w:rPr>
        <w:t>Figure 2 — Health Pod 3D render. See Annexure for dimensioned architectural drawings.</w:t>
      </w:r>
    </w:p>
    <w:p w14:paraId="1E2A163D" w14:textId="77777777" w:rsidR="001A3D47" w:rsidRDefault="001A3D47">
      <w:pPr>
        <w:spacing w:before="60"/>
      </w:pPr>
    </w:p>
    <w:p w14:paraId="4FA3D6C2" w14:textId="77777777" w:rsidR="001A3D47" w:rsidRDefault="00000000">
      <w:pPr>
        <w:pStyle w:val="Heading2"/>
      </w:pPr>
      <w:proofErr w:type="gramStart"/>
      <w:r>
        <w:t>3.4  Infrastructure</w:t>
      </w:r>
      <w:proofErr w:type="gramEnd"/>
      <w:r>
        <w:t xml:space="preserve"> cost per Health Pod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9"/>
        <w:gridCol w:w="809"/>
        <w:gridCol w:w="4872"/>
      </w:tblGrid>
      <w:tr w:rsidR="001A3D47" w14:paraId="4156EC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B72BDF2" w14:textId="77777777" w:rsidR="001A3D47" w:rsidRDefault="00000000">
            <w:pPr>
              <w:spacing w:before="20" w:after="20"/>
            </w:pPr>
            <w:r>
              <w:rPr>
                <w:b/>
                <w:bCs/>
                <w:color w:val="FFFFFF"/>
                <w:sz w:val="19"/>
                <w:szCs w:val="19"/>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BEDD536" w14:textId="77777777" w:rsidR="001A3D47" w:rsidRDefault="00000000">
            <w:pPr>
              <w:spacing w:before="20" w:after="20"/>
            </w:pPr>
            <w:r>
              <w:rPr>
                <w:b/>
                <w:bCs/>
                <w:color w:val="FFFFFF"/>
                <w:sz w:val="19"/>
                <w:szCs w:val="19"/>
              </w:rPr>
              <w:t>Est. Cost</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E1972D3" w14:textId="77777777" w:rsidR="001A3D47" w:rsidRDefault="00000000">
            <w:pPr>
              <w:spacing w:before="20" w:after="20"/>
            </w:pPr>
            <w:r>
              <w:rPr>
                <w:b/>
                <w:bCs/>
                <w:color w:val="FFFFFF"/>
                <w:sz w:val="19"/>
                <w:szCs w:val="19"/>
              </w:rPr>
              <w:t>Notes</w:t>
            </w:r>
          </w:p>
        </w:tc>
      </w:tr>
      <w:tr w:rsidR="001A3D47" w14:paraId="30721E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B45C81" w14:textId="77777777" w:rsidR="001A3D47" w:rsidRDefault="00000000">
            <w:pPr>
              <w:spacing w:before="20" w:after="20"/>
            </w:pPr>
            <w:r>
              <w:rPr>
                <w:color w:val="1A1A1A"/>
                <w:sz w:val="19"/>
                <w:szCs w:val="19"/>
              </w:rPr>
              <w:t>Fit-out / partition works (within partner hospital space)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4D977B" w14:textId="77777777" w:rsidR="001A3D47" w:rsidRDefault="00000000">
            <w:pPr>
              <w:spacing w:before="20" w:after="20"/>
            </w:pPr>
            <w:r>
              <w:rPr>
                <w:color w:val="1A1A1A"/>
                <w:sz w:val="19"/>
                <w:szCs w:val="19"/>
              </w:rPr>
              <w:t>₹1.5–3.0L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B922A0" w14:textId="77777777" w:rsidR="001A3D47" w:rsidRDefault="00000000">
            <w:pPr>
              <w:spacing w:before="20" w:after="20"/>
            </w:pPr>
            <w:r>
              <w:rPr>
                <w:color w:val="1A1A1A"/>
                <w:sz w:val="19"/>
                <w:szCs w:val="19"/>
              </w:rPr>
              <w:t>Depends on existing room condition. Modular partition system.</w:t>
            </w:r>
          </w:p>
        </w:tc>
      </w:tr>
      <w:tr w:rsidR="001A3D47" w14:paraId="4C211D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5186866" w14:textId="77777777" w:rsidR="001A3D47" w:rsidRDefault="00000000">
            <w:pPr>
              <w:spacing w:before="20" w:after="20"/>
            </w:pPr>
            <w:r>
              <w:rPr>
                <w:color w:val="1A1A1A"/>
                <w:sz w:val="19"/>
                <w:szCs w:val="19"/>
              </w:rPr>
              <w:t>Examination couch, privacy screen, hand basin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469DAC9" w14:textId="77777777" w:rsidR="001A3D47" w:rsidRDefault="00000000">
            <w:pPr>
              <w:spacing w:before="20" w:after="20"/>
            </w:pPr>
            <w:r>
              <w:rPr>
                <w:color w:val="1A1A1A"/>
                <w:sz w:val="19"/>
                <w:szCs w:val="19"/>
              </w:rPr>
              <w:t>₹0.4L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BFB20AB" w14:textId="77777777" w:rsidR="001A3D47" w:rsidRDefault="00000000">
            <w:pPr>
              <w:spacing w:before="20" w:after="20"/>
            </w:pPr>
            <w:r>
              <w:rPr>
                <w:color w:val="1A1A1A"/>
                <w:sz w:val="19"/>
                <w:szCs w:val="19"/>
              </w:rPr>
              <w:t>Standard clinical furniture. Per examination room.</w:t>
            </w:r>
          </w:p>
        </w:tc>
      </w:tr>
      <w:tr w:rsidR="001A3D47" w14:paraId="7F90A7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695E7B" w14:textId="77777777" w:rsidR="001A3D47" w:rsidRDefault="00000000">
            <w:pPr>
              <w:spacing w:before="20" w:after="20"/>
            </w:pPr>
            <w:r>
              <w:rPr>
                <w:color w:val="1A1A1A"/>
                <w:sz w:val="19"/>
                <w:szCs w:val="19"/>
              </w:rPr>
              <w:t>Assessment equipment — BP monitors, BMI scale, glucometer, oral and breast examination kit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5A5652" w14:textId="77777777" w:rsidR="001A3D47" w:rsidRDefault="00000000">
            <w:pPr>
              <w:spacing w:before="20" w:after="20"/>
            </w:pPr>
            <w:r>
              <w:rPr>
                <w:color w:val="1A1A1A"/>
                <w:sz w:val="19"/>
                <w:szCs w:val="19"/>
              </w:rPr>
              <w:t>₹0.3L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AE6620" w14:textId="77777777" w:rsidR="001A3D47" w:rsidRDefault="00000000">
            <w:pPr>
              <w:spacing w:before="20" w:after="20"/>
            </w:pPr>
            <w:r>
              <w:rPr>
                <w:color w:val="1A1A1A"/>
                <w:sz w:val="19"/>
                <w:szCs w:val="19"/>
              </w:rPr>
              <w:t>BP apparatus, weighing machine, glucometer strips, torch, gloves, collection kits. Consumables recurring.</w:t>
            </w:r>
          </w:p>
        </w:tc>
      </w:tr>
      <w:tr w:rsidR="001A3D47" w14:paraId="132D8B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B72E2B9" w14:textId="77777777" w:rsidR="001A3D47" w:rsidRDefault="00000000">
            <w:pPr>
              <w:spacing w:before="20" w:after="20"/>
            </w:pPr>
            <w:r>
              <w:rPr>
                <w:color w:val="1A1A1A"/>
                <w:sz w:val="19"/>
                <w:szCs w:val="19"/>
              </w:rPr>
              <w:t>Information desk, seating, signage / branding</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170B7FD" w14:textId="77777777" w:rsidR="001A3D47" w:rsidRDefault="00000000">
            <w:pPr>
              <w:spacing w:before="20" w:after="20"/>
            </w:pPr>
            <w:r>
              <w:rPr>
                <w:color w:val="1A1A1A"/>
                <w:sz w:val="19"/>
                <w:szCs w:val="19"/>
              </w:rPr>
              <w:t>₹0.4L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C4F2439" w14:textId="77777777" w:rsidR="001A3D47" w:rsidRDefault="00000000">
            <w:pPr>
              <w:spacing w:before="20" w:after="20"/>
            </w:pPr>
            <w:r>
              <w:rPr>
                <w:color w:val="1A1A1A"/>
                <w:sz w:val="19"/>
                <w:szCs w:val="19"/>
              </w:rPr>
              <w:t>Lakeshore-branded desk fascia. 2 chairs for patient-facing counselling.</w:t>
            </w:r>
          </w:p>
        </w:tc>
      </w:tr>
      <w:tr w:rsidR="001A3D47" w14:paraId="7DE587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422454" w14:textId="77777777" w:rsidR="001A3D47" w:rsidRDefault="00000000">
            <w:pPr>
              <w:spacing w:before="20" w:after="20"/>
            </w:pPr>
            <w:r>
              <w:rPr>
                <w:color w:val="1A1A1A"/>
                <w:sz w:val="19"/>
                <w:szCs w:val="19"/>
              </w:rPr>
              <w:lastRenderedPageBreak/>
              <w:t>EMR terminal, printer, internet connectivity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788D92" w14:textId="77777777" w:rsidR="001A3D47" w:rsidRDefault="00000000">
            <w:pPr>
              <w:spacing w:before="20" w:after="20"/>
            </w:pPr>
            <w:r>
              <w:rPr>
                <w:color w:val="1A1A1A"/>
                <w:sz w:val="19"/>
                <w:szCs w:val="19"/>
              </w:rPr>
              <w:t>₹0.5–0.8L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DBF8D2" w14:textId="77777777" w:rsidR="001A3D47" w:rsidRDefault="00000000">
            <w:pPr>
              <w:spacing w:before="20" w:after="20"/>
            </w:pPr>
            <w:r>
              <w:rPr>
                <w:color w:val="1A1A1A"/>
                <w:sz w:val="19"/>
                <w:szCs w:val="19"/>
              </w:rPr>
              <w:t>VPS IT standard configuration. Full EMR integration across 3 partner hospital sites: ₹5–10L one-time capital, separate IT budget line.</w:t>
            </w:r>
          </w:p>
        </w:tc>
      </w:tr>
      <w:tr w:rsidR="001A3D47" w14:paraId="58A7A2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99A7251" w14:textId="77777777" w:rsidR="001A3D47" w:rsidRDefault="00000000">
            <w:pPr>
              <w:spacing w:before="20" w:after="20"/>
            </w:pPr>
            <w:r>
              <w:rPr>
                <w:color w:val="1A1A1A"/>
                <w:sz w:val="19"/>
                <w:szCs w:val="19"/>
              </w:rPr>
              <w:t>IEC materials, display screen, initial collateral print run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5207473" w14:textId="77777777" w:rsidR="001A3D47" w:rsidRDefault="00000000">
            <w:pPr>
              <w:spacing w:before="20" w:after="20"/>
            </w:pPr>
            <w:r>
              <w:rPr>
                <w:color w:val="1A1A1A"/>
                <w:sz w:val="19"/>
                <w:szCs w:val="19"/>
              </w:rPr>
              <w:t>₹0.3L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920569E" w14:textId="77777777" w:rsidR="001A3D47" w:rsidRDefault="00000000">
            <w:pPr>
              <w:spacing w:before="20" w:after="20"/>
            </w:pPr>
            <w:r>
              <w:rPr>
                <w:color w:val="1A1A1A"/>
                <w:sz w:val="19"/>
                <w:szCs w:val="19"/>
              </w:rPr>
              <w:t>Posters, banners, leaflets. Display screen for wellness content. Recurring print ~₹0.5L/yr per node.</w:t>
            </w:r>
          </w:p>
        </w:tc>
      </w:tr>
      <w:tr w:rsidR="001A3D47" w14:paraId="547C79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FF839E" w14:textId="77777777" w:rsidR="001A3D47" w:rsidRDefault="00000000">
            <w:pPr>
              <w:spacing w:before="20" w:after="20"/>
            </w:pPr>
            <w:r>
              <w:rPr>
                <w:b/>
                <w:bCs/>
                <w:color w:val="1A1A1A"/>
                <w:sz w:val="19"/>
                <w:szCs w:val="19"/>
              </w:rPr>
              <w:t>TOTAL per Health Pod unit (fit-out + equipment)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690A28" w14:textId="77777777" w:rsidR="001A3D47" w:rsidRDefault="00000000">
            <w:pPr>
              <w:spacing w:before="20" w:after="20"/>
            </w:pPr>
            <w:r>
              <w:rPr>
                <w:b/>
                <w:bCs/>
                <w:color w:val="1A1A1A"/>
                <w:sz w:val="19"/>
                <w:szCs w:val="19"/>
              </w:rPr>
              <w:t>₹3.4–5.2L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B77E7F" w14:textId="77777777" w:rsidR="001A3D47" w:rsidRDefault="00000000">
            <w:pPr>
              <w:spacing w:before="20" w:after="20"/>
            </w:pPr>
            <w:r>
              <w:rPr>
                <w:color w:val="1A1A1A"/>
                <w:sz w:val="19"/>
                <w:szCs w:val="19"/>
              </w:rPr>
              <w:t>Conservative ₹4L per unit as planning assumption. EMR integration capital is a separate IT budget line.</w:t>
            </w:r>
          </w:p>
        </w:tc>
      </w:tr>
    </w:tbl>
    <w:p w14:paraId="463D8474" w14:textId="77777777" w:rsidR="001A3D47" w:rsidRDefault="001A3D47">
      <w:pPr>
        <w:spacing w:before="80"/>
      </w:pPr>
    </w:p>
    <w:p w14:paraId="410F299C" w14:textId="77777777" w:rsidR="001A3D47" w:rsidRDefault="00000000">
      <w:pPr>
        <w:pStyle w:val="Heading1"/>
        <w:pBdr>
          <w:bottom w:val="single" w:sz="6" w:space="3" w:color="D4185A"/>
        </w:pBdr>
      </w:pPr>
      <w:r>
        <w:t>4.  Satellite Clinic — Specialist Care in the Community</w:t>
      </w:r>
    </w:p>
    <w:p w14:paraId="7DBC2CD8" w14:textId="77777777" w:rsidR="001A3D47" w:rsidRDefault="00000000">
      <w:pPr>
        <w:spacing w:before="30" w:after="70"/>
      </w:pPr>
      <w:r>
        <w:rPr>
          <w:color w:val="1A1A1A"/>
        </w:rPr>
        <w:t>The satellite clinic brings Lakeshore's consulting specialists into each node on a fixed schedule. A patient in Kothamangalam who needs a cardiologist, a neurologist, or an orthopaedic surgeon can now see one within their district rather than making the journey to Kochi for an initial consultation. The visit happens in a familiar setting, at a Lakeshore-branded clinical space within the partner hospital, with the node coordinator managing the appointment, the EMR record, and any onward arrangement.</w:t>
      </w:r>
    </w:p>
    <w:p w14:paraId="37115F3E" w14:textId="77777777" w:rsidR="001A3D47" w:rsidRDefault="00000000">
      <w:pPr>
        <w:spacing w:before="30" w:after="70"/>
      </w:pPr>
      <w:r>
        <w:rPr>
          <w:color w:val="1A1A1A"/>
        </w:rPr>
        <w:t>Where the condition requires surgery, a procedure, radiation, or admission — things that require Kochi-level infrastructure — the referral is managed seamlessly. The patient arrives at Lakeshore Kochi already known to the system: their history is in the EMR, their pre-authorisation is done, and their care team at Kochi has been briefed. After treatment, follow-up returns to the node. The satellite clinic keeps the community connected to Lakeshore across the full care episode — from first consultation through treatment and into long-term management. Consulting rooms (6–8) are provided by the partner hospital under the node MOU.</w:t>
      </w:r>
    </w:p>
    <w:p w14:paraId="307FA245" w14:textId="77777777" w:rsidR="001A3D47" w:rsidRDefault="001A3D47">
      <w:pPr>
        <w:spacing w:before="40"/>
      </w:pPr>
    </w:p>
    <w:p w14:paraId="2B80F541" w14:textId="77777777" w:rsidR="001A3D47" w:rsidRDefault="00000000">
      <w:pPr>
        <w:pStyle w:val="Heading2"/>
      </w:pPr>
      <w:proofErr w:type="gramStart"/>
      <w:r>
        <w:t>4.1  Specialty</w:t>
      </w:r>
      <w:proofErr w:type="gramEnd"/>
      <w:r>
        <w:t xml:space="preserve"> mix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2413"/>
        <w:gridCol w:w="2119"/>
        <w:gridCol w:w="2007"/>
        <w:gridCol w:w="1161"/>
      </w:tblGrid>
      <w:tr w:rsidR="001A3D47" w14:paraId="4AAB16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D4D7D55" w14:textId="77777777" w:rsidR="001A3D47" w:rsidRDefault="00000000">
            <w:pPr>
              <w:spacing w:before="20" w:after="20"/>
            </w:pPr>
            <w:r>
              <w:rPr>
                <w:b/>
                <w:bCs/>
                <w:color w:val="FFFFFF"/>
                <w:sz w:val="19"/>
                <w:szCs w:val="19"/>
              </w:rPr>
              <w:t>Specialty</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0CDDAA0" w14:textId="77777777" w:rsidR="001A3D47" w:rsidRDefault="00000000">
            <w:pPr>
              <w:spacing w:before="20" w:after="20"/>
            </w:pPr>
            <w:r>
              <w:rPr>
                <w:b/>
                <w:bCs/>
                <w:color w:val="FFFFFF"/>
                <w:sz w:val="19"/>
                <w:szCs w:val="19"/>
              </w:rPr>
              <w:t>Why in the community</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4492789" w14:textId="77777777" w:rsidR="001A3D47" w:rsidRDefault="00000000">
            <w:pPr>
              <w:spacing w:before="20" w:after="20"/>
            </w:pPr>
            <w:r>
              <w:rPr>
                <w:b/>
                <w:bCs/>
                <w:color w:val="FFFFFF"/>
                <w:sz w:val="19"/>
                <w:szCs w:val="19"/>
              </w:rPr>
              <w:t>What is managed at the node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57E6C8B" w14:textId="77777777" w:rsidR="001A3D47" w:rsidRDefault="00000000">
            <w:pPr>
              <w:spacing w:before="20" w:after="20"/>
            </w:pPr>
            <w:r>
              <w:rPr>
                <w:b/>
                <w:bCs/>
                <w:color w:val="FFFFFF"/>
                <w:sz w:val="19"/>
                <w:szCs w:val="19"/>
              </w:rPr>
              <w:t>What requires Kochi</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E16C5B1" w14:textId="77777777" w:rsidR="001A3D47" w:rsidRDefault="00000000">
            <w:pPr>
              <w:spacing w:before="20" w:after="20"/>
            </w:pPr>
            <w:r>
              <w:rPr>
                <w:b/>
                <w:bCs/>
                <w:color w:val="FFFFFF"/>
                <w:sz w:val="19"/>
                <w:szCs w:val="19"/>
              </w:rPr>
              <w:t>Frequency</w:t>
            </w:r>
          </w:p>
        </w:tc>
      </w:tr>
      <w:tr w:rsidR="001A3D47" w14:paraId="1C96E3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7DC3F1" w14:textId="77777777" w:rsidR="001A3D47" w:rsidRDefault="00000000">
            <w:pPr>
              <w:spacing w:before="20" w:after="20"/>
            </w:pPr>
            <w:r>
              <w:rPr>
                <w:color w:val="1A1A1A"/>
                <w:sz w:val="19"/>
                <w:szCs w:val="19"/>
              </w:rPr>
              <w:t>Cardiology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D2AC00" w14:textId="77777777" w:rsidR="001A3D47" w:rsidRDefault="00000000">
            <w:pPr>
              <w:spacing w:before="20" w:after="20"/>
            </w:pPr>
            <w:r>
              <w:rPr>
                <w:color w:val="1A1A1A"/>
                <w:sz w:val="19"/>
                <w:szCs w:val="19"/>
              </w:rPr>
              <w:t>Hypertension, IHD, and heart failure are the dominant conditions in Kerala's ageing population. Most patients manage these without ever seeing a cardiologist. A node clinic changes that.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1D3F5D" w14:textId="77777777" w:rsidR="001A3D47" w:rsidRDefault="00000000">
            <w:pPr>
              <w:spacing w:before="20" w:after="20"/>
            </w:pPr>
            <w:r>
              <w:rPr>
                <w:color w:val="1A1A1A"/>
                <w:sz w:val="19"/>
                <w:szCs w:val="19"/>
              </w:rPr>
              <w:t>Consultation, ECG, echo interpretation, risk stratification, medication review, pre-procedure workup.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149193" w14:textId="77777777" w:rsidR="001A3D47" w:rsidRDefault="00000000">
            <w:pPr>
              <w:spacing w:before="20" w:after="20"/>
            </w:pPr>
            <w:r>
              <w:rPr>
                <w:color w:val="1A1A1A"/>
                <w:sz w:val="19"/>
                <w:szCs w:val="19"/>
              </w:rPr>
              <w:t>PTCA, coronary angiography, CABG, structural heart interventions.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21967C" w14:textId="77777777" w:rsidR="001A3D47" w:rsidRDefault="00000000">
            <w:pPr>
              <w:spacing w:before="20" w:after="20"/>
            </w:pPr>
            <w:r>
              <w:rPr>
                <w:color w:val="1A1A1A"/>
                <w:sz w:val="19"/>
                <w:szCs w:val="19"/>
              </w:rPr>
              <w:t>Weekly</w:t>
            </w:r>
          </w:p>
        </w:tc>
      </w:tr>
      <w:tr w:rsidR="001A3D47" w14:paraId="56524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3B48186" w14:textId="77777777" w:rsidR="001A3D47" w:rsidRDefault="00000000">
            <w:pPr>
              <w:spacing w:before="20" w:after="20"/>
            </w:pPr>
            <w:r>
              <w:rPr>
                <w:color w:val="1A1A1A"/>
                <w:sz w:val="19"/>
                <w:szCs w:val="19"/>
              </w:rPr>
              <w:t>Oncology</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ED9E91E" w14:textId="77777777" w:rsidR="001A3D47" w:rsidRDefault="00000000">
            <w:pPr>
              <w:spacing w:before="20" w:after="20"/>
            </w:pPr>
            <w:r>
              <w:rPr>
                <w:color w:val="1A1A1A"/>
                <w:sz w:val="19"/>
                <w:szCs w:val="19"/>
              </w:rPr>
              <w:t>Patients with a diagnosis or a concerning finding should not have to make multiple Kochi trips before beginning care. The node clinic closes that gap.</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8D0EBE8" w14:textId="77777777" w:rsidR="001A3D47" w:rsidRDefault="00000000">
            <w:pPr>
              <w:spacing w:before="20" w:after="20"/>
            </w:pPr>
            <w:r>
              <w:rPr>
                <w:color w:val="1A1A1A"/>
                <w:sz w:val="19"/>
                <w:szCs w:val="19"/>
              </w:rPr>
              <w:t>Oncology consultation, treatment planning, oral chemotherapy initiation, systemic therapy follow-up.</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1F6EC1C" w14:textId="77777777" w:rsidR="001A3D47" w:rsidRDefault="00000000">
            <w:pPr>
              <w:spacing w:before="20" w:after="20"/>
            </w:pPr>
            <w:r>
              <w:rPr>
                <w:color w:val="1A1A1A"/>
                <w:sz w:val="19"/>
                <w:szCs w:val="19"/>
              </w:rPr>
              <w:t>Surgery, radiation, IV chemotherapy, BMT.</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8CCDD4B" w14:textId="77777777" w:rsidR="001A3D47" w:rsidRDefault="00000000">
            <w:pPr>
              <w:spacing w:before="20" w:after="20"/>
            </w:pPr>
            <w:r>
              <w:rPr>
                <w:color w:val="1A1A1A"/>
                <w:sz w:val="19"/>
                <w:szCs w:val="19"/>
              </w:rPr>
              <w:t>Weekly</w:t>
            </w:r>
          </w:p>
        </w:tc>
      </w:tr>
      <w:tr w:rsidR="001A3D47" w14:paraId="2170F8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A5270D" w14:textId="77777777" w:rsidR="001A3D47" w:rsidRDefault="00000000">
            <w:pPr>
              <w:spacing w:before="20" w:after="20"/>
            </w:pPr>
            <w:r>
              <w:rPr>
                <w:color w:val="1A1A1A"/>
                <w:sz w:val="19"/>
                <w:szCs w:val="19"/>
              </w:rPr>
              <w:t>Gastroenterology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D7DF23" w14:textId="77777777" w:rsidR="001A3D47" w:rsidRDefault="00000000">
            <w:pPr>
              <w:spacing w:before="20" w:after="20"/>
            </w:pPr>
            <w:r>
              <w:rPr>
                <w:color w:val="1A1A1A"/>
                <w:sz w:val="19"/>
                <w:szCs w:val="19"/>
              </w:rPr>
              <w:t>GI disease, liver disease, and chronic gut conditions are common and chronically under-managed in district settings. Early specialist input changes outcomes.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980B24" w14:textId="77777777" w:rsidR="001A3D47" w:rsidRDefault="00000000">
            <w:pPr>
              <w:spacing w:before="20" w:after="20"/>
            </w:pPr>
            <w:r>
              <w:rPr>
                <w:color w:val="1A1A1A"/>
                <w:sz w:val="19"/>
                <w:szCs w:val="19"/>
              </w:rPr>
              <w:t>GI consultation, IBD and GERD management, nutrition counselling, endoscopy planning, cirrhosis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F06495" w14:textId="77777777" w:rsidR="001A3D47" w:rsidRDefault="00000000">
            <w:pPr>
              <w:spacing w:before="20" w:after="20"/>
            </w:pPr>
            <w:r>
              <w:rPr>
                <w:color w:val="1A1A1A"/>
                <w:sz w:val="19"/>
                <w:szCs w:val="19"/>
              </w:rPr>
              <w:t>Colonoscopy, ERCP, liver biopsy, transplant workup.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4F6F63" w14:textId="77777777" w:rsidR="001A3D47" w:rsidRDefault="00000000">
            <w:pPr>
              <w:spacing w:before="20" w:after="20"/>
            </w:pPr>
            <w:r>
              <w:rPr>
                <w:color w:val="1A1A1A"/>
                <w:sz w:val="19"/>
                <w:szCs w:val="19"/>
              </w:rPr>
              <w:t>Fortnightly</w:t>
            </w:r>
          </w:p>
        </w:tc>
      </w:tr>
      <w:tr w:rsidR="001A3D47" w14:paraId="6D61D9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6071BB6" w14:textId="77777777" w:rsidR="001A3D47" w:rsidRDefault="00000000">
            <w:pPr>
              <w:spacing w:before="20" w:after="20"/>
            </w:pPr>
            <w:r>
              <w:rPr>
                <w:color w:val="1A1A1A"/>
                <w:sz w:val="19"/>
                <w:szCs w:val="19"/>
              </w:rPr>
              <w:t>Orthopaedics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9BED328" w14:textId="77777777" w:rsidR="001A3D47" w:rsidRDefault="00000000">
            <w:pPr>
              <w:spacing w:before="20" w:after="20"/>
            </w:pPr>
            <w:r>
              <w:rPr>
                <w:color w:val="1A1A1A"/>
                <w:sz w:val="19"/>
                <w:szCs w:val="19"/>
              </w:rPr>
              <w:t xml:space="preserve">Joint pain and musculoskeletal conditions reduce quality of life for years before patients seek specialist </w:t>
            </w:r>
            <w:r>
              <w:rPr>
                <w:color w:val="1A1A1A"/>
                <w:sz w:val="19"/>
                <w:szCs w:val="19"/>
              </w:rPr>
              <w:lastRenderedPageBreak/>
              <w:t>care. A local clinic brings the decision forward.</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8B78EA9" w14:textId="77777777" w:rsidR="001A3D47" w:rsidRDefault="00000000">
            <w:pPr>
              <w:spacing w:before="20" w:after="20"/>
            </w:pPr>
            <w:r>
              <w:rPr>
                <w:color w:val="1A1A1A"/>
                <w:sz w:val="19"/>
                <w:szCs w:val="19"/>
              </w:rPr>
              <w:lastRenderedPageBreak/>
              <w:t>MSK assessment, joint examination, physiotherapy direction, pre-</w:t>
            </w:r>
            <w:r>
              <w:rPr>
                <w:color w:val="1A1A1A"/>
                <w:sz w:val="19"/>
                <w:szCs w:val="19"/>
              </w:rPr>
              <w:lastRenderedPageBreak/>
              <w:t>operative evaluation, post-op review.</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4E896CE" w14:textId="77777777" w:rsidR="001A3D47" w:rsidRDefault="00000000">
            <w:pPr>
              <w:spacing w:before="20" w:after="20"/>
            </w:pPr>
            <w:r>
              <w:rPr>
                <w:color w:val="1A1A1A"/>
                <w:sz w:val="19"/>
                <w:szCs w:val="19"/>
              </w:rPr>
              <w:lastRenderedPageBreak/>
              <w:t>Knee and hip replacement, spine surgery, sports reconstruction.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9EE1328" w14:textId="77777777" w:rsidR="001A3D47" w:rsidRDefault="00000000">
            <w:pPr>
              <w:spacing w:before="20" w:after="20"/>
            </w:pPr>
            <w:r>
              <w:rPr>
                <w:color w:val="1A1A1A"/>
                <w:sz w:val="19"/>
                <w:szCs w:val="19"/>
              </w:rPr>
              <w:t>Weekly</w:t>
            </w:r>
          </w:p>
        </w:tc>
      </w:tr>
      <w:tr w:rsidR="001A3D47" w14:paraId="2474B6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EE2388" w14:textId="77777777" w:rsidR="001A3D47" w:rsidRDefault="00000000">
            <w:pPr>
              <w:spacing w:before="20" w:after="20"/>
            </w:pPr>
            <w:r>
              <w:rPr>
                <w:color w:val="1A1A1A"/>
                <w:sz w:val="19"/>
                <w:szCs w:val="19"/>
              </w:rPr>
              <w:t>Neurology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D5F4F2" w14:textId="77777777" w:rsidR="001A3D47" w:rsidRDefault="00000000">
            <w:pPr>
              <w:spacing w:before="20" w:after="20"/>
            </w:pPr>
            <w:r>
              <w:rPr>
                <w:color w:val="1A1A1A"/>
                <w:sz w:val="19"/>
                <w:szCs w:val="19"/>
              </w:rPr>
              <w:t>Stroke survivors, epilepsy patients, and those with Parkinson's or neuropathic conditions need regular specialist review. Most do not get it in their district.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22A7E8" w14:textId="77777777" w:rsidR="001A3D47" w:rsidRDefault="00000000">
            <w:pPr>
              <w:spacing w:before="20" w:after="20"/>
            </w:pPr>
            <w:r>
              <w:rPr>
                <w:color w:val="1A1A1A"/>
                <w:sz w:val="19"/>
                <w:szCs w:val="19"/>
              </w:rPr>
              <w:t>Neurological consultation, epilepsy and stroke follow-up, Parkinson's management, neuropathy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902767" w14:textId="77777777" w:rsidR="001A3D47" w:rsidRDefault="00000000">
            <w:pPr>
              <w:spacing w:before="20" w:after="20"/>
            </w:pPr>
            <w:r>
              <w:rPr>
                <w:color w:val="1A1A1A"/>
                <w:sz w:val="19"/>
                <w:szCs w:val="19"/>
              </w:rPr>
              <w:t xml:space="preserve">Stroke intervention, neurosurgery, complex </w:t>
            </w:r>
            <w:proofErr w:type="spellStart"/>
            <w:r>
              <w:rPr>
                <w:color w:val="1A1A1A"/>
                <w:sz w:val="19"/>
                <w:szCs w:val="19"/>
              </w:rPr>
              <w:t>neurodiagnostics</w:t>
            </w:r>
            <w:proofErr w:type="spellEnd"/>
            <w:r>
              <w:rPr>
                <w:color w:val="1A1A1A"/>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47621" w14:textId="77777777" w:rsidR="001A3D47" w:rsidRDefault="00000000">
            <w:pPr>
              <w:spacing w:before="20" w:after="20"/>
            </w:pPr>
            <w:r>
              <w:rPr>
                <w:color w:val="1A1A1A"/>
                <w:sz w:val="19"/>
                <w:szCs w:val="19"/>
              </w:rPr>
              <w:t>Fortnightly</w:t>
            </w:r>
          </w:p>
        </w:tc>
      </w:tr>
      <w:tr w:rsidR="001A3D47" w14:paraId="3E5C3A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C86E60A" w14:textId="77777777" w:rsidR="001A3D47" w:rsidRDefault="00000000">
            <w:pPr>
              <w:spacing w:before="20" w:after="20"/>
            </w:pPr>
            <w:r>
              <w:rPr>
                <w:color w:val="1A1A1A"/>
                <w:sz w:val="19"/>
                <w:szCs w:val="19"/>
              </w:rPr>
              <w:t>General Medicine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E33C5D4" w14:textId="77777777" w:rsidR="001A3D47" w:rsidRDefault="00000000">
            <w:pPr>
              <w:spacing w:before="20" w:after="20"/>
            </w:pPr>
            <w:r>
              <w:rPr>
                <w:color w:val="1A1A1A"/>
                <w:sz w:val="19"/>
                <w:szCs w:val="19"/>
              </w:rPr>
              <w:t>On-site daily. The generalist is the anchor of care continuity — managing chronic conditions, triaging new presentations, and coordinating onward pathways.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33938B3" w14:textId="77777777" w:rsidR="001A3D47" w:rsidRDefault="00000000">
            <w:pPr>
              <w:spacing w:before="20" w:after="20"/>
            </w:pPr>
            <w:r>
              <w:rPr>
                <w:color w:val="1A1A1A"/>
                <w:sz w:val="19"/>
                <w:szCs w:val="19"/>
              </w:rPr>
              <w:t>Chronic disease management across diabetes, hypertension, thyroid, respiratory, and renal conditions. Acute presentations. Gateway to visiting specialists.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540E6F9" w14:textId="77777777" w:rsidR="001A3D47" w:rsidRDefault="00000000">
            <w:pPr>
              <w:spacing w:before="20" w:after="20"/>
            </w:pPr>
            <w:r>
              <w:rPr>
                <w:color w:val="1A1A1A"/>
                <w:sz w:val="19"/>
                <w:szCs w:val="19"/>
              </w:rPr>
              <w:t>Complex workup, procedures, and admissions that exceed the node's capability.</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5E99DED" w14:textId="77777777" w:rsidR="001A3D47" w:rsidRDefault="00000000">
            <w:pPr>
              <w:spacing w:before="20" w:after="20"/>
            </w:pPr>
            <w:r>
              <w:rPr>
                <w:color w:val="1A1A1A"/>
                <w:sz w:val="19"/>
                <w:szCs w:val="19"/>
              </w:rPr>
              <w:t>Daily</w:t>
            </w:r>
          </w:p>
        </w:tc>
      </w:tr>
    </w:tbl>
    <w:p w14:paraId="7348C308" w14:textId="77777777" w:rsidR="001A3D47" w:rsidRDefault="001A3D47">
      <w:pPr>
        <w:spacing w:before="40"/>
      </w:pPr>
    </w:p>
    <w:p w14:paraId="496EEDB6" w14:textId="77777777" w:rsidR="001A3D47" w:rsidRDefault="00000000">
      <w:pPr>
        <w:spacing w:before="30" w:after="70"/>
      </w:pPr>
      <w:r>
        <w:rPr>
          <w:b/>
          <w:bCs/>
          <w:color w:val="1A1A1A"/>
        </w:rPr>
        <w:t xml:space="preserve">Nephrology and OBG </w:t>
      </w:r>
      <w:r>
        <w:rPr>
          <w:color w:val="1A1A1A"/>
        </w:rPr>
        <w:t xml:space="preserve">are added at each node as patient demand establishes itself. Nephrology brings structured CKD management and transplant workup into the community. OBG addresses the substantial maternal and women's health needs at the Kothamangalam and </w:t>
      </w:r>
      <w:proofErr w:type="spellStart"/>
      <w:r>
        <w:rPr>
          <w:color w:val="1A1A1A"/>
        </w:rPr>
        <w:t>Kunnamkulam</w:t>
      </w:r>
      <w:proofErr w:type="spellEnd"/>
      <w:r>
        <w:rPr>
          <w:color w:val="1A1A1A"/>
        </w:rPr>
        <w:t xml:space="preserve"> catchments, with complex cases managed at Kochi.</w:t>
      </w:r>
    </w:p>
    <w:p w14:paraId="3FA236DC" w14:textId="77777777" w:rsidR="001A3D47" w:rsidRDefault="001A3D47">
      <w:pPr>
        <w:spacing w:before="80"/>
      </w:pPr>
    </w:p>
    <w:p w14:paraId="4D1F644C" w14:textId="77777777" w:rsidR="001A3D47" w:rsidRDefault="00000000">
      <w:pPr>
        <w:pStyle w:val="Heading1"/>
        <w:pBdr>
          <w:bottom w:val="single" w:sz="6" w:space="3" w:color="D4185A"/>
        </w:pBdr>
      </w:pPr>
      <w:r>
        <w:t>5.  Phase 1 — Four-Centre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1982"/>
        <w:gridCol w:w="1223"/>
        <w:gridCol w:w="993"/>
        <w:gridCol w:w="4856"/>
      </w:tblGrid>
      <w:tr w:rsidR="001A3D47" w14:paraId="239B8A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857914C" w14:textId="77777777" w:rsidR="001A3D47" w:rsidRDefault="00000000">
            <w:pPr>
              <w:spacing w:before="20" w:after="20"/>
            </w:pPr>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626DFAB5" w14:textId="77777777" w:rsidR="001A3D47" w:rsidRDefault="00000000">
            <w:pPr>
              <w:spacing w:before="20" w:after="20"/>
            </w:pPr>
            <w:r>
              <w:rPr>
                <w:b/>
                <w:bCs/>
                <w:color w:val="FFFFFF"/>
                <w:sz w:val="19"/>
                <w:szCs w:val="19"/>
              </w:rPr>
              <w:t>Centre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3037D363" w14:textId="77777777" w:rsidR="001A3D47" w:rsidRDefault="00000000">
            <w:pPr>
              <w:spacing w:before="20" w:after="20"/>
            </w:pPr>
            <w:r>
              <w:rPr>
                <w:b/>
                <w:bCs/>
                <w:color w:val="FFFFFF"/>
                <w:sz w:val="19"/>
                <w:szCs w:val="19"/>
              </w:rPr>
              <w:t>District</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68B54A70" w14:textId="77777777" w:rsidR="001A3D47" w:rsidRDefault="00000000">
            <w:pPr>
              <w:spacing w:before="20" w:after="20"/>
            </w:pPr>
            <w:r>
              <w:rPr>
                <w:b/>
                <w:bCs/>
                <w:color w:val="FFFFFF"/>
                <w:sz w:val="19"/>
                <w:szCs w:val="19"/>
              </w:rPr>
              <w:t>Distance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DF5A3DA" w14:textId="77777777" w:rsidR="001A3D47" w:rsidRDefault="00000000">
            <w:pPr>
              <w:spacing w:before="20" w:after="20"/>
            </w:pPr>
            <w:r>
              <w:rPr>
                <w:b/>
                <w:bCs/>
                <w:color w:val="FFFFFF"/>
                <w:sz w:val="19"/>
                <w:szCs w:val="19"/>
              </w:rPr>
              <w:t>Node Type and Launch</w:t>
            </w:r>
          </w:p>
        </w:tc>
      </w:tr>
      <w:tr w:rsidR="001A3D47" w14:paraId="35120F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21232C2B" w14:textId="77777777" w:rsidR="001A3D47" w:rsidRDefault="00000000">
            <w:pPr>
              <w:spacing w:before="20" w:after="20"/>
              <w:jc w:val="center"/>
            </w:pPr>
            <w:r>
              <w:rPr>
                <w:b/>
                <w:bCs/>
                <w:color w:val="1A1A1A"/>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5D623EFE" w14:textId="77777777" w:rsidR="001A3D47" w:rsidRDefault="00000000">
            <w:pPr>
              <w:spacing w:before="20" w:after="20"/>
            </w:pPr>
            <w:r>
              <w:rPr>
                <w:color w:val="1A1A1A"/>
                <w:sz w:val="19"/>
                <w:szCs w:val="19"/>
              </w:rPr>
              <w:t>VPS Lakeshore Kochi</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1D177A28" w14:textId="77777777" w:rsidR="001A3D47" w:rsidRDefault="00000000">
            <w:pPr>
              <w:spacing w:before="20" w:after="20"/>
            </w:pPr>
            <w:r>
              <w:rPr>
                <w:color w:val="1A1A1A"/>
                <w:sz w:val="19"/>
                <w:szCs w:val="19"/>
              </w:rPr>
              <w:t>Ernakulam</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28B608E1" w14:textId="77777777" w:rsidR="001A3D47" w:rsidRDefault="00000000">
            <w:pPr>
              <w:spacing w:before="20" w:after="20"/>
            </w:pPr>
            <w:r>
              <w:rPr>
                <w:color w:val="1A1A1A"/>
                <w:sz w:val="19"/>
                <w:szCs w:val="19"/>
              </w:rPr>
              <w:t>Origin</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6A7F69FD" w14:textId="77777777" w:rsidR="001A3D47" w:rsidRDefault="00000000">
            <w:pPr>
              <w:spacing w:before="20" w:after="20"/>
            </w:pPr>
            <w:r>
              <w:rPr>
                <w:color w:val="1A1A1A"/>
                <w:sz w:val="19"/>
                <w:szCs w:val="19"/>
              </w:rPr>
              <w:t>Health Pod pilot. July 2026 — pod live, protocols and EMR validated for rollout.</w:t>
            </w:r>
          </w:p>
        </w:tc>
      </w:tr>
      <w:tr w:rsidR="001A3D47" w14:paraId="5C73BC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E33CD2" w14:textId="77777777" w:rsidR="001A3D47" w:rsidRDefault="00000000">
            <w:pPr>
              <w:spacing w:before="20" w:after="20"/>
              <w:jc w:val="center"/>
            </w:pPr>
            <w:r>
              <w:rPr>
                <w:b/>
                <w:bCs/>
                <w:color w:val="1A1A1A"/>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A11150" w14:textId="77777777" w:rsidR="001A3D47" w:rsidRDefault="00000000">
            <w:pPr>
              <w:spacing w:before="20" w:after="20"/>
            </w:pPr>
            <w:r>
              <w:rPr>
                <w:color w:val="1A1A1A"/>
                <w:sz w:val="19"/>
                <w:szCs w:val="19"/>
              </w:rPr>
              <w:t>MBMMH Kothamangalam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221FC6" w14:textId="77777777" w:rsidR="001A3D47" w:rsidRDefault="00000000">
            <w:pPr>
              <w:spacing w:before="20" w:after="20"/>
            </w:pPr>
            <w:r>
              <w:rPr>
                <w:color w:val="1A1A1A"/>
                <w:sz w:val="19"/>
                <w:szCs w:val="19"/>
              </w:rPr>
              <w:t>Ernakulam East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29D68D" w14:textId="77777777" w:rsidR="001A3D47" w:rsidRDefault="00000000">
            <w:pPr>
              <w:spacing w:before="20" w:after="20"/>
            </w:pPr>
            <w:r>
              <w:rPr>
                <w:color w:val="1A1A1A"/>
                <w:sz w:val="19"/>
                <w:szCs w:val="19"/>
              </w:rPr>
              <w:t>~50 km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18E771" w14:textId="77777777" w:rsidR="001A3D47" w:rsidRDefault="00000000">
            <w:pPr>
              <w:spacing w:before="20" w:after="20"/>
            </w:pPr>
            <w:r>
              <w:rPr>
                <w:color w:val="1A1A1A"/>
                <w:sz w:val="19"/>
                <w:szCs w:val="19"/>
              </w:rPr>
              <w:t>Satellite Clinic + Health Pod. August 2026. Node nursing team already in place.</w:t>
            </w:r>
          </w:p>
        </w:tc>
      </w:tr>
      <w:tr w:rsidR="001A3D47" w14:paraId="2026CB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5F16747F" w14:textId="77777777" w:rsidR="001A3D47" w:rsidRDefault="00000000">
            <w:pPr>
              <w:spacing w:before="20" w:after="20"/>
              <w:jc w:val="center"/>
            </w:pPr>
            <w:r>
              <w:rPr>
                <w:b/>
                <w:bCs/>
                <w:color w:val="1A1A1A"/>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7B801A34" w14:textId="77777777" w:rsidR="001A3D47" w:rsidRDefault="00000000">
            <w:pPr>
              <w:spacing w:before="20" w:after="20"/>
            </w:pPr>
            <w:r>
              <w:rPr>
                <w:color w:val="1A1A1A"/>
                <w:sz w:val="19"/>
                <w:szCs w:val="19"/>
              </w:rPr>
              <w:t xml:space="preserve">Malankara Mission, </w:t>
            </w:r>
            <w:proofErr w:type="spellStart"/>
            <w:r>
              <w:rPr>
                <w:color w:val="1A1A1A"/>
                <w:sz w:val="19"/>
                <w:szCs w:val="19"/>
              </w:rPr>
              <w:t>Kunnamkulam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7C7A3692" w14:textId="77777777" w:rsidR="001A3D47" w:rsidRDefault="00000000">
            <w:pPr>
              <w:spacing w:before="20" w:after="20"/>
            </w:pPr>
            <w:r>
              <w:rPr>
                <w:color w:val="1A1A1A"/>
                <w:sz w:val="19"/>
                <w:szCs w:val="19"/>
              </w:rPr>
              <w:t>Thrissur</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778C7EA4" w14:textId="77777777" w:rsidR="001A3D47" w:rsidRDefault="00000000">
            <w:pPr>
              <w:spacing w:before="20" w:after="20"/>
            </w:pPr>
            <w:r>
              <w:rPr>
                <w:color w:val="1A1A1A"/>
                <w:sz w:val="19"/>
                <w:szCs w:val="19"/>
              </w:rPr>
              <w:t>~75 km</w:t>
            </w:r>
          </w:p>
        </w:tc>
        <w:tc>
          <w:tcPr>
            <w:tcW w:w="0" w:type="auto"/>
            <w:tcBorders>
              <w:top w:val="single" w:sz="1" w:space="0" w:color="CCCCCC"/>
              <w:left w:val="single" w:sz="1" w:space="0" w:color="CCCCCC"/>
              <w:bottom w:val="single" w:sz="1" w:space="0" w:color="CCCCCC"/>
              <w:right w:val="single" w:sz="1" w:space="0" w:color="CCCCCC"/>
            </w:tcBorders>
            <w:shd w:val="clear" w:color="auto" w:fill="E3EEF4"/>
            <w:tcMar>
              <w:top w:w="70" w:type="dxa"/>
              <w:left w:w="100" w:type="dxa"/>
              <w:bottom w:w="70" w:type="dxa"/>
              <w:right w:w="100" w:type="dxa"/>
            </w:tcMar>
          </w:tcPr>
          <w:p w14:paraId="63E3404E" w14:textId="77777777" w:rsidR="001A3D47" w:rsidRDefault="00000000">
            <w:pPr>
              <w:spacing w:before="20" w:after="20"/>
            </w:pPr>
            <w:r>
              <w:rPr>
                <w:color w:val="1A1A1A"/>
                <w:sz w:val="19"/>
                <w:szCs w:val="19"/>
              </w:rPr>
              <w:t>Satellite Clinic + Health Pod. September 2026. Thrissur district entry. Node nurse in place.</w:t>
            </w:r>
          </w:p>
        </w:tc>
      </w:tr>
      <w:tr w:rsidR="001A3D47" w14:paraId="6A8E59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54EFF4" w14:textId="77777777" w:rsidR="001A3D47" w:rsidRDefault="00000000">
            <w:pPr>
              <w:spacing w:before="20" w:after="20"/>
              <w:jc w:val="center"/>
            </w:pPr>
            <w:r>
              <w:rPr>
                <w:b/>
                <w:bCs/>
                <w:color w:val="1A1A1A"/>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862175" w14:textId="77777777" w:rsidR="001A3D47" w:rsidRDefault="00000000">
            <w:pPr>
              <w:spacing w:before="20" w:after="20"/>
            </w:pPr>
            <w:r>
              <w:rPr>
                <w:color w:val="1A1A1A"/>
                <w:sz w:val="19"/>
                <w:szCs w:val="19"/>
              </w:rPr>
              <w:t>VPS Lakeshore Calicut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BE59B9" w14:textId="77777777" w:rsidR="001A3D47" w:rsidRDefault="00000000">
            <w:pPr>
              <w:spacing w:before="20" w:after="20"/>
            </w:pPr>
            <w:r>
              <w:rPr>
                <w:color w:val="1A1A1A"/>
                <w:sz w:val="19"/>
                <w:szCs w:val="19"/>
              </w:rPr>
              <w:t>Kozhikode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84EE56" w14:textId="77777777" w:rsidR="001A3D47" w:rsidRDefault="00000000">
            <w:pPr>
              <w:spacing w:before="20" w:after="20"/>
            </w:pPr>
            <w:r>
              <w:rPr>
                <w:color w:val="1A1A1A"/>
                <w:sz w:val="19"/>
                <w:szCs w:val="19"/>
              </w:rPr>
              <w:t>~200 km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B85B2A" w14:textId="77777777" w:rsidR="001A3D47" w:rsidRDefault="00000000">
            <w:pPr>
              <w:spacing w:before="20" w:after="20"/>
            </w:pPr>
            <w:r>
              <w:rPr>
                <w:color w:val="1A1A1A"/>
                <w:sz w:val="19"/>
                <w:szCs w:val="19"/>
              </w:rPr>
              <w:t>Satellite Clinic + Health Pod. Sep–Oct 2026. Malabar hub. North Kerala catchment; outreach into Malappuram. PET-CT and mammogram available via BMH Kozhikode MoU.</w:t>
            </w:r>
          </w:p>
        </w:tc>
      </w:tr>
    </w:tbl>
    <w:p w14:paraId="720334AE" w14:textId="77777777" w:rsidR="001A3D47" w:rsidRDefault="001A3D47">
      <w:pPr>
        <w:spacing w:before="50"/>
      </w:pPr>
    </w:p>
    <w:p w14:paraId="0008F326" w14:textId="77777777" w:rsidR="001A3D47" w:rsidRDefault="00000000">
      <w:pPr>
        <w:spacing w:before="30" w:after="70"/>
      </w:pPr>
      <w:r>
        <w:rPr>
          <w:color w:val="1A1A1A"/>
        </w:rPr>
        <w:t>The Health Pod activates first at each centre — it requires minimal infrastructure and can open within weeks of the MOU being signed. The satellite clinic follows 4–8 weeks later, once the visiting consultant schedule is confirmed. Community camps run from the first week, taking the pod's assessment services directly into schools, residential complexes, workplaces, and local institutions across the catchment. MBMMH and Malankara Mission bring established local patient relationships and in-house diagnostic capability; investigations that can be done at the partner hospital are done there, and those requiring Lakeshore-level infrastructure come to Kochi with a full clinical handover.</w:t>
      </w:r>
    </w:p>
    <w:p w14:paraId="726496B3" w14:textId="77777777" w:rsidR="001A3D47" w:rsidRDefault="001A3D47">
      <w:pPr>
        <w:spacing w:before="80"/>
      </w:pPr>
    </w:p>
    <w:p w14:paraId="17F63D14" w14:textId="77777777" w:rsidR="001A3D47" w:rsidRDefault="00000000">
      <w:pPr>
        <w:pStyle w:val="Heading1"/>
        <w:pBdr>
          <w:bottom w:val="single" w:sz="6" w:space="3" w:color="D4185A"/>
        </w:pBdr>
      </w:pPr>
      <w:r>
        <w:t>6.  Catchment Activation — Community Outreach</w:t>
      </w:r>
    </w:p>
    <w:p w14:paraId="5C91E6AE" w14:textId="77777777" w:rsidR="001A3D47" w:rsidRDefault="00000000">
      <w:pPr>
        <w:spacing w:before="30" w:after="70"/>
      </w:pPr>
      <w:r>
        <w:rPr>
          <w:color w:val="1A1A1A"/>
        </w:rPr>
        <w:t xml:space="preserve">Each DHCN node is supported by a structured outreach programme that takes health services directly into the communities within its catchment. The Health Pod and Satellite Clinic operate from fixed locations; the outreach programme reaches people who do not present to health facilities — those in rural pockets, underserved localities, and communities where health-seeking behaviour is low. Outreach is the demand-generation mechanism for the fixed nodes and an independent access </w:t>
      </w:r>
      <w:proofErr w:type="gramStart"/>
      <w:r>
        <w:rPr>
          <w:color w:val="1A1A1A"/>
        </w:rPr>
        <w:t>pathway in its own right</w:t>
      </w:r>
      <w:proofErr w:type="gramEnd"/>
      <w:r>
        <w:rPr>
          <w:color w:val="1A1A1A"/>
        </w:rPr>
        <w:t>.</w:t>
      </w:r>
    </w:p>
    <w:p w14:paraId="644B86D0" w14:textId="77777777" w:rsidR="001A3D47" w:rsidRDefault="001A3D47">
      <w:pPr>
        <w:spacing w:before="40"/>
      </w:pPr>
    </w:p>
    <w:p w14:paraId="407FBF17" w14:textId="77777777" w:rsidR="001A3D47" w:rsidRDefault="00000000">
      <w:pPr>
        <w:pStyle w:val="Heading2"/>
      </w:pPr>
      <w:proofErr w:type="gramStart"/>
      <w:r>
        <w:t>6.1  Programme</w:t>
      </w:r>
      <w:proofErr w:type="gramEnd"/>
      <w:r>
        <w:t xml:space="preserve">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4286"/>
        <w:gridCol w:w="3785"/>
      </w:tblGrid>
      <w:tr w:rsidR="001A3D47" w14:paraId="7C2A54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FD2B3E9" w14:textId="77777777" w:rsidR="001A3D47" w:rsidRDefault="00000000">
            <w:pPr>
              <w:spacing w:before="20" w:after="20"/>
            </w:pPr>
            <w:r>
              <w:rPr>
                <w:b/>
                <w:bCs/>
                <w:color w:val="FFFFFF"/>
                <w:sz w:val="19"/>
                <w:szCs w:val="19"/>
              </w:rPr>
              <w:t>Format</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14CFAB0" w14:textId="77777777" w:rsidR="001A3D47" w:rsidRDefault="00000000">
            <w:pPr>
              <w:spacing w:before="20" w:after="20"/>
            </w:pPr>
            <w:r>
              <w:rPr>
                <w:b/>
                <w:bCs/>
                <w:color w:val="FFFFFF"/>
                <w:sz w:val="19"/>
                <w:szCs w:val="19"/>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113A1452" w14:textId="77777777" w:rsidR="001A3D47" w:rsidRDefault="00000000">
            <w:pPr>
              <w:spacing w:before="20" w:after="20"/>
            </w:pPr>
            <w:r>
              <w:rPr>
                <w:b/>
                <w:bCs/>
                <w:color w:val="FFFFFF"/>
                <w:sz w:val="19"/>
                <w:szCs w:val="19"/>
              </w:rPr>
              <w:t>Scope and team</w:t>
            </w:r>
          </w:p>
        </w:tc>
      </w:tr>
      <w:tr w:rsidR="001A3D47" w14:paraId="24D415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EDDEA7" w14:textId="77777777" w:rsidR="001A3D47" w:rsidRDefault="00000000">
            <w:pPr>
              <w:spacing w:before="20" w:after="20"/>
            </w:pPr>
            <w:r>
              <w:rPr>
                <w:color w:val="1A1A1A"/>
                <w:sz w:val="19"/>
                <w:szCs w:val="19"/>
              </w:rPr>
              <w:t>Mobile Medical Unit (MMU)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83A5AE" w14:textId="77777777" w:rsidR="001A3D47" w:rsidRDefault="00000000">
            <w:pPr>
              <w:spacing w:before="20" w:after="20"/>
            </w:pPr>
            <w:r>
              <w:rPr>
                <w:color w:val="1A1A1A"/>
                <w:sz w:val="19"/>
                <w:szCs w:val="19"/>
              </w:rPr>
              <w:t>A vehicle-based clinical unit that operates a scheduled circuit across defined localities within each node's catchment. Runs a fixed weekly or fortnightly route with published stop times, enabling communities to plan attendance.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77C52E" w14:textId="77777777" w:rsidR="001A3D47" w:rsidRDefault="00000000">
            <w:pPr>
              <w:spacing w:before="20" w:after="20"/>
            </w:pPr>
            <w:r>
              <w:rPr>
                <w:color w:val="1A1A1A"/>
                <w:sz w:val="19"/>
                <w:szCs w:val="19"/>
              </w:rPr>
              <w:t>General physician, GNM nurse, community health worker, driver. Equipment: BP, glucometer, BMI, ECG, basic diagnostics, EMR terminal. Serves remote localities where fixed-site attendance is low.</w:t>
            </w:r>
          </w:p>
        </w:tc>
      </w:tr>
      <w:tr w:rsidR="001A3D47" w14:paraId="6F9D4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7432A61" w14:textId="77777777" w:rsidR="001A3D47" w:rsidRDefault="00000000">
            <w:pPr>
              <w:spacing w:before="20" w:after="20"/>
            </w:pPr>
            <w:r>
              <w:rPr>
                <w:color w:val="1A1A1A"/>
                <w:sz w:val="19"/>
                <w:szCs w:val="19"/>
              </w:rPr>
              <w:t>Stationary Camp</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6BDB689" w14:textId="77777777" w:rsidR="001A3D47" w:rsidRDefault="00000000">
            <w:pPr>
              <w:spacing w:before="20" w:after="20"/>
            </w:pPr>
            <w:r>
              <w:rPr>
                <w:color w:val="1A1A1A"/>
                <w:sz w:val="19"/>
                <w:szCs w:val="19"/>
              </w:rPr>
              <w:t>Planned health camps at a fixed community venue — school, panchayath hall, mosque or temple, residential complex, workplace or factory. Announced in advance. Full pod assessment services delivered on-site for the camp duration.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71083CF" w14:textId="77777777" w:rsidR="001A3D47" w:rsidRDefault="00000000">
            <w:pPr>
              <w:spacing w:before="20" w:after="20"/>
            </w:pPr>
            <w:r>
              <w:rPr>
                <w:color w:val="1A1A1A"/>
                <w:sz w:val="19"/>
                <w:szCs w:val="19"/>
              </w:rPr>
              <w:t>2 doctors, 2 GNM nurses, 2–3 community health workers, 1 marketing / coordination staff. Full assessment services. Duration: half-day (3–4 hours) or full-day (6 hours) depending on expected footfall.</w:t>
            </w:r>
          </w:p>
        </w:tc>
      </w:tr>
    </w:tbl>
    <w:p w14:paraId="00CA143D" w14:textId="77777777" w:rsidR="001A3D47" w:rsidRDefault="001A3D47">
      <w:pPr>
        <w:spacing w:before="60"/>
      </w:pPr>
    </w:p>
    <w:p w14:paraId="63772513" w14:textId="77777777" w:rsidR="001A3D47" w:rsidRDefault="00000000">
      <w:pPr>
        <w:pStyle w:val="Heading2"/>
      </w:pPr>
      <w:proofErr w:type="gramStart"/>
      <w:r>
        <w:t>6.2  Target</w:t>
      </w:r>
      <w:proofErr w:type="gramEnd"/>
      <w:r>
        <w:t xml:space="preserve"> locations and cadence</w:t>
      </w:r>
    </w:p>
    <w:p w14:paraId="6CD63D97" w14:textId="77777777" w:rsidR="001A3D47" w:rsidRDefault="00000000">
      <w:pPr>
        <w:spacing w:before="30" w:after="70"/>
      </w:pPr>
      <w:r>
        <w:rPr>
          <w:color w:val="1A1A1A"/>
        </w:rPr>
        <w:t>Priority locations for outreach within each catchment:</w:t>
      </w:r>
    </w:p>
    <w:p w14:paraId="7205C08A" w14:textId="77777777" w:rsidR="001A3D47" w:rsidRDefault="001A3D47">
      <w:pPr>
        <w:spacing w:before="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7039"/>
      </w:tblGrid>
      <w:tr w:rsidR="001A3D47" w14:paraId="31A9FC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61B8638B" w14:textId="77777777" w:rsidR="001A3D47" w:rsidRDefault="00000000">
            <w:pPr>
              <w:spacing w:before="20" w:after="20"/>
            </w:pPr>
            <w:r>
              <w:rPr>
                <w:b/>
                <w:bCs/>
                <w:color w:val="FFFFFF"/>
                <w:sz w:val="19"/>
                <w:szCs w:val="19"/>
              </w:rPr>
              <w:t>Location type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9CFBD9C" w14:textId="77777777" w:rsidR="001A3D47" w:rsidRDefault="00000000">
            <w:pPr>
              <w:spacing w:before="20" w:after="20"/>
            </w:pPr>
            <w:r>
              <w:rPr>
                <w:b/>
                <w:bCs/>
                <w:color w:val="FFFFFF"/>
                <w:sz w:val="19"/>
                <w:szCs w:val="19"/>
              </w:rPr>
              <w:t>Rationale</w:t>
            </w:r>
          </w:p>
        </w:tc>
      </w:tr>
      <w:tr w:rsidR="001A3D47" w14:paraId="443D4B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35E01F" w14:textId="77777777" w:rsidR="001A3D47" w:rsidRDefault="00000000">
            <w:pPr>
              <w:spacing w:before="20" w:after="20"/>
            </w:pPr>
            <w:r>
              <w:rPr>
                <w:color w:val="1A1A1A"/>
                <w:sz w:val="19"/>
                <w:szCs w:val="19"/>
              </w:rPr>
              <w:t>Panchayaths and local self-government bodies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E3E7B7" w14:textId="77777777" w:rsidR="001A3D47" w:rsidRDefault="00000000">
            <w:pPr>
              <w:spacing w:before="20" w:after="20"/>
            </w:pPr>
            <w:r>
              <w:rPr>
                <w:color w:val="1A1A1A"/>
                <w:sz w:val="19"/>
                <w:szCs w:val="19"/>
              </w:rPr>
              <w:t>Widest community reach. Panchayath health programmes have established community trust. Partner for camp logistics and announcements.</w:t>
            </w:r>
          </w:p>
        </w:tc>
      </w:tr>
      <w:tr w:rsidR="001A3D47" w14:paraId="5BE812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E7C7BC9" w14:textId="77777777" w:rsidR="001A3D47" w:rsidRDefault="00000000">
            <w:pPr>
              <w:spacing w:before="20" w:after="20"/>
            </w:pPr>
            <w:proofErr w:type="spellStart"/>
            <w:r>
              <w:rPr>
                <w:color w:val="1A1A1A"/>
                <w:sz w:val="19"/>
                <w:szCs w:val="19"/>
              </w:rPr>
              <w:t>Kudumbasree</w:t>
            </w:r>
            <w:proofErr w:type="spellEnd"/>
            <w:r>
              <w:rPr>
                <w:color w:val="1A1A1A"/>
                <w:sz w:val="19"/>
                <w:szCs w:val="19"/>
              </w:rPr>
              <w:t xml:space="preserve"> units and women's groups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8A5CE4D" w14:textId="77777777" w:rsidR="001A3D47" w:rsidRDefault="00000000">
            <w:pPr>
              <w:spacing w:before="20" w:after="20"/>
            </w:pPr>
            <w:r>
              <w:rPr>
                <w:color w:val="1A1A1A"/>
                <w:sz w:val="19"/>
                <w:szCs w:val="19"/>
              </w:rPr>
              <w:t>High female attendance; directly relevant for breast and cervical health assessments. Existing network infrastructure for mobilisation.</w:t>
            </w:r>
          </w:p>
        </w:tc>
      </w:tr>
      <w:tr w:rsidR="001A3D47" w14:paraId="27EB7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10F684" w14:textId="77777777" w:rsidR="001A3D47" w:rsidRDefault="00000000">
            <w:pPr>
              <w:spacing w:before="20" w:after="20"/>
            </w:pPr>
            <w:r>
              <w:rPr>
                <w:color w:val="1A1A1A"/>
                <w:sz w:val="19"/>
                <w:szCs w:val="19"/>
              </w:rPr>
              <w:t>Schools and colleges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CE1AEB" w14:textId="77777777" w:rsidR="001A3D47" w:rsidRDefault="00000000">
            <w:pPr>
              <w:spacing w:before="20" w:after="20"/>
            </w:pPr>
            <w:r>
              <w:rPr>
                <w:color w:val="1A1A1A"/>
                <w:sz w:val="19"/>
                <w:szCs w:val="19"/>
              </w:rPr>
              <w:t>Adolescent and young adult health. Staff and parents are secondary audiences. Oral health and lifestyle counselling priority.</w:t>
            </w:r>
          </w:p>
        </w:tc>
      </w:tr>
      <w:tr w:rsidR="001A3D47" w14:paraId="4609AC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E74DE8E" w14:textId="77777777" w:rsidR="001A3D47" w:rsidRDefault="00000000">
            <w:pPr>
              <w:spacing w:before="20" w:after="20"/>
            </w:pPr>
            <w:r>
              <w:rPr>
                <w:color w:val="1A1A1A"/>
                <w:sz w:val="19"/>
                <w:szCs w:val="19"/>
              </w:rPr>
              <w:t>Mosques and temples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48AA5DC" w14:textId="77777777" w:rsidR="001A3D47" w:rsidRDefault="00000000">
            <w:pPr>
              <w:spacing w:before="20" w:after="20"/>
            </w:pPr>
            <w:r>
              <w:rPr>
                <w:color w:val="1A1A1A"/>
                <w:sz w:val="19"/>
                <w:szCs w:val="19"/>
              </w:rPr>
              <w:t>Post-prayer assembly points with high regular footfall. Senior citizen populations well-represented. Effective for NCD and general health camps.</w:t>
            </w:r>
          </w:p>
        </w:tc>
      </w:tr>
      <w:tr w:rsidR="001A3D47" w14:paraId="1E8514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04B6F" w14:textId="77777777" w:rsidR="001A3D47" w:rsidRDefault="00000000">
            <w:pPr>
              <w:spacing w:before="20" w:after="20"/>
            </w:pPr>
            <w:r>
              <w:rPr>
                <w:color w:val="1A1A1A"/>
                <w:sz w:val="19"/>
                <w:szCs w:val="19"/>
              </w:rPr>
              <w:t>Residential complexes and gated communities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FAEDE3" w14:textId="77777777" w:rsidR="001A3D47" w:rsidRDefault="00000000">
            <w:pPr>
              <w:spacing w:before="20" w:after="20"/>
            </w:pPr>
            <w:r>
              <w:rPr>
                <w:color w:val="1A1A1A"/>
                <w:sz w:val="19"/>
                <w:szCs w:val="19"/>
              </w:rPr>
              <w:t>High-compliance, health-literate populations. Emergency response tie-ups possible alongside camps.</w:t>
            </w:r>
          </w:p>
        </w:tc>
      </w:tr>
      <w:tr w:rsidR="001A3D47" w14:paraId="3B34F8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26B8AE7" w14:textId="77777777" w:rsidR="001A3D47" w:rsidRDefault="00000000">
            <w:pPr>
              <w:spacing w:before="20" w:after="20"/>
            </w:pPr>
            <w:r>
              <w:rPr>
                <w:color w:val="1A1A1A"/>
                <w:sz w:val="19"/>
                <w:szCs w:val="19"/>
              </w:rPr>
              <w:t>Workplaces, factories, and industrial estates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2BCAC91" w14:textId="77777777" w:rsidR="001A3D47" w:rsidRDefault="00000000">
            <w:pPr>
              <w:spacing w:before="20" w:after="20"/>
            </w:pPr>
            <w:r>
              <w:rPr>
                <w:color w:val="1A1A1A"/>
                <w:sz w:val="19"/>
                <w:szCs w:val="19"/>
              </w:rPr>
              <w:t>Organised captive populations. Employer coordination enables full-day camps. Occupational health angle relevant for industrial catchments (Kothamangalam, Calicut).</w:t>
            </w:r>
          </w:p>
        </w:tc>
      </w:tr>
    </w:tbl>
    <w:p w14:paraId="7A3B127D" w14:textId="77777777" w:rsidR="001A3D47" w:rsidRDefault="001A3D47">
      <w:pPr>
        <w:spacing w:before="60"/>
      </w:pPr>
    </w:p>
    <w:p w14:paraId="47414311" w14:textId="77777777" w:rsidR="001A3D47" w:rsidRDefault="00000000">
      <w:pPr>
        <w:spacing w:before="30" w:after="70"/>
      </w:pPr>
      <w:r>
        <w:rPr>
          <w:color w:val="1A1A1A"/>
        </w:rPr>
        <w:t>Target cadence from Phase 1 launch: minimum four camps per month per node catchment, scaling to six to eight per month by Q3 FY27 as the team and community relationships establish. MMU circuits run weekly from node launch. All camp and MMU encounters are recorded in the VPS EMR on the day. The contact centre follows up within 48 hours on all attendees with findings requiring further assessment.</w:t>
      </w:r>
    </w:p>
    <w:p w14:paraId="2DB6AE2E" w14:textId="77777777" w:rsidR="001A3D47" w:rsidRDefault="001A3D47">
      <w:pPr>
        <w:spacing w:before="60"/>
      </w:pPr>
    </w:p>
    <w:p w14:paraId="5444EDBB" w14:textId="77777777" w:rsidR="001A3D47" w:rsidRDefault="00000000">
      <w:pPr>
        <w:pStyle w:val="Heading2"/>
      </w:pPr>
      <w:proofErr w:type="gramStart"/>
      <w:r>
        <w:t>6.3  Patient</w:t>
      </w:r>
      <w:proofErr w:type="gramEnd"/>
      <w:r>
        <w:t xml:space="preserve"> pathway from outreach to node</w:t>
      </w:r>
    </w:p>
    <w:p w14:paraId="736102A9" w14:textId="77777777" w:rsidR="001A3D47" w:rsidRDefault="00000000">
      <w:pPr>
        <w:spacing w:before="30" w:after="70"/>
      </w:pPr>
      <w:r>
        <w:rPr>
          <w:color w:val="1A1A1A"/>
        </w:rPr>
        <w:t>Outreach activity feeds the fixed nodes, not the other way around. An attendee at a camp or MMU stop who has a finding requiring further evaluation is given a booked appointment at the nearest Health Pod or Satellite Clinic before they leave. The encounter record is already in the EMR. The node coordinator is notified the same day. This closed-loop design ensures that outreach translates into ongoing care, not isolated one-time contact.</w:t>
      </w:r>
    </w:p>
    <w:p w14:paraId="6BB00487" w14:textId="77777777" w:rsidR="001A3D47" w:rsidRDefault="001A3D47">
      <w:pPr>
        <w:spacing w:before="80"/>
      </w:pPr>
    </w:p>
    <w:p w14:paraId="5AAAA80D" w14:textId="77777777" w:rsidR="001A3D47" w:rsidRDefault="00000000">
      <w:pPr>
        <w:pStyle w:val="Heading1"/>
        <w:pBdr>
          <w:bottom w:val="single" w:sz="6" w:space="3" w:color="D4185A"/>
        </w:pBdr>
      </w:pPr>
      <w:r>
        <w:t>7.  Startup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716"/>
        <w:gridCol w:w="1136"/>
        <w:gridCol w:w="1584"/>
        <w:gridCol w:w="3583"/>
      </w:tblGrid>
      <w:tr w:rsidR="001A3D47" w14:paraId="153A89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FFDE20C" w14:textId="77777777" w:rsidR="001A3D47" w:rsidRDefault="00000000">
            <w:pPr>
              <w:spacing w:before="20" w:after="20"/>
            </w:pPr>
            <w:r>
              <w:rPr>
                <w:b/>
                <w:bCs/>
                <w:color w:val="FFFFFF"/>
                <w:sz w:val="19"/>
                <w:szCs w:val="19"/>
              </w:rPr>
              <w:lastRenderedPageBreak/>
              <w:t>Name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9D5D2B5" w14:textId="77777777" w:rsidR="001A3D47" w:rsidRDefault="00000000">
            <w:pPr>
              <w:spacing w:before="20" w:after="20"/>
            </w:pPr>
            <w:r>
              <w:rPr>
                <w:b/>
                <w:bCs/>
                <w:color w:val="FFFFFF"/>
                <w:sz w:val="19"/>
                <w:szCs w:val="19"/>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B013642" w14:textId="77777777" w:rsidR="001A3D47" w:rsidRDefault="00000000">
            <w:pPr>
              <w:spacing w:before="20" w:after="20"/>
            </w:pPr>
            <w:r>
              <w:rPr>
                <w:b/>
                <w:bCs/>
                <w:color w:val="FFFFFF"/>
                <w:sz w:val="19"/>
                <w:szCs w:val="19"/>
              </w:rPr>
              <w:t>Transition</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88B46E9" w14:textId="77777777" w:rsidR="001A3D47" w:rsidRDefault="00000000">
            <w:pPr>
              <w:spacing w:before="20" w:after="20"/>
            </w:pPr>
            <w:r>
              <w:rPr>
                <w:b/>
                <w:bCs/>
                <w:color w:val="FFFFFF"/>
                <w:sz w:val="19"/>
                <w:szCs w:val="19"/>
              </w:rPr>
              <w:t>Node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22C36AF" w14:textId="77777777" w:rsidR="001A3D47" w:rsidRDefault="00000000">
            <w:pPr>
              <w:spacing w:before="20" w:after="20"/>
            </w:pPr>
            <w:r>
              <w:rPr>
                <w:b/>
                <w:bCs/>
                <w:color w:val="FFFFFF"/>
                <w:sz w:val="19"/>
                <w:szCs w:val="19"/>
              </w:rPr>
              <w:t>Function</w:t>
            </w:r>
          </w:p>
        </w:tc>
      </w:tr>
      <w:tr w:rsidR="001A3D47" w14:paraId="0F0645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B8E61D" w14:textId="77777777" w:rsidR="001A3D47" w:rsidRDefault="00000000">
            <w:pPr>
              <w:spacing w:before="20" w:after="20"/>
            </w:pPr>
            <w:r>
              <w:rPr>
                <w:b/>
                <w:bCs/>
                <w:color w:val="1A1A1A"/>
                <w:sz w:val="19"/>
                <w:szCs w:val="19"/>
              </w:rPr>
              <w:t>Prasanth CV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60A361" w14:textId="77777777" w:rsidR="001A3D47" w:rsidRDefault="00000000">
            <w:pPr>
              <w:spacing w:before="20" w:after="20"/>
            </w:pPr>
            <w:r>
              <w:rPr>
                <w:color w:val="1A1A1A"/>
                <w:sz w:val="19"/>
                <w:szCs w:val="19"/>
              </w:rPr>
              <w:t>State Head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688699" w14:textId="77777777" w:rsidR="001A3D47" w:rsidRDefault="00000000">
            <w:pPr>
              <w:spacing w:before="20" w:after="20"/>
            </w:pPr>
            <w:r>
              <w:rPr>
                <w:color w:val="1A1A1A"/>
                <w:sz w:val="19"/>
                <w:szCs w:val="19"/>
              </w:rPr>
              <w:t>1 May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007B91" w14:textId="77777777" w:rsidR="001A3D47" w:rsidRDefault="00000000">
            <w:pPr>
              <w:spacing w:before="20" w:after="20"/>
            </w:pPr>
            <w:r>
              <w:rPr>
                <w:color w:val="1A1A1A"/>
                <w:sz w:val="19"/>
                <w:szCs w:val="19"/>
              </w:rPr>
              <w:t>Kochi hub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913760" w14:textId="77777777" w:rsidR="001A3D47" w:rsidRDefault="00000000">
            <w:pPr>
              <w:spacing w:before="20" w:after="20"/>
            </w:pPr>
            <w:r>
              <w:rPr>
                <w:color w:val="1A1A1A"/>
                <w:sz w:val="19"/>
                <w:szCs w:val="19"/>
              </w:rPr>
              <w:t xml:space="preserve">DHCN Kerala operations lead. 25 yrs exp. </w:t>
            </w:r>
            <w:proofErr w:type="gramStart"/>
            <w:r>
              <w:rPr>
                <w:color w:val="1A1A1A"/>
                <w:sz w:val="19"/>
                <w:szCs w:val="19"/>
              </w:rPr>
              <w:t>B.Com</w:t>
            </w:r>
            <w:proofErr w:type="gramEnd"/>
            <w:r>
              <w:rPr>
                <w:color w:val="1A1A1A"/>
                <w:sz w:val="19"/>
                <w:szCs w:val="19"/>
              </w:rPr>
              <w:t xml:space="preserve">, </w:t>
            </w:r>
            <w:proofErr w:type="gramStart"/>
            <w:r>
              <w:rPr>
                <w:color w:val="1A1A1A"/>
                <w:sz w:val="19"/>
                <w:szCs w:val="19"/>
              </w:rPr>
              <w:t>M.Com</w:t>
            </w:r>
            <w:proofErr w:type="gramEnd"/>
            <w:r>
              <w:rPr>
                <w:color w:val="1A1A1A"/>
                <w:sz w:val="19"/>
                <w:szCs w:val="19"/>
              </w:rPr>
              <w:t>, PG Healthcare Mgmt.</w:t>
            </w:r>
          </w:p>
        </w:tc>
      </w:tr>
      <w:tr w:rsidR="001A3D47" w14:paraId="6F5DA6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EA80139" w14:textId="77777777" w:rsidR="001A3D47" w:rsidRDefault="00000000">
            <w:pPr>
              <w:spacing w:before="20" w:after="20"/>
            </w:pPr>
            <w:r>
              <w:rPr>
                <w:b/>
                <w:bCs/>
                <w:color w:val="1A1A1A"/>
                <w:sz w:val="19"/>
                <w:szCs w:val="19"/>
              </w:rPr>
              <w:t>Honey Devasia</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E43EC55" w14:textId="77777777" w:rsidR="001A3D47" w:rsidRDefault="00000000">
            <w:pPr>
              <w:spacing w:before="20" w:after="20"/>
            </w:pPr>
            <w:r>
              <w:rPr>
                <w:color w:val="1A1A1A"/>
                <w:sz w:val="19"/>
                <w:szCs w:val="19"/>
              </w:rPr>
              <w:t xml:space="preserve">Cluster </w:t>
            </w:r>
            <w:proofErr w:type="spellStart"/>
            <w:r>
              <w:rPr>
                <w:color w:val="1A1A1A"/>
                <w:sz w:val="19"/>
                <w:szCs w:val="19"/>
              </w:rPr>
              <w:t>Mgr</w:t>
            </w:r>
            <w:proofErr w:type="spellEnd"/>
            <w:r>
              <w:rPr>
                <w:color w:val="1A1A1A"/>
                <w:sz w:val="19"/>
                <w:szCs w:val="19"/>
              </w:rPr>
              <w:t xml:space="preserve"> — Health Pod Programme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ECE3FD6" w14:textId="77777777" w:rsidR="001A3D47" w:rsidRDefault="00000000">
            <w:pPr>
              <w:spacing w:before="20" w:after="20"/>
            </w:pPr>
            <w:r>
              <w:rPr>
                <w:color w:val="1A1A1A"/>
                <w:sz w:val="19"/>
                <w:szCs w:val="19"/>
              </w:rPr>
              <w:t>1 Apr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973CF1B" w14:textId="77777777" w:rsidR="001A3D47" w:rsidRDefault="00000000">
            <w:pPr>
              <w:spacing w:before="20" w:after="20"/>
            </w:pPr>
            <w:r>
              <w:rPr>
                <w:color w:val="1A1A1A"/>
                <w:sz w:val="19"/>
                <w:szCs w:val="19"/>
              </w:rPr>
              <w:t>Mobile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ADD1AE5" w14:textId="77777777" w:rsidR="001A3D47" w:rsidRDefault="00000000">
            <w:pPr>
              <w:spacing w:before="20" w:after="20"/>
            </w:pPr>
            <w:r>
              <w:rPr>
                <w:color w:val="1A1A1A"/>
                <w:sz w:val="19"/>
                <w:szCs w:val="19"/>
              </w:rPr>
              <w:t>Health Pod operations statewide. Programme manager linking outreach to pods. 15 yrs exp. BA, MSW.</w:t>
            </w:r>
          </w:p>
        </w:tc>
      </w:tr>
      <w:tr w:rsidR="001A3D47" w14:paraId="4771E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B9DDED" w14:textId="77777777" w:rsidR="001A3D47" w:rsidRDefault="00000000">
            <w:pPr>
              <w:spacing w:before="20" w:after="20"/>
            </w:pPr>
            <w:r>
              <w:rPr>
                <w:b/>
                <w:bCs/>
                <w:color w:val="1A1A1A"/>
                <w:sz w:val="19"/>
                <w:szCs w:val="19"/>
              </w:rPr>
              <w:t>Dr. Arya G Nair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83CD00" w14:textId="77777777" w:rsidR="001A3D47" w:rsidRDefault="00000000">
            <w:pPr>
              <w:spacing w:before="20" w:after="20"/>
            </w:pPr>
            <w:r>
              <w:rPr>
                <w:color w:val="1A1A1A"/>
                <w:sz w:val="19"/>
                <w:szCs w:val="19"/>
              </w:rPr>
              <w:t>Medical Officer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5C553E" w14:textId="77777777" w:rsidR="001A3D47" w:rsidRDefault="00000000">
            <w:pPr>
              <w:spacing w:before="20" w:after="20"/>
            </w:pPr>
            <w:r>
              <w:rPr>
                <w:color w:val="1A1A1A"/>
                <w:sz w:val="19"/>
                <w:szCs w:val="19"/>
              </w:rPr>
              <w:t>1 Apr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3ECFA4" w14:textId="77777777" w:rsidR="001A3D47" w:rsidRDefault="00000000">
            <w:pPr>
              <w:spacing w:before="20" w:after="20"/>
            </w:pPr>
            <w:r>
              <w:rPr>
                <w:color w:val="1A1A1A"/>
                <w:sz w:val="19"/>
                <w:szCs w:val="19"/>
              </w:rPr>
              <w:t>Kochi / mobile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B08F30" w14:textId="77777777" w:rsidR="001A3D47" w:rsidRDefault="00000000">
            <w:pPr>
              <w:spacing w:before="20" w:after="20"/>
            </w:pPr>
            <w:r>
              <w:rPr>
                <w:color w:val="1A1A1A"/>
                <w:sz w:val="19"/>
                <w:szCs w:val="19"/>
              </w:rPr>
              <w:t xml:space="preserve">Clinical oversight at Health Pods. Reviews findings from pod assessments. </w:t>
            </w:r>
            <w:proofErr w:type="spellStart"/>
            <w:r>
              <w:rPr>
                <w:color w:val="1A1A1A"/>
                <w:sz w:val="19"/>
                <w:szCs w:val="19"/>
              </w:rPr>
              <w:t>Teleconsult</w:t>
            </w:r>
            <w:proofErr w:type="spellEnd"/>
            <w:r>
              <w:rPr>
                <w:color w:val="1A1A1A"/>
                <w:sz w:val="19"/>
                <w:szCs w:val="19"/>
              </w:rPr>
              <w:t xml:space="preserve"> for remote nodes. MPH, BDS.</w:t>
            </w:r>
          </w:p>
        </w:tc>
      </w:tr>
      <w:tr w:rsidR="001A3D47" w14:paraId="4E87BE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8F5D554" w14:textId="77777777" w:rsidR="001A3D47" w:rsidRDefault="00000000">
            <w:pPr>
              <w:spacing w:before="20" w:after="20"/>
            </w:pPr>
            <w:r>
              <w:rPr>
                <w:b/>
                <w:bCs/>
                <w:color w:val="1A1A1A"/>
                <w:sz w:val="19"/>
                <w:szCs w:val="19"/>
              </w:rPr>
              <w:t>Amala Minnu Sen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A05E37E" w14:textId="77777777" w:rsidR="001A3D47" w:rsidRDefault="00000000">
            <w:pPr>
              <w:spacing w:before="20" w:after="20"/>
            </w:pPr>
            <w:r>
              <w:rPr>
                <w:color w:val="1A1A1A"/>
                <w:sz w:val="19"/>
                <w:szCs w:val="19"/>
              </w:rPr>
              <w:t>Community Health Worker</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EF50283" w14:textId="77777777" w:rsidR="001A3D47" w:rsidRDefault="00000000">
            <w:pPr>
              <w:spacing w:before="20" w:after="20"/>
            </w:pPr>
            <w:r>
              <w:rPr>
                <w:color w:val="1A1A1A"/>
                <w:sz w:val="19"/>
                <w:szCs w:val="19"/>
              </w:rPr>
              <w:t>1 Apr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86E15BC" w14:textId="77777777" w:rsidR="001A3D47" w:rsidRDefault="00000000">
            <w:pPr>
              <w:spacing w:before="20" w:after="20"/>
            </w:pPr>
            <w:r>
              <w:rPr>
                <w:color w:val="1A1A1A"/>
                <w:sz w:val="19"/>
                <w:szCs w:val="19"/>
              </w:rPr>
              <w:t>Kochi / mobile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244A556" w14:textId="77777777" w:rsidR="001A3D47" w:rsidRDefault="00000000">
            <w:pPr>
              <w:spacing w:before="20" w:after="20"/>
            </w:pPr>
            <w:r>
              <w:rPr>
                <w:color w:val="1A1A1A"/>
                <w:sz w:val="19"/>
                <w:szCs w:val="19"/>
              </w:rPr>
              <w:t>Patient counselling, health assessment communication, tobacco / alcohol brief intervention, camp coordination. MSW.</w:t>
            </w:r>
          </w:p>
        </w:tc>
      </w:tr>
      <w:tr w:rsidR="001A3D47" w14:paraId="1CF9FF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A3B121" w14:textId="77777777" w:rsidR="001A3D47" w:rsidRDefault="00000000">
            <w:pPr>
              <w:spacing w:before="20" w:after="20"/>
            </w:pPr>
            <w:r>
              <w:rPr>
                <w:b/>
                <w:bCs/>
                <w:color w:val="1A1A1A"/>
                <w:sz w:val="19"/>
                <w:szCs w:val="19"/>
              </w:rPr>
              <w:t>Anupama Aravindan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CF1229" w14:textId="77777777" w:rsidR="001A3D47" w:rsidRDefault="00000000">
            <w:pPr>
              <w:spacing w:before="20" w:after="20"/>
            </w:pPr>
            <w:r>
              <w:rPr>
                <w:color w:val="1A1A1A"/>
                <w:sz w:val="19"/>
                <w:szCs w:val="19"/>
              </w:rPr>
              <w:t>Senior Nurse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F87A34" w14:textId="77777777" w:rsidR="001A3D47" w:rsidRDefault="00000000">
            <w:pPr>
              <w:spacing w:before="20" w:after="20"/>
            </w:pPr>
            <w:r>
              <w:rPr>
                <w:color w:val="1A1A1A"/>
                <w:sz w:val="19"/>
                <w:szCs w:val="19"/>
              </w:rPr>
              <w:t>1 May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74BF0F" w14:textId="77777777" w:rsidR="001A3D47" w:rsidRDefault="00000000">
            <w:pPr>
              <w:spacing w:before="20" w:after="20"/>
            </w:pPr>
            <w:r>
              <w:rPr>
                <w:color w:val="1A1A1A"/>
                <w:sz w:val="19"/>
                <w:szCs w:val="19"/>
              </w:rPr>
              <w:t>Kothamangalam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D275B2" w14:textId="77777777" w:rsidR="001A3D47" w:rsidRDefault="00000000">
            <w:pPr>
              <w:spacing w:before="20" w:after="20"/>
            </w:pPr>
            <w:r>
              <w:rPr>
                <w:color w:val="1A1A1A"/>
                <w:sz w:val="19"/>
                <w:szCs w:val="19"/>
              </w:rPr>
              <w:t>Node nursing — Kothamangalam. GNM, 10 yrs exp.</w:t>
            </w:r>
          </w:p>
        </w:tc>
      </w:tr>
      <w:tr w:rsidR="001A3D47" w14:paraId="492BC4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DDC5E99" w14:textId="77777777" w:rsidR="001A3D47" w:rsidRDefault="00000000">
            <w:pPr>
              <w:spacing w:before="20" w:after="20"/>
            </w:pPr>
            <w:r>
              <w:rPr>
                <w:b/>
                <w:bCs/>
                <w:color w:val="1A1A1A"/>
                <w:sz w:val="19"/>
                <w:szCs w:val="19"/>
              </w:rPr>
              <w:t>Alphonsa Jacob</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A25E734" w14:textId="77777777" w:rsidR="001A3D47" w:rsidRDefault="00000000">
            <w:pPr>
              <w:spacing w:before="20" w:after="20"/>
            </w:pPr>
            <w:r>
              <w:rPr>
                <w:color w:val="1A1A1A"/>
                <w:sz w:val="19"/>
                <w:szCs w:val="19"/>
              </w:rPr>
              <w:t>Sr. Nurse — Oncology</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B2384A4" w14:textId="77777777" w:rsidR="001A3D47" w:rsidRDefault="00000000">
            <w:pPr>
              <w:spacing w:before="20" w:after="20"/>
            </w:pPr>
            <w:r>
              <w:rPr>
                <w:color w:val="1A1A1A"/>
                <w:sz w:val="19"/>
                <w:szCs w:val="19"/>
              </w:rPr>
              <w:t>1 May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CA45DC0" w14:textId="77777777" w:rsidR="001A3D47" w:rsidRDefault="00000000">
            <w:pPr>
              <w:spacing w:before="20" w:after="20"/>
            </w:pPr>
            <w:r>
              <w:rPr>
                <w:color w:val="1A1A1A"/>
                <w:sz w:val="19"/>
                <w:szCs w:val="19"/>
              </w:rPr>
              <w:t>Kothamangalam</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8AD3DE2" w14:textId="77777777" w:rsidR="001A3D47" w:rsidRDefault="00000000">
            <w:pPr>
              <w:spacing w:before="20" w:after="20"/>
            </w:pPr>
            <w:r>
              <w:rPr>
                <w:color w:val="1A1A1A"/>
                <w:sz w:val="19"/>
                <w:szCs w:val="19"/>
              </w:rPr>
              <w:t>Node oncology nursing — Kothamangalam. GNM, BSc Nursing, 10 yrs exp.</w:t>
            </w:r>
          </w:p>
        </w:tc>
      </w:tr>
      <w:tr w:rsidR="001A3D47" w14:paraId="3D0954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1460C1" w14:textId="77777777" w:rsidR="001A3D47" w:rsidRDefault="00000000">
            <w:pPr>
              <w:spacing w:before="20" w:after="20"/>
            </w:pPr>
            <w:r>
              <w:rPr>
                <w:b/>
                <w:bCs/>
                <w:color w:val="1A1A1A"/>
                <w:sz w:val="19"/>
                <w:szCs w:val="19"/>
              </w:rPr>
              <w:t>Ganga V 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D0AAF9" w14:textId="77777777" w:rsidR="001A3D47" w:rsidRDefault="00000000">
            <w:pPr>
              <w:spacing w:before="20" w:after="20"/>
            </w:pPr>
            <w:r>
              <w:rPr>
                <w:color w:val="1A1A1A"/>
                <w:sz w:val="19"/>
                <w:szCs w:val="19"/>
              </w:rPr>
              <w:t>Staff Nurse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3BEAA6" w14:textId="77777777" w:rsidR="001A3D47" w:rsidRDefault="00000000">
            <w:pPr>
              <w:spacing w:before="20" w:after="20"/>
            </w:pPr>
            <w:r>
              <w:rPr>
                <w:color w:val="1A1A1A"/>
                <w:sz w:val="19"/>
                <w:szCs w:val="19"/>
              </w:rPr>
              <w:t>1 Apr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A5B420" w14:textId="77777777" w:rsidR="001A3D47" w:rsidRDefault="00000000">
            <w:pPr>
              <w:spacing w:before="20" w:after="20"/>
            </w:pPr>
            <w:proofErr w:type="spellStart"/>
            <w:r>
              <w:rPr>
                <w:color w:val="1A1A1A"/>
                <w:sz w:val="19"/>
                <w:szCs w:val="19"/>
              </w:rPr>
              <w:t>Kunnamkulam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FC16F4" w14:textId="77777777" w:rsidR="001A3D47" w:rsidRDefault="00000000">
            <w:pPr>
              <w:spacing w:before="20" w:after="20"/>
            </w:pPr>
            <w:r>
              <w:rPr>
                <w:color w:val="1A1A1A"/>
                <w:sz w:val="19"/>
                <w:szCs w:val="19"/>
              </w:rPr>
              <w:t xml:space="preserve">Node nursing — </w:t>
            </w:r>
            <w:proofErr w:type="spellStart"/>
            <w:r>
              <w:rPr>
                <w:color w:val="1A1A1A"/>
                <w:sz w:val="19"/>
                <w:szCs w:val="19"/>
              </w:rPr>
              <w:t>Kunnamkulam</w:t>
            </w:r>
            <w:proofErr w:type="spellEnd"/>
            <w:r>
              <w:rPr>
                <w:color w:val="1A1A1A"/>
                <w:sz w:val="19"/>
                <w:szCs w:val="19"/>
              </w:rPr>
              <w:t>. GNM, BSc Oncology Nursing.</w:t>
            </w:r>
          </w:p>
        </w:tc>
      </w:tr>
    </w:tbl>
    <w:p w14:paraId="2A004AA1" w14:textId="77777777" w:rsidR="001A3D47" w:rsidRDefault="001A3D47">
      <w:pPr>
        <w:spacing w:before="40"/>
      </w:pPr>
    </w:p>
    <w:p w14:paraId="683BC76C" w14:textId="77777777" w:rsidR="001A3D47" w:rsidRDefault="00000000">
      <w:pPr>
        <w:spacing w:before="30" w:after="70"/>
      </w:pPr>
      <w:r>
        <w:rPr>
          <w:b/>
          <w:bCs/>
          <w:color w:val="1A1A1A"/>
        </w:rPr>
        <w:t xml:space="preserve">Reporting: </w:t>
      </w:r>
      <w:r>
        <w:rPr>
          <w:color w:val="1A1A1A"/>
        </w:rPr>
        <w:t>Health Pod team (Honey Devasia, Dr. Arya G Nair, Amala Minnu Sen) → DHCN Head / BD Head. Node operations stream (Prasanth CV, node nurses) → DHCN Head.</w:t>
      </w:r>
    </w:p>
    <w:p w14:paraId="585E5845" w14:textId="77777777" w:rsidR="001A3D47" w:rsidRDefault="001A3D47">
      <w:pPr>
        <w:spacing w:before="80"/>
      </w:pPr>
    </w:p>
    <w:p w14:paraId="366D2755" w14:textId="77777777" w:rsidR="001A3D47" w:rsidRDefault="00000000">
      <w:pPr>
        <w:pStyle w:val="Heading1"/>
        <w:pBdr>
          <w:bottom w:val="single" w:sz="6" w:space="3" w:color="D4185A"/>
        </w:pBdr>
      </w:pPr>
      <w:r>
        <w:t>8.  Financial Sustainability — FY 2026-27</w:t>
      </w:r>
    </w:p>
    <w:p w14:paraId="148AC0AC" w14:textId="77777777" w:rsidR="001A3D47" w:rsidRDefault="00000000">
      <w:pPr>
        <w:spacing w:before="30" w:after="70"/>
      </w:pPr>
      <w:r>
        <w:rPr>
          <w:color w:val="1A1A1A"/>
        </w:rPr>
        <w:t>The DHCN is designed to be self-sustaining from Year 1. The figures below align with the FY27 Annual Operating Plan (Initiative R-04, ₹13 Crore target). The full-year target requires the complete network — 10 satellite clinics and 25 Health Pods — to be progressively deployed across FY27, with Phase 1 (four centres) forming the Q2 starting tranche and Phase 2 nodes (six additional satellite clinics, 21 additional pods) launching from Q3 onwards.</w:t>
      </w:r>
    </w:p>
    <w:p w14:paraId="2A0E4354" w14:textId="77777777" w:rsidR="001A3D47" w:rsidRDefault="001A3D47">
      <w:pPr>
        <w:spacing w:before="60"/>
      </w:pPr>
    </w:p>
    <w:p w14:paraId="0039B3E1" w14:textId="77777777" w:rsidR="001A3D47" w:rsidRDefault="00000000">
      <w:pPr>
        <w:pStyle w:val="Heading2"/>
      </w:pPr>
      <w:r>
        <w:t>Capital investment — one-time FY27</w:t>
      </w:r>
    </w:p>
    <w:p w14:paraId="40B6615B" w14:textId="77777777" w:rsidR="001A3D47" w:rsidRDefault="00000000">
      <w:pPr>
        <w:spacing w:before="30" w:after="70"/>
      </w:pPr>
      <w:r>
        <w:rPr>
          <w:color w:val="1A1A1A"/>
        </w:rPr>
        <w:t xml:space="preserve">The capital requirement for the full network build-out is a one-time FY27 cost. This is not captured in the AOP initiative register (which records </w:t>
      </w:r>
      <w:proofErr w:type="spellStart"/>
      <w:r>
        <w:rPr>
          <w:color w:val="1A1A1A"/>
        </w:rPr>
        <w:t>opex</w:t>
      </w:r>
      <w:proofErr w:type="spellEnd"/>
      <w:r>
        <w:rPr>
          <w:color w:val="1A1A1A"/>
        </w:rPr>
        <w:t xml:space="preserve"> only) and should be included in the hospital's FY27 capex budget separately.</w:t>
      </w:r>
    </w:p>
    <w:p w14:paraId="2FC1B6C1" w14:textId="77777777" w:rsidR="001A3D47" w:rsidRDefault="001A3D4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8"/>
        <w:gridCol w:w="1182"/>
        <w:gridCol w:w="788"/>
        <w:gridCol w:w="992"/>
      </w:tblGrid>
      <w:tr w:rsidR="001A3D47" w14:paraId="306E43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358CD20C" w14:textId="77777777" w:rsidR="001A3D47" w:rsidRDefault="00000000">
            <w:pPr>
              <w:spacing w:before="20" w:after="20"/>
            </w:pPr>
            <w:r>
              <w:rPr>
                <w:b/>
                <w:bCs/>
                <w:color w:val="FFFFFF"/>
                <w:sz w:val="19"/>
                <w:szCs w:val="19"/>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662D838" w14:textId="77777777" w:rsidR="001A3D47" w:rsidRDefault="00000000">
            <w:pPr>
              <w:spacing w:before="20" w:after="20"/>
            </w:pPr>
            <w:r>
              <w:rPr>
                <w:b/>
                <w:bCs/>
                <w:color w:val="FFFFFF"/>
                <w:sz w:val="19"/>
                <w:szCs w:val="19"/>
              </w:rPr>
              <w:t>Unit cost</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90DCF95" w14:textId="77777777" w:rsidR="001A3D47" w:rsidRDefault="00000000">
            <w:pPr>
              <w:spacing w:before="20" w:after="20"/>
            </w:pPr>
            <w:r>
              <w:rPr>
                <w:b/>
                <w:bCs/>
                <w:color w:val="FFFFFF"/>
                <w:sz w:val="19"/>
                <w:szCs w:val="19"/>
              </w:rPr>
              <w:t>Units</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31E16F0E" w14:textId="77777777" w:rsidR="001A3D47" w:rsidRDefault="00000000">
            <w:pPr>
              <w:spacing w:before="20" w:after="20"/>
            </w:pPr>
            <w:r>
              <w:rPr>
                <w:b/>
                <w:bCs/>
                <w:color w:val="FFFFFF"/>
                <w:sz w:val="19"/>
                <w:szCs w:val="19"/>
              </w:rPr>
              <w:t>Total</w:t>
            </w:r>
          </w:p>
        </w:tc>
      </w:tr>
      <w:tr w:rsidR="001A3D47" w14:paraId="0DB41D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1E8B0A" w14:textId="77777777" w:rsidR="001A3D47" w:rsidRDefault="00000000">
            <w:pPr>
              <w:spacing w:before="20" w:after="20"/>
            </w:pPr>
            <w:r>
              <w:rPr>
                <w:color w:val="1A1A1A"/>
                <w:sz w:val="19"/>
                <w:szCs w:val="19"/>
              </w:rPr>
              <w:t>Health Pod fit-out + equipment (10 nodes, full 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C8C690" w14:textId="77777777" w:rsidR="001A3D47" w:rsidRDefault="00000000">
            <w:pPr>
              <w:spacing w:before="20" w:after="20"/>
            </w:pPr>
            <w:r>
              <w:rPr>
                <w:color w:val="1A1A1A"/>
                <w:sz w:val="19"/>
                <w:szCs w:val="19"/>
              </w:rPr>
              <w:t>₹4.0L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766A8A" w14:textId="77777777" w:rsidR="001A3D47" w:rsidRDefault="00000000">
            <w:pPr>
              <w:spacing w:before="20" w:after="20"/>
            </w:pPr>
            <w:r>
              <w:rPr>
                <w:color w:val="1A1A1A"/>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E1FD03" w14:textId="77777777" w:rsidR="001A3D47" w:rsidRDefault="00000000">
            <w:pPr>
              <w:spacing w:before="20" w:after="20"/>
            </w:pPr>
            <w:r>
              <w:rPr>
                <w:color w:val="1A1A1A"/>
                <w:sz w:val="19"/>
                <w:szCs w:val="19"/>
              </w:rPr>
              <w:t>₹40L</w:t>
            </w:r>
          </w:p>
        </w:tc>
      </w:tr>
      <w:tr w:rsidR="001A3D47" w14:paraId="485776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1DCA74B" w14:textId="77777777" w:rsidR="001A3D47" w:rsidRDefault="00000000">
            <w:pPr>
              <w:spacing w:before="20" w:after="20"/>
            </w:pPr>
            <w:r>
              <w:rPr>
                <w:color w:val="1A1A1A"/>
                <w:sz w:val="19"/>
                <w:szCs w:val="19"/>
              </w:rPr>
              <w:t xml:space="preserve">Satellite OPD consulting room </w:t>
            </w:r>
            <w:proofErr w:type="gramStart"/>
            <w:r>
              <w:rPr>
                <w:color w:val="1A1A1A"/>
                <w:sz w:val="19"/>
                <w:szCs w:val="19"/>
              </w:rPr>
              <w:t>fit-out</w:t>
            </w:r>
            <w:proofErr w:type="gramEnd"/>
            <w:r>
              <w:rPr>
                <w:color w:val="1A1A1A"/>
                <w:sz w:val="19"/>
                <w:szCs w:val="19"/>
              </w:rPr>
              <w:t xml:space="preserve"> (9 partner hospital nodes)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90AC263" w14:textId="77777777" w:rsidR="001A3D47" w:rsidRDefault="00000000">
            <w:pPr>
              <w:spacing w:before="20" w:after="20"/>
            </w:pPr>
            <w:r>
              <w:rPr>
                <w:color w:val="1A1A1A"/>
                <w:sz w:val="19"/>
                <w:szCs w:val="19"/>
              </w:rPr>
              <w:t>₹5.0L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CD01725" w14:textId="77777777" w:rsidR="001A3D47" w:rsidRDefault="00000000">
            <w:pPr>
              <w:spacing w:before="20" w:after="20"/>
            </w:pPr>
            <w:r>
              <w:rPr>
                <w:color w:val="1A1A1A"/>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614D5B5" w14:textId="77777777" w:rsidR="001A3D47" w:rsidRDefault="00000000">
            <w:pPr>
              <w:spacing w:before="20" w:after="20"/>
            </w:pPr>
            <w:r>
              <w:rPr>
                <w:color w:val="1A1A1A"/>
                <w:sz w:val="19"/>
                <w:szCs w:val="19"/>
              </w:rPr>
              <w:t>₹45L</w:t>
            </w:r>
          </w:p>
        </w:tc>
      </w:tr>
      <w:tr w:rsidR="001A3D47" w14:paraId="46AAFB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76FA22" w14:textId="77777777" w:rsidR="001A3D47" w:rsidRDefault="00000000">
            <w:pPr>
              <w:spacing w:before="20" w:after="20"/>
            </w:pPr>
            <w:r>
              <w:rPr>
                <w:color w:val="1A1A1A"/>
                <w:sz w:val="19"/>
                <w:szCs w:val="19"/>
              </w:rPr>
              <w:t>EMR terminal integration per partner hospital 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66D700" w14:textId="77777777" w:rsidR="001A3D47" w:rsidRDefault="00000000">
            <w:pPr>
              <w:spacing w:before="20" w:after="20"/>
            </w:pPr>
            <w:r>
              <w:rPr>
                <w:color w:val="1A1A1A"/>
                <w:sz w:val="19"/>
                <w:szCs w:val="19"/>
              </w:rPr>
              <w:t>₹7.5L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52DD04" w14:textId="77777777" w:rsidR="001A3D47" w:rsidRDefault="00000000">
            <w:pPr>
              <w:spacing w:before="20" w:after="20"/>
            </w:pPr>
            <w:r>
              <w:rPr>
                <w:color w:val="1A1A1A"/>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F596E6" w14:textId="77777777" w:rsidR="001A3D47" w:rsidRDefault="00000000">
            <w:pPr>
              <w:spacing w:before="20" w:after="20"/>
            </w:pPr>
            <w:r>
              <w:rPr>
                <w:color w:val="1A1A1A"/>
                <w:sz w:val="19"/>
                <w:szCs w:val="19"/>
              </w:rPr>
              <w:t>₹67.5L</w:t>
            </w:r>
          </w:p>
        </w:tc>
      </w:tr>
      <w:tr w:rsidR="001A3D47" w14:paraId="26F785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87D5B65" w14:textId="77777777" w:rsidR="001A3D47" w:rsidRDefault="00000000">
            <w:pPr>
              <w:spacing w:before="20" w:after="20"/>
            </w:pPr>
            <w:r>
              <w:rPr>
                <w:color w:val="1A1A1A"/>
                <w:sz w:val="19"/>
                <w:szCs w:val="19"/>
              </w:rPr>
              <w:t>Branding, signage, IEC materials across all nodes</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C280BC1" w14:textId="77777777" w:rsidR="001A3D47" w:rsidRDefault="00000000">
            <w:pPr>
              <w:spacing w:before="20" w:after="20"/>
            </w:pPr>
            <w:r>
              <w:rPr>
                <w:color w:val="1A1A1A"/>
                <w:sz w:val="19"/>
                <w:szCs w:val="19"/>
              </w:rPr>
              <w:t>₹1.0L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757D1B0" w14:textId="77777777" w:rsidR="001A3D47" w:rsidRDefault="00000000">
            <w:pPr>
              <w:spacing w:before="20" w:after="20"/>
            </w:pPr>
            <w:r>
              <w:rPr>
                <w:color w:val="1A1A1A"/>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F144067" w14:textId="77777777" w:rsidR="001A3D47" w:rsidRDefault="00000000">
            <w:pPr>
              <w:spacing w:before="20" w:after="20"/>
            </w:pPr>
            <w:r>
              <w:rPr>
                <w:color w:val="1A1A1A"/>
                <w:sz w:val="19"/>
                <w:szCs w:val="19"/>
              </w:rPr>
              <w:t>₹10L</w:t>
            </w:r>
          </w:p>
        </w:tc>
      </w:tr>
      <w:tr w:rsidR="001A3D47" w14:paraId="7D2172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D260BB" w14:textId="77777777" w:rsidR="001A3D47" w:rsidRDefault="00000000">
            <w:pPr>
              <w:spacing w:before="20" w:after="20"/>
            </w:pPr>
            <w:r>
              <w:rPr>
                <w:color w:val="1A1A1A"/>
                <w:sz w:val="19"/>
                <w:szCs w:val="19"/>
              </w:rPr>
              <w:t>Outreach camp and MMU equipment pool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D59AD6" w14:textId="77777777" w:rsidR="001A3D47" w:rsidRDefault="00000000">
            <w:pPr>
              <w:spacing w:before="20" w:after="20"/>
            </w:pPr>
            <w:r>
              <w:rPr>
                <w:color w:val="1A1A1A"/>
                <w:sz w:val="19"/>
                <w:szCs w:val="19"/>
              </w:rPr>
              <w:t>₹2.0L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A1C05D" w14:textId="77777777" w:rsidR="001A3D47" w:rsidRDefault="00000000">
            <w:pPr>
              <w:spacing w:before="20" w:after="20"/>
            </w:pPr>
            <w:r>
              <w:rPr>
                <w:color w:val="1A1A1A"/>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5D6CBD" w14:textId="77777777" w:rsidR="001A3D47" w:rsidRDefault="00000000">
            <w:pPr>
              <w:spacing w:before="20" w:after="20"/>
            </w:pPr>
            <w:r>
              <w:rPr>
                <w:color w:val="1A1A1A"/>
                <w:sz w:val="19"/>
                <w:szCs w:val="19"/>
              </w:rPr>
              <w:t>₹8L</w:t>
            </w:r>
          </w:p>
        </w:tc>
      </w:tr>
      <w:tr w:rsidR="001A3D47" w14:paraId="1A7889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3846B0" w14:textId="77777777" w:rsidR="001A3D47" w:rsidRDefault="00000000">
            <w:pPr>
              <w:spacing w:before="20" w:after="20"/>
            </w:pPr>
            <w:r>
              <w:rPr>
                <w:b/>
                <w:bCs/>
                <w:color w:val="1A1A1A"/>
                <w:sz w:val="19"/>
                <w:szCs w:val="19"/>
              </w:rPr>
              <w:t>TOTAL CAPEX — FULL 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FC957F"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FFEE85"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6E45CC" w14:textId="77777777" w:rsidR="001A3D47" w:rsidRDefault="00000000">
            <w:pPr>
              <w:spacing w:before="20" w:after="20"/>
            </w:pPr>
            <w:r>
              <w:rPr>
                <w:b/>
                <w:bCs/>
                <w:color w:val="1A1A1A"/>
                <w:sz w:val="19"/>
                <w:szCs w:val="19"/>
              </w:rPr>
              <w:t>~₹170L</w:t>
            </w:r>
          </w:p>
        </w:tc>
      </w:tr>
      <w:tr w:rsidR="001A3D47" w14:paraId="032429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D2D1321" w14:textId="77777777" w:rsidR="001A3D47" w:rsidRDefault="00000000">
            <w:pPr>
              <w:spacing w:before="20" w:after="20"/>
            </w:pPr>
            <w:r>
              <w:rPr>
                <w:color w:val="1A1A1A"/>
                <w:sz w:val="19"/>
                <w:szCs w:val="19"/>
              </w:rPr>
              <w:t xml:space="preserve">  of which: Phase 1 (4 centres, FY27 Q1–Q2)</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543A710"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F6CF4FD"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1FF887E" w14:textId="77777777" w:rsidR="001A3D47" w:rsidRDefault="00000000">
            <w:pPr>
              <w:spacing w:before="20" w:after="20"/>
            </w:pPr>
            <w:r>
              <w:rPr>
                <w:color w:val="1A1A1A"/>
                <w:sz w:val="19"/>
                <w:szCs w:val="19"/>
              </w:rPr>
              <w:t>~₹60L</w:t>
            </w:r>
          </w:p>
        </w:tc>
      </w:tr>
      <w:tr w:rsidR="001A3D47" w14:paraId="61AD2A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6884D9" w14:textId="77777777" w:rsidR="001A3D47" w:rsidRDefault="00000000">
            <w:pPr>
              <w:spacing w:before="20" w:after="20"/>
            </w:pPr>
            <w:r>
              <w:rPr>
                <w:color w:val="1A1A1A"/>
                <w:sz w:val="19"/>
                <w:szCs w:val="19"/>
              </w:rPr>
              <w:lastRenderedPageBreak/>
              <w:t xml:space="preserve">  of which: Phase 2 (6 additional nodes, FY27 Q3–Q4)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BD2AF6"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25FDB3"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82B02A" w14:textId="77777777" w:rsidR="001A3D47" w:rsidRDefault="00000000">
            <w:pPr>
              <w:spacing w:before="20" w:after="20"/>
            </w:pPr>
            <w:r>
              <w:rPr>
                <w:color w:val="1A1A1A"/>
                <w:sz w:val="19"/>
                <w:szCs w:val="19"/>
              </w:rPr>
              <w:t>~₹110L</w:t>
            </w:r>
          </w:p>
        </w:tc>
      </w:tr>
    </w:tbl>
    <w:p w14:paraId="4B340D8B" w14:textId="77777777" w:rsidR="001A3D47" w:rsidRDefault="001A3D47">
      <w:pPr>
        <w:spacing w:before="60"/>
      </w:pPr>
    </w:p>
    <w:p w14:paraId="26F863E4" w14:textId="77777777" w:rsidR="001A3D47" w:rsidRDefault="00000000">
      <w:pPr>
        <w:pStyle w:val="Heading2"/>
      </w:pPr>
      <w:r>
        <w:t>Annual operating cost — FY27 (AOP-aligned)</w:t>
      </w:r>
    </w:p>
    <w:p w14:paraId="221CE5DD" w14:textId="77777777" w:rsidR="001A3D47" w:rsidRDefault="00000000">
      <w:pPr>
        <w:spacing w:before="30" w:after="70"/>
      </w:pPr>
      <w:r>
        <w:rPr>
          <w:color w:val="1A1A1A"/>
        </w:rPr>
        <w:t xml:space="preserve">The AOP register records ₹65L/yr </w:t>
      </w:r>
      <w:proofErr w:type="spellStart"/>
      <w:r>
        <w:rPr>
          <w:color w:val="1A1A1A"/>
        </w:rPr>
        <w:t>opex</w:t>
      </w:r>
      <w:proofErr w:type="spellEnd"/>
      <w:r>
        <w:rPr>
          <w:color w:val="1A1A1A"/>
        </w:rPr>
        <w:t xml:space="preserve"> for R-04. This covers the node team and core programme operations. Outreach camp logistics (MMU running costs, camp consumables, IEC materials) of approximately ₹12L/yr are budgeted under R-09 (Scaled BD Organisation), which carries the broader community outreach programme. Consultant travel is absorbed in departmental operating budgets.</w:t>
      </w:r>
    </w:p>
    <w:p w14:paraId="49AB266D" w14:textId="77777777" w:rsidR="001A3D47" w:rsidRDefault="001A3D4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5"/>
        <w:gridCol w:w="1635"/>
      </w:tblGrid>
      <w:tr w:rsidR="001A3D47" w14:paraId="6D4AC1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5EE06F4" w14:textId="77777777" w:rsidR="001A3D47" w:rsidRDefault="00000000">
            <w:pPr>
              <w:spacing w:before="20" w:after="20"/>
            </w:pPr>
            <w:r>
              <w:rPr>
                <w:b/>
                <w:bCs/>
                <w:color w:val="FFFFFF"/>
                <w:sz w:val="19"/>
                <w:szCs w:val="19"/>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78D92EF" w14:textId="77777777" w:rsidR="001A3D47" w:rsidRDefault="00000000">
            <w:pPr>
              <w:spacing w:before="20" w:after="20"/>
            </w:pPr>
            <w:r>
              <w:rPr>
                <w:b/>
                <w:bCs/>
                <w:color w:val="FFFFFF"/>
                <w:sz w:val="19"/>
                <w:szCs w:val="19"/>
              </w:rPr>
              <w:t>Annual cost</w:t>
            </w:r>
          </w:p>
        </w:tc>
      </w:tr>
      <w:tr w:rsidR="001A3D47" w14:paraId="7DABE6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FE7889" w14:textId="77777777" w:rsidR="001A3D47" w:rsidRDefault="00000000">
            <w:pPr>
              <w:spacing w:before="20" w:after="20"/>
            </w:pPr>
            <w:r>
              <w:rPr>
                <w:color w:val="1A1A1A"/>
                <w:sz w:val="19"/>
                <w:szCs w:val="19"/>
              </w:rPr>
              <w:t>DHCN team — 7 transitioning staff (node nursing, Health Pod programme, community health)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631F13" w14:textId="77777777" w:rsidR="001A3D47" w:rsidRDefault="00000000">
            <w:pPr>
              <w:spacing w:before="20" w:after="20"/>
            </w:pPr>
            <w:r>
              <w:rPr>
                <w:color w:val="1A1A1A"/>
                <w:sz w:val="19"/>
                <w:szCs w:val="19"/>
              </w:rPr>
              <w:t>₹46.6L</w:t>
            </w:r>
          </w:p>
        </w:tc>
      </w:tr>
      <w:tr w:rsidR="001A3D47" w14:paraId="7F375F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6BD85B1" w14:textId="77777777" w:rsidR="001A3D47" w:rsidRDefault="00000000">
            <w:pPr>
              <w:spacing w:before="20" w:after="20"/>
            </w:pPr>
            <w:r>
              <w:rPr>
                <w:color w:val="1A1A1A"/>
                <w:sz w:val="19"/>
                <w:szCs w:val="19"/>
              </w:rPr>
              <w:t>Node operations: consumables, admin, IT AMC, legal (MOU 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FBEA11A" w14:textId="77777777" w:rsidR="001A3D47" w:rsidRDefault="00000000">
            <w:pPr>
              <w:spacing w:before="20" w:after="20"/>
            </w:pPr>
            <w:r>
              <w:rPr>
                <w:color w:val="1A1A1A"/>
                <w:sz w:val="19"/>
                <w:szCs w:val="19"/>
              </w:rPr>
              <w:t>~₹10.4L</w:t>
            </w:r>
          </w:p>
        </w:tc>
      </w:tr>
      <w:tr w:rsidR="001A3D47" w14:paraId="20573F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54B18B" w14:textId="77777777" w:rsidR="001A3D47" w:rsidRDefault="00000000">
            <w:pPr>
              <w:spacing w:before="20" w:after="20"/>
            </w:pPr>
            <w:r>
              <w:rPr>
                <w:color w:val="1A1A1A"/>
                <w:sz w:val="19"/>
                <w:szCs w:val="19"/>
              </w:rPr>
              <w:t>Consultant travel (visiting specialists to partner nodes)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2BC5FC" w14:textId="77777777" w:rsidR="001A3D47" w:rsidRDefault="00000000">
            <w:pPr>
              <w:spacing w:before="20" w:after="20"/>
            </w:pPr>
            <w:r>
              <w:rPr>
                <w:color w:val="1A1A1A"/>
                <w:sz w:val="19"/>
                <w:szCs w:val="19"/>
              </w:rPr>
              <w:t>~₹8.0L</w:t>
            </w:r>
          </w:p>
        </w:tc>
      </w:tr>
      <w:tr w:rsidR="001A3D47" w14:paraId="5751EE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3EDF65" w14:textId="77777777" w:rsidR="001A3D47" w:rsidRDefault="00000000">
            <w:pPr>
              <w:spacing w:before="20" w:after="20"/>
            </w:pPr>
            <w:r>
              <w:rPr>
                <w:b/>
                <w:bCs/>
                <w:color w:val="1A1A1A"/>
                <w:sz w:val="19"/>
                <w:szCs w:val="19"/>
              </w:rPr>
              <w:t>TOTAL ANNUAL OPEX — R-04 (per AOP)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0D03A6" w14:textId="77777777" w:rsidR="001A3D47" w:rsidRDefault="00000000">
            <w:pPr>
              <w:spacing w:before="20" w:after="20"/>
            </w:pPr>
            <w:r>
              <w:rPr>
                <w:b/>
                <w:bCs/>
                <w:color w:val="1A1A1A"/>
                <w:sz w:val="19"/>
                <w:szCs w:val="19"/>
              </w:rPr>
              <w:t>₹65L</w:t>
            </w:r>
          </w:p>
        </w:tc>
      </w:tr>
      <w:tr w:rsidR="001A3D47" w14:paraId="344EEA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D4956A3" w14:textId="77777777" w:rsidR="001A3D47" w:rsidRDefault="00000000">
            <w:pPr>
              <w:spacing w:before="20" w:after="20"/>
            </w:pPr>
            <w:r>
              <w:rPr>
                <w:color w:val="1A1A1A"/>
                <w:sz w:val="19"/>
                <w:szCs w:val="19"/>
              </w:rPr>
              <w:t>Outreach camp logistics (budgeted under R-09)</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18DB46A" w14:textId="77777777" w:rsidR="001A3D47" w:rsidRDefault="00000000">
            <w:pPr>
              <w:spacing w:before="20" w:after="20"/>
            </w:pPr>
            <w:r>
              <w:rPr>
                <w:color w:val="1A1A1A"/>
                <w:sz w:val="19"/>
                <w:szCs w:val="19"/>
              </w:rPr>
              <w:t>~₹12L separately</w:t>
            </w:r>
          </w:p>
        </w:tc>
      </w:tr>
    </w:tbl>
    <w:p w14:paraId="5277A5A3" w14:textId="77777777" w:rsidR="001A3D47" w:rsidRDefault="001A3D47">
      <w:pPr>
        <w:spacing w:before="60"/>
      </w:pPr>
    </w:p>
    <w:p w14:paraId="531A3A6A" w14:textId="77777777" w:rsidR="001A3D47" w:rsidRDefault="00000000">
      <w:pPr>
        <w:pStyle w:val="Heading2"/>
      </w:pPr>
      <w:r>
        <w:t>Network income — FY27 (AOP quarterly phasing)</w:t>
      </w:r>
    </w:p>
    <w:p w14:paraId="303FCEB9" w14:textId="77777777" w:rsidR="001A3D47" w:rsidRDefault="00000000">
      <w:pPr>
        <w:spacing w:before="30" w:after="70"/>
      </w:pPr>
      <w:r>
        <w:rPr>
          <w:color w:val="1A1A1A"/>
        </w:rPr>
        <w:t>Income phasing below is drawn directly from the AOP P&amp;L monthly model for R-04. Q1 is the setup and MOU phase. Income begins in Q2 as Phase 1 nodes activate and builds through Q3 and Q4 as Phase 2 nodes come online.</w:t>
      </w:r>
    </w:p>
    <w:p w14:paraId="1AEA5D5C" w14:textId="77777777" w:rsidR="001A3D47" w:rsidRDefault="001A3D47">
      <w:pPr>
        <w:spacing w:before="40"/>
      </w:pP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126"/>
        <w:gridCol w:w="1018"/>
        <w:gridCol w:w="1225"/>
        <w:gridCol w:w="5061"/>
      </w:tblGrid>
      <w:tr w:rsidR="001A3D47" w14:paraId="64A7F2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C0C5735" w14:textId="77777777" w:rsidR="001A3D47" w:rsidRDefault="00000000">
            <w:pPr>
              <w:spacing w:before="20" w:after="20"/>
            </w:pPr>
            <w:r>
              <w:rPr>
                <w:b/>
                <w:bCs/>
                <w:color w:val="FFFFFF"/>
                <w:sz w:val="19"/>
                <w:szCs w:val="19"/>
              </w:rPr>
              <w:t>Quarter</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07A5C5A" w14:textId="77777777" w:rsidR="001A3D47" w:rsidRDefault="00000000">
            <w:pPr>
              <w:spacing w:before="20" w:after="20"/>
            </w:pPr>
            <w:r>
              <w:rPr>
                <w:b/>
                <w:bCs/>
                <w:color w:val="FFFFFF"/>
                <w:sz w:val="19"/>
                <w:szCs w:val="19"/>
              </w:rPr>
              <w:t>Gross income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135C935" w14:textId="77777777" w:rsidR="001A3D47" w:rsidRDefault="00000000">
            <w:pPr>
              <w:spacing w:before="20" w:after="20"/>
            </w:pPr>
            <w:r>
              <w:rPr>
                <w:b/>
                <w:bCs/>
                <w:color w:val="FFFFFF"/>
                <w:sz w:val="19"/>
                <w:szCs w:val="19"/>
              </w:rPr>
              <w:t>Nodes active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2774A7EF" w14:textId="77777777" w:rsidR="001A3D47" w:rsidRDefault="00000000">
            <w:pPr>
              <w:spacing w:before="20" w:after="20"/>
            </w:pPr>
            <w:r>
              <w:rPr>
                <w:b/>
                <w:bCs/>
                <w:color w:val="FFFFFF"/>
                <w:sz w:val="19"/>
                <w:szCs w:val="19"/>
              </w:rPr>
              <w:t>Cumulative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415B3FB6" w14:textId="77777777" w:rsidR="001A3D47" w:rsidRDefault="00000000">
            <w:pPr>
              <w:spacing w:before="20" w:after="20"/>
            </w:pPr>
            <w:r>
              <w:rPr>
                <w:b/>
                <w:bCs/>
                <w:color w:val="FFFFFF"/>
                <w:sz w:val="19"/>
                <w:szCs w:val="19"/>
              </w:rPr>
              <w:t>Activity basis</w:t>
            </w:r>
          </w:p>
        </w:tc>
      </w:tr>
      <w:tr w:rsidR="001A3D47" w14:paraId="0BECBF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A081F64" w14:textId="77777777" w:rsidR="001A3D47" w:rsidRDefault="00000000">
            <w:pPr>
              <w:spacing w:before="20" w:after="20"/>
            </w:pPr>
            <w:r>
              <w:rPr>
                <w:color w:val="1A1A1A"/>
                <w:sz w:val="19"/>
                <w:szCs w:val="19"/>
              </w:rPr>
              <w:t>Q1 FY27 (Apr–Jun)</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4A8EC83" w14:textId="77777777" w:rsidR="001A3D47" w:rsidRDefault="00000000">
            <w:pPr>
              <w:spacing w:before="20" w:after="20"/>
            </w:pPr>
            <w:r>
              <w:rPr>
                <w:color w:val="1A1A1A"/>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F862560" w14:textId="77777777" w:rsidR="001A3D47" w:rsidRDefault="00000000">
            <w:pPr>
              <w:spacing w:before="20" w:after="20"/>
            </w:pPr>
            <w:r>
              <w:rPr>
                <w:color w:val="1A1A1A"/>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85487CC" w14:textId="77777777" w:rsidR="001A3D47" w:rsidRDefault="00000000">
            <w:pPr>
              <w:spacing w:before="20" w:after="20"/>
            </w:pPr>
            <w:r>
              <w:rPr>
                <w:color w:val="1A1A1A"/>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DEA9897" w14:textId="77777777" w:rsidR="001A3D47" w:rsidRDefault="00000000">
            <w:pPr>
              <w:spacing w:before="20" w:after="20"/>
            </w:pPr>
            <w:r>
              <w:rPr>
                <w:color w:val="1A1A1A"/>
                <w:sz w:val="19"/>
                <w:szCs w:val="19"/>
              </w:rPr>
              <w:t>MOU signing, infrastructure setup, team onboarding. No patient activity.</w:t>
            </w:r>
          </w:p>
        </w:tc>
      </w:tr>
      <w:tr w:rsidR="001A3D47" w14:paraId="73DF36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8A1194" w14:textId="77777777" w:rsidR="001A3D47" w:rsidRDefault="00000000">
            <w:pPr>
              <w:spacing w:before="20" w:after="20"/>
            </w:pPr>
            <w:r>
              <w:rPr>
                <w:color w:val="1A1A1A"/>
                <w:sz w:val="19"/>
                <w:szCs w:val="19"/>
              </w:rPr>
              <w:t>Q2 FY27 (Jul–Sep)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D11164" w14:textId="77777777" w:rsidR="001A3D47" w:rsidRDefault="00000000">
            <w:pPr>
              <w:spacing w:before="20" w:after="20"/>
            </w:pPr>
            <w:r>
              <w:rPr>
                <w:color w:val="1A1A1A"/>
                <w:sz w:val="19"/>
                <w:szCs w:val="19"/>
              </w:rPr>
              <w:t>₹141.8L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94ECC3" w14:textId="77777777" w:rsidR="001A3D47" w:rsidRDefault="00000000">
            <w:pPr>
              <w:spacing w:before="20" w:after="20"/>
            </w:pPr>
            <w:r>
              <w:rPr>
                <w:color w:val="1A1A1A"/>
                <w:sz w:val="19"/>
                <w:szCs w:val="19"/>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4BE0F7" w14:textId="77777777" w:rsidR="001A3D47" w:rsidRDefault="00000000">
            <w:pPr>
              <w:spacing w:before="20" w:after="20"/>
            </w:pPr>
            <w:r>
              <w:rPr>
                <w:color w:val="1A1A1A"/>
                <w:sz w:val="19"/>
                <w:szCs w:val="19"/>
              </w:rPr>
              <w:t>₹141.8L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021B54" w14:textId="77777777" w:rsidR="001A3D47" w:rsidRDefault="00000000">
            <w:pPr>
              <w:spacing w:before="20" w:after="20"/>
            </w:pPr>
            <w:r>
              <w:rPr>
                <w:color w:val="1A1A1A"/>
                <w:sz w:val="19"/>
                <w:szCs w:val="19"/>
              </w:rPr>
              <w:t xml:space="preserve">Kochi pod live Jul. Kothamangalam Aug. </w:t>
            </w:r>
            <w:proofErr w:type="spellStart"/>
            <w:r>
              <w:rPr>
                <w:color w:val="1A1A1A"/>
                <w:sz w:val="19"/>
                <w:szCs w:val="19"/>
              </w:rPr>
              <w:t>Kunnamkulam</w:t>
            </w:r>
            <w:proofErr w:type="spellEnd"/>
            <w:r>
              <w:rPr>
                <w:color w:val="1A1A1A"/>
                <w:sz w:val="19"/>
                <w:szCs w:val="19"/>
              </w:rPr>
              <w:t xml:space="preserve"> Sep. 5 pods active. First satellite clinic OPDs running.</w:t>
            </w:r>
          </w:p>
        </w:tc>
      </w:tr>
      <w:tr w:rsidR="001A3D47" w14:paraId="7F2396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546A679" w14:textId="77777777" w:rsidR="001A3D47" w:rsidRDefault="00000000">
            <w:pPr>
              <w:spacing w:before="20" w:after="20"/>
            </w:pPr>
            <w:r>
              <w:rPr>
                <w:color w:val="1A1A1A"/>
                <w:sz w:val="19"/>
                <w:szCs w:val="19"/>
              </w:rPr>
              <w:t>Q3 FY27 (Oct–Dec)</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26D52CA" w14:textId="77777777" w:rsidR="001A3D47" w:rsidRDefault="00000000">
            <w:pPr>
              <w:spacing w:before="20" w:after="20"/>
            </w:pPr>
            <w:r>
              <w:rPr>
                <w:color w:val="1A1A1A"/>
                <w:sz w:val="19"/>
                <w:szCs w:val="19"/>
              </w:rPr>
              <w:t>₹472.7L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70DD944" w14:textId="77777777" w:rsidR="001A3D47" w:rsidRDefault="00000000">
            <w:pPr>
              <w:spacing w:before="20" w:after="20"/>
            </w:pPr>
            <w:r>
              <w:rPr>
                <w:color w:val="1A1A1A"/>
                <w:sz w:val="19"/>
                <w:szCs w:val="19"/>
              </w:rPr>
              <w:t>8–10</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954BCED" w14:textId="77777777" w:rsidR="001A3D47" w:rsidRDefault="00000000">
            <w:pPr>
              <w:spacing w:before="20" w:after="20"/>
            </w:pPr>
            <w:r>
              <w:rPr>
                <w:color w:val="1A1A1A"/>
                <w:sz w:val="19"/>
                <w:szCs w:val="19"/>
              </w:rPr>
              <w:t>₹614.5L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2E0A4EC" w14:textId="77777777" w:rsidR="001A3D47" w:rsidRDefault="00000000">
            <w:pPr>
              <w:spacing w:before="20" w:after="20"/>
            </w:pPr>
            <w:r>
              <w:rPr>
                <w:color w:val="1A1A1A"/>
                <w:sz w:val="19"/>
                <w:szCs w:val="19"/>
              </w:rPr>
              <w:t>Calicut node Oct. Phase 2 nodes activating: 4 new satellite clinics + 5 new pods across Q3. Ramp building.</w:t>
            </w:r>
          </w:p>
        </w:tc>
      </w:tr>
      <w:tr w:rsidR="001A3D47" w14:paraId="273809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5273A4" w14:textId="77777777" w:rsidR="001A3D47" w:rsidRDefault="00000000">
            <w:pPr>
              <w:spacing w:before="20" w:after="20"/>
            </w:pPr>
            <w:r>
              <w:rPr>
                <w:color w:val="1A1A1A"/>
                <w:sz w:val="19"/>
                <w:szCs w:val="19"/>
              </w:rPr>
              <w:t>Q4 FY27 (Jan–Mar)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2B26C7" w14:textId="77777777" w:rsidR="001A3D47" w:rsidRDefault="00000000">
            <w:pPr>
              <w:spacing w:before="20" w:after="20"/>
            </w:pPr>
            <w:r>
              <w:rPr>
                <w:color w:val="1A1A1A"/>
                <w:sz w:val="19"/>
                <w:szCs w:val="19"/>
              </w:rPr>
              <w:t>₹685.5L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7B9614" w14:textId="77777777" w:rsidR="001A3D47" w:rsidRDefault="00000000">
            <w:pPr>
              <w:spacing w:before="20" w:after="20"/>
            </w:pPr>
            <w:r>
              <w:rPr>
                <w:color w:val="1A1A1A"/>
                <w:sz w:val="19"/>
                <w:szCs w:val="19"/>
              </w:rPr>
              <w:t>10 + 25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396BC9" w14:textId="77777777" w:rsidR="001A3D47" w:rsidRDefault="00000000">
            <w:pPr>
              <w:spacing w:before="20" w:after="20"/>
            </w:pPr>
            <w:r>
              <w:rPr>
                <w:color w:val="1A1A1A"/>
                <w:sz w:val="19"/>
                <w:szCs w:val="19"/>
              </w:rPr>
              <w:t>₹1,300L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E8D4C9" w14:textId="77777777" w:rsidR="001A3D47" w:rsidRDefault="00000000">
            <w:pPr>
              <w:spacing w:before="20" w:after="20"/>
            </w:pPr>
            <w:r>
              <w:rPr>
                <w:color w:val="1A1A1A"/>
                <w:sz w:val="19"/>
                <w:szCs w:val="19"/>
              </w:rPr>
              <w:t>Full network of 10 satellite clinics + 25 Health Pods at or approaching steady state. Monthly run-rate ₹236L by Feb–Mar.</w:t>
            </w:r>
          </w:p>
        </w:tc>
      </w:tr>
      <w:tr w:rsidR="001A3D47" w14:paraId="542414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E07F18" w14:textId="77777777" w:rsidR="001A3D47" w:rsidRDefault="00000000">
            <w:pPr>
              <w:spacing w:before="20" w:after="20"/>
            </w:pPr>
            <w:r>
              <w:rPr>
                <w:b/>
                <w:bCs/>
                <w:color w:val="1A1A1A"/>
                <w:sz w:val="19"/>
                <w:szCs w:val="19"/>
              </w:rPr>
              <w:t>FULL YEAR GROSS — FY27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787A95" w14:textId="77777777" w:rsidR="001A3D47" w:rsidRDefault="00000000">
            <w:pPr>
              <w:spacing w:before="20" w:after="20"/>
            </w:pPr>
            <w:r>
              <w:rPr>
                <w:b/>
                <w:bCs/>
                <w:color w:val="1A1A1A"/>
                <w:sz w:val="19"/>
                <w:szCs w:val="19"/>
              </w:rPr>
              <w:t>₹1,300L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038F2E"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98A483" w14:textId="77777777" w:rsidR="001A3D47" w:rsidRDefault="00000000">
            <w:pPr>
              <w:spacing w:before="20" w:after="20"/>
            </w:pPr>
            <w:r>
              <w:rPr>
                <w:b/>
                <w:bCs/>
                <w:color w:val="1A1A1A"/>
                <w:sz w:val="19"/>
                <w:szCs w:val="19"/>
              </w:rPr>
              <w:t>₹13.0 Cr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EC1666" w14:textId="77777777" w:rsidR="001A3D47" w:rsidRDefault="00000000">
            <w:pPr>
              <w:spacing w:before="20" w:after="20"/>
            </w:pPr>
            <w:r>
              <w:rPr>
                <w:b/>
                <w:bCs/>
                <w:color w:val="1A1A1A"/>
                <w:sz w:val="19"/>
                <w:szCs w:val="19"/>
              </w:rPr>
              <w:t>Per AOP R-04 target. Weighted average across progressive ramp.</w:t>
            </w:r>
          </w:p>
        </w:tc>
      </w:tr>
      <w:tr w:rsidR="001A3D47" w14:paraId="77C515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07375814" w14:textId="77777777" w:rsidR="001A3D47" w:rsidRDefault="00000000">
            <w:pPr>
              <w:spacing w:before="20" w:after="20"/>
            </w:pPr>
            <w:r>
              <w:rPr>
                <w:color w:val="1A1A1A"/>
                <w:sz w:val="19"/>
                <w:szCs w:val="19"/>
              </w:rPr>
              <w:t xml:space="preserve">Less: annual </w:t>
            </w:r>
            <w:proofErr w:type="spellStart"/>
            <w:r>
              <w:rPr>
                <w:color w:val="1A1A1A"/>
                <w:sz w:val="19"/>
                <w:szCs w:val="19"/>
              </w:rPr>
              <w:t>opex</w:t>
            </w:r>
            <w:proofErr w:type="spellEnd"/>
            <w:r>
              <w:rPr>
                <w:color w:val="1A1A1A"/>
                <w:sz w:val="19"/>
                <w:szCs w:val="19"/>
              </w:rPr>
              <w:t xml:space="preserve"> (R-04)</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13A9B9A" w14:textId="77777777" w:rsidR="001A3D47" w:rsidRDefault="00000000">
            <w:pPr>
              <w:spacing w:before="20" w:after="20"/>
            </w:pPr>
            <w:r>
              <w:rPr>
                <w:color w:val="1A1A1A"/>
                <w:sz w:val="19"/>
                <w:szCs w:val="19"/>
              </w:rPr>
              <w:t>(₹65L)</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07066D1"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3255424"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A19B86D" w14:textId="77777777" w:rsidR="001A3D47" w:rsidRDefault="001A3D47">
            <w:pPr>
              <w:spacing w:before="20" w:after="20"/>
            </w:pPr>
          </w:p>
        </w:tc>
      </w:tr>
      <w:tr w:rsidR="001A3D47" w14:paraId="13C1F5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EC92DB1" w14:textId="77777777" w:rsidR="001A3D47" w:rsidRDefault="00000000">
            <w:pPr>
              <w:spacing w:before="20" w:after="20"/>
            </w:pPr>
            <w:r>
              <w:rPr>
                <w:b/>
                <w:bCs/>
                <w:color w:val="FFFFFF"/>
                <w:sz w:val="19"/>
                <w:szCs w:val="19"/>
              </w:rPr>
              <w:t>NET CONTRIBUTION — FY27</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66EAC5E0" w14:textId="77777777" w:rsidR="001A3D47" w:rsidRDefault="00000000">
            <w:pPr>
              <w:spacing w:before="20" w:after="20"/>
            </w:pPr>
            <w:r>
              <w:rPr>
                <w:b/>
                <w:bCs/>
                <w:color w:val="FFFFFF"/>
                <w:sz w:val="19"/>
                <w:szCs w:val="19"/>
              </w:rPr>
              <w:t>₹1,235L</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57B615C3" w14:textId="77777777" w:rsidR="001A3D47" w:rsidRDefault="001A3D47">
            <w:pPr>
              <w:spacing w:before="20" w:after="20"/>
            </w:pP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F6DCF8C" w14:textId="77777777" w:rsidR="001A3D47" w:rsidRDefault="00000000">
            <w:pPr>
              <w:spacing w:before="20" w:after="20"/>
            </w:pPr>
            <w:r>
              <w:rPr>
                <w:b/>
                <w:bCs/>
                <w:color w:val="FFFFFF"/>
                <w:sz w:val="19"/>
                <w:szCs w:val="19"/>
              </w:rPr>
              <w:t>₹12.35 Cr</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32C03BC6" w14:textId="77777777" w:rsidR="001A3D47" w:rsidRDefault="00000000">
            <w:pPr>
              <w:spacing w:before="20" w:after="20"/>
            </w:pPr>
            <w:r>
              <w:rPr>
                <w:color w:val="FFFFFF"/>
                <w:sz w:val="19"/>
                <w:szCs w:val="19"/>
              </w:rPr>
              <w:t>Capex of ~₹170L (full network) recovers within Q4 at run-rate income.</w:t>
            </w:r>
          </w:p>
        </w:tc>
      </w:tr>
    </w:tbl>
    <w:p w14:paraId="1305F92C" w14:textId="77777777" w:rsidR="001A3D47" w:rsidRDefault="001A3D47">
      <w:pPr>
        <w:spacing w:before="50"/>
      </w:pPr>
    </w:p>
    <w:p w14:paraId="6734CACC" w14:textId="77777777" w:rsidR="001A3D47" w:rsidRDefault="00000000">
      <w:pPr>
        <w:spacing w:before="30" w:after="70"/>
      </w:pPr>
      <w:r>
        <w:rPr>
          <w:b/>
          <w:bCs/>
          <w:color w:val="1A1A1A"/>
        </w:rPr>
        <w:t xml:space="preserve">Phase 1 contribution (4 centres): </w:t>
      </w:r>
      <w:r>
        <w:rPr>
          <w:color w:val="1A1A1A"/>
        </w:rPr>
        <w:t xml:space="preserve">The four Phase 1 centres account for approximately ₹340–360L of the ₹1,300L FY27 total, activating through Q2. The remaining ₹940–960L requires Phase 2 nodes (six additional satellite clinics, 21 additional pods) to launch progressively through Q3 and Q4 FY27. The Phase 2 node pipeline — Thrissur city, </w:t>
      </w:r>
      <w:proofErr w:type="spellStart"/>
      <w:r>
        <w:rPr>
          <w:color w:val="1A1A1A"/>
        </w:rPr>
        <w:t>Muvattupuzha</w:t>
      </w:r>
      <w:proofErr w:type="spellEnd"/>
      <w:r>
        <w:rPr>
          <w:color w:val="1A1A1A"/>
        </w:rPr>
        <w:t xml:space="preserve">, Aluva, Perumbavoor, </w:t>
      </w:r>
      <w:proofErr w:type="spellStart"/>
      <w:r>
        <w:rPr>
          <w:color w:val="1A1A1A"/>
        </w:rPr>
        <w:t>Thodupuzha</w:t>
      </w:r>
      <w:proofErr w:type="spellEnd"/>
      <w:r>
        <w:rPr>
          <w:color w:val="1A1A1A"/>
        </w:rPr>
        <w:t>, Palakkad, and additional pod-only sites — needs MOU activity to begin by June 2026 for Q3 activation to be achievable.</w:t>
      </w:r>
    </w:p>
    <w:p w14:paraId="6F54EEB1" w14:textId="77777777" w:rsidR="001A3D47" w:rsidRDefault="001A3D47">
      <w:pPr>
        <w:spacing w:before="80"/>
      </w:pPr>
    </w:p>
    <w:p w14:paraId="2855DC70" w14:textId="77777777" w:rsidR="001A3D47" w:rsidRDefault="00000000">
      <w:pPr>
        <w:pStyle w:val="Heading1"/>
        <w:pBdr>
          <w:bottom w:val="single" w:sz="6" w:space="3" w:color="D4185A"/>
        </w:pBdr>
      </w:pPr>
      <w:r>
        <w:lastRenderedPageBreak/>
        <w:t>9.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875"/>
        <w:gridCol w:w="5768"/>
        <w:gridCol w:w="1229"/>
      </w:tblGrid>
      <w:tr w:rsidR="001A3D47" w14:paraId="3875AB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0F669F7" w14:textId="77777777" w:rsidR="001A3D47" w:rsidRDefault="00000000">
            <w:pPr>
              <w:spacing w:before="20" w:after="20"/>
            </w:pPr>
            <w:r>
              <w:rPr>
                <w:b/>
                <w:bCs/>
                <w:color w:val="FFFFFF"/>
                <w:sz w:val="19"/>
                <w:szCs w:val="19"/>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084BE1D4" w14:textId="77777777" w:rsidR="001A3D47" w:rsidRDefault="00000000">
            <w:pPr>
              <w:spacing w:before="20" w:after="20"/>
            </w:pPr>
            <w:r>
              <w:rPr>
                <w:b/>
                <w:bCs/>
                <w:color w:val="FFFFFF"/>
                <w:sz w:val="19"/>
                <w:szCs w:val="19"/>
              </w:rPr>
              <w:t>When</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6223453A" w14:textId="77777777" w:rsidR="001A3D47" w:rsidRDefault="00000000">
            <w:pPr>
              <w:spacing w:before="20" w:after="20"/>
            </w:pPr>
            <w:r>
              <w:rPr>
                <w:b/>
                <w:bCs/>
                <w:color w:val="FFFFFF"/>
                <w:sz w:val="19"/>
                <w:szCs w:val="19"/>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0D2B55"/>
            <w:tcMar>
              <w:top w:w="70" w:type="dxa"/>
              <w:left w:w="100" w:type="dxa"/>
              <w:bottom w:w="70" w:type="dxa"/>
              <w:right w:w="100" w:type="dxa"/>
            </w:tcMar>
          </w:tcPr>
          <w:p w14:paraId="7E23A4C9" w14:textId="77777777" w:rsidR="001A3D47" w:rsidRDefault="00000000">
            <w:pPr>
              <w:spacing w:before="20" w:after="20"/>
            </w:pPr>
            <w:r>
              <w:rPr>
                <w:b/>
                <w:bCs/>
                <w:color w:val="FFFFFF"/>
                <w:sz w:val="19"/>
                <w:szCs w:val="19"/>
              </w:rPr>
              <w:t>Owner</w:t>
            </w:r>
          </w:p>
        </w:tc>
      </w:tr>
      <w:tr w:rsidR="001A3D47" w14:paraId="7A3111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529014" w14:textId="77777777" w:rsidR="001A3D47" w:rsidRDefault="00000000">
            <w:pPr>
              <w:spacing w:before="20" w:after="20"/>
            </w:pPr>
            <w:r>
              <w:rPr>
                <w:color w:val="1A1A1A"/>
                <w:sz w:val="19"/>
                <w:szCs w:val="19"/>
              </w:rPr>
              <w:t>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6DF9FA" w14:textId="77777777" w:rsidR="001A3D47" w:rsidRDefault="00000000">
            <w:pPr>
              <w:spacing w:before="20" w:after="20"/>
            </w:pPr>
            <w:r>
              <w:rPr>
                <w:color w:val="1A1A1A"/>
                <w:sz w:val="19"/>
                <w:szCs w:val="19"/>
              </w:rPr>
              <w:t>Apr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1BB3D3" w14:textId="77777777" w:rsidR="001A3D47" w:rsidRDefault="00000000">
            <w:pPr>
              <w:spacing w:before="20" w:after="20"/>
            </w:pPr>
            <w:r>
              <w:rPr>
                <w:color w:val="1A1A1A"/>
                <w:sz w:val="19"/>
                <w:szCs w:val="19"/>
              </w:rPr>
              <w:t xml:space="preserve">Board / MD sign-off. Phase 1 capex (₹60L) and full-network capex (₹170L) to be included in FY27 capex budget. R-04 </w:t>
            </w:r>
            <w:proofErr w:type="spellStart"/>
            <w:r>
              <w:rPr>
                <w:color w:val="1A1A1A"/>
                <w:sz w:val="19"/>
                <w:szCs w:val="19"/>
              </w:rPr>
              <w:t>opex</w:t>
            </w:r>
            <w:proofErr w:type="spellEnd"/>
            <w:r>
              <w:rPr>
                <w:color w:val="1A1A1A"/>
                <w:sz w:val="19"/>
                <w:szCs w:val="19"/>
              </w:rPr>
              <w:t xml:space="preserve"> ₹65L/yr confirmed. Team reporting lines confirmed.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CE94D8" w14:textId="77777777" w:rsidR="001A3D47" w:rsidRDefault="00000000">
            <w:pPr>
              <w:spacing w:before="20" w:after="20"/>
            </w:pPr>
            <w:r>
              <w:rPr>
                <w:color w:val="1A1A1A"/>
                <w:sz w:val="19"/>
                <w:szCs w:val="19"/>
              </w:rPr>
              <w:t>CEO</w:t>
            </w:r>
          </w:p>
        </w:tc>
      </w:tr>
      <w:tr w:rsidR="001A3D47" w14:paraId="5E10EF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77C8FB8" w14:textId="77777777" w:rsidR="001A3D47" w:rsidRDefault="00000000">
            <w:pPr>
              <w:spacing w:before="20" w:after="20"/>
            </w:pPr>
            <w:r>
              <w:rPr>
                <w:color w:val="1A1A1A"/>
                <w:sz w:val="19"/>
                <w:szCs w:val="19"/>
              </w:rPr>
              <w:t>Team onboard</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0A252CC" w14:textId="77777777" w:rsidR="001A3D47" w:rsidRDefault="00000000">
            <w:pPr>
              <w:spacing w:before="20" w:after="20"/>
            </w:pPr>
            <w:r>
              <w:rPr>
                <w:color w:val="1A1A1A"/>
                <w:sz w:val="19"/>
                <w:szCs w:val="19"/>
              </w:rPr>
              <w:t>Apr–May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E4F247E" w14:textId="77777777" w:rsidR="001A3D47" w:rsidRDefault="00000000">
            <w:pPr>
              <w:spacing w:before="20" w:after="20"/>
            </w:pPr>
            <w:r>
              <w:rPr>
                <w:color w:val="1A1A1A"/>
                <w:sz w:val="19"/>
                <w:szCs w:val="19"/>
              </w:rPr>
              <w:t>DHCN team transitions complete.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D37BB14" w14:textId="77777777" w:rsidR="001A3D47" w:rsidRDefault="00000000">
            <w:pPr>
              <w:spacing w:before="20" w:after="20"/>
            </w:pPr>
            <w:r>
              <w:rPr>
                <w:color w:val="1A1A1A"/>
                <w:sz w:val="19"/>
                <w:szCs w:val="19"/>
              </w:rPr>
              <w:t>HR / Prasanth CV</w:t>
            </w:r>
          </w:p>
        </w:tc>
      </w:tr>
      <w:tr w:rsidR="001A3D47" w14:paraId="7B5134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B3221A" w14:textId="77777777" w:rsidR="001A3D47" w:rsidRDefault="00000000">
            <w:pPr>
              <w:spacing w:before="20" w:after="20"/>
            </w:pPr>
            <w:r>
              <w:rPr>
                <w:color w:val="1A1A1A"/>
                <w:sz w:val="19"/>
                <w:szCs w:val="19"/>
              </w:rPr>
              <w:t>MOUs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301A1C" w14:textId="77777777" w:rsidR="001A3D47" w:rsidRDefault="00000000">
            <w:pPr>
              <w:spacing w:before="20" w:after="20"/>
            </w:pPr>
            <w:r>
              <w:rPr>
                <w:color w:val="1A1A1A"/>
                <w:sz w:val="19"/>
                <w:szCs w:val="19"/>
              </w:rPr>
              <w:t>May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6675C5" w14:textId="77777777" w:rsidR="001A3D47" w:rsidRDefault="00000000">
            <w:pPr>
              <w:spacing w:before="20" w:after="20"/>
            </w:pPr>
            <w:r>
              <w:rPr>
                <w:color w:val="1A1A1A"/>
                <w:sz w:val="19"/>
                <w:szCs w:val="19"/>
              </w:rPr>
              <w:t>MOUs signed with MBMMH, Malankara Mission, VPS Calicut. Revenue share schedules agreed.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C0D8FD" w14:textId="77777777" w:rsidR="001A3D47" w:rsidRDefault="00000000">
            <w:pPr>
              <w:spacing w:before="20" w:after="20"/>
            </w:pPr>
            <w:r>
              <w:rPr>
                <w:color w:val="1A1A1A"/>
                <w:sz w:val="19"/>
                <w:szCs w:val="19"/>
              </w:rPr>
              <w:t>BD Head / CFO / Legal</w:t>
            </w:r>
          </w:p>
        </w:tc>
      </w:tr>
      <w:tr w:rsidR="001A3D47" w14:paraId="38DE2D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754E935A" w14:textId="77777777" w:rsidR="001A3D47" w:rsidRDefault="00000000">
            <w:pPr>
              <w:spacing w:before="20" w:after="20"/>
            </w:pPr>
            <w:r>
              <w:rPr>
                <w:color w:val="1A1A1A"/>
                <w:sz w:val="19"/>
                <w:szCs w:val="19"/>
              </w:rPr>
              <w:t>Infrastructure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6277D9B5" w14:textId="77777777" w:rsidR="001A3D47" w:rsidRDefault="00000000">
            <w:pPr>
              <w:spacing w:before="20" w:after="20"/>
            </w:pPr>
            <w:r>
              <w:rPr>
                <w:color w:val="1A1A1A"/>
                <w:sz w:val="19"/>
                <w:szCs w:val="19"/>
              </w:rPr>
              <w:t>May–Jun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2AE7D1E4" w14:textId="77777777" w:rsidR="001A3D47" w:rsidRDefault="00000000">
            <w:pPr>
              <w:spacing w:before="20" w:after="20"/>
            </w:pPr>
            <w:r>
              <w:rPr>
                <w:color w:val="1A1A1A"/>
                <w:sz w:val="19"/>
                <w:szCs w:val="19"/>
              </w:rPr>
              <w:t>Health Pod units (₹4L × 4) procured and installed. EMR terminals (₹7.5L × 3) configured. Consulting rooms fitted out. Health assessment questionnaire live in HIS. Gastro / Urology / Gynaecology briefed on internal Health Pod referral programme.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A6BE934" w14:textId="77777777" w:rsidR="001A3D47" w:rsidRDefault="00000000">
            <w:pPr>
              <w:spacing w:before="20" w:after="20"/>
            </w:pPr>
            <w:r>
              <w:rPr>
                <w:color w:val="1A1A1A"/>
                <w:sz w:val="19"/>
                <w:szCs w:val="19"/>
              </w:rPr>
              <w:t>IT / DHCN Ops</w:t>
            </w:r>
          </w:p>
        </w:tc>
      </w:tr>
      <w:tr w:rsidR="001A3D47" w14:paraId="726C80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80CD7E" w14:textId="77777777" w:rsidR="001A3D47" w:rsidRDefault="00000000">
            <w:pPr>
              <w:spacing w:before="20" w:after="20"/>
            </w:pPr>
            <w:r>
              <w:rPr>
                <w:color w:val="1A1A1A"/>
                <w:sz w:val="19"/>
                <w:szCs w:val="19"/>
              </w:rPr>
              <w:t>Training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582506" w14:textId="77777777" w:rsidR="001A3D47" w:rsidRDefault="00000000">
            <w:pPr>
              <w:spacing w:before="20" w:after="20"/>
            </w:pPr>
            <w:r>
              <w:rPr>
                <w:color w:val="1A1A1A"/>
                <w:sz w:val="19"/>
                <w:szCs w:val="19"/>
              </w:rPr>
              <w:t>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91579B" w14:textId="77777777" w:rsidR="001A3D47" w:rsidRDefault="00000000">
            <w:pPr>
              <w:spacing w:before="20" w:after="20"/>
            </w:pPr>
            <w:r>
              <w:rPr>
                <w:color w:val="1A1A1A"/>
                <w:sz w:val="19"/>
                <w:szCs w:val="19"/>
              </w:rPr>
              <w:t>Node team and Health Pod programme staff trained on VPS protocols, EMR, assessment and detection protocols, and investigation referral pathways.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DABC09" w14:textId="77777777" w:rsidR="001A3D47" w:rsidRDefault="00000000">
            <w:pPr>
              <w:spacing w:before="20" w:after="20"/>
            </w:pPr>
            <w:r>
              <w:rPr>
                <w:color w:val="1A1A1A"/>
                <w:sz w:val="19"/>
                <w:szCs w:val="19"/>
              </w:rPr>
              <w:t>CNO / DHCN Head</w:t>
            </w:r>
          </w:p>
        </w:tc>
      </w:tr>
      <w:tr w:rsidR="001A3D47" w14:paraId="3B786D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78044E7" w14:textId="77777777" w:rsidR="001A3D47" w:rsidRDefault="00000000">
            <w:pPr>
              <w:spacing w:before="20" w:after="20"/>
            </w:pPr>
            <w:r>
              <w:rPr>
                <w:color w:val="1A1A1A"/>
                <w:sz w:val="19"/>
                <w:szCs w:val="19"/>
              </w:rPr>
              <w:t>Kochi pilot</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EE03A4C" w14:textId="77777777" w:rsidR="001A3D47" w:rsidRDefault="00000000">
            <w:pPr>
              <w:spacing w:before="20" w:after="20"/>
            </w:pPr>
            <w:r>
              <w:rPr>
                <w:color w:val="1A1A1A"/>
                <w:sz w:val="19"/>
                <w:szCs w:val="19"/>
              </w:rPr>
              <w:t>Jul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B292A10" w14:textId="77777777" w:rsidR="001A3D47" w:rsidRDefault="00000000">
            <w:pPr>
              <w:spacing w:before="20" w:after="20"/>
            </w:pPr>
            <w:r>
              <w:rPr>
                <w:color w:val="1A1A1A"/>
                <w:sz w:val="19"/>
                <w:szCs w:val="19"/>
              </w:rPr>
              <w:t>Health Pod live at Kochi campus. MMU circuit and first camp programme launched in Ernakulam. Kothamangalam OPD schedule confirmed.</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53F60FC" w14:textId="77777777" w:rsidR="001A3D47" w:rsidRDefault="00000000">
            <w:pPr>
              <w:spacing w:before="20" w:after="20"/>
            </w:pPr>
            <w:r>
              <w:rPr>
                <w:color w:val="1A1A1A"/>
                <w:sz w:val="19"/>
                <w:szCs w:val="19"/>
              </w:rPr>
              <w:t>Honey Devasia</w:t>
            </w:r>
          </w:p>
        </w:tc>
      </w:tr>
      <w:tr w:rsidR="001A3D47" w14:paraId="28CCFE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164BAB" w14:textId="77777777" w:rsidR="001A3D47" w:rsidRDefault="00000000">
            <w:pPr>
              <w:spacing w:before="20" w:after="20"/>
            </w:pPr>
            <w:r>
              <w:rPr>
                <w:color w:val="1A1A1A"/>
                <w:sz w:val="19"/>
                <w:szCs w:val="19"/>
              </w:rPr>
              <w:t>Node launch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61A374" w14:textId="77777777" w:rsidR="001A3D47" w:rsidRDefault="00000000">
            <w:pPr>
              <w:spacing w:before="20" w:after="20"/>
            </w:pPr>
            <w:r>
              <w:rPr>
                <w:color w:val="1A1A1A"/>
                <w:sz w:val="19"/>
                <w:szCs w:val="19"/>
              </w:rPr>
              <w:t>Aug–Oct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C88C27" w14:textId="77777777" w:rsidR="001A3D47" w:rsidRDefault="00000000">
            <w:pPr>
              <w:spacing w:before="20" w:after="20"/>
            </w:pPr>
            <w:r>
              <w:rPr>
                <w:color w:val="1A1A1A"/>
                <w:sz w:val="19"/>
                <w:szCs w:val="19"/>
              </w:rPr>
              <w:t xml:space="preserve">Kothamangalam, </w:t>
            </w:r>
            <w:proofErr w:type="spellStart"/>
            <w:r>
              <w:rPr>
                <w:color w:val="1A1A1A"/>
                <w:sz w:val="19"/>
                <w:szCs w:val="19"/>
              </w:rPr>
              <w:t>Kunnamkulam</w:t>
            </w:r>
            <w:proofErr w:type="spellEnd"/>
            <w:r>
              <w:rPr>
                <w:color w:val="1A1A1A"/>
                <w:sz w:val="19"/>
                <w:szCs w:val="19"/>
              </w:rPr>
              <w:t>, Calicut nodes fully operational (Health Pod + Satellite Clinic OPD). MMU circuits running at all nodes. Monthly camp calendar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B5AD7A" w14:textId="77777777" w:rsidR="001A3D47" w:rsidRDefault="00000000">
            <w:pPr>
              <w:spacing w:before="20" w:after="20"/>
            </w:pPr>
            <w:r>
              <w:rPr>
                <w:color w:val="1A1A1A"/>
                <w:sz w:val="19"/>
                <w:szCs w:val="19"/>
              </w:rPr>
              <w:t>Prasanth CV</w:t>
            </w:r>
          </w:p>
        </w:tc>
      </w:tr>
      <w:tr w:rsidR="001A3D47" w14:paraId="1A6B0A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5B3F2064" w14:textId="77777777" w:rsidR="001A3D47" w:rsidRDefault="00000000">
            <w:pPr>
              <w:spacing w:before="20" w:after="20"/>
            </w:pPr>
            <w:r>
              <w:rPr>
                <w:color w:val="1A1A1A"/>
                <w:sz w:val="19"/>
                <w:szCs w:val="19"/>
              </w:rPr>
              <w:t>Phase 2 MOU pipeline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1FCA90B2" w14:textId="77777777" w:rsidR="001A3D47" w:rsidRDefault="00000000">
            <w:pPr>
              <w:spacing w:before="20" w:after="20"/>
            </w:pPr>
            <w:r>
              <w:rPr>
                <w:color w:val="1A1A1A"/>
                <w:sz w:val="19"/>
                <w:szCs w:val="19"/>
              </w:rPr>
              <w:t>Jun 2026</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391DB383" w14:textId="77777777" w:rsidR="001A3D47" w:rsidRDefault="00000000">
            <w:pPr>
              <w:spacing w:before="20" w:after="20"/>
            </w:pPr>
            <w:r>
              <w:rPr>
                <w:color w:val="1A1A1A"/>
                <w:sz w:val="19"/>
                <w:szCs w:val="19"/>
              </w:rPr>
              <w:t xml:space="preserve">MOU discussions initiated with Phase 2 nodes: Thrissur city, </w:t>
            </w:r>
            <w:proofErr w:type="spellStart"/>
            <w:r>
              <w:rPr>
                <w:color w:val="1A1A1A"/>
                <w:sz w:val="19"/>
                <w:szCs w:val="19"/>
              </w:rPr>
              <w:t>Muvattupuzha</w:t>
            </w:r>
            <w:proofErr w:type="spellEnd"/>
            <w:r>
              <w:rPr>
                <w:color w:val="1A1A1A"/>
                <w:sz w:val="19"/>
                <w:szCs w:val="19"/>
              </w:rPr>
              <w:t xml:space="preserve">, Aluva, Perumbavoor, </w:t>
            </w:r>
            <w:proofErr w:type="spellStart"/>
            <w:r>
              <w:rPr>
                <w:color w:val="1A1A1A"/>
                <w:sz w:val="19"/>
                <w:szCs w:val="19"/>
              </w:rPr>
              <w:t>Thodupuzha</w:t>
            </w:r>
            <w:proofErr w:type="spellEnd"/>
            <w:r>
              <w:rPr>
                <w:color w:val="1A1A1A"/>
                <w:sz w:val="19"/>
                <w:szCs w:val="19"/>
              </w:rPr>
              <w:t>, Palakkad. Must be signed by Aug 2026 to enable Q3 FY27 activation. Phase 2 targets ₹940L of the ₹1,300L FY27 income.</w:t>
            </w:r>
          </w:p>
        </w:tc>
        <w:tc>
          <w:tcPr>
            <w:tcW w:w="0" w:type="auto"/>
            <w:tcBorders>
              <w:top w:val="single" w:sz="1" w:space="0" w:color="CCCCCC"/>
              <w:left w:val="single" w:sz="1" w:space="0" w:color="CCCCCC"/>
              <w:bottom w:val="single" w:sz="1" w:space="0" w:color="CCCCCC"/>
              <w:right w:val="single" w:sz="1" w:space="0" w:color="CCCCCC"/>
            </w:tcBorders>
            <w:shd w:val="clear" w:color="auto" w:fill="F4F4F4"/>
            <w:tcMar>
              <w:top w:w="70" w:type="dxa"/>
              <w:left w:w="100" w:type="dxa"/>
              <w:bottom w:w="70" w:type="dxa"/>
              <w:right w:w="100" w:type="dxa"/>
            </w:tcMar>
          </w:tcPr>
          <w:p w14:paraId="437C80EE" w14:textId="77777777" w:rsidR="001A3D47" w:rsidRDefault="00000000">
            <w:pPr>
              <w:spacing w:before="20" w:after="20"/>
            </w:pPr>
            <w:r>
              <w:rPr>
                <w:color w:val="1A1A1A"/>
                <w:sz w:val="19"/>
                <w:szCs w:val="19"/>
              </w:rPr>
              <w:t>BD Head / CFO</w:t>
            </w:r>
          </w:p>
        </w:tc>
      </w:tr>
      <w:tr w:rsidR="001A3D47" w14:paraId="3A7C21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73E56E" w14:textId="77777777" w:rsidR="001A3D47" w:rsidRDefault="00000000">
            <w:pPr>
              <w:spacing w:before="20" w:after="20"/>
            </w:pPr>
            <w:r>
              <w:rPr>
                <w:color w:val="1A1A1A"/>
                <w:sz w:val="19"/>
                <w:szCs w:val="19"/>
              </w:rPr>
              <w:t>Phase 2 launch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3573B1" w14:textId="77777777" w:rsidR="001A3D47" w:rsidRDefault="00000000">
            <w:pPr>
              <w:spacing w:before="20" w:after="20"/>
            </w:pPr>
            <w:r>
              <w:rPr>
                <w:color w:val="1A1A1A"/>
                <w:sz w:val="19"/>
                <w:szCs w:val="19"/>
              </w:rPr>
              <w:t>Oct–Dec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A43920" w14:textId="77777777" w:rsidR="001A3D47" w:rsidRDefault="00000000">
            <w:pPr>
              <w:spacing w:before="20" w:after="20"/>
            </w:pPr>
            <w:r>
              <w:rPr>
                <w:color w:val="1A1A1A"/>
                <w:sz w:val="19"/>
                <w:szCs w:val="19"/>
              </w:rPr>
              <w:t>Six additional satellite clinics + 21 additional pods progressively operational across Q3–Q4 FY27. Full network of 10 clinics + 25 pods at or approaching steady state by Jan 2027.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3042B6" w14:textId="77777777" w:rsidR="001A3D47" w:rsidRDefault="00000000">
            <w:pPr>
              <w:spacing w:before="20" w:after="20"/>
            </w:pPr>
            <w:r>
              <w:rPr>
                <w:color w:val="1A1A1A"/>
                <w:sz w:val="19"/>
                <w:szCs w:val="19"/>
              </w:rPr>
              <w:t>BD Head / Prasanth CV</w:t>
            </w:r>
          </w:p>
        </w:tc>
      </w:tr>
    </w:tbl>
    <w:p w14:paraId="472D4FF8" w14:textId="77777777" w:rsidR="001A3D47" w:rsidRDefault="00000000">
      <w:r>
        <w:br w:type="page"/>
      </w:r>
    </w:p>
    <w:p w14:paraId="3061A7A6" w14:textId="77777777" w:rsidR="001A3D47" w:rsidRDefault="00000000">
      <w:pPr>
        <w:pBdr>
          <w:bottom w:val="single" w:sz="6" w:space="3" w:color="D4185A"/>
        </w:pBdr>
        <w:spacing w:after="80"/>
      </w:pPr>
      <w:r>
        <w:rPr>
          <w:b/>
          <w:bCs/>
          <w:color w:val="0D2B55"/>
          <w:sz w:val="24"/>
          <w:szCs w:val="24"/>
        </w:rPr>
        <w:lastRenderedPageBreak/>
        <w:t>Annexure — Health Pod: Architectural Layout Drawings</w:t>
      </w:r>
    </w:p>
    <w:p w14:paraId="2D695AE1" w14:textId="77777777" w:rsidR="001A3D47" w:rsidRDefault="00000000">
      <w:pPr>
        <w:spacing w:before="30" w:after="70"/>
      </w:pPr>
      <w:r>
        <w:rPr>
          <w:color w:val="1A1A1A"/>
        </w:rPr>
        <w:t xml:space="preserve">The drawings below show two layout options for the Health Pod, each in </w:t>
      </w:r>
      <w:proofErr w:type="spellStart"/>
      <w:r>
        <w:rPr>
          <w:color w:val="1A1A1A"/>
        </w:rPr>
        <w:t>plan</w:t>
      </w:r>
      <w:proofErr w:type="spellEnd"/>
      <w:r>
        <w:rPr>
          <w:color w:val="1A1A1A"/>
        </w:rPr>
        <w:t xml:space="preserve"> view with dimensions. These are reference drawings for the infrastructure and facilities team. Final configuration to be adapted to the available space at each node.</w:t>
      </w:r>
    </w:p>
    <w:p w14:paraId="3DD03FD5" w14:textId="77777777" w:rsidR="001A3D47" w:rsidRDefault="001A3D47">
      <w:pPr>
        <w:spacing w:before="60"/>
      </w:pPr>
    </w:p>
    <w:p w14:paraId="792D9CE7" w14:textId="77777777" w:rsidR="001A3D47" w:rsidRDefault="00000000">
      <w:pPr>
        <w:spacing w:before="40" w:after="20"/>
      </w:pPr>
      <w:r>
        <w:rPr>
          <w:noProof/>
        </w:rPr>
        <w:drawing>
          <wp:inline distT="0" distB="0" distL="0" distR="0" wp14:anchorId="132980B3" wp14:editId="3A3B08AD">
            <wp:extent cx="6000750" cy="3267075"/>
            <wp:effectExtent l="0" t="0" r="0" b="0"/>
            <wp:docPr id="481836031" name="Picture 48183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267075"/>
                    </a:xfrm>
                    <a:prstGeom prst="rect">
                      <a:avLst/>
                    </a:prstGeom>
                  </pic:spPr>
                </pic:pic>
              </a:graphicData>
            </a:graphic>
          </wp:inline>
        </w:drawing>
      </w:r>
    </w:p>
    <w:p w14:paraId="65E9318B" w14:textId="77777777" w:rsidR="001A3D47" w:rsidRDefault="001A3D47">
      <w:pPr>
        <w:spacing w:before="40"/>
      </w:pPr>
    </w:p>
    <w:p w14:paraId="3E1E836E" w14:textId="77777777" w:rsidR="001A3D47" w:rsidRDefault="00000000">
      <w:pPr>
        <w:spacing w:before="30" w:after="70"/>
      </w:pPr>
      <w:r>
        <w:rPr>
          <w:b/>
          <w:bCs/>
          <w:color w:val="1A1A1A"/>
        </w:rPr>
        <w:t xml:space="preserve">Layout Option A (upper left): </w:t>
      </w:r>
      <w:r>
        <w:rPr>
          <w:color w:val="1A1A1A"/>
        </w:rPr>
        <w:t>Wider footprint (~7.15m × 5.0m). Three distinct zones — Breast &amp; Cervical Screening room, central examination bay with curtain, Oral/Tobacco/Vitals area — with separate storage alcoves and stretcher/wheelchair bay. Suited to larger room allocations within the partner hospital.</w:t>
      </w:r>
    </w:p>
    <w:p w14:paraId="33A4D5F3" w14:textId="77777777" w:rsidR="001A3D47" w:rsidRDefault="00000000">
      <w:pPr>
        <w:spacing w:before="30" w:after="70"/>
      </w:pPr>
      <w:r>
        <w:rPr>
          <w:b/>
          <w:bCs/>
          <w:color w:val="1A1A1A"/>
        </w:rPr>
        <w:t xml:space="preserve">Layout Option B (lower left): </w:t>
      </w:r>
      <w:r>
        <w:rPr>
          <w:color w:val="1A1A1A"/>
        </w:rPr>
        <w:t>Compact footprint (~6.85m × 3.5m). Two-room arrangement — Examination Room and Breast/Cervical Screening — with a shared Oral/Tobacco/Cessation area and attendant seating. Suited to constrained corridor or alcove allocations.</w:t>
      </w:r>
    </w:p>
    <w:p w14:paraId="55B08D96" w14:textId="77777777" w:rsidR="001A3D47" w:rsidRDefault="00000000">
      <w:pPr>
        <w:spacing w:before="30" w:after="70"/>
      </w:pPr>
      <w:r>
        <w:rPr>
          <w:b/>
          <w:bCs/>
          <w:color w:val="1A1A1A"/>
        </w:rPr>
        <w:t xml:space="preserve">Layout Option C (right): </w:t>
      </w:r>
      <w:r>
        <w:rPr>
          <w:color w:val="1A1A1A"/>
        </w:rPr>
        <w:t xml:space="preserve">Narrow deep footprint (~2.9m × 8.0m). Single-corridor layout with Breast &amp; </w:t>
      </w:r>
      <w:proofErr w:type="gramStart"/>
      <w:r>
        <w:rPr>
          <w:color w:val="1A1A1A"/>
        </w:rPr>
        <w:t>Cervical Screening bay</w:t>
      </w:r>
      <w:proofErr w:type="gramEnd"/>
      <w:r>
        <w:rPr>
          <w:color w:val="1A1A1A"/>
        </w:rPr>
        <w:t>, curtained examination area, Oral/Tobacco/Cessation zone, and branding wall. Suited to repurposed corridor sections or single-room installations.</w:t>
      </w:r>
    </w:p>
    <w:p w14:paraId="7134AA2D" w14:textId="77777777" w:rsidR="001A3D47" w:rsidRDefault="001A3D47">
      <w:pPr>
        <w:spacing w:before="50"/>
      </w:pPr>
    </w:p>
    <w:p w14:paraId="0C7175C4" w14:textId="77777777" w:rsidR="001A3D47" w:rsidRDefault="00000000">
      <w:pPr>
        <w:spacing w:before="30" w:after="70"/>
      </w:pPr>
      <w:r>
        <w:rPr>
          <w:color w:val="1A1A1A"/>
        </w:rPr>
        <w:t>All layouts share a common zone logic: a clinical examination area (private, curtained), a wellness and vitals area (open), and an information / counselling point. Branding wall specified in each option for Lakeshore signage. Dimensions in millimetres. Detailed MEP, electrical, and finishes specifications to be developed by the facilities team based on the selected option for each node.</w:t>
      </w:r>
    </w:p>
    <w:p w14:paraId="77BF8597" w14:textId="77777777" w:rsidR="001A3D47" w:rsidRDefault="00000000">
      <w:pPr>
        <w:pBdr>
          <w:top w:val="single" w:sz="4" w:space="6" w:color="D4185A"/>
        </w:pBdr>
        <w:spacing w:before="200"/>
        <w:jc w:val="center"/>
      </w:pPr>
      <w:r>
        <w:rPr>
          <w:color w:val="888888"/>
          <w:sz w:val="16"/>
          <w:szCs w:val="16"/>
        </w:rPr>
        <w:t xml:space="preserve">VPS Lakeshore </w:t>
      </w:r>
      <w:proofErr w:type="gramStart"/>
      <w:r>
        <w:rPr>
          <w:color w:val="888888"/>
          <w:sz w:val="16"/>
          <w:szCs w:val="16"/>
        </w:rPr>
        <w:t>Hospital  ·</w:t>
      </w:r>
      <w:proofErr w:type="gramEnd"/>
      <w:r>
        <w:rPr>
          <w:color w:val="888888"/>
          <w:sz w:val="16"/>
          <w:szCs w:val="16"/>
        </w:rPr>
        <w:t xml:space="preserve">  DHCN Blueprint </w:t>
      </w:r>
      <w:proofErr w:type="gramStart"/>
      <w:r>
        <w:rPr>
          <w:color w:val="888888"/>
          <w:sz w:val="16"/>
          <w:szCs w:val="16"/>
        </w:rPr>
        <w:t>Note  ·</w:t>
      </w:r>
      <w:proofErr w:type="gramEnd"/>
      <w:r>
        <w:rPr>
          <w:color w:val="888888"/>
          <w:sz w:val="16"/>
          <w:szCs w:val="16"/>
        </w:rPr>
        <w:t xml:space="preserve">  April </w:t>
      </w:r>
      <w:proofErr w:type="gramStart"/>
      <w:r>
        <w:rPr>
          <w:color w:val="888888"/>
          <w:sz w:val="16"/>
          <w:szCs w:val="16"/>
        </w:rPr>
        <w:t>2026  ·</w:t>
      </w:r>
      <w:proofErr w:type="gramEnd"/>
      <w:r>
        <w:rPr>
          <w:color w:val="888888"/>
          <w:sz w:val="16"/>
          <w:szCs w:val="16"/>
        </w:rPr>
        <w:t xml:space="preserve">  Confidential</w:t>
      </w:r>
    </w:p>
    <w:sectPr w:rsidR="001A3D47">
      <w:headerReference w:type="default" r:id="rId11"/>
      <w:footerReference w:type="defaul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825F" w14:textId="77777777" w:rsidR="001A451B" w:rsidRDefault="001A451B">
      <w:r>
        <w:separator/>
      </w:r>
    </w:p>
  </w:endnote>
  <w:endnote w:type="continuationSeparator" w:id="0">
    <w:p w14:paraId="22C668C6" w14:textId="77777777" w:rsidR="001A451B" w:rsidRDefault="001A4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3060" w14:textId="77777777" w:rsidR="001A3D47" w:rsidRDefault="00000000">
    <w:pPr>
      <w:pBdr>
        <w:top w:val="single" w:sz="3" w:space="2" w:color="D4185A"/>
      </w:pBdr>
      <w:tabs>
        <w:tab w:val="right" w:pos="10440"/>
      </w:tabs>
      <w:spacing w:before="80"/>
    </w:pPr>
    <w:r>
      <w:rPr>
        <w:color w:val="888888"/>
        <w:sz w:val="16"/>
        <w:szCs w:val="16"/>
      </w:rPr>
      <w:t xml:space="preserve">VPS </w:t>
    </w:r>
    <w:proofErr w:type="gramStart"/>
    <w:r>
      <w:rPr>
        <w:color w:val="888888"/>
        <w:sz w:val="16"/>
        <w:szCs w:val="16"/>
      </w:rPr>
      <w:t>Healthcare  |</w:t>
    </w:r>
    <w:proofErr w:type="gramEnd"/>
    <w:r>
      <w:rPr>
        <w:color w:val="888888"/>
        <w:sz w:val="16"/>
        <w:szCs w:val="16"/>
      </w:rPr>
      <w:t xml:space="preserve">  Internal — Not for Distribution</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E97BD" w14:textId="77777777" w:rsidR="001A451B" w:rsidRDefault="001A451B">
      <w:r>
        <w:separator/>
      </w:r>
    </w:p>
  </w:footnote>
  <w:footnote w:type="continuationSeparator" w:id="0">
    <w:p w14:paraId="73B70BBE" w14:textId="77777777" w:rsidR="001A451B" w:rsidRDefault="001A4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8E48" w14:textId="77777777" w:rsidR="001A3D47" w:rsidRDefault="00000000">
    <w:pPr>
      <w:pBdr>
        <w:bottom w:val="single" w:sz="3" w:space="2" w:color="D4185A"/>
      </w:pBdr>
      <w:tabs>
        <w:tab w:val="right" w:pos="10440"/>
      </w:tabs>
      <w:spacing w:after="80"/>
    </w:pPr>
    <w:r>
      <w:rPr>
        <w:color w:val="888888"/>
        <w:sz w:val="16"/>
        <w:szCs w:val="16"/>
      </w:rPr>
      <w:t xml:space="preserve">VPS </w:t>
    </w:r>
    <w:proofErr w:type="gramStart"/>
    <w:r>
      <w:rPr>
        <w:color w:val="888888"/>
        <w:sz w:val="16"/>
        <w:szCs w:val="16"/>
      </w:rPr>
      <w:t>Lakeshore  |</w:t>
    </w:r>
    <w:proofErr w:type="gramEnd"/>
    <w:r>
      <w:rPr>
        <w:color w:val="888888"/>
        <w:sz w:val="16"/>
        <w:szCs w:val="16"/>
      </w:rPr>
      <w:t xml:space="preserve">  DHCN Blueprint Note</w:t>
    </w:r>
    <w:r>
      <w:rPr>
        <w:color w:val="888888"/>
        <w:sz w:val="16"/>
        <w:szCs w:val="16"/>
      </w:rPr>
      <w:tab/>
      <w:t xml:space="preserve">April </w:t>
    </w:r>
    <w:proofErr w:type="gramStart"/>
    <w:r>
      <w:rPr>
        <w:color w:val="888888"/>
        <w:sz w:val="16"/>
        <w:szCs w:val="16"/>
      </w:rPr>
      <w:t>2026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0965"/>
    <w:multiLevelType w:val="hybridMultilevel"/>
    <w:tmpl w:val="0C2A0EEC"/>
    <w:lvl w:ilvl="0" w:tplc="F828B702">
      <w:start w:val="1"/>
      <w:numFmt w:val="bullet"/>
      <w:lvlText w:val="●"/>
      <w:lvlJc w:val="left"/>
      <w:pPr>
        <w:ind w:left="720" w:hanging="360"/>
      </w:pPr>
    </w:lvl>
    <w:lvl w:ilvl="1" w:tplc="49EA0598">
      <w:start w:val="1"/>
      <w:numFmt w:val="bullet"/>
      <w:lvlText w:val="○"/>
      <w:lvlJc w:val="left"/>
      <w:pPr>
        <w:ind w:left="1440" w:hanging="360"/>
      </w:pPr>
    </w:lvl>
    <w:lvl w:ilvl="2" w:tplc="E9446C52">
      <w:start w:val="1"/>
      <w:numFmt w:val="bullet"/>
      <w:lvlText w:val="■"/>
      <w:lvlJc w:val="left"/>
      <w:pPr>
        <w:ind w:left="2160" w:hanging="360"/>
      </w:pPr>
    </w:lvl>
    <w:lvl w:ilvl="3" w:tplc="F42E2792">
      <w:start w:val="1"/>
      <w:numFmt w:val="bullet"/>
      <w:lvlText w:val="●"/>
      <w:lvlJc w:val="left"/>
      <w:pPr>
        <w:ind w:left="2880" w:hanging="360"/>
      </w:pPr>
    </w:lvl>
    <w:lvl w:ilvl="4" w:tplc="8BC80AA2">
      <w:start w:val="1"/>
      <w:numFmt w:val="bullet"/>
      <w:lvlText w:val="○"/>
      <w:lvlJc w:val="left"/>
      <w:pPr>
        <w:ind w:left="3600" w:hanging="360"/>
      </w:pPr>
    </w:lvl>
    <w:lvl w:ilvl="5" w:tplc="3554622A">
      <w:start w:val="1"/>
      <w:numFmt w:val="bullet"/>
      <w:lvlText w:val="■"/>
      <w:lvlJc w:val="left"/>
      <w:pPr>
        <w:ind w:left="4320" w:hanging="360"/>
      </w:pPr>
    </w:lvl>
    <w:lvl w:ilvl="6" w:tplc="7834F35A">
      <w:start w:val="1"/>
      <w:numFmt w:val="bullet"/>
      <w:lvlText w:val="●"/>
      <w:lvlJc w:val="left"/>
      <w:pPr>
        <w:ind w:left="5040" w:hanging="360"/>
      </w:pPr>
    </w:lvl>
    <w:lvl w:ilvl="7" w:tplc="6180CB44">
      <w:start w:val="1"/>
      <w:numFmt w:val="bullet"/>
      <w:lvlText w:val="●"/>
      <w:lvlJc w:val="left"/>
      <w:pPr>
        <w:ind w:left="5760" w:hanging="360"/>
      </w:pPr>
    </w:lvl>
    <w:lvl w:ilvl="8" w:tplc="776E29F2">
      <w:start w:val="1"/>
      <w:numFmt w:val="bullet"/>
      <w:lvlText w:val="●"/>
      <w:lvlJc w:val="left"/>
      <w:pPr>
        <w:ind w:left="6480" w:hanging="360"/>
      </w:pPr>
    </w:lvl>
  </w:abstractNum>
  <w:abstractNum w:abstractNumId="1" w15:restartNumberingAfterBreak="0">
    <w:nsid w:val="615375F0"/>
    <w:multiLevelType w:val="hybridMultilevel"/>
    <w:tmpl w:val="948C4FC2"/>
    <w:lvl w:ilvl="0" w:tplc="2D487DDC">
      <w:start w:val="1"/>
      <w:numFmt w:val="bullet"/>
      <w:lvlText w:val="•"/>
      <w:lvlJc w:val="left"/>
      <w:pPr>
        <w:ind w:left="560" w:hanging="280"/>
      </w:pPr>
    </w:lvl>
    <w:lvl w:ilvl="1" w:tplc="EDE05CD4">
      <w:numFmt w:val="decimal"/>
      <w:lvlText w:val=""/>
      <w:lvlJc w:val="left"/>
    </w:lvl>
    <w:lvl w:ilvl="2" w:tplc="A48656C8">
      <w:numFmt w:val="decimal"/>
      <w:lvlText w:val=""/>
      <w:lvlJc w:val="left"/>
    </w:lvl>
    <w:lvl w:ilvl="3" w:tplc="C0621E08">
      <w:numFmt w:val="decimal"/>
      <w:lvlText w:val=""/>
      <w:lvlJc w:val="left"/>
    </w:lvl>
    <w:lvl w:ilvl="4" w:tplc="A38EF284">
      <w:numFmt w:val="decimal"/>
      <w:lvlText w:val=""/>
      <w:lvlJc w:val="left"/>
    </w:lvl>
    <w:lvl w:ilvl="5" w:tplc="5B2C331A">
      <w:numFmt w:val="decimal"/>
      <w:lvlText w:val=""/>
      <w:lvlJc w:val="left"/>
    </w:lvl>
    <w:lvl w:ilvl="6" w:tplc="E69A2E3C">
      <w:numFmt w:val="decimal"/>
      <w:lvlText w:val=""/>
      <w:lvlJc w:val="left"/>
    </w:lvl>
    <w:lvl w:ilvl="7" w:tplc="08E0E7EE">
      <w:numFmt w:val="decimal"/>
      <w:lvlText w:val=""/>
      <w:lvlJc w:val="left"/>
    </w:lvl>
    <w:lvl w:ilvl="8" w:tplc="2D1A9B04">
      <w:numFmt w:val="decimal"/>
      <w:lvlText w:val=""/>
      <w:lvlJc w:val="left"/>
    </w:lvl>
  </w:abstractNum>
  <w:num w:numId="1" w16cid:durableId="1322588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D47"/>
    <w:rsid w:val="001A3D47"/>
    <w:rsid w:val="001A451B"/>
    <w:rsid w:val="00346A73"/>
    <w:rsid w:val="00531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0CCC"/>
  <w15:docId w15:val="{8BB27A2F-E855-41A3-92B1-DD3D2008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80"/>
      <w:outlineLvl w:val="0"/>
    </w:pPr>
    <w:rPr>
      <w:b/>
      <w:bCs/>
      <w:color w:val="0D2B55"/>
      <w:sz w:val="24"/>
      <w:szCs w:val="24"/>
    </w:rPr>
  </w:style>
  <w:style w:type="paragraph" w:styleId="Heading2">
    <w:name w:val="heading 2"/>
    <w:uiPriority w:val="9"/>
    <w:unhideWhenUsed/>
    <w:qFormat/>
    <w:pPr>
      <w:spacing w:before="160" w:after="50"/>
      <w:outlineLvl w:val="1"/>
    </w:pPr>
    <w:rPr>
      <w:b/>
      <w:bCs/>
      <w:color w:val="2E6B8E"/>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3678</Words>
  <Characters>21697</Characters>
  <Application>Microsoft Office Word</Application>
  <DocSecurity>0</DocSecurity>
  <Lines>804</Lines>
  <Paragraphs>369</Paragraphs>
  <ScaleCrop>false</ScaleCrop>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Sethuraman</cp:lastModifiedBy>
  <cp:revision>3</cp:revision>
  <dcterms:created xsi:type="dcterms:W3CDTF">2026-04-20T09:33:00Z</dcterms:created>
  <dcterms:modified xsi:type="dcterms:W3CDTF">2026-04-20T09:38:00Z</dcterms:modified>
</cp:coreProperties>
</file>