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SALARY CERTIFICATE</w:t>
      </w:r>
    </w:p>
    <w:p>
      <w:pPr>
        <w:spacing w:after="240"/>
        <w:jc w:val="left"/>
      </w:pPr>
      <w:r>
        <w:rPr>
          <w:sz w:val="18"/>
          <w:szCs w:val="18"/>
        </w:rPr>
        <w:t xml:space="preserve">CONFIDENTIAL — approval-gated output (Class A fixture). QR validity: 90 days (fixture metadata).</w:t>
      </w:r>
    </w:p>
    <w:p>
      <w:pPr>
        <w:spacing w:after="160"/>
        <w:jc w:val="left"/>
      </w:pPr>
      <w:r>
        <w:rPr>
          <w:sz w:val="22"/>
          <w:szCs w:val="22"/>
        </w:rPr>
        <w:t xml:space="preserve">This is to certify that {d.empName}, Employee No. {d.empCode}, is a full-time employee of {d.companyName} since {d.joiningDate}, currently working as {d.designation}.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Amount (AED)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 Salary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{d.basic}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Housing Allowance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{d.housing}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Transport Allowance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{d.transport}</w:t>
            </w:r>
          </w:p>
        </w:tc>
      </w:tr>
      <w:tr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Monthly Salary</w:t>
            </w:r>
          </w:p>
        </w:tc>
        <w:tc>
          <w:tcPr>
            <w:tcW w:type="pct" w:w="50%"/>
          </w:tcPr>
          <w:p>
            <w:pPr>
              <w:spacing w:after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{d.total}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CONFIDENTIAL — Class A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{d.companyName}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2026-07-26T13:50:37.404Z</dcterms:created>
  <dcterms:modified xsi:type="dcterms:W3CDTF">2026-07-26T13:50:37.404Z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