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pPr>
      <w:r>
        <w:rPr/>
        <w:t xml:space="preserve">     </w:t>
      </w:r>
    </w:p>
    <w:p>
      <w:pPr>
        <w:pStyle w:val="Normal"/>
        <w:bidi w:val="0"/>
        <w:jc w:val="left"/>
        <w:rPr/>
      </w:pPr>
      <w:r>
        <w:rPr>
          <w:b/>
          <w:bCs/>
        </w:rPr>
        <w:t xml:space="preserve">Top Selling Product 1 </w:t>
      </w:r>
      <w:r>
        <w:rPr/>
        <w:t>(Sunrise-Sensitive Item)</w:t>
      </w:r>
    </w:p>
    <w:p>
      <w:pPr>
        <w:pStyle w:val="Normal"/>
        <w:bidi w:val="0"/>
        <w:jc w:val="left"/>
        <w:rPr/>
      </w:pPr>
      <w:r>
        <w:rPr/>
      </w:r>
    </w:p>
    <w:p>
      <w:pPr>
        <w:pStyle w:val="Normal"/>
        <w:bidi w:val="0"/>
        <w:jc w:val="left"/>
        <w:rPr/>
      </w:pPr>
      <w:r>
        <w:rPr/>
        <w:t xml:space="preserve">For Product Item Number 9, sunrise is the strongest driver of sales. In the linear regression model, sunrise has the largest absolute coefficient (Please refer to </w:t>
      </w:r>
      <w:r>
        <w:rPr>
          <w:b/>
          <w:bCs/>
        </w:rPr>
        <w:t>Feature Importance Visualisation</w:t>
      </w:r>
      <w:r>
        <w:rPr/>
        <w:t xml:space="preserve"> for Item Number 9) among weather variables and is statistically significant, with a negative sign, indicating that units sold increase as sun rises early. </w:t>
      </w:r>
    </w:p>
    <w:p>
      <w:pPr>
        <w:pStyle w:val="Normal"/>
        <w:bidi w:val="0"/>
        <w:jc w:val="left"/>
        <w:rPr/>
      </w:pPr>
      <w:r>
        <w:rPr/>
      </w:r>
    </w:p>
    <w:p>
      <w:pPr>
        <w:pStyle w:val="Normal"/>
        <w:bidi w:val="0"/>
        <w:jc w:val="left"/>
        <w:rPr/>
      </w:pPr>
      <w:r>
        <w:rPr>
          <w:b/>
          <w:bCs/>
        </w:rPr>
        <w:t>Top Selling Product 2</w:t>
      </w:r>
      <w:r>
        <w:rPr/>
        <w:t xml:space="preserve"> (Sea level location based Item)</w:t>
      </w:r>
    </w:p>
    <w:p>
      <w:pPr>
        <w:pStyle w:val="Normal"/>
        <w:bidi w:val="0"/>
        <w:jc w:val="left"/>
        <w:rPr/>
      </w:pPr>
      <w:r>
        <w:rPr/>
      </w:r>
    </w:p>
    <w:p>
      <w:pPr>
        <w:pStyle w:val="Normal"/>
        <w:bidi w:val="0"/>
        <w:jc w:val="left"/>
        <w:rPr/>
      </w:pPr>
      <w:r>
        <w:rPr/>
        <w:t xml:space="preserve">For Product Item number 28, sealevel shows the strongest influence on sales. The model output indicates a negative coefficient (or highest variable importance in a </w:t>
      </w:r>
      <w:r>
        <w:rPr/>
        <w:t>linear regression</w:t>
      </w:r>
      <w:r>
        <w:rPr/>
        <w:t xml:space="preserve"> model), meaning sales increase as sealevel reduces(Please refer to </w:t>
      </w:r>
      <w:r>
        <w:rPr>
          <w:b/>
          <w:bCs/>
        </w:rPr>
        <w:t>Feature Importance Visualisation</w:t>
      </w:r>
      <w:r>
        <w:rPr/>
        <w:t xml:space="preserve"> for Item Number 28). Operationally, this implies demand spikes at low sealevel, so short-term weather forecasts can be leveraged to adjust replenishment and in-store placement near sealevel.</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Sunrise based stock for Item Number 9:</w:t>
      </w:r>
    </w:p>
    <w:p>
      <w:pPr>
        <w:pStyle w:val="Normal"/>
        <w:bidi w:val="0"/>
        <w:jc w:val="left"/>
        <w:rPr>
          <w:b/>
          <w:bCs/>
        </w:rPr>
      </w:pPr>
      <w:r>
        <w:rPr>
          <w:b/>
          <w:bCs/>
        </w:rPr>
      </w:r>
    </w:p>
    <w:p>
      <w:pPr>
        <w:pStyle w:val="Normal"/>
        <w:bidi w:val="0"/>
        <w:jc w:val="left"/>
        <w:rPr/>
      </w:pPr>
      <w:r>
        <w:rPr/>
        <w:tab/>
        <w:t>If the sunrise is early then increase stock of I</w:t>
      </w:r>
      <w:r>
        <w:rPr>
          <w:b/>
          <w:bCs/>
        </w:rPr>
        <w:t>tem number 9</w:t>
      </w:r>
      <w:r>
        <w:rPr/>
        <w:t>, in such stores to cater</w:t>
      </w:r>
    </w:p>
    <w:p>
      <w:pPr>
        <w:pStyle w:val="Normal"/>
        <w:bidi w:val="0"/>
        <w:jc w:val="left"/>
        <w:rPr/>
      </w:pPr>
      <w:r>
        <w:rPr/>
        <w:t>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Item number 51</w:t>
      </w:r>
      <w:r>
        <w:rPr/>
        <w:t>, increase safety stock levels in the 48 hours leading up to the forecast of snow to avoid stock outs.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Utilise the findings to adjust prices on items that have a limited, highly weather-sensitive window. For example, if a cold snap is ending, implement rapid markdowns on winter clothing 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Increase the supply of </w:t>
      </w:r>
      <w:r>
        <w:rPr>
          <w:b/>
          <w:bCs/>
        </w:rPr>
        <w:t>Item number 28</w:t>
      </w:r>
      <w:r>
        <w:rPr/>
        <w:t xml:space="preserve"> near sealevel location station shops.</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heaters from a warmer, southern region to a colder, northern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429</TotalTime>
  <Application>LibreOffice/25.8.3.2$Windows_X86_64 LibreOffice_project/8ca8d55c161d602844f5428fa4b58097424e324e</Application>
  <AppVersion>15.0000</AppVersion>
  <Pages>13</Pages>
  <Words>904</Words>
  <Characters>5146</Characters>
  <CharactersWithSpaces>6003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2026-03-20T16:47:38Z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