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Fonts w:ascii="Liberation Serif" w:hAnsi="Liberation Serif"/>
          <w:b/>
          <w:bCs/>
          <w:i w:val="false"/>
          <w:caps w:val="false"/>
          <w:smallCaps w:val="false"/>
          <w:color w:val="1F2328"/>
          <w:spacing w:val="0"/>
          <w:sz w:val="24"/>
          <w:szCs w:val="24"/>
        </w:rPr>
        <w:t xml:space="preserve">Section A: </w:t>
      </w:r>
      <w:r>
        <w:rPr>
          <w:rFonts w:ascii="Liberation Serif" w:hAnsi="Liberation Serif"/>
          <w:b w:val="false"/>
          <w:i w:val="false"/>
          <w:caps w:val="false"/>
          <w:smallCaps w:val="false"/>
          <w:color w:val="1F2328"/>
          <w:spacing w:val="0"/>
          <w:sz w:val="24"/>
          <w:szCs w:val="24"/>
        </w:rPr>
        <w:t>Answers to the three SQL queries</w:t>
      </w:r>
      <w:r>
        <w:rPr>
          <w:rFonts w:ascii="Liberation Serif" w:hAnsi="Liberation Serif"/>
          <w:sz w:val="24"/>
          <w:szCs w:val="24"/>
        </w:rPr>
        <w:t xml:space="preserve"> </w:t>
      </w:r>
    </w:p>
    <w:p>
      <w:pPr>
        <w:pStyle w:val="Normal"/>
        <w:bidi w:val="0"/>
        <w:jc w:val="left"/>
        <w:rPr>
          <w:rFonts w:ascii="Liberation Serif" w:hAnsi="Liberation Serif"/>
          <w:sz w:val="24"/>
          <w:szCs w:val="24"/>
        </w:rPr>
      </w:pPr>
      <w:r>
        <w:rPr>
          <w:rFonts w:ascii="Liberation Serif" w:hAnsi="Liberation Serif"/>
          <w:sz w:val="24"/>
          <w:szCs w:val="24"/>
        </w:rPr>
      </w:r>
    </w:p>
    <w:p>
      <w:pPr>
        <w:pStyle w:val="Normal"/>
        <w:bidi w:val="0"/>
        <w:jc w:val="left"/>
        <w:rPr/>
      </w:pPr>
      <w:r>
        <w:rPr/>
        <w:t xml:space="preserve">1. </w:t>
      </w: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rFonts w:ascii="Liberation Serif" w:hAnsi="Liberation Serif"/>
          <w:b/>
          <w:bCs/>
          <w:caps w:val="false"/>
          <w:smallCaps w:val="false"/>
          <w:color w:val="1F2328"/>
          <w:spacing w:val="0"/>
          <w:sz w:val="24"/>
          <w:szCs w:val="24"/>
        </w:rPr>
        <w:t>D</w:t>
      </w:r>
      <w:r>
        <w:rPr>
          <w:rFonts w:ascii="Liberation Serif" w:hAnsi="Liberation Serif"/>
          <w:b/>
          <w:bCs/>
          <w:i w:val="false"/>
          <w:caps w:val="false"/>
          <w:smallCaps w:val="false"/>
          <w:color w:val="1F2328"/>
          <w:spacing w:val="0"/>
          <w:sz w:val="24"/>
          <w:szCs w:val="24"/>
        </w:rPr>
        <w:t>ata cleaning choices</w:t>
      </w:r>
      <w:r>
        <w:rPr>
          <w:rFonts w:ascii="Liberation Serif" w:hAnsi="Liberation Serif"/>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rFonts w:ascii="Liberation Serif" w:hAnsi="Liberation Serif"/>
          <w:b/>
          <w:bCs/>
          <w:caps w:val="false"/>
          <w:smallCaps w:val="false"/>
          <w:color w:val="1F2328"/>
          <w:spacing w:val="0"/>
          <w:sz w:val="24"/>
          <w:szCs w:val="24"/>
        </w:rPr>
        <w:t>F</w:t>
      </w:r>
      <w:r>
        <w:rPr>
          <w:rFonts w:ascii="Liberation Serif" w:hAnsi="Liberation Serif"/>
          <w:b/>
          <w:bCs/>
          <w:i w:val="false"/>
          <w:caps w:val="false"/>
          <w:smallCaps w:val="false"/>
          <w:color w:val="1F2328"/>
          <w:spacing w:val="0"/>
          <w:sz w:val="24"/>
          <w:szCs w:val="24"/>
        </w:rPr>
        <w:t>eature Creation Rationale</w:t>
      </w:r>
      <w:r>
        <w:rPr>
          <w:rFonts w:ascii="Liberation Serif" w:hAnsi="Liberation Serif"/>
          <w:b/>
          <w:bCs/>
          <w:sz w:val="24"/>
          <w:szCs w:val="24"/>
        </w:rPr>
        <w:t xml:space="preserve"> </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rFonts w:ascii="Liberation Serif" w:hAnsi="Liberation Serif"/>
          <w:b w:val="false"/>
          <w:bCs w:val="false"/>
          <w:i w:val="false"/>
          <w:caps w:val="false"/>
          <w:smallCaps w:val="false"/>
          <w:color w:val="1F2328"/>
          <w:spacing w:val="0"/>
          <w:sz w:val="24"/>
          <w:szCs w:val="24"/>
        </w:rPr>
        <w:t>Two</w:t>
      </w:r>
      <w:r>
        <w:rPr>
          <w:rFonts w:ascii="Liberation Serif" w:hAnsi="Liberation Serif"/>
          <w:b w:val="false"/>
          <w:bCs w:val="false"/>
          <w:i w:val="false"/>
          <w:caps w:val="false"/>
          <w:smallCaps w:val="false"/>
          <w:color w:val="1F2328"/>
          <w:spacing w:val="0"/>
          <w:sz w:val="24"/>
          <w:szCs w:val="24"/>
        </w:rPr>
        <w:t xml:space="preserve"> feature</w:t>
      </w:r>
      <w:r>
        <w:rPr>
          <w:rFonts w:ascii="Liberation Serif" w:hAnsi="Liberation Serif"/>
          <w:b w:val="false"/>
          <w:bCs w:val="false"/>
          <w:i w:val="false"/>
          <w:caps w:val="false"/>
          <w:smallCaps w:val="false"/>
          <w:color w:val="1F2328"/>
          <w:spacing w:val="0"/>
          <w:sz w:val="24"/>
          <w:szCs w:val="24"/>
        </w:rPr>
        <w:t>s</w:t>
      </w:r>
      <w:r>
        <w:rPr>
          <w:rFonts w:ascii="Liberation Serif" w:hAnsi="Liberation Serif"/>
          <w:b w:val="false"/>
          <w:bCs w:val="false"/>
          <w:i w:val="false"/>
          <w:caps w:val="false"/>
          <w:smallCaps w:val="false"/>
          <w:color w:val="1F2328"/>
          <w:spacing w:val="0"/>
          <w:sz w:val="24"/>
          <w:szCs w:val="24"/>
        </w:rPr>
        <w:t xml:space="preserve"> w</w:t>
      </w:r>
      <w:r>
        <w:rPr>
          <w:rFonts w:ascii="Liberation Serif" w:hAnsi="Liberation Serif"/>
          <w:b w:val="false"/>
          <w:bCs w:val="false"/>
          <w:i w:val="false"/>
          <w:caps w:val="false"/>
          <w:smallCaps w:val="false"/>
          <w:color w:val="1F2328"/>
          <w:spacing w:val="0"/>
          <w:sz w:val="24"/>
          <w:szCs w:val="24"/>
        </w:rPr>
        <w:t xml:space="preserve">ere </w:t>
      </w:r>
      <w:r>
        <w:rPr>
          <w:rFonts w:ascii="Liberation Serif" w:hAnsi="Liberation Serif"/>
          <w:b w:val="false"/>
          <w:bCs w:val="false"/>
          <w:i w:val="false"/>
          <w:caps w:val="false"/>
          <w:smallCaps w:val="false"/>
          <w:color w:val="1F2328"/>
          <w:spacing w:val="0"/>
          <w:sz w:val="24"/>
          <w:szCs w:val="24"/>
        </w:rPr>
        <w:t>created known as is_</w:t>
      </w:r>
      <w:r>
        <w:rPr>
          <w:rFonts w:ascii="Liberation Serif" w:hAnsi="Liberation Serif"/>
          <w:b/>
          <w:bCs/>
          <w:i w:val="false"/>
          <w:caps w:val="false"/>
          <w:smallCaps w:val="false"/>
          <w:color w:val="1F2328"/>
          <w:spacing w:val="0"/>
          <w:sz w:val="24"/>
          <w:szCs w:val="24"/>
        </w:rPr>
        <w:t>weekend</w:t>
      </w:r>
      <w:r>
        <w:rPr>
          <w:rFonts w:ascii="Liberation Serif" w:hAnsi="Liberation Serif"/>
          <w:b w:val="false"/>
          <w:bCs w:val="false"/>
          <w:i w:val="false"/>
          <w:caps w:val="false"/>
          <w:smallCaps w:val="false"/>
          <w:color w:val="1F2328"/>
          <w:spacing w:val="0"/>
          <w:sz w:val="24"/>
          <w:szCs w:val="24"/>
        </w:rPr>
        <w:t xml:space="preserve"> </w:t>
      </w:r>
      <w:r>
        <w:rPr>
          <w:rFonts w:ascii="Liberation Serif" w:hAnsi="Liberation Serif"/>
          <w:b w:val="false"/>
          <w:bCs w:val="false"/>
          <w:i w:val="false"/>
          <w:caps w:val="false"/>
          <w:smallCaps w:val="false"/>
          <w:color w:val="1F2328"/>
          <w:spacing w:val="0"/>
          <w:sz w:val="24"/>
          <w:szCs w:val="24"/>
        </w:rPr>
        <w:t xml:space="preserve">and </w:t>
      </w:r>
      <w:r>
        <w:rPr>
          <w:rFonts w:ascii="Liberation Serif" w:hAnsi="Liberation Serif"/>
          <w:b/>
          <w:bCs/>
          <w:i w:val="false"/>
          <w:caps w:val="false"/>
          <w:smallCaps w:val="false"/>
          <w:color w:val="1F2328"/>
          <w:spacing w:val="0"/>
          <w:sz w:val="24"/>
          <w:szCs w:val="24"/>
        </w:rPr>
        <w:t>is_rainy_day</w:t>
      </w:r>
      <w:r>
        <w:rPr>
          <w:rFonts w:ascii="Liberation Serif" w:hAnsi="Liberation Serif"/>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t>M</w:t>
      </w:r>
      <w:r>
        <w:rPr>
          <w:rFonts w:ascii="Liberation Serif" w:hAnsi="Liberation Serif"/>
          <w:b/>
          <w:bCs/>
          <w:i w:val="false"/>
          <w:caps w:val="false"/>
          <w:smallCaps w:val="false"/>
          <w:color w:val="1F2328"/>
          <w:spacing w:val="0"/>
          <w:sz w:val="24"/>
          <w:szCs w:val="24"/>
        </w:rPr>
        <w:t>odel-building approach</w:t>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rFonts w:ascii="Liberation Serif" w:hAnsi="Liberation Serif"/>
          <w:b w:val="false"/>
          <w:bCs w:val="false"/>
          <w:i w:val="false"/>
          <w:caps w:val="false"/>
          <w:smallCaps w:val="false"/>
          <w:color w:val="1F2328"/>
          <w:spacing w:val="0"/>
          <w:sz w:val="24"/>
          <w:szCs w:val="24"/>
        </w:rPr>
        <w:t xml:space="preserve">Three Models Linear Regression, Support Vector Machine and Decision Trees were evaluated </w:t>
      </w:r>
      <w:r>
        <w:rPr>
          <w:rFonts w:ascii="Liberation Serif" w:hAnsi="Liberation Serif"/>
          <w:b w:val="false"/>
          <w:bCs w:val="false"/>
          <w:i w:val="false"/>
          <w:caps w:val="false"/>
          <w:smallCaps w:val="false"/>
          <w:color w:val="1F2328"/>
          <w:spacing w:val="0"/>
          <w:sz w:val="24"/>
          <w:szCs w:val="24"/>
        </w:rPr>
        <w:t>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rFonts w:ascii="Liberation Serif" w:hAnsi="Liberation Serif"/>
          <w:b/>
          <w:bCs/>
          <w:i w:val="false"/>
          <w:caps w:val="false"/>
          <w:smallCaps w:val="false"/>
          <w:color w:val="1F2328"/>
          <w:spacing w:val="0"/>
          <w:sz w:val="24"/>
          <w:szCs w:val="24"/>
        </w:rPr>
        <w:t>Section C:</w:t>
      </w:r>
      <w:r>
        <w:rPr>
          <w:rFonts w:ascii="Liberation Serif" w:hAnsi="Liberation Serif"/>
          <w:b/>
          <w:bCs/>
          <w:sz w:val="24"/>
          <w:szCs w:val="24"/>
        </w:rPr>
        <w:t xml:space="preserve"> </w:t>
      </w:r>
      <w:r>
        <w:rPr>
          <w:rFonts w:ascii="Liberation Serif" w:hAnsi="Liberation Serif"/>
          <w:b/>
          <w:bCs/>
          <w:sz w:val="24"/>
          <w:szCs w:val="24"/>
        </w:rPr>
        <w:t>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Three</w:t>
      </w:r>
      <w:r>
        <w:rPr/>
        <w:t xml:space="preserve"> Models Linear Regression, Support Vector Machine and Decision Trees were evaluated for 3 top selling products in weather data set given </w:t>
      </w:r>
      <w:r>
        <w:rPr/>
        <w:t>in database</w:t>
      </w:r>
      <w:r>
        <w:rPr/>
        <w:t xml:space="preserve">. For Top selling Product 1(Item Number 9) </w:t>
      </w:r>
      <w:r>
        <w:rPr>
          <w:b/>
          <w:bCs/>
        </w:rPr>
        <w:t>Support Vector Machine</w:t>
      </w:r>
      <w:r>
        <w:rPr/>
        <w:t xml:space="preserve"> Model did well with </w:t>
      </w:r>
      <w:r>
        <w:rPr>
          <w:b/>
          <w:bCs/>
        </w:rPr>
        <w:t>MAE</w:t>
      </w:r>
      <w:r>
        <w:rPr/>
        <w:t xml:space="preserve"> of 2.6</w:t>
      </w:r>
      <w:r>
        <w:rPr/>
        <w:t>44670</w:t>
      </w:r>
      <w:r>
        <w:rPr/>
        <w:t xml:space="preserve">.For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w:t>
      </w:r>
      <w:r>
        <w:rPr/>
        <w:t>11</w:t>
      </w:r>
      <w:r>
        <w:rPr/>
        <w:t>.</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10"/>
        <w:gridCol w:w="2409"/>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pPr>
      <w:r>
        <w:rPr/>
        <w:t xml:space="preserve">     </w:t>
      </w:r>
    </w:p>
    <w:p>
      <w:pPr>
        <w:pStyle w:val="Normal"/>
        <w:bidi w:val="0"/>
        <w:jc w:val="left"/>
        <w:rPr/>
      </w:pPr>
      <w:r>
        <w:rPr>
          <w:b/>
          <w:bCs/>
        </w:rPr>
        <w:t xml:space="preserve">Top Selling Product 1 </w:t>
      </w:r>
      <w:r>
        <w:rPr/>
        <w:t>(Sunrise-Sensitive Item)</w:t>
      </w:r>
    </w:p>
    <w:p>
      <w:pPr>
        <w:pStyle w:val="Normal"/>
        <w:bidi w:val="0"/>
        <w:jc w:val="left"/>
        <w:rPr/>
      </w:pPr>
      <w:r>
        <w:rPr/>
      </w:r>
    </w:p>
    <w:p>
      <w:pPr>
        <w:pStyle w:val="Normal"/>
        <w:bidi w:val="0"/>
        <w:jc w:val="left"/>
        <w:rPr/>
      </w:pPr>
      <w:r>
        <w:rPr/>
        <w:t>For Product Item Number 9, sunrise is the strongest driver of sales. In the linear regression model, sunrise has the largest absolute coefficient (</w:t>
      </w:r>
      <w:r>
        <w:rPr/>
        <w:t xml:space="preserve">Please refer to </w:t>
      </w:r>
      <w:r>
        <w:rPr>
          <w:b/>
          <w:bCs/>
        </w:rPr>
        <w:t>Feature Importance Visualisation</w:t>
      </w:r>
      <w:r>
        <w:rPr/>
        <w:t xml:space="preserve"> for Item Number 9</w:t>
      </w:r>
      <w:r>
        <w:rPr/>
        <w:t xml:space="preserve">) among weather variables and is statistically significant, with a negative sign, indicating that units sold increase as sun rises early. </w:t>
      </w:r>
    </w:p>
    <w:p>
      <w:pPr>
        <w:pStyle w:val="Normal"/>
        <w:bidi w:val="0"/>
        <w:jc w:val="left"/>
        <w:rPr/>
      </w:pPr>
      <w:r>
        <w:rPr/>
      </w:r>
    </w:p>
    <w:p>
      <w:pPr>
        <w:pStyle w:val="Normal"/>
        <w:bidi w:val="0"/>
        <w:jc w:val="left"/>
        <w:rPr/>
      </w:pPr>
      <w:r>
        <w:rPr>
          <w:b/>
          <w:bCs/>
        </w:rPr>
        <w:t>Top Selling Product 2</w:t>
      </w:r>
      <w:r>
        <w:rPr/>
        <w:t xml:space="preserve"> (Sea level location based Item)</w:t>
      </w:r>
    </w:p>
    <w:p>
      <w:pPr>
        <w:pStyle w:val="Normal"/>
        <w:bidi w:val="0"/>
        <w:jc w:val="left"/>
        <w:rPr/>
      </w:pPr>
      <w:r>
        <w:rPr/>
      </w:r>
    </w:p>
    <w:p>
      <w:pPr>
        <w:pStyle w:val="Normal"/>
        <w:bidi w:val="0"/>
        <w:jc w:val="left"/>
        <w:rPr/>
      </w:pPr>
      <w:r>
        <w:rPr/>
        <w:t>For Product Item number 28, sealevel shows the strongest influence on sales. The model output indicates a negative coefficient (or highest variable importance in a tree model), meaning sales increase as sealevel reduces</w:t>
      </w:r>
      <w:r>
        <w:rPr/>
        <w:t xml:space="preserve">(Please refer to </w:t>
      </w:r>
      <w:r>
        <w:rPr>
          <w:b/>
          <w:bCs/>
        </w:rPr>
        <w:t>Feature Importance Visualisation</w:t>
      </w:r>
      <w:r>
        <w:rPr/>
        <w:t xml:space="preserve"> for Item Number 28)</w:t>
      </w:r>
      <w:r>
        <w:rPr/>
        <w:t>.Although the overall R² is modest—suggesting other non-weather factors also affect demand—sealevel consistently emerges as the most impactful weather feature. Operationally, this implies demand spikes at low sealevel, so short-term weather forecasts can be leveraged to adjust replenishment and in-store placement near sealevel.</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For Product Item number 51, snowfall (positive relationship) exert the strongest influence</w:t>
      </w:r>
      <w:r>
        <w:rPr/>
        <w:t xml:space="preserve">(Please refer to </w:t>
      </w:r>
      <w:r>
        <w:rPr>
          <w:b/>
          <w:bCs/>
        </w:rPr>
        <w:t>Feature Importance Visualisation</w:t>
      </w:r>
      <w:r>
        <w:rPr/>
        <w:t xml:space="preserve"> for Item Number 51)</w:t>
      </w:r>
      <w:r>
        <w:rPr/>
        <w:t>. The regression coefficient for snowfall is posit</w:t>
      </w:r>
      <w:r>
        <w:rPr/>
        <w:t>i</w:t>
      </w:r>
      <w:r>
        <w:rPr/>
        <w:t>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w:t>
      </w:r>
      <w:r>
        <w:rPr/>
        <w:t>I</w:t>
      </w:r>
      <w:r>
        <w:rPr>
          <w:b/>
          <w:bCs/>
        </w:rPr>
        <w:t>mplement Sunrise based stock for Item Number 9:</w:t>
      </w:r>
    </w:p>
    <w:p>
      <w:pPr>
        <w:pStyle w:val="Normal"/>
        <w:bidi w:val="0"/>
        <w:jc w:val="left"/>
        <w:rPr>
          <w:b/>
          <w:bCs/>
        </w:rPr>
      </w:pPr>
      <w:r>
        <w:rPr>
          <w:b/>
          <w:bCs/>
        </w:rPr>
      </w:r>
    </w:p>
    <w:p>
      <w:pPr>
        <w:pStyle w:val="Normal"/>
        <w:bidi w:val="0"/>
        <w:jc w:val="left"/>
        <w:rPr/>
      </w:pPr>
      <w:r>
        <w:rPr/>
        <w:tab/>
        <w:t xml:space="preserve">If the sunrise is early then increase stock of </w:t>
      </w:r>
      <w:r>
        <w:rPr/>
        <w:t>I</w:t>
      </w:r>
      <w:r>
        <w:rPr>
          <w:b/>
          <w:bCs/>
        </w:rPr>
        <w:t>tem number 9</w:t>
      </w:r>
      <w:r>
        <w:rPr/>
        <w:t>, in such stores to cater</w:t>
      </w:r>
    </w:p>
    <w:p>
      <w:pPr>
        <w:pStyle w:val="Normal"/>
        <w:bidi w:val="0"/>
        <w:jc w:val="left"/>
        <w:rPr/>
      </w:pPr>
      <w:r>
        <w:rPr/>
        <w:t>to increase in units sold on such occasions.</w:t>
      </w:r>
    </w:p>
    <w:p>
      <w:pPr>
        <w:pStyle w:val="Normal"/>
        <w:bidi w:val="0"/>
        <w:jc w:val="left"/>
        <w:rPr/>
      </w:pPr>
      <w:r>
        <w:rPr/>
      </w:r>
    </w:p>
    <w:p>
      <w:pPr>
        <w:pStyle w:val="Normal"/>
        <w:bidi w:val="0"/>
        <w:jc w:val="left"/>
        <w:rPr>
          <w:b/>
          <w:bCs/>
        </w:rPr>
      </w:pPr>
      <w:r>
        <w:rPr>
          <w:b/>
          <w:bCs/>
        </w:rPr>
        <w:t>2.</w:t>
      </w:r>
      <w:r>
        <w:rPr>
          <w:b/>
          <w:bCs/>
        </w:rPr>
        <w:t>Implement Region-Specific Weather-Triggered Replenishment:</w:t>
      </w:r>
    </w:p>
    <w:p>
      <w:pPr>
        <w:pStyle w:val="Normal"/>
        <w:bidi w:val="0"/>
        <w:jc w:val="left"/>
        <w:rPr/>
      </w:pPr>
      <w:r>
        <w:rPr/>
      </w:r>
    </w:p>
    <w:p>
      <w:pPr>
        <w:pStyle w:val="Normal"/>
        <w:bidi w:val="0"/>
        <w:jc w:val="left"/>
        <w:rPr/>
      </w:pPr>
      <w:r>
        <w:rPr/>
        <w:t>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w:t>
      </w:r>
    </w:p>
    <w:p>
      <w:pPr>
        <w:pStyle w:val="Normal"/>
        <w:bidi w:val="0"/>
        <w:jc w:val="left"/>
        <w:rPr/>
      </w:pPr>
      <w:r>
        <w:rPr/>
      </w:r>
    </w:p>
    <w:p>
      <w:pPr>
        <w:pStyle w:val="Normal"/>
        <w:bidi w:val="0"/>
        <w:jc w:val="left"/>
        <w:rPr>
          <w:b/>
          <w:bCs/>
        </w:rPr>
      </w:pPr>
      <w:r>
        <w:rPr>
          <w:b/>
          <w:bCs/>
        </w:rPr>
        <w:t>3.</w:t>
      </w:r>
      <w:r>
        <w:rPr>
          <w:b/>
          <w:bCs/>
        </w:rPr>
        <w:t>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w:t>
      </w:r>
      <w:r>
        <w:rPr>
          <w:b/>
          <w:bCs/>
        </w:rPr>
        <w:t>tem number 51</w:t>
      </w:r>
      <w:r>
        <w:rPr/>
        <w:t>, increase safety stock levels in the 48 hours leading up to the forecast of snow to avoid stock outs.</w:t>
      </w:r>
    </w:p>
    <w:p>
      <w:pPr>
        <w:pStyle w:val="Normal"/>
        <w:bidi w:val="0"/>
        <w:jc w:val="left"/>
        <w:rPr/>
      </w:pPr>
      <w:r>
        <w:rPr/>
      </w:r>
    </w:p>
    <w:p>
      <w:pPr>
        <w:pStyle w:val="Normal"/>
        <w:bidi w:val="0"/>
        <w:jc w:val="left"/>
        <w:rPr>
          <w:b/>
          <w:bCs/>
        </w:rPr>
      </w:pPr>
      <w:r>
        <w:rPr>
          <w:b/>
          <w:bCs/>
        </w:rPr>
        <w:t>4.</w:t>
      </w:r>
      <w:r>
        <w:rPr>
          <w:b/>
          <w:bCs/>
        </w:rPr>
        <w:t>Deploy Dynamic Pricing for Perishable Weather Goods:</w:t>
      </w:r>
    </w:p>
    <w:p>
      <w:pPr>
        <w:pStyle w:val="Normal"/>
        <w:bidi w:val="0"/>
        <w:jc w:val="left"/>
        <w:rPr/>
      </w:pPr>
      <w:r>
        <w:rPr/>
      </w:r>
    </w:p>
    <w:p>
      <w:pPr>
        <w:pStyle w:val="Normal"/>
        <w:bidi w:val="0"/>
        <w:jc w:val="left"/>
        <w:rPr/>
      </w:pPr>
      <w:r>
        <w:rPr/>
        <w:t>Utilise the findings to adjust prices on items that have a limited, highly weather-sensitive window. For example, if a cold snap is ending, implement rapid markdowns on winter clothing to free up shelf space for spring items, rather than waiting for a scheduled inventory review.</w:t>
      </w:r>
    </w:p>
    <w:p>
      <w:pPr>
        <w:pStyle w:val="Normal"/>
        <w:bidi w:val="0"/>
        <w:jc w:val="left"/>
        <w:rPr/>
      </w:pPr>
      <w:r>
        <w:rPr/>
      </w:r>
    </w:p>
    <w:p>
      <w:pPr>
        <w:pStyle w:val="Normal"/>
        <w:bidi w:val="0"/>
        <w:jc w:val="left"/>
        <w:rPr>
          <w:b/>
          <w:bCs/>
        </w:rPr>
      </w:pPr>
      <w:r>
        <w:rPr>
          <w:b/>
          <w:bCs/>
        </w:rPr>
        <w:t>5.</w:t>
      </w:r>
      <w:r>
        <w:rPr>
          <w:b/>
          <w:bCs/>
        </w:rPr>
        <w:t>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Increase the supply of </w:t>
      </w:r>
      <w:r>
        <w:rPr>
          <w:b/>
          <w:bCs/>
        </w:rPr>
        <w:t>Item number 28</w:t>
      </w:r>
      <w:r>
        <w:rPr/>
        <w:t xml:space="preserve"> near sealevel location station shops.</w:t>
      </w:r>
    </w:p>
    <w:p>
      <w:pPr>
        <w:pStyle w:val="Normal"/>
        <w:bidi w:val="0"/>
        <w:jc w:val="left"/>
        <w:rPr/>
      </w:pPr>
      <w:r>
        <w:rPr/>
      </w:r>
    </w:p>
    <w:p>
      <w:pPr>
        <w:pStyle w:val="Normal"/>
        <w:bidi w:val="0"/>
        <w:jc w:val="left"/>
        <w:rPr>
          <w:b/>
          <w:bCs/>
        </w:rPr>
      </w:pPr>
      <w:r>
        <w:rPr>
          <w:b/>
          <w:bCs/>
        </w:rPr>
        <w:t>6.</w:t>
      </w:r>
      <w:r>
        <w:rPr>
          <w:b/>
          <w:bCs/>
        </w:rPr>
        <w:t>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heaters from a warmer, southern region to a colder, northern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modern"/>
    <w:pitch w:val="fixed"/>
  </w:font>
  <w:font w:name="Liberation Serif">
    <w:altName w:val="Times New Roman"/>
    <w:charset w:val="01"/>
    <w:family w:val="roman"/>
    <w:pitch w:val="variable"/>
  </w:font>
  <w:font w:name="apple-system">
    <w:altName w:val="BlinkMacSystemFont"/>
    <w:charset w:val="00"/>
    <w:family w:val="auto"/>
    <w:pitch w:val="default"/>
  </w:font>
  <w:font w:name="Lucida Console">
    <w:altName w:val="monospace"/>
    <w:charset w:val="00"/>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392</TotalTime>
  <Application>LibreOffice/25.8.3.2$Windows_X86_64 LibreOffice_project/8ca8d55c161d602844f5428fa4b58097424e324e</Application>
  <AppVersion>15.0000</AppVersion>
  <Pages>13</Pages>
  <Words>925</Words>
  <Characters>5273</Characters>
  <CharactersWithSpaces>6148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2026-03-20T16:05:07Z</dcterms:modified>
  <cp:revision>25</cp:revision>
  <dc:subject/>
  <dc:title/>
</cp:coreProperties>
</file>