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A991" w14:textId="77777777" w:rsidR="00924693" w:rsidRDefault="00000000">
      <w:pPr>
        <w:pStyle w:val="Title"/>
        <w:jc w:val="center"/>
      </w:pPr>
      <w:r>
        <w:t>PET Check MCP Server — Summary</w:t>
      </w:r>
    </w:p>
    <w:p w14:paraId="334E0A00" w14:textId="77777777" w:rsidR="00924693" w:rsidRDefault="00000000">
      <w:r>
        <w:t>Developed by — Sameer Kolhatkar</w:t>
      </w:r>
    </w:p>
    <w:p w14:paraId="53E2722C" w14:textId="77777777" w:rsidR="00924693" w:rsidRDefault="00924693"/>
    <w:p w14:paraId="3142E976" w14:textId="77777777" w:rsidR="00924693" w:rsidRDefault="00000000">
      <w:pPr>
        <w:pStyle w:val="Heading1"/>
      </w:pPr>
      <w:r>
        <w:t>Overview</w:t>
      </w:r>
    </w:p>
    <w:p w14:paraId="6F0327C9" w14:textId="77777777" w:rsidR="00924693" w:rsidRDefault="00000000">
      <w:r>
        <w:t>PET Check is a Model Context Protocol (MCP) server for operating the PET environment from Cursor. It does not implement its own SSH layer; it reuses the unix-server MCP stack (CommandExecutor, connection pools, audit logging) to run commands on remote PET hosts.</w:t>
      </w:r>
    </w:p>
    <w:p w14:paraId="736263B2" w14:textId="77777777" w:rsidR="00924693" w:rsidRDefault="00000000">
      <w:pPr>
        <w:pStyle w:val="Heading1"/>
      </w:pPr>
      <w:r>
        <w:t>Purpose</w:t>
      </w:r>
    </w:p>
    <w:p w14:paraId="2097A7FD" w14:textId="77777777" w:rsidR="00924693" w:rsidRDefault="00000000">
      <w:r>
        <w:t>It gives the AI agent safe, structured tools to manage:</w:t>
      </w:r>
    </w:p>
    <w:p w14:paraId="7514665B" w14:textId="77777777" w:rsidR="00924693" w:rsidRDefault="00000000">
      <w:pPr>
        <w:pStyle w:val="ListBullet"/>
      </w:pPr>
      <w:r>
        <w:t>Kubernetes/OCP pods (TCK8S and TCMS)</w:t>
      </w:r>
    </w:p>
    <w:p w14:paraId="2AA79BE8" w14:textId="77777777" w:rsidR="00924693" w:rsidRDefault="00000000">
      <w:pPr>
        <w:pStyle w:val="ListBullet"/>
      </w:pPr>
      <w:r>
        <w:t>WebLogic (ABP-FULL) on CM servers</w:t>
      </w:r>
    </w:p>
    <w:p w14:paraId="7B14EE04" w14:textId="77777777" w:rsidR="00924693" w:rsidRDefault="00000000">
      <w:pPr>
        <w:pStyle w:val="ListBullet"/>
      </w:pPr>
      <w:r>
        <w:t>PET daemons (from .Op9DmnMonitor.cfg)</w:t>
      </w:r>
    </w:p>
    <w:p w14:paraId="6CFC0E61" w14:textId="77777777" w:rsidR="00924693" w:rsidRDefault="00000000">
      <w:pPr>
        <w:pStyle w:val="ListBullet"/>
      </w:pPr>
      <w:r>
        <w:t>CM WebLogic application property files</w:t>
      </w:r>
    </w:p>
    <w:p w14:paraId="5BB21CAD" w14:textId="77777777" w:rsidR="00924693" w:rsidRDefault="00000000">
      <w:r>
        <w:rPr>
          <w:b/>
        </w:rPr>
        <w:t xml:space="preserve">Configuration: </w:t>
      </w:r>
      <w:r>
        <w:t>Uses the same UNIX_CONFIG_FILE and MCP_SECRETS_AES_KEY as unix-server.</w:t>
      </w:r>
    </w:p>
    <w:p w14:paraId="5B02F648" w14:textId="77777777" w:rsidR="00924693" w:rsidRDefault="00000000">
      <w:pPr>
        <w:pStyle w:val="Heading1"/>
      </w:pPr>
      <w:r>
        <w:t>Tools (7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508"/>
      </w:tblGrid>
      <w:tr w:rsidR="00924693" w14:paraId="503482C5" w14:textId="77777777">
        <w:tc>
          <w:tcPr>
            <w:tcW w:w="4320" w:type="dxa"/>
          </w:tcPr>
          <w:p w14:paraId="1BAF1567" w14:textId="77777777" w:rsidR="00924693" w:rsidRDefault="00000000">
            <w:r>
              <w:t>Tool</w:t>
            </w:r>
          </w:p>
        </w:tc>
        <w:tc>
          <w:tcPr>
            <w:tcW w:w="4320" w:type="dxa"/>
          </w:tcPr>
          <w:p w14:paraId="26D4E3D1" w14:textId="77777777" w:rsidR="00924693" w:rsidRDefault="00000000">
            <w:r>
              <w:t>What it does</w:t>
            </w:r>
          </w:p>
        </w:tc>
      </w:tr>
      <w:tr w:rsidR="00924693" w14:paraId="5D9FC2D8" w14:textId="77777777">
        <w:tc>
          <w:tcPr>
            <w:tcW w:w="4320" w:type="dxa"/>
          </w:tcPr>
          <w:p w14:paraId="0989A21A" w14:textId="77777777" w:rsidR="00924693" w:rsidRDefault="00000000">
            <w:r>
              <w:t>tck8s_pods</w:t>
            </w:r>
          </w:p>
        </w:tc>
        <w:tc>
          <w:tcPr>
            <w:tcW w:w="4320" w:type="dxa"/>
          </w:tcPr>
          <w:p w14:paraId="001C6D75" w14:textId="77777777" w:rsidR="00924693" w:rsidRDefault="00000000">
            <w:r>
              <w:t>Check/stop/start/restart K8S resources in tks-in02-pet1-tc via PET_RT_ADMIN</w:t>
            </w:r>
          </w:p>
        </w:tc>
      </w:tr>
      <w:tr w:rsidR="00924693" w14:paraId="3B95929A" w14:textId="77777777">
        <w:tc>
          <w:tcPr>
            <w:tcW w:w="4320" w:type="dxa"/>
          </w:tcPr>
          <w:p w14:paraId="5502D227" w14:textId="77777777" w:rsidR="00924693" w:rsidRDefault="00000000">
            <w:r>
              <w:t>tcms_pods</w:t>
            </w:r>
          </w:p>
        </w:tc>
        <w:tc>
          <w:tcPr>
            <w:tcW w:w="4320" w:type="dxa"/>
          </w:tcPr>
          <w:p w14:paraId="684509CB" w14:textId="77777777" w:rsidR="00924693" w:rsidRDefault="00000000">
            <w:r>
              <w:t>Same for TCMS pods in tc-product-k8s-tks-in02-pet1</w:t>
            </w:r>
          </w:p>
        </w:tc>
      </w:tr>
      <w:tr w:rsidR="00924693" w14:paraId="76E5A639" w14:textId="77777777">
        <w:tc>
          <w:tcPr>
            <w:tcW w:w="4320" w:type="dxa"/>
          </w:tcPr>
          <w:p w14:paraId="74260053" w14:textId="77777777" w:rsidR="00924693" w:rsidRDefault="00000000">
            <w:r>
              <w:t>weblogic_server</w:t>
            </w:r>
          </w:p>
        </w:tc>
        <w:tc>
          <w:tcPr>
            <w:tcW w:w="4320" w:type="dxa"/>
          </w:tcPr>
          <w:p w14:paraId="70E75CF2" w14:textId="77777777" w:rsidR="00924693" w:rsidRDefault="00000000">
            <w:r>
              <w:t>Check/stop/start/restart WebLogic ABP-FULL on CM hosts (e.g. CM31-Server_CM_Prepaid)</w:t>
            </w:r>
          </w:p>
        </w:tc>
      </w:tr>
      <w:tr w:rsidR="00924693" w14:paraId="65EB0B2E" w14:textId="77777777">
        <w:tc>
          <w:tcPr>
            <w:tcW w:w="4320" w:type="dxa"/>
          </w:tcPr>
          <w:p w14:paraId="6326D1B7" w14:textId="77777777" w:rsidR="00924693" w:rsidRDefault="00000000">
            <w:r>
              <w:t>daemon</w:t>
            </w:r>
          </w:p>
        </w:tc>
        <w:tc>
          <w:tcPr>
            <w:tcW w:w="4320" w:type="dxa"/>
          </w:tcPr>
          <w:p w14:paraId="634840CE" w14:textId="77777777" w:rsidR="00924693" w:rsidRDefault="00000000">
            <w:r>
              <w:t>Manage daemons by COMMON_NAME from .Op9DmnMonitor.cfg</w:t>
            </w:r>
          </w:p>
        </w:tc>
      </w:tr>
      <w:tr w:rsidR="00924693" w14:paraId="2743A110" w14:textId="77777777">
        <w:tc>
          <w:tcPr>
            <w:tcW w:w="4320" w:type="dxa"/>
          </w:tcPr>
          <w:p w14:paraId="0518D694" w14:textId="77777777" w:rsidR="00924693" w:rsidRDefault="00000000">
            <w:r>
              <w:t>list_pet_daemons</w:t>
            </w:r>
          </w:p>
        </w:tc>
        <w:tc>
          <w:tcPr>
            <w:tcW w:w="4320" w:type="dxa"/>
          </w:tcPr>
          <w:p w14:paraId="24ECB0B4" w14:textId="77777777" w:rsidR="00924693" w:rsidRDefault="00000000">
            <w:r>
              <w:t>List all configured daemon entries</w:t>
            </w:r>
          </w:p>
        </w:tc>
      </w:tr>
      <w:tr w:rsidR="00924693" w14:paraId="58B8474A" w14:textId="77777777">
        <w:tc>
          <w:tcPr>
            <w:tcW w:w="4320" w:type="dxa"/>
          </w:tcPr>
          <w:p w14:paraId="6886BB13" w14:textId="77777777" w:rsidR="00924693" w:rsidRDefault="00000000">
            <w:r>
              <w:t>list_cm_servers</w:t>
            </w:r>
          </w:p>
        </w:tc>
        <w:tc>
          <w:tcPr>
            <w:tcW w:w="4320" w:type="dxa"/>
          </w:tcPr>
          <w:p w14:paraId="13C3C70F" w14:textId="77777777" w:rsidR="00924693" w:rsidRDefault="00000000">
            <w:r>
              <w:t>List CM WebLogic machine names from unix-server config</w:t>
            </w:r>
          </w:p>
        </w:tc>
      </w:tr>
      <w:tr w:rsidR="00924693" w14:paraId="44C1C293" w14:textId="77777777">
        <w:tc>
          <w:tcPr>
            <w:tcW w:w="4320" w:type="dxa"/>
          </w:tcPr>
          <w:p w14:paraId="3093CE9B" w14:textId="77777777" w:rsidR="00924693" w:rsidRDefault="00000000">
            <w:r>
              <w:t>cm_wl_properties</w:t>
            </w:r>
          </w:p>
        </w:tc>
        <w:tc>
          <w:tcPr>
            <w:tcW w:w="4320" w:type="dxa"/>
          </w:tcPr>
          <w:p w14:paraId="3169D94A" w14:textId="77777777" w:rsidR="00924693" w:rsidRDefault="00000000">
            <w:r>
              <w:t>List/read/preview/apply property files under ${HOME}/JEE/ABPProduct/config_files/ABP-FULL/ABPServer</w:t>
            </w:r>
          </w:p>
        </w:tc>
      </w:tr>
    </w:tbl>
    <w:p w14:paraId="78475B9D" w14:textId="77777777" w:rsidR="00924693" w:rsidRDefault="00000000">
      <w:pPr>
        <w:pStyle w:val="Heading1"/>
      </w:pPr>
      <w:r>
        <w:t>Typical Use Cases</w:t>
      </w:r>
    </w:p>
    <w:p w14:paraId="64929CAE" w14:textId="77777777" w:rsidR="00924693" w:rsidRDefault="00000000">
      <w:pPr>
        <w:pStyle w:val="ListBullet"/>
      </w:pPr>
      <w:r>
        <w:t>Check or restart CR pods (cr1, ela2, etc.)</w:t>
      </w:r>
    </w:p>
    <w:p w14:paraId="6791A8C8" w14:textId="77777777" w:rsidR="00924693" w:rsidRDefault="00000000">
      <w:pPr>
        <w:pStyle w:val="ListBullet"/>
      </w:pPr>
      <w:r>
        <w:t>Restart TCMS deployments (usage-management)</w:t>
      </w:r>
    </w:p>
    <w:p w14:paraId="5A04FE3C" w14:textId="77777777" w:rsidR="00924693" w:rsidRDefault="00000000">
      <w:pPr>
        <w:pStyle w:val="ListBullet"/>
      </w:pPr>
      <w:r>
        <w:t>Ping or clean-restart WebLogic on a CM server</w:t>
      </w:r>
    </w:p>
    <w:p w14:paraId="0C9A2E20" w14:textId="77777777" w:rsidR="00924693" w:rsidRDefault="00000000">
      <w:pPr>
        <w:pStyle w:val="ListBullet"/>
      </w:pPr>
      <w:r>
        <w:lastRenderedPageBreak/>
        <w:t>Check/start/stop PET daemons</w:t>
      </w:r>
    </w:p>
    <w:p w14:paraId="11E82B70" w14:textId="77777777" w:rsidR="00924693" w:rsidRDefault="00000000">
      <w:pPr>
        <w:pStyle w:val="ListBullet"/>
      </w:pPr>
      <w:r>
        <w:t>Update CM application properties with preview + backup + approval</w:t>
      </w:r>
    </w:p>
    <w:p w14:paraId="75789852" w14:textId="77777777" w:rsidR="00924693" w:rsidRDefault="00000000">
      <w:pPr>
        <w:pStyle w:val="Heading1"/>
      </w:pPr>
      <w:r>
        <w:t>Examples</w:t>
      </w:r>
    </w:p>
    <w:p w14:paraId="2E787F4C" w14:textId="77777777" w:rsidR="00924693" w:rsidRDefault="00000000">
      <w:pPr>
        <w:pStyle w:val="ListBullet"/>
      </w:pPr>
      <w:r>
        <w:t>Check CR pods: tck8s_pods action=check, resource_name=cr1</w:t>
      </w:r>
    </w:p>
    <w:p w14:paraId="5FB843AD" w14:textId="77777777" w:rsidR="00924693" w:rsidRDefault="00000000">
      <w:pPr>
        <w:pStyle w:val="ListBullet"/>
      </w:pPr>
      <w:r>
        <w:t>Restart TCMS deployment: tcms_pods action=restart, resource_name=usage-management</w:t>
      </w:r>
    </w:p>
    <w:p w14:paraId="3B091F1C" w14:textId="77777777" w:rsidR="00924693" w:rsidRDefault="00000000">
      <w:pPr>
        <w:pStyle w:val="ListBullet"/>
      </w:pPr>
      <w:r>
        <w:t>Ping WebLogic: weblogic_server action=check, cm_server=CM31, cm_type=prepaid</w:t>
      </w:r>
    </w:p>
    <w:p w14:paraId="67FB5826" w14:textId="77777777" w:rsidR="00924693" w:rsidRDefault="00000000">
      <w:pPr>
        <w:pStyle w:val="ListBullet"/>
      </w:pPr>
      <w:r>
        <w:t>Clean restart WL: weblogic_server action=restart, machine_name=CM31-Server_CM_Prepaid, clean_cache=true</w:t>
      </w:r>
    </w:p>
    <w:p w14:paraId="3071A7FC" w14:textId="77777777" w:rsidR="00924693" w:rsidRDefault="00000000">
      <w:pPr>
        <w:pStyle w:val="ListBullet"/>
      </w:pPr>
      <w:r>
        <w:t>Check daemon: daemon action=check, common_name=MY_DAEMON</w:t>
      </w:r>
    </w:p>
    <w:p w14:paraId="134643E5" w14:textId="77777777" w:rsidR="00924693" w:rsidRDefault="00000000">
      <w:pPr>
        <w:pStyle w:val="ListBullet"/>
      </w:pPr>
      <w:r>
        <w:t>List CM property files: cm_wl_properties action=list, cm_server=CM31, cm_type=prepaid</w:t>
      </w:r>
    </w:p>
    <w:p w14:paraId="09A75766" w14:textId="77777777" w:rsidR="00924693" w:rsidRDefault="00000000">
      <w:pPr>
        <w:pStyle w:val="ListBullet"/>
      </w:pPr>
      <w:r>
        <w:t>Preview property change: cm_wl_properties action=preview, file_name=application.properties, changes=[{key: foo, value: bar}]</w:t>
      </w:r>
    </w:p>
    <w:p w14:paraId="26D0315F" w14:textId="77777777" w:rsidR="00924693" w:rsidRDefault="00924693"/>
    <w:p w14:paraId="1C02C263" w14:textId="77777777" w:rsidR="00924693" w:rsidRDefault="00000000">
      <w:r>
        <w:rPr>
          <w:b/>
        </w:rPr>
        <w:t xml:space="preserve">In short: </w:t>
      </w:r>
      <w:r>
        <w:t>PET Check is a PET-focused operations layer on top of unix-server SSH, exposing environment-specific tools so Cursor can manage pods, WebLogic, daemons, and config files without raw SSH commands.</w:t>
      </w:r>
    </w:p>
    <w:p w14:paraId="1A9DEF6D" w14:textId="77777777" w:rsidR="00123D21" w:rsidRDefault="00123D21"/>
    <w:p w14:paraId="492273A2" w14:textId="77777777" w:rsidR="00123D21" w:rsidRDefault="00123D21"/>
    <w:p w14:paraId="20C924ED" w14:textId="77777777" w:rsidR="00123D21" w:rsidRDefault="00123D21"/>
    <w:p w14:paraId="3D12DAEB" w14:textId="77777777" w:rsidR="00123D21" w:rsidRDefault="00123D21"/>
    <w:p w14:paraId="24D5A903" w14:textId="77777777" w:rsidR="00123D21" w:rsidRDefault="00123D21"/>
    <w:p w14:paraId="4691A624" w14:textId="77777777" w:rsidR="00123D21" w:rsidRDefault="00123D21"/>
    <w:p w14:paraId="7118D797" w14:textId="77777777" w:rsidR="00123D21" w:rsidRDefault="00123D21"/>
    <w:p w14:paraId="4C14295A" w14:textId="77777777" w:rsidR="00123D21" w:rsidRDefault="00123D21"/>
    <w:p w14:paraId="131996BA" w14:textId="77777777" w:rsidR="00123D21" w:rsidRDefault="00123D21"/>
    <w:p w14:paraId="0FEA99A3" w14:textId="77777777" w:rsidR="005E6AAC" w:rsidRDefault="005E6AAC"/>
    <w:p w14:paraId="5717701B" w14:textId="77777777" w:rsidR="005E6AAC" w:rsidRDefault="005E6AAC"/>
    <w:p w14:paraId="319D1022" w14:textId="77777777" w:rsidR="005E6AAC" w:rsidRDefault="005E6AAC"/>
    <w:p w14:paraId="717EBC4D" w14:textId="77777777" w:rsidR="005E6AAC" w:rsidRDefault="005E6AAC"/>
    <w:p w14:paraId="0693E772" w14:textId="77777777" w:rsidR="005E6AAC" w:rsidRDefault="005E6AAC"/>
    <w:p w14:paraId="16A694A1" w14:textId="77777777" w:rsidR="005E6AAC" w:rsidRDefault="005E6AAC"/>
    <w:p w14:paraId="14DE5125" w14:textId="0FA0B065" w:rsidR="00123D21" w:rsidRDefault="00123D21" w:rsidP="00123D21">
      <w:pPr>
        <w:pStyle w:val="Heading1"/>
      </w:pPr>
      <w:r>
        <w:lastRenderedPageBreak/>
        <w:t>Use Case</w:t>
      </w:r>
      <w:r w:rsidR="005E6AAC">
        <w:t>s</w:t>
      </w:r>
      <w:r>
        <w:t>:</w:t>
      </w:r>
    </w:p>
    <w:p w14:paraId="4D02590E" w14:textId="77777777" w:rsidR="00123D21" w:rsidRPr="00123D21" w:rsidRDefault="00123D21" w:rsidP="00123D21"/>
    <w:p w14:paraId="4C210B15" w14:textId="77777777" w:rsidR="00123D21" w:rsidRDefault="00123D21">
      <w:r w:rsidRPr="00123D21">
        <w:rPr>
          <w:rStyle w:val="Heading2Char"/>
        </w:rPr>
        <w:t>Prompt</w:t>
      </w:r>
      <w:r>
        <w:t xml:space="preserve">: </w:t>
      </w:r>
    </w:p>
    <w:p w14:paraId="6F65B4B8" w14:textId="2F51F958" w:rsidR="00123D21" w:rsidRDefault="00123D21">
      <w:r>
        <w:t>C</w:t>
      </w:r>
      <w:r w:rsidRPr="00123D21">
        <w:t>heck the value of amdocs.cm9.um.disable.ssl.validation in JEE/ABPProduct/config_files/ABP-FULL/ABPServer/CM1Environment.properties in all CM WL of PET</w:t>
      </w:r>
      <w:r>
        <w:t>. Only show defined values.</w:t>
      </w:r>
    </w:p>
    <w:p w14:paraId="7ABE415D" w14:textId="77777777" w:rsidR="00123D21" w:rsidRDefault="00123D21"/>
    <w:p w14:paraId="77104553" w14:textId="191F7E92" w:rsidR="00123D21" w:rsidRDefault="00123D21" w:rsidP="00123D21">
      <w:pPr>
        <w:pStyle w:val="Heading2"/>
      </w:pPr>
      <w:r>
        <w:t>Output</w:t>
      </w:r>
    </w:p>
    <w:p w14:paraId="445F3A6A" w14:textId="77777777" w:rsidR="00123D21" w:rsidRPr="00123D21" w:rsidRDefault="00123D21" w:rsidP="00123D21"/>
    <w:p w14:paraId="160918E0" w14:textId="3944FAF8" w:rsidR="00123D21" w:rsidRDefault="00123D21">
      <w:r w:rsidRPr="00123D21">
        <w:drawing>
          <wp:inline distT="0" distB="0" distL="0" distR="0" wp14:anchorId="265CE106" wp14:editId="00FA356C">
            <wp:extent cx="5486400" cy="5072380"/>
            <wp:effectExtent l="0" t="0" r="0" b="0"/>
            <wp:docPr id="18999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0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AA89" w14:textId="77777777" w:rsidR="005E6AAC" w:rsidRDefault="005E6AAC"/>
    <w:p w14:paraId="701469CD" w14:textId="77777777" w:rsidR="005E6AAC" w:rsidRDefault="005E6AAC"/>
    <w:p w14:paraId="62F12D4C" w14:textId="77777777" w:rsidR="005E6AAC" w:rsidRDefault="005E6AAC"/>
    <w:p w14:paraId="7F56D6F5" w14:textId="77777777" w:rsidR="005E6AAC" w:rsidRDefault="005E6AAC"/>
    <w:p w14:paraId="1F911762" w14:textId="77777777" w:rsidR="005E6AAC" w:rsidRDefault="005E6AAC"/>
    <w:p w14:paraId="5F9C2AE7" w14:textId="76135CD3" w:rsidR="005E6AAC" w:rsidRDefault="005E6AAC" w:rsidP="005E6AAC">
      <w:pPr>
        <w:pStyle w:val="Heading2"/>
      </w:pPr>
      <w:r>
        <w:lastRenderedPageBreak/>
        <w:t>Prompt</w:t>
      </w:r>
    </w:p>
    <w:p w14:paraId="3E9A1DDC" w14:textId="5D1C8CC9" w:rsidR="005E6AAC" w:rsidRDefault="005E6AAC">
      <w:r>
        <w:t xml:space="preserve">Check </w:t>
      </w:r>
      <w:r w:rsidRPr="005E6AAC">
        <w:t>all CM_WebServices WebLogic servers, then scan their logs for CM1-000259 and deployment errors.</w:t>
      </w:r>
    </w:p>
    <w:p w14:paraId="410C243B" w14:textId="77777777" w:rsidR="005E6AAC" w:rsidRDefault="005E6AAC"/>
    <w:p w14:paraId="12B5265F" w14:textId="2AAF3B99" w:rsidR="005E6AAC" w:rsidRDefault="005E6AAC" w:rsidP="005E6AAC">
      <w:pPr>
        <w:pStyle w:val="Heading2"/>
      </w:pPr>
      <w:r>
        <w:t>Output</w:t>
      </w:r>
    </w:p>
    <w:p w14:paraId="2A7D84EE" w14:textId="0C1633A5" w:rsidR="005E6AAC" w:rsidRDefault="005E6AAC">
      <w:r w:rsidRPr="005E6AAC">
        <w:drawing>
          <wp:inline distT="0" distB="0" distL="0" distR="0" wp14:anchorId="4AC7E954" wp14:editId="4ED98BCD">
            <wp:extent cx="5486400" cy="4743450"/>
            <wp:effectExtent l="0" t="0" r="0" b="0"/>
            <wp:docPr id="7013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1DEF" w14:textId="2349949B" w:rsidR="005E6AAC" w:rsidRDefault="005E6AAC">
      <w:r w:rsidRPr="005E6AAC">
        <w:lastRenderedPageBreak/>
        <w:drawing>
          <wp:inline distT="0" distB="0" distL="0" distR="0" wp14:anchorId="58D6B54E" wp14:editId="711270B0">
            <wp:extent cx="5486400" cy="4153535"/>
            <wp:effectExtent l="0" t="0" r="0" b="0"/>
            <wp:docPr id="213009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2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8948" w14:textId="563526C2" w:rsidR="005E6AAC" w:rsidRDefault="005E6AAC">
      <w:r w:rsidRPr="005E6AAC">
        <w:drawing>
          <wp:inline distT="0" distB="0" distL="0" distR="0" wp14:anchorId="501CD151" wp14:editId="5FD3913B">
            <wp:extent cx="5019675" cy="4912194"/>
            <wp:effectExtent l="0" t="0" r="0" b="3175"/>
            <wp:docPr id="141820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01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955" cy="49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D471" w14:textId="3B2DC694" w:rsidR="005E6AAC" w:rsidRDefault="005E6AAC">
      <w:r w:rsidRPr="005E6AAC">
        <w:lastRenderedPageBreak/>
        <w:drawing>
          <wp:inline distT="0" distB="0" distL="0" distR="0" wp14:anchorId="6627EF62" wp14:editId="19EA7845">
            <wp:extent cx="5486400" cy="4171950"/>
            <wp:effectExtent l="0" t="0" r="0" b="0"/>
            <wp:docPr id="2047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AAC" w:rsidSect="005E6AAC">
      <w:pgSz w:w="12240" w:h="15840"/>
      <w:pgMar w:top="567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540261">
    <w:abstractNumId w:val="8"/>
  </w:num>
  <w:num w:numId="2" w16cid:durableId="704915442">
    <w:abstractNumId w:val="6"/>
  </w:num>
  <w:num w:numId="3" w16cid:durableId="567500389">
    <w:abstractNumId w:val="5"/>
  </w:num>
  <w:num w:numId="4" w16cid:durableId="216476006">
    <w:abstractNumId w:val="4"/>
  </w:num>
  <w:num w:numId="5" w16cid:durableId="987631438">
    <w:abstractNumId w:val="7"/>
  </w:num>
  <w:num w:numId="6" w16cid:durableId="934168249">
    <w:abstractNumId w:val="3"/>
  </w:num>
  <w:num w:numId="7" w16cid:durableId="542138204">
    <w:abstractNumId w:val="2"/>
  </w:num>
  <w:num w:numId="8" w16cid:durableId="1787390330">
    <w:abstractNumId w:val="1"/>
  </w:num>
  <w:num w:numId="9" w16cid:durableId="172617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D21"/>
    <w:rsid w:val="0015074B"/>
    <w:rsid w:val="0029639D"/>
    <w:rsid w:val="00326F90"/>
    <w:rsid w:val="005E6AAC"/>
    <w:rsid w:val="00924693"/>
    <w:rsid w:val="00AA1D8D"/>
    <w:rsid w:val="00B47730"/>
    <w:rsid w:val="00CB0664"/>
    <w:rsid w:val="00F54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6F6D1"/>
  <w14:defaultImageDpi w14:val="300"/>
  <w15:docId w15:val="{1039632D-51D1-42C0-8F17-C6F1E003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278</Words>
  <Characters>2355</Characters>
  <Application>Microsoft Office Word</Application>
  <DocSecurity>0</DocSecurity>
  <Lines>75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Kolhatkar</cp:lastModifiedBy>
  <cp:revision>3</cp:revision>
  <dcterms:created xsi:type="dcterms:W3CDTF">2013-12-23T23:15:00Z</dcterms:created>
  <dcterms:modified xsi:type="dcterms:W3CDTF">2026-07-07T08:07:00Z</dcterms:modified>
  <cp:category/>
</cp:coreProperties>
</file>