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mc:AlternateContent>
          <mc:Choice Requires="wpg">
            <w:drawing>
              <wp:anchor behindDoc="0" distT="3175" distB="1905" distL="5080" distR="10160" simplePos="0" locked="0" layoutInCell="0" allowOverlap="1" relativeHeight="2">
                <wp:simplePos x="0" y="0"/>
                <wp:positionH relativeFrom="column">
                  <wp:posOffset>-709295</wp:posOffset>
                </wp:positionH>
                <wp:positionV relativeFrom="paragraph">
                  <wp:posOffset>-768350</wp:posOffset>
                </wp:positionV>
                <wp:extent cx="7185660" cy="1347470"/>
                <wp:effectExtent l="5080" t="0" r="5715" b="0"/>
                <wp:wrapNone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5600" cy="1347480"/>
                          <a:chOff x="0" y="0"/>
                          <a:chExt cx="7185600" cy="1347480"/>
                        </a:xfrm>
                      </wpg:grpSpPr>
                      <wps:wsp>
                        <wps:cNvSpPr/>
                        <wps:spPr>
                          <a:xfrm>
                            <a:off x="0" y="1059120"/>
                            <a:ext cx="7185600" cy="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77760" y="0"/>
                            <a:ext cx="6174000" cy="1347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Spacing"/>
                                <w:rPr>
                                  <w:rFonts w:ascii="Bookman Old Style" w:hAnsi="Bookman Old Style"/>
                                  <w:b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/>
                                  <w:sz w:val="26"/>
                                  <w:szCs w:val="26"/>
                                </w:rPr>
                                <w:t>LAKIREDDY BALI REDDY COLLEGE OF ENGINEERING (Autonomous)</w:t>
                              </w:r>
                            </w:p>
                            <w:p>
                              <w:pPr>
                                <w:pStyle w:val="NoSpacing"/>
                                <w:ind w:right="29" w:hanging="0"/>
                                <w:jc w:val="center"/>
                                <w:rPr>
                                  <w:rFonts w:ascii="Bookman Old Style" w:hAnsi="Bookman Old Style"/>
                                  <w:b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  <w:szCs w:val="20"/>
                                </w:rPr>
                                <w:t>L.B. Reddy Nagar, Mylavaram-521 230. Andhra Pradesh, INDIA</w:t>
                              </w:r>
                            </w:p>
                            <w:p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szCs w:val="20"/>
                                </w:rPr>
                                <w:t>Affiliated to JNTUK, Kakinada &amp; Approved by AICTE New Delhi</w:t>
                              </w:r>
                            </w:p>
                            <w:p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szCs w:val="20"/>
                                </w:rPr>
                                <w:t>Accredited by NBA, New Delhi &amp; Certified by ISO 9001:2015, http://www.lbrce.ac.in</w:t>
                              </w:r>
                            </w:p>
                            <w:p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b/>
                                  <w:b/>
                                  <w:color w:val="FF0000"/>
                                  <w:sz w:val="4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/>
                                  <w:color w:val="FF0000"/>
                                  <w:sz w:val="4"/>
                                </w:rPr>
                              </w:r>
                            </w:p>
                            <w:p>
                              <w:pPr>
                                <w:pStyle w:val="NoSpacing"/>
                                <w:rPr>
                                  <w:rFonts w:ascii="Bookman Old Style" w:hAnsi="Bookman Old Style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/>
                                  <w:color w:val="00000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color w:val="000000"/>
                                </w:rPr>
                                <w:t>DEPARTMENT OF ELECTRICAL &amp; ELECTRONICS ENGINEERING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1388160" cy="1197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0" w:after="200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/>
                                <w:drawing>
                                  <wp:inline distT="0" distB="0" distL="0" distR="0">
                                    <wp:extent cx="790575" cy="866775"/>
                                    <wp:effectExtent l="0" t="0" r="0" b="0"/>
                                    <wp:docPr id="4" name="Picture 1" descr="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Picture 1" descr="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90575" cy="866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-55.85pt;margin-top:-60.5pt;width:565.8pt;height:106.1pt" coordorigin="-1117,-1210" coordsize="11316,2122">
                <v:shapetype id="_x0000_t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ID="AutoShape 3" path="m0,0l-2147483648,-2147483647e" stroked="t" o:allowincell="f" style="position:absolute;left:-1117;top:458;width:11315;height:0;mso-wrap-style:none;v-text-anchor:middle" type="_x0000_t32">
                  <v:fill o:detectmouseclick="t" on="false"/>
                  <v:stroke color="black" weight="9360" joinstyle="round" endcap="flat"/>
                  <w10:wrap type="none"/>
                </v:shape>
                <v:rect id="shape_0" ID="Text Box 4" path="m0,0l-2147483645,0l-2147483645,-2147483646l0,-2147483646xe" stroked="f" o:allowincell="f" style="position:absolute;left:423;top:-1210;width:9722;height:2121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Spacing"/>
                          <w:rPr>
                            <w:rFonts w:ascii="Bookman Old Style" w:hAnsi="Bookman Old Style"/>
                            <w:b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sz w:val="26"/>
                            <w:szCs w:val="26"/>
                          </w:rPr>
                          <w:t>LAKIREDDY BALI REDDY COLLEGE OF ENGINEERING (Autonomous)</w:t>
                        </w:r>
                      </w:p>
                      <w:p>
                        <w:pPr>
                          <w:pStyle w:val="NoSpacing"/>
                          <w:ind w:right="29" w:hanging="0"/>
                          <w:jc w:val="center"/>
                          <w:rPr>
                            <w:rFonts w:ascii="Bookman Old Style" w:hAnsi="Bookman Old Style"/>
                            <w:b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>L.B. Reddy Nagar, Mylavaram-521 230. Andhra Pradesh, INDIA</w:t>
                        </w:r>
                      </w:p>
                      <w:p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/>
                            <w:bCs/>
                            <w:sz w:val="20"/>
                            <w:szCs w:val="20"/>
                          </w:rPr>
                          <w:t>Affiliated to JNTUK, Kakinada &amp; Approved by AICTE New Delhi</w:t>
                        </w:r>
                      </w:p>
                      <w:p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/>
                            <w:bCs/>
                            <w:sz w:val="20"/>
                            <w:szCs w:val="20"/>
                          </w:rPr>
                          <w:t>Accredited by NBA, New Delhi &amp; Certified by ISO 9001:2015, http://www.lbrce.ac.in</w:t>
                        </w:r>
                      </w:p>
                      <w:p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b/>
                            <w:b/>
                            <w:color w:val="FF0000"/>
                            <w:sz w:val="4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color w:val="FF0000"/>
                            <w:sz w:val="4"/>
                          </w:rPr>
                        </w:r>
                      </w:p>
                      <w:p>
                        <w:pPr>
                          <w:pStyle w:val="NoSpacing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color w:val="000000"/>
                          </w:rPr>
                          <w:t xml:space="preserve">   </w:t>
                        </w:r>
                        <w:r>
                          <w:rPr>
                            <w:rFonts w:ascii="Bookman Old Style" w:hAnsi="Bookman Old Style"/>
                            <w:b/>
                            <w:color w:val="000000"/>
                          </w:rPr>
                          <w:t>DEPARTMENT OF ELECTRICAL &amp; ELECTRONICS ENGINEERING</w:t>
                        </w:r>
                      </w:p>
                    </w:txbxContent>
                  </v:textbox>
                  <w10:wrap type="none"/>
                </v:rect>
                <v:rect id="shape_0" ID="Text Box 5" path="m0,0l-2147483645,0l-2147483645,-2147483646l0,-2147483646xe" stroked="f" o:allowincell="f" style="position:absolute;left:-1117;top:-1210;width:2185;height:1885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0" w:after="200"/>
                          <w:rPr>
                            <w:sz w:val="30"/>
                            <w:szCs w:val="30"/>
                          </w:rPr>
                        </w:pPr>
                        <w:r>
                          <w:rPr/>
                          <w:drawing>
                            <wp:inline distT="0" distB="0" distL="0" distR="0">
                              <wp:extent cx="790575" cy="866775"/>
                              <wp:effectExtent l="0" t="0" r="0" b="0"/>
                              <wp:docPr id="5" name="Picture 1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Picture 1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90575" cy="866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Course: B.Tech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                Semester: I             Code: </w:t>
      </w:r>
      <w:r>
        <w:rPr>
          <w:rFonts w:cs="Times New Roman" w:ascii="Times New Roman" w:hAnsi="Times New Roman"/>
          <w:b/>
          <w:bCs/>
          <w:sz w:val="28"/>
          <w:szCs w:val="28"/>
        </w:rPr>
        <w:t>20EE0</w:t>
      </w:r>
      <w:r>
        <w:rPr>
          <w:rFonts w:cs="Times New Roman" w:ascii="Times New Roman" w:hAnsi="Times New Roman"/>
          <w:b/>
          <w:bCs/>
          <w:sz w:val="28"/>
          <w:szCs w:val="28"/>
        </w:rPr>
        <w:t>1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 xml:space="preserve">A.Y: 2023-24        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Course Title: Basic Electrical &amp; Electronics Engineering           Branch: </w:t>
      </w:r>
      <w:r>
        <w:rPr>
          <w:rFonts w:cs="Times New Roman" w:ascii="Times New Roman" w:hAnsi="Times New Roman"/>
          <w:sz w:val="28"/>
          <w:szCs w:val="28"/>
        </w:rPr>
        <w:t>AI&amp;DS</w:t>
      </w:r>
      <w:r>
        <w:rPr>
          <w:rFonts w:cs="Times New Roman" w:ascii="Times New Roman" w:hAnsi="Times New Roman"/>
          <w:sz w:val="28"/>
          <w:szCs w:val="28"/>
        </w:rPr>
        <w:t xml:space="preserve">   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UNIT-II: DESCRIPTIVE QUESTIONS</w:t>
      </w:r>
    </w:p>
    <w:p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Spacing"/>
        <w:numPr>
          <w:ilvl w:val="0"/>
          <w:numId w:val="1"/>
        </w:numPr>
        <w:spacing w:lineRule="auto" w:line="36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Explain the construction details and working of a DC generator.</w:t>
      </w:r>
    </w:p>
    <w:p>
      <w:pPr>
        <w:pStyle w:val="NoSpacing"/>
        <w:numPr>
          <w:ilvl w:val="0"/>
          <w:numId w:val="1"/>
        </w:numPr>
        <w:spacing w:lineRule="auto" w:line="36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Illustrate the principle of operation and construction of DC motor with a neat diagram.</w:t>
      </w:r>
    </w:p>
    <w:p>
      <w:pPr>
        <w:pStyle w:val="NoSpacing"/>
        <w:numPr>
          <w:ilvl w:val="0"/>
          <w:numId w:val="1"/>
        </w:numPr>
        <w:spacing w:lineRule="auto" w:line="36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Illustrate the principle of operation and the various parts of a Single-phase transformer with a neat diagram.</w:t>
      </w:r>
    </w:p>
    <w:p>
      <w:pPr>
        <w:pStyle w:val="NoSpacing"/>
        <w:numPr>
          <w:ilvl w:val="0"/>
          <w:numId w:val="1"/>
        </w:numPr>
        <w:spacing w:lineRule="auto" w:line="36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Explain the principle of operation and constructional details of a three phase induction motor.</w:t>
      </w:r>
    </w:p>
    <w:p>
      <w:pPr>
        <w:pStyle w:val="NoSpacing"/>
        <w:numPr>
          <w:ilvl w:val="0"/>
          <w:numId w:val="1"/>
        </w:numPr>
        <w:spacing w:lineRule="auto" w:line="36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Describe the principle of operation and the various parts of 3-phase alternator with the help of neat sketches.</w:t>
      </w:r>
    </w:p>
    <w:p>
      <w:pPr>
        <w:pStyle w:val="NoSpacing"/>
        <w:numPr>
          <w:ilvl w:val="0"/>
          <w:numId w:val="1"/>
        </w:numPr>
        <w:spacing w:lineRule="auto" w:line="36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Describe the working principle of transformer, what are the different types of transformer?</w:t>
      </w:r>
    </w:p>
    <w:p>
      <w:pPr>
        <w:pStyle w:val="NoSpacing"/>
        <w:numPr>
          <w:ilvl w:val="0"/>
          <w:numId w:val="1"/>
        </w:numPr>
        <w:spacing w:lineRule="auto" w:line="36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Discuss the working and the various parts in PMMC instruments.</w:t>
      </w:r>
    </w:p>
    <w:p>
      <w:pPr>
        <w:pStyle w:val="NoSpacing"/>
        <w:numPr>
          <w:ilvl w:val="0"/>
          <w:numId w:val="1"/>
        </w:numPr>
        <w:spacing w:lineRule="auto" w:line="36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Illustrate the working and the various parts in MI instruments.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ind w:left="284" w:hanging="284"/>
        <w:contextualSpacing/>
        <w:outlineLvl w:val="1"/>
        <w:rPr>
          <w:rFonts w:ascii="Times New Roman" w:hAnsi="Times New Roman" w:eastAsia="Times New Roman" w:cs="Times New Roman"/>
          <w:bCs/>
          <w:sz w:val="28"/>
          <w:szCs w:val="28"/>
          <w:lang w:eastAsia="en-IN" w:bidi="ar-S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en-IN" w:bidi="ar-SA"/>
        </w:rPr>
        <w:t>What is the Wheatstone Bridge principle? And explain the construction of Wheatstone bridge.</w:t>
      </w:r>
    </w:p>
    <w:tbl>
      <w:tblPr>
        <w:tblpPr w:bottomFromText="0" w:horzAnchor="margin" w:leftFromText="180" w:rightFromText="180" w:tblpX="0" w:tblpY="780" w:topFromText="0" w:vertAnchor="text"/>
        <w:tblW w:w="94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55"/>
        <w:gridCol w:w="2355"/>
        <w:gridCol w:w="2356"/>
        <w:gridCol w:w="2355"/>
      </w:tblGrid>
      <w:tr>
        <w:trPr>
          <w:trHeight w:val="517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Autospacing="1" w:after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Autospacing="1" w:after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Autospacing="1" w:after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Autospacing="1" w:after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</w:r>
          </w:p>
        </w:tc>
      </w:tr>
      <w:tr>
        <w:trPr>
          <w:trHeight w:val="379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Autospacing="1" w:after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COURSE INSTRUCTOR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Autospacing="1" w:after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COURSE COORDINATOR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Autospacing="1" w:after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18"/>
              </w:rPr>
              <w:t>MODULE COORDINATOR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Autospacing="1" w:after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HOD</w:t>
            </w:r>
          </w:p>
        </w:tc>
      </w:tr>
      <w:tr>
        <w:trPr>
          <w:trHeight w:val="517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Autospacing="1" w:after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Dr.AVGA.Marthanda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Autospacing="1" w:after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Dr.AVGA.Marthanda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Autospacing="1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sz w:val="16"/>
                <w:szCs w:val="16"/>
              </w:rPr>
              <w:t>DR. G.NAGESWARA RAO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Autospacing="1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sz w:val="16"/>
                <w:szCs w:val="16"/>
              </w:rPr>
              <w:t>DR. J. S. V. PRASAD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26530"/>
    <w:pPr>
      <w:widowControl/>
      <w:bidi w:val="0"/>
      <w:spacing w:lineRule="auto" w:line="276" w:before="0" w:after="200"/>
      <w:jc w:val="left"/>
    </w:pPr>
    <w:rPr>
      <w:rFonts w:ascii="Calibri" w:hAnsi="Calibri" w:eastAsia="Calibri" w:cs="Gautami"/>
      <w:color w:val="auto"/>
      <w:kern w:val="0"/>
      <w:sz w:val="22"/>
      <w:szCs w:val="22"/>
      <w:lang w:bidi="te-IN" w:val="en-IN" w:eastAsia="en-US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34a3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link w:val="NoSpacing"/>
    <w:uiPriority w:val="1"/>
    <w:qFormat/>
    <w:rsid w:val="00d26530"/>
    <w:rPr>
      <w:rFonts w:ascii="Calibri" w:hAnsi="Calibri" w:eastAsia="Times New Roman" w:cs="Calibri"/>
      <w:kern w:val="0"/>
      <w:sz w:val="24"/>
      <w:szCs w:val="24"/>
      <w:lang w:val="en-US" w:eastAsia="en-IN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34a31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NoSpacingChar"/>
    <w:uiPriority w:val="1"/>
    <w:qFormat/>
    <w:rsid w:val="00d26530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Calibri"/>
      <w:color w:val="auto"/>
      <w:kern w:val="0"/>
      <w:sz w:val="24"/>
      <w:szCs w:val="24"/>
      <w:lang w:val="en-US"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934a31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LibreOffice/7.4.5.1$Linux_X86_64 LibreOffice_project/40$Build-1</Application>
  <AppVersion>15.0000</AppVersion>
  <Pages>1</Pages>
  <Words>207</Words>
  <Characters>1202</Characters>
  <CharactersWithSpaces>1430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2023-11-01T06:32:00Z</dcterms:created>
  <dc:creator>Microsoft account</dc:creator>
  <dc:description/>
  <dc:language>en-GB</dc:language>
  <cp:lastModifiedBy/>
  <dcterms:modified xsi:type="dcterms:W3CDTF">2024-04-28T08:26:30Z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