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svg" ContentType="image/svg+xml"/>
  <Override PartName="/word/media/image12.svg" ContentType="image/svg+xml"/>
  <Override PartName="/word/media/image14.svg" ContentType="image/svg+xml"/>
  <Override PartName="/word/media/image16.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199365">
      <w:r>
        <w:drawing>
          <wp:inline distT="0" distB="0" distL="0" distR="0">
            <wp:extent cx="1943100" cy="1052830"/>
            <wp:effectExtent l="0" t="0" r="7620" b="13970"/>
            <wp:docPr id="15" name="Picture 15"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black background with white text&#10;&#10;Description automatically generated with low confidence"/>
                    <pic:cNvPicPr>
                      <a:picLocks noChangeAspect="1" noChangeArrowheads="1"/>
                    </pic:cNvPicPr>
                  </pic:nvPicPr>
                  <pic:blipFill>
                    <a:blip r:embed="rId4"/>
                    <a:stretch>
                      <a:fillRect/>
                    </a:stretch>
                  </pic:blipFill>
                  <pic:spPr>
                    <a:xfrm>
                      <a:off x="0" y="0"/>
                      <a:ext cx="1943100" cy="1052830"/>
                    </a:xfrm>
                    <a:prstGeom prst="rect">
                      <a:avLst/>
                    </a:prstGeom>
                  </pic:spPr>
                </pic:pic>
              </a:graphicData>
            </a:graphic>
          </wp:inline>
        </w:drawing>
      </w:r>
    </w:p>
    <w:p w14:paraId="30FED02D">
      <w:pPr>
        <w:jc w:val="center"/>
      </w:pPr>
    </w:p>
    <w:p w14:paraId="50ABC462">
      <w:pPr>
        <w:jc w:val="center"/>
      </w:pPr>
    </w:p>
    <w:p w14:paraId="79168398">
      <w:pPr>
        <w:ind w:right="558"/>
        <w:jc w:val="center"/>
        <w:rPr>
          <w:rFonts w:ascii="Calibri" w:hAnsi="Calibri" w:cs="Arial"/>
          <w:bCs/>
          <w:sz w:val="52"/>
          <w:szCs w:val="52"/>
        </w:rPr>
      </w:pPr>
      <w:r>
        <w:rPr>
          <w:rFonts w:ascii="Calibri" w:hAnsi="Calibri" w:cs="Arial"/>
          <w:bCs/>
          <w:sz w:val="52"/>
          <w:szCs w:val="52"/>
        </w:rPr>
        <w:t>MSc Data Science Project</w:t>
      </w:r>
    </w:p>
    <w:p w14:paraId="3D5352F5">
      <w:pPr>
        <w:ind w:right="558"/>
        <w:jc w:val="center"/>
        <w:rPr>
          <w:rFonts w:ascii="Calibri" w:hAnsi="Calibri" w:cs="Arial"/>
          <w:bCs/>
          <w:sz w:val="52"/>
          <w:szCs w:val="52"/>
        </w:rPr>
      </w:pPr>
      <w:r>
        <w:rPr>
          <w:rFonts w:ascii="Calibri" w:hAnsi="Calibri" w:cs="Arial"/>
          <w:bCs/>
          <w:sz w:val="52"/>
          <w:szCs w:val="52"/>
        </w:rPr>
        <w:t>7PAM2002-0509-2024</w:t>
      </w:r>
    </w:p>
    <w:p w14:paraId="1F6DB7C2">
      <w:pPr>
        <w:ind w:right="558"/>
        <w:jc w:val="center"/>
        <w:rPr>
          <w:rFonts w:ascii="Calibri" w:hAnsi="Calibri" w:cs="Arial"/>
          <w:bCs/>
          <w:sz w:val="36"/>
          <w:szCs w:val="36"/>
        </w:rPr>
      </w:pPr>
      <w:r>
        <w:rPr>
          <w:rFonts w:ascii="Calibri" w:hAnsi="Calibri" w:cs="Arial"/>
          <w:bCs/>
          <w:sz w:val="36"/>
          <w:szCs w:val="36"/>
        </w:rPr>
        <w:t>Department of Physics, Astronomy and Mathematics</w:t>
      </w:r>
    </w:p>
    <w:p w14:paraId="304D9242">
      <w:pPr>
        <w:ind w:left="567" w:right="558"/>
        <w:jc w:val="center"/>
        <w:rPr>
          <w:rFonts w:ascii="Calibri" w:hAnsi="Calibri" w:cs="Arial"/>
          <w:b/>
          <w:sz w:val="40"/>
          <w:szCs w:val="40"/>
        </w:rPr>
      </w:pPr>
      <w:r>
        <w:rPr>
          <w:rFonts w:ascii="Calibri" w:hAnsi="Calibri" w:cs="Arial"/>
          <w:b/>
          <w:sz w:val="40"/>
          <w:szCs w:val="40"/>
        </w:rPr>
        <w:t xml:space="preserve"> </w:t>
      </w:r>
    </w:p>
    <w:p w14:paraId="6B7152D4">
      <w:pPr>
        <w:ind w:left="567" w:right="558"/>
        <w:jc w:val="center"/>
        <w:rPr>
          <w:rFonts w:ascii="Calibri" w:hAnsi="Calibri" w:cs="Arial"/>
          <w:b/>
          <w:sz w:val="48"/>
          <w:szCs w:val="48"/>
        </w:rPr>
      </w:pPr>
      <w:r>
        <w:rPr>
          <w:rFonts w:ascii="Calibri" w:hAnsi="Calibri" w:cs="Arial"/>
          <w:b/>
          <w:sz w:val="48"/>
          <w:szCs w:val="48"/>
        </w:rPr>
        <w:t>Data Science FINAL PROJECT REPORT</w:t>
      </w:r>
    </w:p>
    <w:p w14:paraId="4BB9B1A8">
      <w:pPr>
        <w:pStyle w:val="7"/>
        <w:jc w:val="center"/>
        <w:rPr>
          <w:rFonts w:ascii="Liberation Sans" w:hAnsi="Liberation Sans"/>
        </w:rPr>
      </w:pPr>
    </w:p>
    <w:p w14:paraId="08DC94D7">
      <w:pPr>
        <w:pStyle w:val="7"/>
        <w:rPr>
          <w:rFonts w:ascii="Calibri" w:hAnsi="Calibri" w:cs="Calibri"/>
          <w:b/>
          <w:bCs/>
          <w:sz w:val="40"/>
          <w:szCs w:val="40"/>
        </w:rPr>
      </w:pPr>
    </w:p>
    <w:p w14:paraId="6B972A1A">
      <w:pPr>
        <w:pStyle w:val="7"/>
        <w:rPr>
          <w:rFonts w:ascii="Calibri" w:hAnsi="Calibri" w:cs="Calibri"/>
          <w:b/>
          <w:bCs/>
          <w:sz w:val="40"/>
          <w:szCs w:val="40"/>
        </w:rPr>
      </w:pPr>
    </w:p>
    <w:p w14:paraId="66D973F3">
      <w:pPr>
        <w:pStyle w:val="7"/>
        <w:jc w:val="center"/>
        <w:rPr>
          <w:rFonts w:ascii="Calibri" w:hAnsi="Calibri" w:cs="Calibri"/>
          <w:b/>
          <w:bCs/>
          <w:color w:val="000000" w:themeColor="text1"/>
          <w:sz w:val="40"/>
          <w:szCs w:val="40"/>
          <w14:textFill>
            <w14:solidFill>
              <w14:schemeClr w14:val="tx1"/>
            </w14:solidFill>
          </w14:textFill>
        </w:rPr>
      </w:pPr>
      <w:r>
        <w:rPr>
          <w:rFonts w:ascii="Calibri" w:hAnsi="Calibri" w:cs="Calibri"/>
          <w:b/>
          <w:bCs/>
          <w:color w:val="000000" w:themeColor="text1"/>
          <w:sz w:val="40"/>
          <w:szCs w:val="40"/>
          <w14:textFill>
            <w14:solidFill>
              <w14:schemeClr w14:val="tx1"/>
            </w14:solidFill>
          </w14:textFill>
        </w:rPr>
        <w:t xml:space="preserve">Project Title: </w:t>
      </w:r>
    </w:p>
    <w:p w14:paraId="40B08BEE">
      <w:pPr>
        <w:pStyle w:val="7"/>
        <w:rPr>
          <w:rFonts w:hint="default" w:ascii="Times New Roman" w:hAnsi="Times New Roman" w:cs="Times New Roman"/>
          <w:b/>
          <w:bCs/>
          <w:color w:val="5983B0"/>
          <w:sz w:val="40"/>
          <w:szCs w:val="40"/>
        </w:rPr>
      </w:pPr>
      <w:r>
        <w:rPr>
          <w:rFonts w:hint="default" w:ascii="Times New Roman" w:hAnsi="Times New Roman" w:eastAsia="SimSun" w:cs="Times New Roman"/>
          <w:sz w:val="24"/>
          <w:szCs w:val="24"/>
        </w:rPr>
        <w:t>Predicting Thyroid Dysfunction Using Machine Learning: A Comparative Study of SVM, Random Forest, and XGBoost</w:t>
      </w:r>
    </w:p>
    <w:p w14:paraId="386D35C5">
      <w:pPr>
        <w:pStyle w:val="7"/>
        <w:jc w:val="center"/>
        <w:rPr>
          <w:rFonts w:ascii="Calibri" w:hAnsi="Calibri" w:cs="Calibri"/>
          <w:b/>
          <w:bCs/>
          <w:color w:val="000000" w:themeColor="text1"/>
          <w:sz w:val="32"/>
          <w:szCs w:val="32"/>
          <w14:textFill>
            <w14:solidFill>
              <w14:schemeClr w14:val="tx1"/>
            </w14:solidFill>
          </w14:textFill>
        </w:rPr>
      </w:pPr>
      <w:r>
        <w:rPr>
          <w:rFonts w:ascii="Calibri" w:hAnsi="Calibri" w:cs="Calibri"/>
          <w:b/>
          <w:bCs/>
          <w:color w:val="000000" w:themeColor="text1"/>
          <w:sz w:val="32"/>
          <w:szCs w:val="32"/>
          <w14:textFill>
            <w14:solidFill>
              <w14:schemeClr w14:val="tx1"/>
            </w14:solidFill>
          </w14:textFill>
        </w:rPr>
        <w:t>Student Name and SRN:</w:t>
      </w:r>
    </w:p>
    <w:p w14:paraId="63D75066">
      <w:pPr>
        <w:pStyle w:val="7"/>
        <w:jc w:val="center"/>
        <w:rPr>
          <w:rFonts w:ascii="Calibri" w:hAnsi="Calibri" w:cs="Calibri"/>
          <w:color w:val="5983B0"/>
          <w:sz w:val="32"/>
          <w:szCs w:val="32"/>
        </w:rPr>
      </w:pPr>
      <w:r>
        <w:rPr>
          <w:rFonts w:ascii="Calibri" w:hAnsi="Calibri" w:cs="Calibri"/>
          <w:color w:val="5983B0"/>
          <w:sz w:val="32"/>
          <w:szCs w:val="32"/>
        </w:rPr>
        <w:t>Enter Your Full Name and Student ID</w:t>
      </w:r>
    </w:p>
    <w:p w14:paraId="7D3B9CE5">
      <w:pPr>
        <w:pStyle w:val="7"/>
        <w:jc w:val="center"/>
        <w:rPr>
          <w:rFonts w:hint="default" w:ascii="Calibri" w:hAnsi="Calibri" w:cs="Calibri"/>
          <w:b/>
          <w:bCs/>
          <w:color w:val="5983B0"/>
          <w:sz w:val="32"/>
          <w:szCs w:val="32"/>
          <w:lang w:val="en-GB"/>
        </w:rPr>
      </w:pPr>
      <w:r>
        <w:rPr>
          <w:rFonts w:hint="default" w:ascii="Calibri" w:hAnsi="Calibri" w:cs="Calibri"/>
          <w:b/>
          <w:bCs/>
          <w:color w:val="5983B0"/>
          <w:sz w:val="32"/>
          <w:szCs w:val="32"/>
          <w:lang w:val="en-GB"/>
        </w:rPr>
        <w:t>Github:</w:t>
      </w:r>
    </w:p>
    <w:p w14:paraId="3F47D80C">
      <w:pPr>
        <w:pStyle w:val="7"/>
        <w:jc w:val="center"/>
        <w:rPr>
          <w:rFonts w:ascii="Calibri" w:hAnsi="Calibri" w:cs="Calibri"/>
          <w:b/>
          <w:bCs/>
          <w:color w:val="5983B0"/>
          <w:sz w:val="32"/>
          <w:szCs w:val="32"/>
        </w:rPr>
      </w:pPr>
    </w:p>
    <w:p w14:paraId="43EF7B17">
      <w:pPr>
        <w:pStyle w:val="7"/>
        <w:rPr>
          <w:rFonts w:ascii="Calibri" w:hAnsi="Calibri" w:cs="Calibri"/>
          <w:sz w:val="28"/>
          <w:szCs w:val="28"/>
        </w:rPr>
      </w:pPr>
      <w:r>
        <w:rPr>
          <w:rFonts w:ascii="Calibri" w:hAnsi="Calibri" w:cs="Calibri"/>
          <w:sz w:val="28"/>
          <w:szCs w:val="28"/>
        </w:rPr>
        <w:t xml:space="preserve">Supervisor: </w:t>
      </w:r>
      <w:r>
        <w:rPr>
          <w:rFonts w:ascii="Calibri" w:hAnsi="Calibri" w:cs="Calibri"/>
          <w:color w:val="5983B0"/>
          <w:sz w:val="28"/>
          <w:szCs w:val="28"/>
        </w:rPr>
        <w:t>Enter the full name of your Supervisor</w:t>
      </w:r>
    </w:p>
    <w:p w14:paraId="1D52C58E">
      <w:pPr>
        <w:pStyle w:val="7"/>
      </w:pPr>
      <w:r>
        <w:rPr>
          <w:rFonts w:ascii="Calibri" w:hAnsi="Calibri" w:cs="Calibri"/>
          <w:sz w:val="28"/>
          <w:szCs w:val="28"/>
        </w:rPr>
        <w:t xml:space="preserve">Date Submitted:  </w:t>
      </w:r>
      <w:r>
        <w:rPr>
          <w:rFonts w:ascii="Calibri" w:hAnsi="Calibri" w:cs="Calibri"/>
          <w:color w:val="5983B0"/>
          <w:sz w:val="28"/>
          <w:szCs w:val="28"/>
        </w:rPr>
        <w:t>Enter the date you are submitting this report</w:t>
      </w:r>
      <w:r>
        <w:t xml:space="preserve"> </w:t>
      </w:r>
    </w:p>
    <w:p w14:paraId="1B9F7C40">
      <w:pPr>
        <w:pStyle w:val="7"/>
      </w:pPr>
      <w:r>
        <w:rPr>
          <w:rFonts w:ascii="Calibri" w:hAnsi="Calibri" w:cs="Calibri"/>
          <w:sz w:val="28"/>
          <w:szCs w:val="28"/>
        </w:rPr>
        <w:t xml:space="preserve">Word Count:  </w:t>
      </w:r>
      <w:r>
        <w:rPr>
          <w:rFonts w:ascii="Calibri" w:hAnsi="Calibri" w:cs="Calibri"/>
          <w:color w:val="5983B0"/>
          <w:sz w:val="28"/>
          <w:szCs w:val="28"/>
        </w:rPr>
        <w:t>Enter the word count excluding references and appendices</w:t>
      </w:r>
      <w:r>
        <w:br w:type="page"/>
      </w:r>
    </w:p>
    <w:p w14:paraId="222CB4F0">
      <w:pPr>
        <w:pStyle w:val="2"/>
        <w:spacing w:before="0" w:after="0"/>
        <w:rPr>
          <w:rFonts w:asciiTheme="minorHAnsi" w:hAnsiTheme="minorHAnsi" w:cstheme="minorHAnsi"/>
          <w:color w:val="000000" w:themeColor="text1"/>
          <w14:textFill>
            <w14:solidFill>
              <w14:schemeClr w14:val="tx1"/>
            </w14:solidFill>
          </w14:textFill>
        </w:rPr>
      </w:pPr>
      <w:bookmarkStart w:id="0" w:name="_Toc190246270"/>
      <w:bookmarkStart w:id="1" w:name="_Toc16589"/>
      <w:r>
        <w:rPr>
          <w:rFonts w:asciiTheme="minorHAnsi" w:hAnsiTheme="minorHAnsi" w:cstheme="minorHAnsi"/>
          <w:color w:val="000000" w:themeColor="text1"/>
          <w14:textFill>
            <w14:solidFill>
              <w14:schemeClr w14:val="tx1"/>
            </w14:solidFill>
          </w14:textFill>
        </w:rPr>
        <w:t>DECLARATION STATEMENT</w:t>
      </w:r>
      <w:bookmarkEnd w:id="0"/>
      <w:bookmarkEnd w:id="1"/>
    </w:p>
    <w:p w14:paraId="3794242C">
      <w:pPr>
        <w:pStyle w:val="7"/>
        <w:rPr>
          <w:rFonts w:asciiTheme="minorHAnsi" w:hAnsiTheme="minorHAnsi" w:cstheme="minorHAnsi"/>
        </w:rPr>
      </w:pPr>
    </w:p>
    <w:p w14:paraId="3D02CE5C">
      <w:pPr>
        <w:pStyle w:val="7"/>
        <w:spacing w:line="360" w:lineRule="auto"/>
        <w:ind w:right="-2"/>
        <w:rPr>
          <w:rFonts w:asciiTheme="minorHAnsi" w:hAnsiTheme="minorHAnsi" w:cstheme="minorHAnsi"/>
          <w:b/>
          <w:bCs/>
        </w:rPr>
      </w:pPr>
      <w:r>
        <w:rPr>
          <w:rFonts w:asciiTheme="minorHAnsi" w:hAnsiTheme="minorHAnsi" w:cstheme="minorHAnsi"/>
          <w:bCs/>
        </w:rPr>
        <w:t>This  report is submitted in partial fulfilment of the requirement for the degree of Master of Science</w:t>
      </w:r>
      <w:r>
        <w:rPr>
          <w:rFonts w:asciiTheme="minorHAnsi" w:hAnsiTheme="minorHAnsi" w:cstheme="minorHAnsi"/>
          <w:b/>
          <w:bCs/>
        </w:rPr>
        <w:t xml:space="preserve"> in Data Science</w:t>
      </w:r>
      <w:r>
        <w:rPr>
          <w:rFonts w:asciiTheme="minorHAnsi" w:hAnsiTheme="minorHAnsi" w:cstheme="minorHAnsi"/>
          <w:bCs/>
        </w:rPr>
        <w:t xml:space="preserve"> at the University of Hertfordshire.</w:t>
      </w:r>
    </w:p>
    <w:p w14:paraId="678FC642">
      <w:pPr>
        <w:pStyle w:val="7"/>
        <w:spacing w:line="360" w:lineRule="auto"/>
        <w:ind w:right="-2"/>
        <w:rPr>
          <w:rFonts w:asciiTheme="minorHAnsi" w:hAnsiTheme="minorHAnsi" w:cstheme="minorHAnsi"/>
          <w:b/>
          <w:bCs/>
        </w:rPr>
      </w:pPr>
      <w:r>
        <w:rPr>
          <w:rFonts w:asciiTheme="minorHAnsi" w:hAnsiTheme="minorHAnsi" w:cstheme="minorHAnsi"/>
          <w:bCs/>
        </w:rPr>
        <w:t xml:space="preserve">I have read the detailed guidance to students on academic integrity, misconduct and plagiarism information at </w:t>
      </w:r>
      <w:r>
        <w:fldChar w:fldCharType="begin"/>
      </w:r>
      <w:r>
        <w:instrText xml:space="preserve"> HYPERLINK "https://ask.herts.ac.uk/assessment-offences-and-academic-misconduct" \h </w:instrText>
      </w:r>
      <w:r>
        <w:fldChar w:fldCharType="separate"/>
      </w:r>
      <w:r>
        <w:rPr>
          <w:rStyle w:val="9"/>
          <w:rFonts w:asciiTheme="minorHAnsi" w:hAnsiTheme="minorHAnsi" w:cstheme="minorHAnsi"/>
          <w:bCs/>
        </w:rPr>
        <w:t>Assessment Offences and Academic Misconduct</w:t>
      </w:r>
      <w:r>
        <w:rPr>
          <w:rStyle w:val="9"/>
          <w:rFonts w:asciiTheme="minorHAnsi" w:hAnsiTheme="minorHAnsi" w:cstheme="minorHAnsi"/>
          <w:bCs/>
        </w:rPr>
        <w:fldChar w:fldCharType="end"/>
      </w:r>
      <w:r>
        <w:rPr>
          <w:rFonts w:asciiTheme="minorHAnsi" w:hAnsiTheme="minorHAnsi" w:cstheme="minorHAnsi"/>
          <w:bCs/>
        </w:rPr>
        <w:t xml:space="preserve"> and understand the University process of dealing with suspected cases of academic misconduct and the possible penalties, which could include failing the project or course.</w:t>
      </w:r>
    </w:p>
    <w:p w14:paraId="31BF649A">
      <w:pPr>
        <w:pStyle w:val="7"/>
        <w:spacing w:line="360" w:lineRule="auto"/>
        <w:ind w:right="-2"/>
        <w:rPr>
          <w:rFonts w:asciiTheme="minorHAnsi" w:hAnsiTheme="minorHAnsi" w:cstheme="minorHAnsi"/>
          <w:b/>
          <w:bCs/>
        </w:rPr>
      </w:pPr>
      <w:r>
        <w:rPr>
          <w:rFonts w:asciiTheme="minorHAnsi" w:hAnsiTheme="minorHAnsi" w:cstheme="minorHAnsi"/>
          <w:bCs/>
        </w:rPr>
        <w:t>I</w:t>
      </w:r>
      <w:r>
        <w:rPr>
          <w:rFonts w:asciiTheme="minorHAnsi" w:hAnsiTheme="minorHAnsi" w:cstheme="minorHAnsi"/>
          <w:bCs/>
          <w:spacing w:val="-2"/>
        </w:rPr>
        <w:t xml:space="preserve"> </w:t>
      </w:r>
      <w:r>
        <w:rPr>
          <w:rFonts w:asciiTheme="minorHAnsi" w:hAnsiTheme="minorHAnsi" w:cstheme="minorHAnsi"/>
          <w:bCs/>
        </w:rPr>
        <w:t>certify</w:t>
      </w:r>
      <w:r>
        <w:rPr>
          <w:rFonts w:asciiTheme="minorHAnsi" w:hAnsiTheme="minorHAnsi" w:cstheme="minorHAnsi"/>
          <w:bCs/>
          <w:spacing w:val="-3"/>
        </w:rPr>
        <w:t xml:space="preserve"> </w:t>
      </w:r>
      <w:r>
        <w:rPr>
          <w:rFonts w:asciiTheme="minorHAnsi" w:hAnsiTheme="minorHAnsi" w:cstheme="minorHAnsi"/>
          <w:bCs/>
        </w:rPr>
        <w:t>that</w:t>
      </w:r>
      <w:r>
        <w:rPr>
          <w:rFonts w:asciiTheme="minorHAnsi" w:hAnsiTheme="minorHAnsi" w:cstheme="minorHAnsi"/>
          <w:bCs/>
          <w:spacing w:val="-2"/>
        </w:rPr>
        <w:t xml:space="preserve"> </w:t>
      </w:r>
      <w:r>
        <w:rPr>
          <w:rFonts w:asciiTheme="minorHAnsi" w:hAnsiTheme="minorHAnsi" w:cstheme="minorHAnsi"/>
          <w:bCs/>
        </w:rPr>
        <w:t>the</w:t>
      </w:r>
      <w:r>
        <w:rPr>
          <w:rFonts w:asciiTheme="minorHAnsi" w:hAnsiTheme="minorHAnsi" w:cstheme="minorHAnsi"/>
          <w:bCs/>
          <w:spacing w:val="-1"/>
        </w:rPr>
        <w:t xml:space="preserve"> </w:t>
      </w:r>
      <w:r>
        <w:rPr>
          <w:rFonts w:asciiTheme="minorHAnsi" w:hAnsiTheme="minorHAnsi" w:cstheme="minorHAnsi"/>
          <w:bCs/>
        </w:rPr>
        <w:t>work</w:t>
      </w:r>
      <w:r>
        <w:rPr>
          <w:rFonts w:asciiTheme="minorHAnsi" w:hAnsiTheme="minorHAnsi" w:cstheme="minorHAnsi"/>
          <w:bCs/>
          <w:spacing w:val="-3"/>
        </w:rPr>
        <w:t xml:space="preserve"> </w:t>
      </w:r>
      <w:r>
        <w:rPr>
          <w:rFonts w:asciiTheme="minorHAnsi" w:hAnsiTheme="minorHAnsi" w:cstheme="minorHAnsi"/>
          <w:bCs/>
        </w:rPr>
        <w:t>submitted</w:t>
      </w:r>
      <w:r>
        <w:rPr>
          <w:rFonts w:asciiTheme="minorHAnsi" w:hAnsiTheme="minorHAnsi" w:cstheme="minorHAnsi"/>
          <w:bCs/>
          <w:spacing w:val="-7"/>
        </w:rPr>
        <w:t xml:space="preserve"> </w:t>
      </w:r>
      <w:r>
        <w:rPr>
          <w:rFonts w:asciiTheme="minorHAnsi" w:hAnsiTheme="minorHAnsi" w:cstheme="minorHAnsi"/>
          <w:bCs/>
        </w:rPr>
        <w:t>is</w:t>
      </w:r>
      <w:r>
        <w:rPr>
          <w:rFonts w:asciiTheme="minorHAnsi" w:hAnsiTheme="minorHAnsi" w:cstheme="minorHAnsi"/>
          <w:bCs/>
          <w:spacing w:val="-2"/>
        </w:rPr>
        <w:t xml:space="preserve"> </w:t>
      </w:r>
      <w:r>
        <w:rPr>
          <w:rFonts w:asciiTheme="minorHAnsi" w:hAnsiTheme="minorHAnsi" w:cstheme="minorHAnsi"/>
          <w:bCs/>
        </w:rPr>
        <w:t>my</w:t>
      </w:r>
      <w:r>
        <w:rPr>
          <w:rFonts w:asciiTheme="minorHAnsi" w:hAnsiTheme="minorHAnsi" w:cstheme="minorHAnsi"/>
          <w:bCs/>
          <w:spacing w:val="-3"/>
        </w:rPr>
        <w:t xml:space="preserve"> </w:t>
      </w:r>
      <w:r>
        <w:rPr>
          <w:rFonts w:asciiTheme="minorHAnsi" w:hAnsiTheme="minorHAnsi" w:cstheme="minorHAnsi"/>
          <w:bCs/>
        </w:rPr>
        <w:t>own</w:t>
      </w:r>
      <w:r>
        <w:rPr>
          <w:rFonts w:asciiTheme="minorHAnsi" w:hAnsiTheme="minorHAnsi" w:cstheme="minorHAnsi"/>
          <w:bCs/>
          <w:spacing w:val="-2"/>
        </w:rPr>
        <w:t xml:space="preserve"> </w:t>
      </w:r>
      <w:r>
        <w:rPr>
          <w:rFonts w:asciiTheme="minorHAnsi" w:hAnsiTheme="minorHAnsi" w:cstheme="minorHAnsi"/>
          <w:bCs/>
        </w:rPr>
        <w:t>and</w:t>
      </w:r>
      <w:r>
        <w:rPr>
          <w:rFonts w:asciiTheme="minorHAnsi" w:hAnsiTheme="minorHAnsi" w:cstheme="minorHAnsi"/>
          <w:bCs/>
          <w:spacing w:val="-2"/>
        </w:rPr>
        <w:t xml:space="preserve"> </w:t>
      </w:r>
      <w:r>
        <w:rPr>
          <w:rFonts w:asciiTheme="minorHAnsi" w:hAnsiTheme="minorHAnsi" w:cstheme="minorHAnsi"/>
          <w:bCs/>
        </w:rPr>
        <w:t>that</w:t>
      </w:r>
      <w:r>
        <w:rPr>
          <w:rFonts w:asciiTheme="minorHAnsi" w:hAnsiTheme="minorHAnsi" w:cstheme="minorHAnsi"/>
          <w:bCs/>
          <w:spacing w:val="-1"/>
        </w:rPr>
        <w:t xml:space="preserve"> </w:t>
      </w:r>
      <w:r>
        <w:rPr>
          <w:rFonts w:asciiTheme="minorHAnsi" w:hAnsiTheme="minorHAnsi" w:cstheme="minorHAnsi"/>
          <w:bCs/>
        </w:rPr>
        <w:t>any</w:t>
      </w:r>
      <w:r>
        <w:rPr>
          <w:rFonts w:asciiTheme="minorHAnsi" w:hAnsiTheme="minorHAnsi" w:cstheme="minorHAnsi"/>
          <w:bCs/>
          <w:spacing w:val="-8"/>
        </w:rPr>
        <w:t xml:space="preserve"> </w:t>
      </w:r>
      <w:r>
        <w:rPr>
          <w:rFonts w:asciiTheme="minorHAnsi" w:hAnsiTheme="minorHAnsi" w:cstheme="minorHAnsi"/>
          <w:bCs/>
        </w:rPr>
        <w:t>material</w:t>
      </w:r>
      <w:r>
        <w:rPr>
          <w:rFonts w:asciiTheme="minorHAnsi" w:hAnsiTheme="minorHAnsi" w:cstheme="minorHAnsi"/>
          <w:bCs/>
          <w:spacing w:val="1"/>
        </w:rPr>
        <w:t xml:space="preserve"> </w:t>
      </w:r>
      <w:r>
        <w:rPr>
          <w:rFonts w:asciiTheme="minorHAnsi" w:hAnsiTheme="minorHAnsi" w:cstheme="minorHAnsi"/>
          <w:bCs/>
        </w:rPr>
        <w:t>derived</w:t>
      </w:r>
      <w:r>
        <w:rPr>
          <w:rFonts w:asciiTheme="minorHAnsi" w:hAnsiTheme="minorHAnsi" w:cstheme="minorHAnsi"/>
          <w:bCs/>
          <w:spacing w:val="-2"/>
        </w:rPr>
        <w:t xml:space="preserve"> </w:t>
      </w:r>
      <w:r>
        <w:rPr>
          <w:rFonts w:asciiTheme="minorHAnsi" w:hAnsiTheme="minorHAnsi" w:cstheme="minorHAnsi"/>
          <w:bCs/>
        </w:rPr>
        <w:t>or quoted</w:t>
      </w:r>
      <w:r>
        <w:rPr>
          <w:rFonts w:asciiTheme="minorHAnsi" w:hAnsiTheme="minorHAnsi" w:cstheme="minorHAnsi"/>
          <w:bCs/>
          <w:spacing w:val="-2"/>
        </w:rPr>
        <w:t xml:space="preserve"> </w:t>
      </w:r>
      <w:r>
        <w:rPr>
          <w:rFonts w:asciiTheme="minorHAnsi" w:hAnsiTheme="minorHAnsi" w:cstheme="minorHAnsi"/>
          <w:bCs/>
        </w:rPr>
        <w:t>from</w:t>
      </w:r>
      <w:r>
        <w:rPr>
          <w:rFonts w:asciiTheme="minorHAnsi" w:hAnsiTheme="minorHAnsi" w:cstheme="minorHAnsi"/>
          <w:bCs/>
          <w:spacing w:val="-63"/>
        </w:rPr>
        <w:t xml:space="preserve">          </w:t>
      </w:r>
      <w:r>
        <w:rPr>
          <w:rFonts w:asciiTheme="minorHAnsi" w:hAnsiTheme="minorHAnsi" w:cstheme="minorHAnsi"/>
          <w:bCs/>
        </w:rPr>
        <w:t xml:space="preserve"> published</w:t>
      </w:r>
      <w:r>
        <w:rPr>
          <w:rFonts w:asciiTheme="minorHAnsi" w:hAnsiTheme="minorHAnsi" w:cstheme="minorHAnsi"/>
          <w:bCs/>
          <w:spacing w:val="-1"/>
        </w:rPr>
        <w:t xml:space="preserve"> </w:t>
      </w:r>
      <w:r>
        <w:rPr>
          <w:rFonts w:asciiTheme="minorHAnsi" w:hAnsiTheme="minorHAnsi" w:cstheme="minorHAnsi"/>
          <w:bCs/>
        </w:rPr>
        <w:t>or</w:t>
      </w:r>
      <w:r>
        <w:rPr>
          <w:rFonts w:asciiTheme="minorHAnsi" w:hAnsiTheme="minorHAnsi" w:cstheme="minorHAnsi"/>
          <w:bCs/>
          <w:spacing w:val="1"/>
        </w:rPr>
        <w:t xml:space="preserve"> </w:t>
      </w:r>
      <w:r>
        <w:rPr>
          <w:rFonts w:asciiTheme="minorHAnsi" w:hAnsiTheme="minorHAnsi" w:cstheme="minorHAnsi"/>
          <w:bCs/>
        </w:rPr>
        <w:t>unpublished work</w:t>
      </w:r>
      <w:r>
        <w:rPr>
          <w:rFonts w:asciiTheme="minorHAnsi" w:hAnsiTheme="minorHAnsi" w:cstheme="minorHAnsi"/>
          <w:bCs/>
          <w:spacing w:val="-2"/>
        </w:rPr>
        <w:t xml:space="preserve"> </w:t>
      </w:r>
      <w:r>
        <w:rPr>
          <w:rFonts w:asciiTheme="minorHAnsi" w:hAnsiTheme="minorHAnsi" w:cstheme="minorHAnsi"/>
          <w:bCs/>
        </w:rPr>
        <w:t>of other</w:t>
      </w:r>
      <w:r>
        <w:rPr>
          <w:rFonts w:asciiTheme="minorHAnsi" w:hAnsiTheme="minorHAnsi" w:cstheme="minorHAnsi"/>
          <w:bCs/>
          <w:spacing w:val="-4"/>
        </w:rPr>
        <w:t xml:space="preserve"> </w:t>
      </w:r>
      <w:r>
        <w:rPr>
          <w:rFonts w:asciiTheme="minorHAnsi" w:hAnsiTheme="minorHAnsi" w:cstheme="minorHAnsi"/>
          <w:bCs/>
        </w:rPr>
        <w:t>persons</w:t>
      </w:r>
      <w:r>
        <w:rPr>
          <w:rFonts w:asciiTheme="minorHAnsi" w:hAnsiTheme="minorHAnsi" w:cstheme="minorHAnsi"/>
          <w:bCs/>
          <w:spacing w:val="-1"/>
        </w:rPr>
        <w:t xml:space="preserve"> </w:t>
      </w:r>
      <w:r>
        <w:rPr>
          <w:rFonts w:asciiTheme="minorHAnsi" w:hAnsiTheme="minorHAnsi" w:cstheme="minorHAnsi"/>
          <w:bCs/>
        </w:rPr>
        <w:t>has</w:t>
      </w:r>
      <w:r>
        <w:rPr>
          <w:rFonts w:asciiTheme="minorHAnsi" w:hAnsiTheme="minorHAnsi" w:cstheme="minorHAnsi"/>
          <w:bCs/>
          <w:spacing w:val="-2"/>
        </w:rPr>
        <w:t xml:space="preserve"> </w:t>
      </w:r>
      <w:r>
        <w:rPr>
          <w:rFonts w:asciiTheme="minorHAnsi" w:hAnsiTheme="minorHAnsi" w:cstheme="minorHAnsi"/>
          <w:bCs/>
        </w:rPr>
        <w:t>been duly</w:t>
      </w:r>
      <w:r>
        <w:rPr>
          <w:rFonts w:asciiTheme="minorHAnsi" w:hAnsiTheme="minorHAnsi" w:cstheme="minorHAnsi"/>
          <w:bCs/>
          <w:spacing w:val="-1"/>
        </w:rPr>
        <w:t xml:space="preserve"> </w:t>
      </w:r>
      <w:r>
        <w:rPr>
          <w:rFonts w:asciiTheme="minorHAnsi" w:hAnsiTheme="minorHAnsi" w:cstheme="minorHAnsi"/>
          <w:bCs/>
        </w:rPr>
        <w:t>acknowledged. (Ref.</w:t>
      </w:r>
      <w:r>
        <w:rPr>
          <w:rFonts w:asciiTheme="minorHAnsi" w:hAnsiTheme="minorHAnsi" w:cstheme="minorHAnsi"/>
          <w:bCs/>
          <w:spacing w:val="-1"/>
        </w:rPr>
        <w:t xml:space="preserve"> </w:t>
      </w:r>
      <w:r>
        <w:rPr>
          <w:rFonts w:asciiTheme="minorHAnsi" w:hAnsiTheme="minorHAnsi" w:cstheme="minorHAnsi"/>
          <w:bCs/>
        </w:rPr>
        <w:t>UPR</w:t>
      </w:r>
      <w:r>
        <w:rPr>
          <w:rFonts w:asciiTheme="minorHAnsi" w:hAnsiTheme="minorHAnsi" w:cstheme="minorHAnsi"/>
          <w:bCs/>
          <w:spacing w:val="-2"/>
        </w:rPr>
        <w:t xml:space="preserve"> </w:t>
      </w:r>
      <w:r>
        <w:rPr>
          <w:rFonts w:asciiTheme="minorHAnsi" w:hAnsiTheme="minorHAnsi" w:cstheme="minorHAnsi"/>
          <w:bCs/>
        </w:rPr>
        <w:t>AS/C/6.1,</w:t>
      </w:r>
      <w:r>
        <w:rPr>
          <w:rFonts w:asciiTheme="minorHAnsi" w:hAnsiTheme="minorHAnsi" w:cstheme="minorHAnsi"/>
          <w:bCs/>
          <w:spacing w:val="-1"/>
        </w:rPr>
        <w:t xml:space="preserve"> </w:t>
      </w:r>
      <w:r>
        <w:rPr>
          <w:rFonts w:asciiTheme="minorHAnsi" w:hAnsiTheme="minorHAnsi" w:cstheme="minorHAnsi"/>
          <w:bCs/>
        </w:rPr>
        <w:t>section</w:t>
      </w:r>
      <w:r>
        <w:rPr>
          <w:rFonts w:asciiTheme="minorHAnsi" w:hAnsiTheme="minorHAnsi" w:cstheme="minorHAnsi"/>
          <w:bCs/>
          <w:spacing w:val="-5"/>
        </w:rPr>
        <w:t xml:space="preserve"> </w:t>
      </w:r>
      <w:r>
        <w:rPr>
          <w:rFonts w:asciiTheme="minorHAnsi" w:hAnsiTheme="minorHAnsi" w:cstheme="minorHAnsi"/>
          <w:bCs/>
        </w:rPr>
        <w:t>7 and UPR</w:t>
      </w:r>
      <w:r>
        <w:rPr>
          <w:rFonts w:asciiTheme="minorHAnsi" w:hAnsiTheme="minorHAnsi" w:cstheme="minorHAnsi"/>
          <w:bCs/>
          <w:spacing w:val="-2"/>
        </w:rPr>
        <w:t xml:space="preserve"> </w:t>
      </w:r>
      <w:r>
        <w:rPr>
          <w:rFonts w:asciiTheme="minorHAnsi" w:hAnsiTheme="minorHAnsi" w:cstheme="minorHAnsi"/>
          <w:bCs/>
        </w:rPr>
        <w:t>AS/C/5,</w:t>
      </w:r>
      <w:r>
        <w:rPr>
          <w:rFonts w:asciiTheme="minorHAnsi" w:hAnsiTheme="minorHAnsi" w:cstheme="minorHAnsi"/>
          <w:bCs/>
          <w:spacing w:val="-1"/>
        </w:rPr>
        <w:t xml:space="preserve"> </w:t>
      </w:r>
      <w:r>
        <w:rPr>
          <w:rFonts w:asciiTheme="minorHAnsi" w:hAnsiTheme="minorHAnsi" w:cstheme="minorHAnsi"/>
          <w:bCs/>
        </w:rPr>
        <w:t>section</w:t>
      </w:r>
      <w:r>
        <w:rPr>
          <w:rFonts w:asciiTheme="minorHAnsi" w:hAnsiTheme="minorHAnsi" w:cstheme="minorHAnsi"/>
          <w:bCs/>
          <w:spacing w:val="-4"/>
        </w:rPr>
        <w:t xml:space="preserve"> </w:t>
      </w:r>
      <w:r>
        <w:rPr>
          <w:rFonts w:asciiTheme="minorHAnsi" w:hAnsiTheme="minorHAnsi" w:cstheme="minorHAnsi"/>
          <w:bCs/>
        </w:rPr>
        <w:t>3.6)</w:t>
      </w:r>
    </w:p>
    <w:p w14:paraId="76D125FB">
      <w:pPr>
        <w:rPr>
          <w:rFonts w:ascii="@˝µ¬'3" w:hAnsi="@˝µ¬'3" w:cs="@˝µ¬'3"/>
        </w:rPr>
      </w:pPr>
      <w:r>
        <w:rPr>
          <w:rFonts w:ascii="@˝µ¬'3" w:hAnsi="@˝µ¬'3" w:cs="@˝µ¬'3"/>
        </w:rPr>
        <w:t>I did not use human participants in my MSc Project.</w:t>
      </w:r>
    </w:p>
    <w:p w14:paraId="436067A4">
      <w:pPr>
        <w:rPr>
          <w:rFonts w:ascii="@˝µ¬'3" w:hAnsi="@˝µ¬'3" w:cs="@˝µ¬'3"/>
        </w:rPr>
      </w:pPr>
    </w:p>
    <w:p w14:paraId="5B3B2D15">
      <w:pPr>
        <w:pStyle w:val="7"/>
        <w:spacing w:line="360" w:lineRule="auto"/>
        <w:ind w:right="-2"/>
        <w:rPr>
          <w:rFonts w:asciiTheme="minorHAnsi" w:hAnsiTheme="minorHAnsi" w:cstheme="minorHAnsi"/>
          <w:b/>
          <w:bCs/>
        </w:rPr>
      </w:pPr>
      <w:r>
        <w:rPr>
          <w:rFonts w:asciiTheme="minorHAnsi" w:hAnsiTheme="minorHAnsi" w:cstheme="minorHAnsi"/>
          <w:bCs/>
        </w:rPr>
        <w:t xml:space="preserve">I hereby give permission for the report to be made available on module websites provided the source is acknowledged. </w:t>
      </w:r>
    </w:p>
    <w:p w14:paraId="3BC99A1A">
      <w:pPr>
        <w:pStyle w:val="7"/>
        <w:rPr>
          <w:rFonts w:asciiTheme="minorHAnsi" w:hAnsiTheme="minorHAnsi" w:cstheme="minorHAnsi"/>
        </w:rPr>
      </w:pPr>
    </w:p>
    <w:p w14:paraId="7763EFBE">
      <w:pPr>
        <w:pStyle w:val="7"/>
        <w:rPr>
          <w:rFonts w:asciiTheme="minorHAnsi" w:hAnsiTheme="minorHAnsi" w:cstheme="minorHAnsi"/>
        </w:rPr>
      </w:pPr>
    </w:p>
    <w:p w14:paraId="049EB4B4">
      <w:pPr>
        <w:pStyle w:val="7"/>
        <w:rPr>
          <w:rFonts w:asciiTheme="minorHAnsi" w:hAnsiTheme="minorHAnsi" w:cstheme="minorHAnsi"/>
        </w:rPr>
      </w:pPr>
      <w:r>
        <w:rPr>
          <w:rFonts w:asciiTheme="minorHAnsi" w:hAnsiTheme="minorHAnsi" w:cstheme="minorHAnsi"/>
        </w:rPr>
        <w:t>Student Name printed:</w:t>
      </w:r>
    </w:p>
    <w:p w14:paraId="3B49B373">
      <w:pPr>
        <w:pStyle w:val="7"/>
        <w:rPr>
          <w:rFonts w:asciiTheme="minorHAnsi" w:hAnsiTheme="minorHAnsi" w:cstheme="minorHAnsi"/>
        </w:rPr>
      </w:pPr>
    </w:p>
    <w:p w14:paraId="3A95B5EC">
      <w:pPr>
        <w:pStyle w:val="7"/>
        <w:rPr>
          <w:rFonts w:asciiTheme="minorHAnsi" w:hAnsiTheme="minorHAnsi" w:cstheme="minorHAnsi"/>
        </w:rPr>
      </w:pPr>
      <w:r>
        <w:rPr>
          <w:rFonts w:asciiTheme="minorHAnsi" w:hAnsiTheme="minorHAnsi" w:cstheme="minorHAnsi"/>
        </w:rPr>
        <w:t xml:space="preserve">Student Name signature </w:t>
      </w:r>
    </w:p>
    <w:p w14:paraId="1DAF8799">
      <w:pPr>
        <w:pStyle w:val="7"/>
        <w:rPr>
          <w:rFonts w:asciiTheme="minorHAnsi" w:hAnsiTheme="minorHAnsi" w:cstheme="minorHAnsi"/>
        </w:rPr>
      </w:pPr>
    </w:p>
    <w:p w14:paraId="6CD38CB6">
      <w:pPr>
        <w:pStyle w:val="7"/>
        <w:rPr>
          <w:rFonts w:asciiTheme="minorHAnsi" w:hAnsiTheme="minorHAnsi" w:cstheme="minorHAnsi"/>
        </w:rPr>
      </w:pPr>
      <w:r>
        <w:rPr>
          <w:rFonts w:asciiTheme="minorHAnsi" w:hAnsiTheme="minorHAnsi" w:cstheme="minorHAnsi"/>
        </w:rPr>
        <w:t>Student SRN number:</w:t>
      </w:r>
    </w:p>
    <w:p w14:paraId="24B47D1D">
      <w:pPr>
        <w:rPr>
          <w:rFonts w:asciiTheme="minorHAnsi" w:hAnsiTheme="minorHAnsi" w:cstheme="minorHAnsi"/>
        </w:rPr>
      </w:pPr>
    </w:p>
    <w:p w14:paraId="417C1472">
      <w:pPr>
        <w:pStyle w:val="7"/>
        <w:spacing w:line="360" w:lineRule="auto"/>
        <w:ind w:right="115"/>
        <w:rPr>
          <w:rFonts w:asciiTheme="minorHAnsi" w:hAnsiTheme="minorHAnsi" w:cstheme="minorHAnsi"/>
          <w:bCs/>
        </w:rPr>
      </w:pPr>
    </w:p>
    <w:p w14:paraId="284551AD">
      <w:pPr>
        <w:pStyle w:val="7"/>
        <w:spacing w:line="360" w:lineRule="auto"/>
        <w:ind w:right="115"/>
        <w:rPr>
          <w:rFonts w:asciiTheme="minorHAnsi" w:hAnsiTheme="minorHAnsi" w:cstheme="minorHAnsi"/>
          <w:bCs/>
        </w:rPr>
      </w:pPr>
    </w:p>
    <w:p w14:paraId="6C30A616">
      <w:pPr>
        <w:pStyle w:val="7"/>
        <w:spacing w:line="360" w:lineRule="auto"/>
        <w:ind w:right="115"/>
        <w:rPr>
          <w:rFonts w:asciiTheme="minorHAnsi" w:hAnsiTheme="minorHAnsi" w:cstheme="minorHAnsi"/>
          <w:bCs/>
        </w:rPr>
      </w:pPr>
    </w:p>
    <w:p w14:paraId="71CDB443">
      <w:pPr>
        <w:pStyle w:val="7"/>
        <w:rPr>
          <w:rFonts w:asciiTheme="minorHAnsi" w:hAnsiTheme="minorHAnsi" w:cstheme="minorHAnsi"/>
        </w:rPr>
      </w:pPr>
      <w:r>
        <w:rPr>
          <w:rFonts w:asciiTheme="minorHAnsi" w:hAnsiTheme="minorHAnsi" w:cstheme="minorHAnsi"/>
        </w:rPr>
        <w:t>UNIVERSITY OF HERTFORDSHIRE</w:t>
      </w:r>
    </w:p>
    <w:p w14:paraId="7227A863">
      <w:pPr>
        <w:pStyle w:val="7"/>
        <w:rPr>
          <w:rFonts w:hint="default" w:ascii="Times New Roman" w:hAnsi="Times New Roman" w:cs="Times New Roman"/>
          <w:sz w:val="24"/>
          <w:szCs w:val="24"/>
          <w:lang w:val="en-GB" w:eastAsia="zh-CN"/>
        </w:rPr>
      </w:pPr>
      <w:r>
        <w:rPr>
          <w:rFonts w:asciiTheme="minorHAnsi" w:hAnsiTheme="minorHAnsi" w:cstheme="minorHAnsi"/>
        </w:rPr>
        <w:t>SCHOOL OF PHYSICS, ENGINEERING AND COMPUTER SCIENCE</w:t>
      </w:r>
    </w:p>
    <w:p w14:paraId="62B96E2E">
      <w:pPr>
        <w:pStyle w:val="2"/>
        <w:bidi w:val="0"/>
        <w:rPr>
          <w:rFonts w:hint="default" w:ascii="Times New Roman" w:hAnsi="Times New Roman" w:cs="Times New Roman"/>
          <w:sz w:val="24"/>
          <w:szCs w:val="24"/>
          <w:lang w:val="en-GB" w:eastAsia="zh-CN"/>
        </w:rPr>
      </w:pPr>
      <w:bookmarkStart w:id="2" w:name="_Toc16908"/>
      <w:r>
        <w:rPr>
          <w:rFonts w:hint="default" w:ascii="Times New Roman" w:hAnsi="Times New Roman" w:cs="Times New Roman"/>
          <w:sz w:val="24"/>
          <w:szCs w:val="24"/>
          <w:lang w:val="en-GB" w:eastAsia="zh-CN"/>
        </w:rPr>
        <w:t>Abstract:</w:t>
      </w:r>
      <w:bookmarkEnd w:id="2"/>
    </w:p>
    <w:p w14:paraId="74D27293">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0EFCF39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Using a structured dataset of 9,172 patient records that includes demographic information, medical history, and laboratory results including TSH, T3, and T4, this research investigates the application of supervised machine learning to predict thyroid dysfunction. Whether robust preprocessing and model optimization can increase diagnostic sensitivity and accuracy for minority thyroid instances in comparison to conventional baselines was the research topic that was addressed. The dataset was cleaned, features were scaled, and categorical variables were encoded following exploratory data analysis. Support Vector Machine (SVM), Random Forest, and XGBoost were the three main classifiers that were put into practice. GridSearchCV was used to further optimize Random Forest and XGBoost. Stratified train-test splits and a number of measures, such as accuracy, precision, recall, and F1-score, were used for evaluation. According to the results, SVM had a 71% overall accuracy rate and a 0.40 recall on affirmative cases, but its precision was only 0.04 percent. For the negative class, Random Forest achieved 97% accuracy and nearly flawless recall; however, for positive cases, the recall was only 0.02. With a slight increase in positive recall (0.10) and balanced performance overall, XGBoost attained 96% accuracy. An optimized Random Forest with 200 estimators and a maximum depth of 20 was found through hyperparameter tuning to offer 97.2% accuracy, whereas an optimized XGBoost with a learning rate of 0.2, a maximum depth of 7, and 300 estimators produced 96.6% accuracy. These findings demonstrate that ensemble tree-based techniques perform better than linear and distance-based classifiers for structured thyroid data, but they also draw attention to ongoing issues with class imbalance, with minority cases going unnoticed. The study comes to the conclusion that although high overall accuracy is possible, future research should concentrate on enhancing sensitivity for positive situations using multi-class modeling, cost-sensitive learning, and sophisticated resampling.</w:t>
      </w:r>
    </w:p>
    <w:p w14:paraId="17B17F53">
      <w:pPr>
        <w:rPr>
          <w:rFonts w:hint="default" w:ascii="Times New Roman" w:hAnsi="Times New Roman" w:cs="Times New Roman"/>
          <w:sz w:val="24"/>
          <w:szCs w:val="24"/>
        </w:rPr>
      </w:pPr>
    </w:p>
    <w:p w14:paraId="6AB8C8C9">
      <w:pPr>
        <w:rPr>
          <w:rFonts w:hint="default" w:ascii="Times New Roman" w:hAnsi="Times New Roman" w:cs="Times New Roman"/>
          <w:sz w:val="24"/>
          <w:szCs w:val="24"/>
        </w:rPr>
      </w:pPr>
    </w:p>
    <w:p w14:paraId="178F33D8">
      <w:pPr>
        <w:rPr>
          <w:rFonts w:hint="default" w:ascii="Times New Roman" w:hAnsi="Times New Roman" w:cs="Times New Roman"/>
          <w:sz w:val="24"/>
          <w:szCs w:val="24"/>
        </w:rPr>
      </w:pPr>
    </w:p>
    <w:p w14:paraId="16B916E7">
      <w:pPr>
        <w:rPr>
          <w:rFonts w:hint="default" w:ascii="Times New Roman" w:hAnsi="Times New Roman" w:cs="Times New Roman"/>
          <w:sz w:val="24"/>
          <w:szCs w:val="24"/>
        </w:rPr>
      </w:pPr>
    </w:p>
    <w:p w14:paraId="2B29053D">
      <w:pPr>
        <w:rPr>
          <w:rFonts w:hint="default" w:ascii="Times New Roman" w:hAnsi="Times New Roman" w:cs="Times New Roman"/>
          <w:sz w:val="24"/>
          <w:szCs w:val="24"/>
        </w:rPr>
      </w:pPr>
    </w:p>
    <w:p w14:paraId="45A18971">
      <w:pPr>
        <w:rPr>
          <w:rFonts w:hint="default" w:ascii="Times New Roman" w:hAnsi="Times New Roman" w:cs="Times New Roman"/>
          <w:sz w:val="24"/>
          <w:szCs w:val="24"/>
        </w:rPr>
      </w:pPr>
    </w:p>
    <w:p w14:paraId="0B2303D8">
      <w:pPr>
        <w:rPr>
          <w:rFonts w:hint="default" w:ascii="Times New Roman" w:hAnsi="Times New Roman" w:cs="Times New Roman"/>
          <w:sz w:val="24"/>
          <w:szCs w:val="24"/>
        </w:rPr>
      </w:pPr>
    </w:p>
    <w:p w14:paraId="38830588">
      <w:pPr>
        <w:keepNext w:val="0"/>
        <w:keepLines w:val="0"/>
        <w:widowControl/>
        <w:suppressLineNumbers w:val="0"/>
        <w:jc w:val="left"/>
        <w:rPr>
          <w:rStyle w:val="13"/>
          <w:rFonts w:hint="default" w:ascii="Times New Roman" w:hAnsi="Times New Roman" w:cs="Times New Roman"/>
          <w:sz w:val="24"/>
          <w:szCs w:val="24"/>
          <w:lang w:val="en-GB" w:eastAsia="zh-CN"/>
        </w:rPr>
      </w:pPr>
    </w:p>
    <w:p w14:paraId="0DFC5F94">
      <w:pPr>
        <w:keepNext w:val="0"/>
        <w:keepLines w:val="0"/>
        <w:widowControl/>
        <w:suppressLineNumbers w:val="0"/>
        <w:jc w:val="left"/>
        <w:rPr>
          <w:rStyle w:val="13"/>
          <w:rFonts w:hint="default" w:ascii="Times New Roman" w:hAnsi="Times New Roman" w:cs="Times New Roman"/>
          <w:sz w:val="24"/>
          <w:szCs w:val="24"/>
          <w:lang w:val="en-GB" w:eastAsia="zh-CN"/>
        </w:rPr>
      </w:pPr>
    </w:p>
    <w:p w14:paraId="3C3DC771">
      <w:pPr>
        <w:keepNext w:val="0"/>
        <w:keepLines w:val="0"/>
        <w:widowControl/>
        <w:suppressLineNumbers w:val="0"/>
        <w:jc w:val="left"/>
        <w:rPr>
          <w:rStyle w:val="13"/>
          <w:rFonts w:hint="default" w:ascii="Times New Roman" w:hAnsi="Times New Roman" w:cs="Times New Roman"/>
          <w:sz w:val="24"/>
          <w:szCs w:val="24"/>
          <w:lang w:val="en-GB" w:eastAsia="zh-CN"/>
        </w:rPr>
      </w:pPr>
    </w:p>
    <w:p w14:paraId="63507AE5">
      <w:pPr>
        <w:keepNext w:val="0"/>
        <w:keepLines w:val="0"/>
        <w:widowControl/>
        <w:suppressLineNumbers w:val="0"/>
        <w:jc w:val="left"/>
        <w:rPr>
          <w:rStyle w:val="13"/>
          <w:rFonts w:hint="default" w:ascii="Times New Roman" w:hAnsi="Times New Roman" w:cs="Times New Roman"/>
          <w:sz w:val="24"/>
          <w:szCs w:val="24"/>
          <w:lang w:val="en-GB" w:eastAsia="zh-CN"/>
        </w:rPr>
      </w:pPr>
    </w:p>
    <w:p w14:paraId="6B4B0EDF">
      <w:pPr>
        <w:keepNext w:val="0"/>
        <w:keepLines w:val="0"/>
        <w:widowControl/>
        <w:suppressLineNumbers w:val="0"/>
        <w:jc w:val="left"/>
        <w:rPr>
          <w:rStyle w:val="13"/>
          <w:rFonts w:hint="default" w:ascii="Times New Roman" w:hAnsi="Times New Roman" w:cs="Times New Roman"/>
          <w:sz w:val="24"/>
          <w:szCs w:val="24"/>
          <w:lang w:val="en-GB" w:eastAsia="zh-CN"/>
        </w:rPr>
      </w:pPr>
    </w:p>
    <w:p w14:paraId="3242E566">
      <w:pPr>
        <w:keepNext w:val="0"/>
        <w:keepLines w:val="0"/>
        <w:widowControl/>
        <w:suppressLineNumbers w:val="0"/>
        <w:jc w:val="left"/>
        <w:rPr>
          <w:rStyle w:val="13"/>
          <w:rFonts w:hint="default" w:ascii="Times New Roman" w:hAnsi="Times New Roman" w:cs="Times New Roman"/>
          <w:sz w:val="24"/>
          <w:szCs w:val="24"/>
          <w:lang w:val="en-GB" w:eastAsia="zh-CN"/>
        </w:rPr>
      </w:pPr>
    </w:p>
    <w:p w14:paraId="1473F0B5">
      <w:pPr>
        <w:keepNext w:val="0"/>
        <w:keepLines w:val="0"/>
        <w:widowControl/>
        <w:suppressLineNumbers w:val="0"/>
        <w:jc w:val="left"/>
        <w:rPr>
          <w:rStyle w:val="13"/>
          <w:rFonts w:hint="default" w:ascii="Times New Roman" w:hAnsi="Times New Roman" w:cs="Times New Roman"/>
          <w:sz w:val="24"/>
          <w:szCs w:val="24"/>
          <w:lang w:val="en-GB" w:eastAsia="zh-CN"/>
        </w:rPr>
      </w:pPr>
    </w:p>
    <w:p w14:paraId="48AF3C59">
      <w:pPr>
        <w:keepNext w:val="0"/>
        <w:keepLines w:val="0"/>
        <w:widowControl/>
        <w:suppressLineNumbers w:val="0"/>
        <w:jc w:val="left"/>
        <w:rPr>
          <w:rStyle w:val="13"/>
          <w:rFonts w:hint="default" w:ascii="Times New Roman" w:hAnsi="Times New Roman" w:cs="Times New Roman"/>
          <w:sz w:val="24"/>
          <w:szCs w:val="24"/>
          <w:lang w:val="en-GB" w:eastAsia="zh-CN"/>
        </w:rPr>
      </w:pPr>
    </w:p>
    <w:p w14:paraId="3A8D0D3B">
      <w:pPr>
        <w:keepNext w:val="0"/>
        <w:keepLines w:val="0"/>
        <w:widowControl/>
        <w:suppressLineNumbers w:val="0"/>
        <w:jc w:val="left"/>
        <w:rPr>
          <w:rStyle w:val="13"/>
          <w:rFonts w:hint="default" w:ascii="Times New Roman" w:hAnsi="Times New Roman" w:cs="Times New Roman"/>
          <w:sz w:val="24"/>
          <w:szCs w:val="24"/>
          <w:lang w:val="en-GB" w:eastAsia="zh-CN"/>
        </w:rPr>
      </w:pPr>
    </w:p>
    <w:p w14:paraId="2F28608A">
      <w:pPr>
        <w:keepNext w:val="0"/>
        <w:keepLines w:val="0"/>
        <w:widowControl/>
        <w:suppressLineNumbers w:val="0"/>
        <w:jc w:val="left"/>
        <w:rPr>
          <w:rStyle w:val="13"/>
          <w:rFonts w:hint="default" w:ascii="Times New Roman" w:hAnsi="Times New Roman" w:cs="Times New Roman"/>
          <w:sz w:val="24"/>
          <w:szCs w:val="24"/>
          <w:lang w:val="en-GB" w:eastAsia="zh-CN"/>
        </w:rPr>
      </w:pPr>
    </w:p>
    <w:p w14:paraId="2D24155A">
      <w:pPr>
        <w:keepNext w:val="0"/>
        <w:keepLines w:val="0"/>
        <w:widowControl/>
        <w:suppressLineNumbers w:val="0"/>
        <w:jc w:val="left"/>
        <w:rPr>
          <w:rStyle w:val="13"/>
          <w:rFonts w:hint="default" w:ascii="Times New Roman" w:hAnsi="Times New Roman" w:cs="Times New Roman"/>
          <w:sz w:val="24"/>
          <w:szCs w:val="24"/>
          <w:lang w:val="en-GB" w:eastAsia="zh-CN"/>
        </w:rPr>
      </w:pPr>
    </w:p>
    <w:p w14:paraId="0A3D7D62">
      <w:pPr>
        <w:keepNext w:val="0"/>
        <w:keepLines w:val="0"/>
        <w:widowControl/>
        <w:suppressLineNumbers w:val="0"/>
        <w:jc w:val="left"/>
        <w:rPr>
          <w:rStyle w:val="13"/>
          <w:rFonts w:hint="default" w:ascii="Times New Roman" w:hAnsi="Times New Roman" w:cs="Times New Roman"/>
          <w:sz w:val="24"/>
          <w:szCs w:val="24"/>
          <w:lang w:val="en-GB" w:eastAsia="zh-CN"/>
        </w:rPr>
      </w:pPr>
    </w:p>
    <w:sdt>
      <w:sdtPr>
        <w:rPr>
          <w:rFonts w:ascii="SimSun" w:hAnsi="SimSun" w:eastAsia="SimSun" w:cstheme="minorBidi"/>
          <w:b/>
          <w:bCs/>
          <w:sz w:val="21"/>
          <w:lang w:val="en-US" w:eastAsia="zh-CN" w:bidi="ar-SA"/>
        </w:rPr>
        <w:id w:val="147483135"/>
        <w15:color w:val="DBDBDB"/>
        <w:docPartObj>
          <w:docPartGallery w:val="Table of Contents"/>
          <w:docPartUnique/>
        </w:docPartObj>
      </w:sdtPr>
      <w:sdtEndPr>
        <w:rPr>
          <w:rFonts w:hint="default" w:ascii="Times New Roman" w:hAnsi="Times New Roman" w:cs="Times New Roman"/>
          <w:szCs w:val="24"/>
          <w:lang w:val="en-GB" w:eastAsia="zh-CN"/>
        </w:rPr>
      </w:sdtEndPr>
      <w:sdtContent>
        <w:p w14:paraId="79BD62E7">
          <w:pPr>
            <w:spacing w:before="0" w:beforeLines="0" w:after="0" w:afterLines="0" w:line="240" w:lineRule="auto"/>
            <w:ind w:left="0" w:leftChars="0" w:right="0" w:rightChars="0" w:firstLine="0" w:firstLineChars="0"/>
            <w:jc w:val="center"/>
            <w:rPr>
              <w:rFonts w:hint="default"/>
              <w:b/>
              <w:bCs/>
              <w:lang w:val="en-GB"/>
            </w:rPr>
          </w:pPr>
          <w:r>
            <w:rPr>
              <w:rFonts w:hint="default" w:ascii="SimSun" w:hAnsi="SimSun" w:eastAsia="SimSun" w:cstheme="minorBidi"/>
              <w:b/>
              <w:bCs/>
              <w:sz w:val="21"/>
              <w:lang w:val="en-GB" w:eastAsia="zh-CN" w:bidi="ar-SA"/>
            </w:rPr>
            <w:t>Table of Contents:</w:t>
          </w:r>
        </w:p>
        <w:p w14:paraId="4129E53C">
          <w:pPr>
            <w:pStyle w:val="11"/>
            <w:tabs>
              <w:tab w:val="right" w:leader="dot" w:pos="8306"/>
            </w:tabs>
          </w:pPr>
          <w:r>
            <w:rPr>
              <w:rStyle w:val="13"/>
              <w:rFonts w:hint="default" w:ascii="Times New Roman" w:hAnsi="Times New Roman" w:cs="Times New Roman"/>
              <w:sz w:val="24"/>
              <w:szCs w:val="24"/>
              <w:lang w:val="en-GB" w:eastAsia="zh-CN"/>
            </w:rPr>
            <w:fldChar w:fldCharType="begin"/>
          </w:r>
          <w:r>
            <w:rPr>
              <w:rStyle w:val="13"/>
              <w:rFonts w:hint="default" w:ascii="Times New Roman" w:hAnsi="Times New Roman" w:cs="Times New Roman"/>
              <w:sz w:val="24"/>
              <w:szCs w:val="24"/>
              <w:lang w:val="en-GB" w:eastAsia="zh-CN"/>
            </w:rPr>
            <w:instrText xml:space="preserve">TOC \o "1-3" \h \u </w:instrText>
          </w:r>
          <w:r>
            <w:rPr>
              <w:rStyle w:val="13"/>
              <w:rFonts w:hint="default" w:ascii="Times New Roman" w:hAnsi="Times New Roman" w:cs="Times New Roman"/>
              <w:sz w:val="24"/>
              <w:szCs w:val="24"/>
              <w:lang w:val="en-GB" w:eastAsia="zh-CN"/>
            </w:rPr>
            <w:fldChar w:fldCharType="separate"/>
          </w:r>
          <w:r>
            <w:rPr>
              <w:rFonts w:hint="default" w:ascii="Times New Roman" w:hAnsi="Times New Roman" w:cs="Times New Roman"/>
              <w:szCs w:val="24"/>
              <w:lang w:val="en-GB" w:eastAsia="zh-CN"/>
            </w:rPr>
            <w:fldChar w:fldCharType="begin"/>
          </w:r>
          <w:r>
            <w:rPr>
              <w:rFonts w:hint="default" w:ascii="Times New Roman" w:hAnsi="Times New Roman" w:cs="Times New Roman"/>
              <w:szCs w:val="24"/>
              <w:lang w:val="en-GB" w:eastAsia="zh-CN"/>
            </w:rPr>
            <w:instrText xml:space="preserve"> HYPERLINK \l _Toc16589 </w:instrText>
          </w:r>
          <w:r>
            <w:rPr>
              <w:rFonts w:hint="default" w:ascii="Times New Roman" w:hAnsi="Times New Roman" w:cs="Times New Roman"/>
              <w:szCs w:val="24"/>
              <w:lang w:val="en-GB" w:eastAsia="zh-CN"/>
            </w:rPr>
            <w:fldChar w:fldCharType="separate"/>
          </w:r>
          <w:r>
            <w:rPr>
              <w:rFonts w:asciiTheme="minorHAnsi" w:hAnsiTheme="minorHAnsi" w:cstheme="minorHAnsi"/>
            </w:rPr>
            <w:t>DECLARATION STATEMENT</w:t>
          </w:r>
          <w:r>
            <w:tab/>
          </w:r>
          <w:r>
            <w:fldChar w:fldCharType="begin"/>
          </w:r>
          <w:r>
            <w:instrText xml:space="preserve"> PAGEREF _Toc16589 \h </w:instrText>
          </w:r>
          <w:r>
            <w:fldChar w:fldCharType="separate"/>
          </w:r>
          <w:r>
            <w:t>2</w:t>
          </w:r>
          <w:r>
            <w:fldChar w:fldCharType="end"/>
          </w:r>
          <w:r>
            <w:rPr>
              <w:rFonts w:hint="default" w:ascii="Times New Roman" w:hAnsi="Times New Roman" w:cs="Times New Roman"/>
              <w:szCs w:val="24"/>
              <w:lang w:val="en-GB" w:eastAsia="zh-CN"/>
            </w:rPr>
            <w:fldChar w:fldCharType="end"/>
          </w:r>
        </w:p>
        <w:p w14:paraId="738685AD">
          <w:pPr>
            <w:pStyle w:val="11"/>
            <w:tabs>
              <w:tab w:val="right" w:leader="dot" w:pos="8306"/>
            </w:tabs>
          </w:pPr>
          <w:r>
            <w:rPr>
              <w:rFonts w:hint="default" w:ascii="Times New Roman" w:hAnsi="Times New Roman" w:cs="Times New Roman"/>
              <w:szCs w:val="24"/>
              <w:lang w:val="en-GB" w:eastAsia="zh-CN"/>
            </w:rPr>
            <w:fldChar w:fldCharType="begin"/>
          </w:r>
          <w:r>
            <w:rPr>
              <w:rFonts w:hint="default" w:ascii="Times New Roman" w:hAnsi="Times New Roman" w:cs="Times New Roman"/>
              <w:szCs w:val="24"/>
              <w:lang w:val="en-GB" w:eastAsia="zh-CN"/>
            </w:rPr>
            <w:instrText xml:space="preserve"> HYPERLINK \l _Toc16908 </w:instrText>
          </w:r>
          <w:r>
            <w:rPr>
              <w:rFonts w:hint="default" w:ascii="Times New Roman" w:hAnsi="Times New Roman" w:cs="Times New Roman"/>
              <w:szCs w:val="24"/>
              <w:lang w:val="en-GB" w:eastAsia="zh-CN"/>
            </w:rPr>
            <w:fldChar w:fldCharType="separate"/>
          </w:r>
          <w:r>
            <w:rPr>
              <w:rFonts w:hint="default" w:ascii="Times New Roman" w:hAnsi="Times New Roman" w:cs="Times New Roman"/>
              <w:szCs w:val="24"/>
              <w:lang w:val="en-GB" w:eastAsia="zh-CN"/>
            </w:rPr>
            <w:t>Abstract:</w:t>
          </w:r>
          <w:r>
            <w:tab/>
          </w:r>
          <w:r>
            <w:fldChar w:fldCharType="begin"/>
          </w:r>
          <w:r>
            <w:instrText xml:space="preserve"> PAGEREF _Toc16908 \h </w:instrText>
          </w:r>
          <w:r>
            <w:fldChar w:fldCharType="separate"/>
          </w:r>
          <w:r>
            <w:t>3</w:t>
          </w:r>
          <w:r>
            <w:fldChar w:fldCharType="end"/>
          </w:r>
          <w:r>
            <w:rPr>
              <w:rFonts w:hint="default" w:ascii="Times New Roman" w:hAnsi="Times New Roman" w:cs="Times New Roman"/>
              <w:szCs w:val="24"/>
              <w:lang w:val="en-GB" w:eastAsia="zh-CN"/>
            </w:rPr>
            <w:fldChar w:fldCharType="end"/>
          </w:r>
        </w:p>
        <w:p w14:paraId="144088AE">
          <w:pPr>
            <w:pStyle w:val="11"/>
            <w:tabs>
              <w:tab w:val="right" w:leader="dot" w:pos="8306"/>
            </w:tabs>
          </w:pPr>
          <w:r>
            <w:rPr>
              <w:rFonts w:hint="default" w:ascii="Times New Roman" w:hAnsi="Times New Roman" w:cs="Times New Roman"/>
              <w:szCs w:val="24"/>
              <w:lang w:val="en-GB" w:eastAsia="zh-CN"/>
            </w:rPr>
            <w:fldChar w:fldCharType="begin"/>
          </w:r>
          <w:r>
            <w:rPr>
              <w:rFonts w:hint="default" w:ascii="Times New Roman" w:hAnsi="Times New Roman" w:cs="Times New Roman"/>
              <w:szCs w:val="24"/>
              <w:lang w:val="en-GB" w:eastAsia="zh-CN"/>
            </w:rPr>
            <w:instrText xml:space="preserve"> HYPERLINK \l _Toc26329 </w:instrText>
          </w:r>
          <w:r>
            <w:rPr>
              <w:rFonts w:hint="default" w:ascii="Times New Roman" w:hAnsi="Times New Roman" w:cs="Times New Roman"/>
              <w:szCs w:val="24"/>
              <w:lang w:val="en-GB" w:eastAsia="zh-CN"/>
            </w:rPr>
            <w:fldChar w:fldCharType="separate"/>
          </w:r>
          <w:r>
            <w:rPr>
              <w:rFonts w:hint="default" w:ascii="Times New Roman" w:hAnsi="Times New Roman" w:cs="Times New Roman"/>
              <w:szCs w:val="24"/>
              <w:lang w:val="en-GB" w:eastAsia="zh-CN"/>
            </w:rPr>
            <w:t>Introduction:</w:t>
          </w:r>
          <w:r>
            <w:tab/>
          </w:r>
          <w:r>
            <w:fldChar w:fldCharType="begin"/>
          </w:r>
          <w:r>
            <w:instrText xml:space="preserve"> PAGEREF _Toc26329 \h </w:instrText>
          </w:r>
          <w:r>
            <w:fldChar w:fldCharType="separate"/>
          </w:r>
          <w:r>
            <w:t>5</w:t>
          </w:r>
          <w:r>
            <w:fldChar w:fldCharType="end"/>
          </w:r>
          <w:r>
            <w:rPr>
              <w:rFonts w:hint="default" w:ascii="Times New Roman" w:hAnsi="Times New Roman" w:cs="Times New Roman"/>
              <w:szCs w:val="24"/>
              <w:lang w:val="en-GB" w:eastAsia="zh-CN"/>
            </w:rPr>
            <w:fldChar w:fldCharType="end"/>
          </w:r>
        </w:p>
        <w:p w14:paraId="7BDE4E41">
          <w:pPr>
            <w:pStyle w:val="12"/>
            <w:tabs>
              <w:tab w:val="right" w:leader="dot" w:pos="8306"/>
            </w:tabs>
          </w:pPr>
          <w:r>
            <w:rPr>
              <w:rFonts w:hint="default" w:ascii="Times New Roman" w:hAnsi="Times New Roman" w:cs="Times New Roman"/>
              <w:szCs w:val="24"/>
              <w:lang w:val="en-GB" w:eastAsia="zh-CN"/>
            </w:rPr>
            <w:fldChar w:fldCharType="begin"/>
          </w:r>
          <w:r>
            <w:rPr>
              <w:rFonts w:hint="default" w:ascii="Times New Roman" w:hAnsi="Times New Roman" w:cs="Times New Roman"/>
              <w:szCs w:val="24"/>
              <w:lang w:val="en-GB" w:eastAsia="zh-CN"/>
            </w:rPr>
            <w:instrText xml:space="preserve"> HYPERLINK \l _Toc15300 </w:instrText>
          </w:r>
          <w:r>
            <w:rPr>
              <w:rFonts w:hint="default" w:ascii="Times New Roman" w:hAnsi="Times New Roman" w:cs="Times New Roman"/>
              <w:szCs w:val="24"/>
              <w:lang w:val="en-GB" w:eastAsia="zh-CN"/>
            </w:rPr>
            <w:fldChar w:fldCharType="separate"/>
          </w:r>
          <w:r>
            <w:rPr>
              <w:rFonts w:hint="default" w:ascii="Times New Roman" w:hAnsi="Times New Roman" w:cs="Times New Roman"/>
              <w:szCs w:val="24"/>
              <w:lang w:val="en-GB" w:eastAsia="zh-CN"/>
            </w:rPr>
            <w:t>Objectives:</w:t>
          </w:r>
          <w:r>
            <w:tab/>
          </w:r>
          <w:r>
            <w:fldChar w:fldCharType="begin"/>
          </w:r>
          <w:r>
            <w:instrText xml:space="preserve"> PAGEREF _Toc15300 \h </w:instrText>
          </w:r>
          <w:r>
            <w:fldChar w:fldCharType="separate"/>
          </w:r>
          <w:r>
            <w:t>6</w:t>
          </w:r>
          <w:r>
            <w:fldChar w:fldCharType="end"/>
          </w:r>
          <w:r>
            <w:rPr>
              <w:rFonts w:hint="default" w:ascii="Times New Roman" w:hAnsi="Times New Roman" w:cs="Times New Roman"/>
              <w:szCs w:val="24"/>
              <w:lang w:val="en-GB" w:eastAsia="zh-CN"/>
            </w:rPr>
            <w:fldChar w:fldCharType="end"/>
          </w:r>
        </w:p>
        <w:p w14:paraId="0070103A">
          <w:pPr>
            <w:pStyle w:val="11"/>
            <w:tabs>
              <w:tab w:val="right" w:leader="dot" w:pos="8306"/>
            </w:tabs>
          </w:pPr>
          <w:r>
            <w:rPr>
              <w:rFonts w:hint="default" w:ascii="Times New Roman" w:hAnsi="Times New Roman" w:cs="Times New Roman"/>
              <w:szCs w:val="24"/>
              <w:lang w:val="en-GB" w:eastAsia="zh-CN"/>
            </w:rPr>
            <w:fldChar w:fldCharType="begin"/>
          </w:r>
          <w:r>
            <w:rPr>
              <w:rFonts w:hint="default" w:ascii="Times New Roman" w:hAnsi="Times New Roman" w:cs="Times New Roman"/>
              <w:szCs w:val="24"/>
              <w:lang w:val="en-GB" w:eastAsia="zh-CN"/>
            </w:rPr>
            <w:instrText xml:space="preserve"> HYPERLINK \l _Toc31810 </w:instrText>
          </w:r>
          <w:r>
            <w:rPr>
              <w:rFonts w:hint="default" w:ascii="Times New Roman" w:hAnsi="Times New Roman" w:cs="Times New Roman"/>
              <w:szCs w:val="24"/>
              <w:lang w:val="en-GB" w:eastAsia="zh-CN"/>
            </w:rPr>
            <w:fldChar w:fldCharType="separate"/>
          </w:r>
          <w:r>
            <w:rPr>
              <w:rFonts w:hint="default" w:ascii="Times New Roman" w:hAnsi="Times New Roman" w:cs="Times New Roman"/>
              <w:szCs w:val="24"/>
              <w:lang w:val="en-US" w:eastAsia="zh-CN"/>
            </w:rPr>
            <w:t>The dataset</w:t>
          </w:r>
          <w:r>
            <w:tab/>
          </w:r>
          <w:r>
            <w:fldChar w:fldCharType="begin"/>
          </w:r>
          <w:r>
            <w:instrText xml:space="preserve"> PAGEREF _Toc31810 \h </w:instrText>
          </w:r>
          <w:r>
            <w:fldChar w:fldCharType="separate"/>
          </w:r>
          <w:r>
            <w:t>6</w:t>
          </w:r>
          <w:r>
            <w:fldChar w:fldCharType="end"/>
          </w:r>
          <w:r>
            <w:rPr>
              <w:rFonts w:hint="default" w:ascii="Times New Roman" w:hAnsi="Times New Roman" w:cs="Times New Roman"/>
              <w:szCs w:val="24"/>
              <w:lang w:val="en-GB" w:eastAsia="zh-CN"/>
            </w:rPr>
            <w:fldChar w:fldCharType="end"/>
          </w:r>
        </w:p>
        <w:p w14:paraId="077E3111">
          <w:pPr>
            <w:pStyle w:val="11"/>
            <w:tabs>
              <w:tab w:val="right" w:leader="dot" w:pos="8306"/>
            </w:tabs>
          </w:pPr>
          <w:r>
            <w:rPr>
              <w:rFonts w:hint="default" w:ascii="Times New Roman" w:hAnsi="Times New Roman" w:cs="Times New Roman"/>
              <w:szCs w:val="24"/>
              <w:lang w:val="en-GB" w:eastAsia="zh-CN"/>
            </w:rPr>
            <w:fldChar w:fldCharType="begin"/>
          </w:r>
          <w:r>
            <w:rPr>
              <w:rFonts w:hint="default" w:ascii="Times New Roman" w:hAnsi="Times New Roman" w:cs="Times New Roman"/>
              <w:szCs w:val="24"/>
              <w:lang w:val="en-GB" w:eastAsia="zh-CN"/>
            </w:rPr>
            <w:instrText xml:space="preserve"> HYPERLINK \l _Toc8572 </w:instrText>
          </w:r>
          <w:r>
            <w:rPr>
              <w:rFonts w:hint="default" w:ascii="Times New Roman" w:hAnsi="Times New Roman" w:cs="Times New Roman"/>
              <w:szCs w:val="24"/>
              <w:lang w:val="en-GB" w:eastAsia="zh-CN"/>
            </w:rPr>
            <w:fldChar w:fldCharType="separate"/>
          </w:r>
          <w:r>
            <w:rPr>
              <w:rFonts w:hint="default" w:ascii="Times New Roman" w:hAnsi="Times New Roman" w:cs="Times New Roman"/>
              <w:szCs w:val="24"/>
              <w:lang w:val="en-GB" w:eastAsia="zh-CN"/>
            </w:rPr>
            <w:t>Ethical Considerations:</w:t>
          </w:r>
          <w:r>
            <w:tab/>
          </w:r>
          <w:r>
            <w:fldChar w:fldCharType="begin"/>
          </w:r>
          <w:r>
            <w:instrText xml:space="preserve"> PAGEREF _Toc8572 \h </w:instrText>
          </w:r>
          <w:r>
            <w:fldChar w:fldCharType="separate"/>
          </w:r>
          <w:r>
            <w:t>7</w:t>
          </w:r>
          <w:r>
            <w:fldChar w:fldCharType="end"/>
          </w:r>
          <w:r>
            <w:rPr>
              <w:rFonts w:hint="default" w:ascii="Times New Roman" w:hAnsi="Times New Roman" w:cs="Times New Roman"/>
              <w:szCs w:val="24"/>
              <w:lang w:val="en-GB" w:eastAsia="zh-CN"/>
            </w:rPr>
            <w:fldChar w:fldCharType="end"/>
          </w:r>
        </w:p>
        <w:p w14:paraId="7CF9B2E6">
          <w:pPr>
            <w:pStyle w:val="11"/>
            <w:tabs>
              <w:tab w:val="right" w:leader="dot" w:pos="8306"/>
            </w:tabs>
          </w:pPr>
          <w:r>
            <w:rPr>
              <w:rFonts w:hint="default" w:ascii="Times New Roman" w:hAnsi="Times New Roman" w:cs="Times New Roman"/>
              <w:szCs w:val="24"/>
              <w:lang w:val="en-GB" w:eastAsia="zh-CN"/>
            </w:rPr>
            <w:fldChar w:fldCharType="begin"/>
          </w:r>
          <w:r>
            <w:rPr>
              <w:rFonts w:hint="default" w:ascii="Times New Roman" w:hAnsi="Times New Roman" w:cs="Times New Roman"/>
              <w:szCs w:val="24"/>
              <w:lang w:val="en-GB" w:eastAsia="zh-CN"/>
            </w:rPr>
            <w:instrText xml:space="preserve"> HYPERLINK \l _Toc20576 </w:instrText>
          </w:r>
          <w:r>
            <w:rPr>
              <w:rFonts w:hint="default" w:ascii="Times New Roman" w:hAnsi="Times New Roman" w:cs="Times New Roman"/>
              <w:szCs w:val="24"/>
              <w:lang w:val="en-GB" w:eastAsia="zh-CN"/>
            </w:rPr>
            <w:fldChar w:fldCharType="separate"/>
          </w:r>
          <w:r>
            <w:rPr>
              <w:rFonts w:hint="default" w:ascii="Times New Roman" w:hAnsi="Times New Roman" w:cs="Times New Roman"/>
              <w:szCs w:val="24"/>
              <w:lang w:val="en-GB" w:eastAsia="zh-CN"/>
            </w:rPr>
            <w:t>Methadology:</w:t>
          </w:r>
          <w:r>
            <w:tab/>
          </w:r>
          <w:r>
            <w:fldChar w:fldCharType="begin"/>
          </w:r>
          <w:r>
            <w:instrText xml:space="preserve"> PAGEREF _Toc20576 \h </w:instrText>
          </w:r>
          <w:r>
            <w:fldChar w:fldCharType="separate"/>
          </w:r>
          <w:r>
            <w:t>8</w:t>
          </w:r>
          <w:r>
            <w:fldChar w:fldCharType="end"/>
          </w:r>
          <w:r>
            <w:rPr>
              <w:rFonts w:hint="default" w:ascii="Times New Roman" w:hAnsi="Times New Roman" w:cs="Times New Roman"/>
              <w:szCs w:val="24"/>
              <w:lang w:val="en-GB" w:eastAsia="zh-CN"/>
            </w:rPr>
            <w:fldChar w:fldCharType="end"/>
          </w:r>
        </w:p>
        <w:p w14:paraId="0A58947A">
          <w:pPr>
            <w:pStyle w:val="12"/>
            <w:tabs>
              <w:tab w:val="right" w:leader="dot" w:pos="8306"/>
            </w:tabs>
          </w:pPr>
          <w:r>
            <w:rPr>
              <w:rFonts w:hint="default" w:ascii="Times New Roman" w:hAnsi="Times New Roman" w:cs="Times New Roman"/>
              <w:szCs w:val="24"/>
              <w:lang w:val="en-GB" w:eastAsia="zh-CN"/>
            </w:rPr>
            <w:fldChar w:fldCharType="begin"/>
          </w:r>
          <w:r>
            <w:rPr>
              <w:rFonts w:hint="default" w:ascii="Times New Roman" w:hAnsi="Times New Roman" w:cs="Times New Roman"/>
              <w:szCs w:val="24"/>
              <w:lang w:val="en-GB" w:eastAsia="zh-CN"/>
            </w:rPr>
            <w:instrText xml:space="preserve"> HYPERLINK \l _Toc12271 </w:instrText>
          </w:r>
          <w:r>
            <w:rPr>
              <w:rFonts w:hint="default" w:ascii="Times New Roman" w:hAnsi="Times New Roman" w:cs="Times New Roman"/>
              <w:szCs w:val="24"/>
              <w:lang w:val="en-GB" w:eastAsia="zh-CN"/>
            </w:rPr>
            <w:fldChar w:fldCharType="separate"/>
          </w:r>
          <w:r>
            <w:rPr>
              <w:rFonts w:hint="default" w:ascii="Times New Roman" w:hAnsi="Times New Roman" w:cs="Times New Roman"/>
              <w:szCs w:val="24"/>
              <w:lang w:val="en-GB" w:eastAsia="zh-CN"/>
            </w:rPr>
            <w:t>Data preprocessing:</w:t>
          </w:r>
          <w:r>
            <w:tab/>
          </w:r>
          <w:r>
            <w:fldChar w:fldCharType="begin"/>
          </w:r>
          <w:r>
            <w:instrText xml:space="preserve"> PAGEREF _Toc12271 \h </w:instrText>
          </w:r>
          <w:r>
            <w:fldChar w:fldCharType="separate"/>
          </w:r>
          <w:r>
            <w:t>8</w:t>
          </w:r>
          <w:r>
            <w:fldChar w:fldCharType="end"/>
          </w:r>
          <w:r>
            <w:rPr>
              <w:rFonts w:hint="default" w:ascii="Times New Roman" w:hAnsi="Times New Roman" w:cs="Times New Roman"/>
              <w:szCs w:val="24"/>
              <w:lang w:val="en-GB" w:eastAsia="zh-CN"/>
            </w:rPr>
            <w:fldChar w:fldCharType="end"/>
          </w:r>
        </w:p>
        <w:p w14:paraId="77161A5C">
          <w:pPr>
            <w:pStyle w:val="11"/>
            <w:tabs>
              <w:tab w:val="right" w:leader="dot" w:pos="8306"/>
            </w:tabs>
          </w:pPr>
          <w:r>
            <w:rPr>
              <w:rFonts w:hint="default" w:ascii="Times New Roman" w:hAnsi="Times New Roman" w:cs="Times New Roman"/>
              <w:szCs w:val="24"/>
              <w:lang w:val="en-GB" w:eastAsia="zh-CN"/>
            </w:rPr>
            <w:fldChar w:fldCharType="begin"/>
          </w:r>
          <w:r>
            <w:rPr>
              <w:rFonts w:hint="default" w:ascii="Times New Roman" w:hAnsi="Times New Roman" w:cs="Times New Roman"/>
              <w:szCs w:val="24"/>
              <w:lang w:val="en-GB" w:eastAsia="zh-CN"/>
            </w:rPr>
            <w:instrText xml:space="preserve"> HYPERLINK \l _Toc13501 </w:instrText>
          </w:r>
          <w:r>
            <w:rPr>
              <w:rFonts w:hint="default" w:ascii="Times New Roman" w:hAnsi="Times New Roman" w:cs="Times New Roman"/>
              <w:szCs w:val="24"/>
              <w:lang w:val="en-GB" w:eastAsia="zh-CN"/>
            </w:rPr>
            <w:fldChar w:fldCharType="separate"/>
          </w:r>
          <w:r>
            <w:rPr>
              <w:rFonts w:hint="default" w:ascii="Times New Roman" w:hAnsi="Times New Roman" w:cs="Times New Roman"/>
              <w:szCs w:val="24"/>
              <w:lang w:val="en-US" w:eastAsia="zh-CN"/>
            </w:rPr>
            <w:t>Analysis of Exploratory Data (EDA)</w:t>
          </w:r>
          <w:r>
            <w:tab/>
          </w:r>
          <w:r>
            <w:fldChar w:fldCharType="begin"/>
          </w:r>
          <w:r>
            <w:instrText xml:space="preserve"> PAGEREF _Toc13501 \h </w:instrText>
          </w:r>
          <w:r>
            <w:fldChar w:fldCharType="separate"/>
          </w:r>
          <w:r>
            <w:t>9</w:t>
          </w:r>
          <w:r>
            <w:fldChar w:fldCharType="end"/>
          </w:r>
          <w:r>
            <w:rPr>
              <w:rFonts w:hint="default" w:ascii="Times New Roman" w:hAnsi="Times New Roman" w:cs="Times New Roman"/>
              <w:szCs w:val="24"/>
              <w:lang w:val="en-GB" w:eastAsia="zh-CN"/>
            </w:rPr>
            <w:fldChar w:fldCharType="end"/>
          </w:r>
        </w:p>
        <w:p w14:paraId="465FAC20">
          <w:pPr>
            <w:pStyle w:val="12"/>
            <w:tabs>
              <w:tab w:val="right" w:leader="dot" w:pos="8306"/>
            </w:tabs>
          </w:pPr>
          <w:r>
            <w:rPr>
              <w:rFonts w:hint="default" w:ascii="Times New Roman" w:hAnsi="Times New Roman" w:cs="Times New Roman"/>
              <w:szCs w:val="24"/>
              <w:lang w:val="en-GB" w:eastAsia="zh-CN"/>
            </w:rPr>
            <w:fldChar w:fldCharType="begin"/>
          </w:r>
          <w:r>
            <w:rPr>
              <w:rFonts w:hint="default" w:ascii="Times New Roman" w:hAnsi="Times New Roman" w:cs="Times New Roman"/>
              <w:szCs w:val="24"/>
              <w:lang w:val="en-GB" w:eastAsia="zh-CN"/>
            </w:rPr>
            <w:instrText xml:space="preserve"> HYPERLINK \l _Toc17234 </w:instrText>
          </w:r>
          <w:r>
            <w:rPr>
              <w:rFonts w:hint="default" w:ascii="Times New Roman" w:hAnsi="Times New Roman" w:cs="Times New Roman"/>
              <w:szCs w:val="24"/>
              <w:lang w:val="en-GB" w:eastAsia="zh-CN"/>
            </w:rPr>
            <w:fldChar w:fldCharType="separate"/>
          </w:r>
          <w:r>
            <w:rPr>
              <w:rFonts w:hint="default" w:ascii="Times New Roman" w:hAnsi="Times New Roman" w:cs="Times New Roman"/>
              <w:szCs w:val="24"/>
              <w:lang w:val="en-GB"/>
            </w:rPr>
            <w:t>Models Used:</w:t>
          </w:r>
          <w:r>
            <w:tab/>
          </w:r>
          <w:r>
            <w:fldChar w:fldCharType="begin"/>
          </w:r>
          <w:r>
            <w:instrText xml:space="preserve"> PAGEREF _Toc17234 \h </w:instrText>
          </w:r>
          <w:r>
            <w:fldChar w:fldCharType="separate"/>
          </w:r>
          <w:r>
            <w:t>12</w:t>
          </w:r>
          <w:r>
            <w:fldChar w:fldCharType="end"/>
          </w:r>
          <w:r>
            <w:rPr>
              <w:rFonts w:hint="default" w:ascii="Times New Roman" w:hAnsi="Times New Roman" w:cs="Times New Roman"/>
              <w:szCs w:val="24"/>
              <w:lang w:val="en-GB" w:eastAsia="zh-CN"/>
            </w:rPr>
            <w:fldChar w:fldCharType="end"/>
          </w:r>
        </w:p>
        <w:p w14:paraId="4D9B6D16">
          <w:pPr>
            <w:pStyle w:val="11"/>
            <w:tabs>
              <w:tab w:val="right" w:leader="dot" w:pos="8306"/>
            </w:tabs>
          </w:pPr>
          <w:r>
            <w:rPr>
              <w:rFonts w:hint="default" w:ascii="Times New Roman" w:hAnsi="Times New Roman" w:cs="Times New Roman"/>
              <w:szCs w:val="24"/>
              <w:lang w:val="en-GB" w:eastAsia="zh-CN"/>
            </w:rPr>
            <w:fldChar w:fldCharType="begin"/>
          </w:r>
          <w:r>
            <w:rPr>
              <w:rFonts w:hint="default" w:ascii="Times New Roman" w:hAnsi="Times New Roman" w:cs="Times New Roman"/>
              <w:szCs w:val="24"/>
              <w:lang w:val="en-GB" w:eastAsia="zh-CN"/>
            </w:rPr>
            <w:instrText xml:space="preserve"> HYPERLINK \l _Toc27207 </w:instrText>
          </w:r>
          <w:r>
            <w:rPr>
              <w:rFonts w:hint="default" w:ascii="Times New Roman" w:hAnsi="Times New Roman" w:cs="Times New Roman"/>
              <w:szCs w:val="24"/>
              <w:lang w:val="en-GB" w:eastAsia="zh-CN"/>
            </w:rPr>
            <w:fldChar w:fldCharType="separate"/>
          </w:r>
          <w:r>
            <w:rPr>
              <w:rFonts w:hint="default" w:ascii="Times New Roman" w:hAnsi="Times New Roman" w:cs="Times New Roman"/>
              <w:szCs w:val="24"/>
              <w:lang w:val="en-US" w:eastAsia="zh-CN"/>
            </w:rPr>
            <w:t>Tuning Hyperparameters</w:t>
          </w:r>
          <w:r>
            <w:tab/>
          </w:r>
          <w:r>
            <w:fldChar w:fldCharType="begin"/>
          </w:r>
          <w:r>
            <w:instrText xml:space="preserve"> PAGEREF _Toc27207 \h </w:instrText>
          </w:r>
          <w:r>
            <w:fldChar w:fldCharType="separate"/>
          </w:r>
          <w:r>
            <w:t>13</w:t>
          </w:r>
          <w:r>
            <w:fldChar w:fldCharType="end"/>
          </w:r>
          <w:r>
            <w:rPr>
              <w:rFonts w:hint="default" w:ascii="Times New Roman" w:hAnsi="Times New Roman" w:cs="Times New Roman"/>
              <w:szCs w:val="24"/>
              <w:lang w:val="en-GB" w:eastAsia="zh-CN"/>
            </w:rPr>
            <w:fldChar w:fldCharType="end"/>
          </w:r>
        </w:p>
        <w:p w14:paraId="354A4276">
          <w:pPr>
            <w:pStyle w:val="12"/>
            <w:tabs>
              <w:tab w:val="right" w:leader="dot" w:pos="8306"/>
            </w:tabs>
          </w:pPr>
          <w:r>
            <w:rPr>
              <w:rFonts w:hint="default" w:ascii="Times New Roman" w:hAnsi="Times New Roman" w:cs="Times New Roman"/>
              <w:szCs w:val="24"/>
              <w:lang w:val="en-GB" w:eastAsia="zh-CN"/>
            </w:rPr>
            <w:fldChar w:fldCharType="begin"/>
          </w:r>
          <w:r>
            <w:rPr>
              <w:rFonts w:hint="default" w:ascii="Times New Roman" w:hAnsi="Times New Roman" w:cs="Times New Roman"/>
              <w:szCs w:val="24"/>
              <w:lang w:val="en-GB" w:eastAsia="zh-CN"/>
            </w:rPr>
            <w:instrText xml:space="preserve"> HYPERLINK \l _Toc16442 </w:instrText>
          </w:r>
          <w:r>
            <w:rPr>
              <w:rFonts w:hint="default" w:ascii="Times New Roman" w:hAnsi="Times New Roman" w:cs="Times New Roman"/>
              <w:szCs w:val="24"/>
              <w:lang w:val="en-GB" w:eastAsia="zh-CN"/>
            </w:rPr>
            <w:fldChar w:fldCharType="separate"/>
          </w:r>
          <w:r>
            <w:rPr>
              <w:rFonts w:hint="default" w:ascii="Times New Roman" w:hAnsi="Times New Roman" w:cs="Times New Roman"/>
              <w:szCs w:val="24"/>
              <w:lang w:val="en-US" w:eastAsia="zh-CN"/>
            </w:rPr>
            <w:t>Evaluation Metrics</w:t>
          </w:r>
          <w:r>
            <w:tab/>
          </w:r>
          <w:r>
            <w:fldChar w:fldCharType="begin"/>
          </w:r>
          <w:r>
            <w:instrText xml:space="preserve"> PAGEREF _Toc16442 \h </w:instrText>
          </w:r>
          <w:r>
            <w:fldChar w:fldCharType="separate"/>
          </w:r>
          <w:r>
            <w:t>14</w:t>
          </w:r>
          <w:r>
            <w:fldChar w:fldCharType="end"/>
          </w:r>
          <w:r>
            <w:rPr>
              <w:rFonts w:hint="default" w:ascii="Times New Roman" w:hAnsi="Times New Roman" w:cs="Times New Roman"/>
              <w:szCs w:val="24"/>
              <w:lang w:val="en-GB" w:eastAsia="zh-CN"/>
            </w:rPr>
            <w:fldChar w:fldCharType="end"/>
          </w:r>
        </w:p>
        <w:p w14:paraId="3EA0528D">
          <w:pPr>
            <w:pStyle w:val="11"/>
            <w:tabs>
              <w:tab w:val="right" w:leader="dot" w:pos="8306"/>
            </w:tabs>
          </w:pPr>
          <w:r>
            <w:rPr>
              <w:rFonts w:hint="default" w:ascii="Times New Roman" w:hAnsi="Times New Roman" w:cs="Times New Roman"/>
              <w:szCs w:val="24"/>
              <w:lang w:val="en-GB" w:eastAsia="zh-CN"/>
            </w:rPr>
            <w:fldChar w:fldCharType="begin"/>
          </w:r>
          <w:r>
            <w:rPr>
              <w:rFonts w:hint="default" w:ascii="Times New Roman" w:hAnsi="Times New Roman" w:cs="Times New Roman"/>
              <w:szCs w:val="24"/>
              <w:lang w:val="en-GB" w:eastAsia="zh-CN"/>
            </w:rPr>
            <w:instrText xml:space="preserve"> HYPERLINK \l _Toc21781 </w:instrText>
          </w:r>
          <w:r>
            <w:rPr>
              <w:rFonts w:hint="default" w:ascii="Times New Roman" w:hAnsi="Times New Roman" w:cs="Times New Roman"/>
              <w:szCs w:val="24"/>
              <w:lang w:val="en-GB" w:eastAsia="zh-CN"/>
            </w:rPr>
            <w:fldChar w:fldCharType="separate"/>
          </w:r>
          <w:r>
            <w:rPr>
              <w:rFonts w:hint="default" w:ascii="Times New Roman" w:hAnsi="Times New Roman" w:cs="Times New Roman"/>
              <w:szCs w:val="24"/>
              <w:lang w:val="en-GB" w:eastAsia="zh-CN"/>
            </w:rPr>
            <w:t>Results:</w:t>
          </w:r>
          <w:r>
            <w:tab/>
          </w:r>
          <w:r>
            <w:fldChar w:fldCharType="begin"/>
          </w:r>
          <w:r>
            <w:instrText xml:space="preserve"> PAGEREF _Toc21781 \h </w:instrText>
          </w:r>
          <w:r>
            <w:fldChar w:fldCharType="separate"/>
          </w:r>
          <w:r>
            <w:t>14</w:t>
          </w:r>
          <w:r>
            <w:fldChar w:fldCharType="end"/>
          </w:r>
          <w:r>
            <w:rPr>
              <w:rFonts w:hint="default" w:ascii="Times New Roman" w:hAnsi="Times New Roman" w:cs="Times New Roman"/>
              <w:szCs w:val="24"/>
              <w:lang w:val="en-GB" w:eastAsia="zh-CN"/>
            </w:rPr>
            <w:fldChar w:fldCharType="end"/>
          </w:r>
        </w:p>
        <w:p w14:paraId="6D640FFF">
          <w:pPr>
            <w:pStyle w:val="12"/>
            <w:tabs>
              <w:tab w:val="right" w:leader="dot" w:pos="8306"/>
            </w:tabs>
          </w:pPr>
          <w:r>
            <w:rPr>
              <w:rFonts w:hint="default" w:ascii="Times New Roman" w:hAnsi="Times New Roman" w:cs="Times New Roman"/>
              <w:szCs w:val="24"/>
              <w:lang w:val="en-GB" w:eastAsia="zh-CN"/>
            </w:rPr>
            <w:fldChar w:fldCharType="begin"/>
          </w:r>
          <w:r>
            <w:rPr>
              <w:rFonts w:hint="default" w:ascii="Times New Roman" w:hAnsi="Times New Roman" w:cs="Times New Roman"/>
              <w:szCs w:val="24"/>
              <w:lang w:val="en-GB" w:eastAsia="zh-CN"/>
            </w:rPr>
            <w:instrText xml:space="preserve"> HYPERLINK \l _Toc11481 </w:instrText>
          </w:r>
          <w:r>
            <w:rPr>
              <w:rFonts w:hint="default" w:ascii="Times New Roman" w:hAnsi="Times New Roman" w:cs="Times New Roman"/>
              <w:szCs w:val="24"/>
              <w:lang w:val="en-GB" w:eastAsia="zh-CN"/>
            </w:rPr>
            <w:fldChar w:fldCharType="separate"/>
          </w:r>
          <w:r>
            <w:rPr>
              <w:rFonts w:hint="default" w:ascii="Times New Roman" w:hAnsi="Times New Roman" w:cs="Times New Roman"/>
              <w:szCs w:val="24"/>
              <w:lang w:val="en-US" w:eastAsia="zh-CN"/>
            </w:rPr>
            <w:t>2. Results of Hyperparameter Tuning</w:t>
          </w:r>
          <w:r>
            <w:tab/>
          </w:r>
          <w:r>
            <w:fldChar w:fldCharType="begin"/>
          </w:r>
          <w:r>
            <w:instrText xml:space="preserve"> PAGEREF _Toc11481 \h </w:instrText>
          </w:r>
          <w:r>
            <w:fldChar w:fldCharType="separate"/>
          </w:r>
          <w:r>
            <w:t>17</w:t>
          </w:r>
          <w:r>
            <w:fldChar w:fldCharType="end"/>
          </w:r>
          <w:r>
            <w:rPr>
              <w:rFonts w:hint="default" w:ascii="Times New Roman" w:hAnsi="Times New Roman" w:cs="Times New Roman"/>
              <w:szCs w:val="24"/>
              <w:lang w:val="en-GB" w:eastAsia="zh-CN"/>
            </w:rPr>
            <w:fldChar w:fldCharType="end"/>
          </w:r>
        </w:p>
        <w:p w14:paraId="58A5E2B1">
          <w:pPr>
            <w:pStyle w:val="11"/>
            <w:tabs>
              <w:tab w:val="right" w:leader="dot" w:pos="8306"/>
            </w:tabs>
          </w:pPr>
          <w:r>
            <w:rPr>
              <w:rFonts w:hint="default" w:ascii="Times New Roman" w:hAnsi="Times New Roman" w:cs="Times New Roman"/>
              <w:szCs w:val="24"/>
              <w:lang w:val="en-GB" w:eastAsia="zh-CN"/>
            </w:rPr>
            <w:fldChar w:fldCharType="begin"/>
          </w:r>
          <w:r>
            <w:rPr>
              <w:rFonts w:hint="default" w:ascii="Times New Roman" w:hAnsi="Times New Roman" w:cs="Times New Roman"/>
              <w:szCs w:val="24"/>
              <w:lang w:val="en-GB" w:eastAsia="zh-CN"/>
            </w:rPr>
            <w:instrText xml:space="preserve"> HYPERLINK \l _Toc4928 </w:instrText>
          </w:r>
          <w:r>
            <w:rPr>
              <w:rFonts w:hint="default" w:ascii="Times New Roman" w:hAnsi="Times New Roman" w:cs="Times New Roman"/>
              <w:szCs w:val="24"/>
              <w:lang w:val="en-GB" w:eastAsia="zh-CN"/>
            </w:rPr>
            <w:fldChar w:fldCharType="separate"/>
          </w:r>
          <w:r>
            <w:rPr>
              <w:rFonts w:hint="default" w:ascii="Times New Roman" w:hAnsi="Times New Roman" w:cs="Times New Roman"/>
              <w:szCs w:val="24"/>
              <w:lang w:val="en-US" w:eastAsia="zh-CN"/>
            </w:rPr>
            <w:t>Discussion and Analysis</w:t>
          </w:r>
          <w:r>
            <w:rPr>
              <w:rFonts w:hint="default" w:ascii="Times New Roman" w:hAnsi="Times New Roman" w:cs="Times New Roman"/>
              <w:szCs w:val="24"/>
              <w:lang w:val="en-GB" w:eastAsia="zh-CN"/>
            </w:rPr>
            <w:t>:</w:t>
          </w:r>
          <w:r>
            <w:rPr>
              <w:rFonts w:hint="default" w:ascii="Times New Roman" w:hAnsi="Times New Roman" w:cs="Times New Roman"/>
              <w:szCs w:val="24"/>
              <w:lang w:val="en-US" w:eastAsia="zh-CN"/>
            </w:rPr>
            <w:t xml:space="preserve"> </w:t>
          </w:r>
          <w:r>
            <w:tab/>
          </w:r>
          <w:r>
            <w:fldChar w:fldCharType="begin"/>
          </w:r>
          <w:r>
            <w:instrText xml:space="preserve"> PAGEREF _Toc4928 \h </w:instrText>
          </w:r>
          <w:r>
            <w:fldChar w:fldCharType="separate"/>
          </w:r>
          <w:r>
            <w:t>19</w:t>
          </w:r>
          <w:r>
            <w:fldChar w:fldCharType="end"/>
          </w:r>
          <w:r>
            <w:rPr>
              <w:rFonts w:hint="default" w:ascii="Times New Roman" w:hAnsi="Times New Roman" w:cs="Times New Roman"/>
              <w:szCs w:val="24"/>
              <w:lang w:val="en-GB" w:eastAsia="zh-CN"/>
            </w:rPr>
            <w:fldChar w:fldCharType="end"/>
          </w:r>
        </w:p>
        <w:p w14:paraId="6ED6D2C8">
          <w:pPr>
            <w:pStyle w:val="12"/>
            <w:tabs>
              <w:tab w:val="right" w:leader="dot" w:pos="8306"/>
            </w:tabs>
          </w:pPr>
          <w:r>
            <w:rPr>
              <w:rFonts w:hint="default" w:ascii="Times New Roman" w:hAnsi="Times New Roman" w:cs="Times New Roman"/>
              <w:szCs w:val="24"/>
              <w:lang w:val="en-GB" w:eastAsia="zh-CN"/>
            </w:rPr>
            <w:fldChar w:fldCharType="begin"/>
          </w:r>
          <w:r>
            <w:rPr>
              <w:rFonts w:hint="default" w:ascii="Times New Roman" w:hAnsi="Times New Roman" w:cs="Times New Roman"/>
              <w:szCs w:val="24"/>
              <w:lang w:val="en-GB" w:eastAsia="zh-CN"/>
            </w:rPr>
            <w:instrText xml:space="preserve"> HYPERLINK \l _Toc17635 </w:instrText>
          </w:r>
          <w:r>
            <w:rPr>
              <w:rFonts w:hint="default" w:ascii="Times New Roman" w:hAnsi="Times New Roman" w:cs="Times New Roman"/>
              <w:szCs w:val="24"/>
              <w:lang w:val="en-GB" w:eastAsia="zh-CN"/>
            </w:rPr>
            <w:fldChar w:fldCharType="separate"/>
          </w:r>
          <w:r>
            <w:rPr>
              <w:rFonts w:hint="default" w:ascii="Times New Roman" w:hAnsi="Times New Roman" w:cs="Times New Roman"/>
              <w:szCs w:val="24"/>
              <w:lang w:val="en-US" w:eastAsia="zh-CN"/>
            </w:rPr>
            <w:t>Results' limitations</w:t>
          </w:r>
          <w:r>
            <w:rPr>
              <w:rFonts w:hint="default" w:ascii="Times New Roman" w:hAnsi="Times New Roman" w:cs="Times New Roman"/>
              <w:szCs w:val="24"/>
              <w:lang w:val="en-US" w:eastAsia="zh-CN"/>
            </w:rPr>
            <w:t xml:space="preserve"> </w:t>
          </w:r>
          <w:r>
            <w:tab/>
          </w:r>
          <w:r>
            <w:fldChar w:fldCharType="begin"/>
          </w:r>
          <w:r>
            <w:instrText xml:space="preserve"> PAGEREF _Toc17635 \h </w:instrText>
          </w:r>
          <w:r>
            <w:fldChar w:fldCharType="separate"/>
          </w:r>
          <w:r>
            <w:t>21</w:t>
          </w:r>
          <w:r>
            <w:fldChar w:fldCharType="end"/>
          </w:r>
          <w:r>
            <w:rPr>
              <w:rFonts w:hint="default" w:ascii="Times New Roman" w:hAnsi="Times New Roman" w:cs="Times New Roman"/>
              <w:szCs w:val="24"/>
              <w:lang w:val="en-GB" w:eastAsia="zh-CN"/>
            </w:rPr>
            <w:fldChar w:fldCharType="end"/>
          </w:r>
        </w:p>
        <w:p w14:paraId="5AA222B3">
          <w:pPr>
            <w:pStyle w:val="11"/>
            <w:tabs>
              <w:tab w:val="right" w:leader="dot" w:pos="8306"/>
            </w:tabs>
          </w:pPr>
          <w:r>
            <w:rPr>
              <w:rFonts w:hint="default" w:ascii="Times New Roman" w:hAnsi="Times New Roman" w:cs="Times New Roman"/>
              <w:szCs w:val="24"/>
              <w:lang w:val="en-GB" w:eastAsia="zh-CN"/>
            </w:rPr>
            <w:fldChar w:fldCharType="begin"/>
          </w:r>
          <w:r>
            <w:rPr>
              <w:rFonts w:hint="default" w:ascii="Times New Roman" w:hAnsi="Times New Roman" w:cs="Times New Roman"/>
              <w:szCs w:val="24"/>
              <w:lang w:val="en-GB" w:eastAsia="zh-CN"/>
            </w:rPr>
            <w:instrText xml:space="preserve"> HYPERLINK \l _Toc14242 </w:instrText>
          </w:r>
          <w:r>
            <w:rPr>
              <w:rFonts w:hint="default" w:ascii="Times New Roman" w:hAnsi="Times New Roman" w:cs="Times New Roman"/>
              <w:szCs w:val="24"/>
              <w:lang w:val="en-GB" w:eastAsia="zh-CN"/>
            </w:rPr>
            <w:fldChar w:fldCharType="separate"/>
          </w:r>
          <w:r>
            <w:rPr>
              <w:rFonts w:hint="default" w:ascii="Times New Roman" w:hAnsi="Times New Roman" w:cs="Times New Roman"/>
              <w:szCs w:val="24"/>
              <w:lang w:val="en-GB" w:eastAsia="zh-CN"/>
            </w:rPr>
            <w:t>C</w:t>
          </w:r>
          <w:r>
            <w:rPr>
              <w:rFonts w:hint="default" w:ascii="Times New Roman" w:hAnsi="Times New Roman" w:cs="Times New Roman"/>
              <w:szCs w:val="24"/>
              <w:lang w:val="en-US" w:eastAsia="zh-CN"/>
            </w:rPr>
            <w:t>onclusion</w:t>
          </w:r>
          <w:r>
            <w:rPr>
              <w:rFonts w:hint="default" w:ascii="Times New Roman" w:hAnsi="Times New Roman" w:cs="Times New Roman"/>
              <w:szCs w:val="24"/>
              <w:lang w:val="en-GB" w:eastAsia="zh-CN"/>
            </w:rPr>
            <w:t>:</w:t>
          </w:r>
          <w:r>
            <w:tab/>
          </w:r>
          <w:r>
            <w:fldChar w:fldCharType="begin"/>
          </w:r>
          <w:r>
            <w:instrText xml:space="preserve"> PAGEREF _Toc14242 \h </w:instrText>
          </w:r>
          <w:r>
            <w:fldChar w:fldCharType="separate"/>
          </w:r>
          <w:r>
            <w:t>23</w:t>
          </w:r>
          <w:r>
            <w:fldChar w:fldCharType="end"/>
          </w:r>
          <w:r>
            <w:rPr>
              <w:rFonts w:hint="default" w:ascii="Times New Roman" w:hAnsi="Times New Roman" w:cs="Times New Roman"/>
              <w:szCs w:val="24"/>
              <w:lang w:val="en-GB" w:eastAsia="zh-CN"/>
            </w:rPr>
            <w:fldChar w:fldCharType="end"/>
          </w:r>
        </w:p>
        <w:p w14:paraId="6DABB32E">
          <w:pPr>
            <w:pStyle w:val="11"/>
            <w:tabs>
              <w:tab w:val="right" w:leader="dot" w:pos="8306"/>
            </w:tabs>
          </w:pPr>
          <w:r>
            <w:rPr>
              <w:rFonts w:hint="default" w:ascii="Times New Roman" w:hAnsi="Times New Roman" w:cs="Times New Roman"/>
              <w:szCs w:val="24"/>
              <w:lang w:val="en-GB" w:eastAsia="zh-CN"/>
            </w:rPr>
            <w:fldChar w:fldCharType="begin"/>
          </w:r>
          <w:r>
            <w:rPr>
              <w:rFonts w:hint="default" w:ascii="Times New Roman" w:hAnsi="Times New Roman" w:cs="Times New Roman"/>
              <w:szCs w:val="24"/>
              <w:lang w:val="en-GB" w:eastAsia="zh-CN"/>
            </w:rPr>
            <w:instrText xml:space="preserve"> HYPERLINK \l _Toc26076 </w:instrText>
          </w:r>
          <w:r>
            <w:rPr>
              <w:rFonts w:hint="default" w:ascii="Times New Roman" w:hAnsi="Times New Roman" w:cs="Times New Roman"/>
              <w:szCs w:val="24"/>
              <w:lang w:val="en-GB" w:eastAsia="zh-CN"/>
            </w:rPr>
            <w:fldChar w:fldCharType="separate"/>
          </w:r>
          <w:r>
            <w:rPr>
              <w:rFonts w:hint="default" w:ascii="Times New Roman" w:hAnsi="Times New Roman" w:cs="Times New Roman"/>
              <w:szCs w:val="24"/>
              <w:lang w:val="en-GB"/>
            </w:rPr>
            <w:t>References:</w:t>
          </w:r>
          <w:r>
            <w:tab/>
          </w:r>
          <w:r>
            <w:fldChar w:fldCharType="begin"/>
          </w:r>
          <w:r>
            <w:instrText xml:space="preserve"> PAGEREF _Toc26076 \h </w:instrText>
          </w:r>
          <w:r>
            <w:fldChar w:fldCharType="separate"/>
          </w:r>
          <w:r>
            <w:t>23</w:t>
          </w:r>
          <w:r>
            <w:fldChar w:fldCharType="end"/>
          </w:r>
          <w:r>
            <w:rPr>
              <w:rFonts w:hint="default" w:ascii="Times New Roman" w:hAnsi="Times New Roman" w:cs="Times New Roman"/>
              <w:szCs w:val="24"/>
              <w:lang w:val="en-GB" w:eastAsia="zh-CN"/>
            </w:rPr>
            <w:fldChar w:fldCharType="end"/>
          </w:r>
        </w:p>
        <w:p w14:paraId="29F6FD1F">
          <w:pPr>
            <w:pStyle w:val="11"/>
            <w:tabs>
              <w:tab w:val="right" w:leader="dot" w:pos="8306"/>
            </w:tabs>
          </w:pPr>
          <w:r>
            <w:rPr>
              <w:rFonts w:hint="default" w:ascii="Times New Roman" w:hAnsi="Times New Roman" w:cs="Times New Roman"/>
              <w:szCs w:val="24"/>
              <w:lang w:val="en-GB" w:eastAsia="zh-CN"/>
            </w:rPr>
            <w:fldChar w:fldCharType="begin"/>
          </w:r>
          <w:r>
            <w:rPr>
              <w:rFonts w:hint="default" w:ascii="Times New Roman" w:hAnsi="Times New Roman" w:cs="Times New Roman"/>
              <w:szCs w:val="24"/>
              <w:lang w:val="en-GB" w:eastAsia="zh-CN"/>
            </w:rPr>
            <w:instrText xml:space="preserve"> HYPERLINK \l _Toc12157 </w:instrText>
          </w:r>
          <w:r>
            <w:rPr>
              <w:rFonts w:hint="default" w:ascii="Times New Roman" w:hAnsi="Times New Roman" w:cs="Times New Roman"/>
              <w:szCs w:val="24"/>
              <w:lang w:val="en-GB" w:eastAsia="zh-CN"/>
            </w:rPr>
            <w:fldChar w:fldCharType="separate"/>
          </w:r>
          <w:r>
            <w:rPr>
              <w:rFonts w:hint="default"/>
              <w:lang w:val="en-GB"/>
            </w:rPr>
            <w:t>Appendices:</w:t>
          </w:r>
          <w:r>
            <w:tab/>
          </w:r>
          <w:r>
            <w:fldChar w:fldCharType="begin"/>
          </w:r>
          <w:r>
            <w:instrText xml:space="preserve"> PAGEREF _Toc12157 \h </w:instrText>
          </w:r>
          <w:r>
            <w:fldChar w:fldCharType="separate"/>
          </w:r>
          <w:r>
            <w:t>24</w:t>
          </w:r>
          <w:r>
            <w:fldChar w:fldCharType="end"/>
          </w:r>
          <w:r>
            <w:rPr>
              <w:rFonts w:hint="default" w:ascii="Times New Roman" w:hAnsi="Times New Roman" w:cs="Times New Roman"/>
              <w:szCs w:val="24"/>
              <w:lang w:val="en-GB" w:eastAsia="zh-CN"/>
            </w:rPr>
            <w:fldChar w:fldCharType="end"/>
          </w:r>
        </w:p>
        <w:p w14:paraId="0E00FDF5">
          <w:pPr>
            <w:pStyle w:val="11"/>
            <w:tabs>
              <w:tab w:val="right" w:leader="dot" w:pos="8306"/>
            </w:tabs>
          </w:pPr>
        </w:p>
        <w:p w14:paraId="3FA75B48">
          <w:pPr>
            <w:keepNext w:val="0"/>
            <w:keepLines w:val="0"/>
            <w:widowControl/>
            <w:suppressLineNumbers w:val="0"/>
            <w:jc w:val="left"/>
            <w:rPr>
              <w:rFonts w:hint="default" w:ascii="Times New Roman" w:hAnsi="Times New Roman" w:cs="Times New Roman"/>
              <w:szCs w:val="24"/>
              <w:lang w:val="en-GB" w:eastAsia="zh-CN"/>
            </w:rPr>
          </w:pPr>
          <w:r>
            <w:rPr>
              <w:rFonts w:hint="default" w:ascii="Times New Roman" w:hAnsi="Times New Roman" w:cs="Times New Roman"/>
              <w:szCs w:val="24"/>
              <w:lang w:val="en-GB" w:eastAsia="zh-CN"/>
            </w:rPr>
            <w:fldChar w:fldCharType="end"/>
          </w:r>
        </w:p>
      </w:sdtContent>
    </w:sdt>
    <w:p w14:paraId="19FF507E">
      <w:pPr>
        <w:keepNext w:val="0"/>
        <w:keepLines w:val="0"/>
        <w:widowControl/>
        <w:suppressLineNumbers w:val="0"/>
        <w:jc w:val="left"/>
        <w:rPr>
          <w:rFonts w:hint="default" w:ascii="Times New Roman" w:hAnsi="Times New Roman" w:cs="Times New Roman"/>
          <w:szCs w:val="24"/>
          <w:lang w:val="en-GB" w:eastAsia="zh-CN"/>
        </w:rPr>
      </w:pPr>
    </w:p>
    <w:p w14:paraId="0E19E4C3">
      <w:pPr>
        <w:keepNext w:val="0"/>
        <w:keepLines w:val="0"/>
        <w:widowControl/>
        <w:suppressLineNumbers w:val="0"/>
        <w:jc w:val="left"/>
        <w:rPr>
          <w:rStyle w:val="13"/>
          <w:rFonts w:hint="default" w:ascii="Times New Roman" w:hAnsi="Times New Roman" w:cs="Times New Roman"/>
          <w:sz w:val="24"/>
          <w:szCs w:val="24"/>
          <w:lang w:val="en-GB" w:eastAsia="zh-CN"/>
        </w:rPr>
      </w:pPr>
    </w:p>
    <w:p w14:paraId="7D127B27">
      <w:pPr>
        <w:keepNext w:val="0"/>
        <w:keepLines w:val="0"/>
        <w:widowControl/>
        <w:suppressLineNumbers w:val="0"/>
        <w:jc w:val="left"/>
        <w:rPr>
          <w:rStyle w:val="13"/>
          <w:rFonts w:hint="default" w:ascii="Times New Roman" w:hAnsi="Times New Roman" w:cs="Times New Roman"/>
          <w:sz w:val="24"/>
          <w:szCs w:val="24"/>
          <w:lang w:val="en-GB" w:eastAsia="zh-CN"/>
        </w:rPr>
      </w:pPr>
      <w:bookmarkStart w:id="24" w:name="_GoBack"/>
      <w:bookmarkEnd w:id="24"/>
    </w:p>
    <w:p w14:paraId="24A71C62">
      <w:pPr>
        <w:keepNext w:val="0"/>
        <w:keepLines w:val="0"/>
        <w:widowControl/>
        <w:suppressLineNumbers w:val="0"/>
        <w:jc w:val="left"/>
        <w:rPr>
          <w:rStyle w:val="13"/>
          <w:rFonts w:hint="default" w:ascii="Times New Roman" w:hAnsi="Times New Roman" w:cs="Times New Roman"/>
          <w:sz w:val="24"/>
          <w:szCs w:val="24"/>
          <w:lang w:val="en-GB" w:eastAsia="zh-CN"/>
        </w:rPr>
      </w:pPr>
    </w:p>
    <w:p w14:paraId="4BCE3AF5">
      <w:pPr>
        <w:keepNext w:val="0"/>
        <w:keepLines w:val="0"/>
        <w:widowControl/>
        <w:suppressLineNumbers w:val="0"/>
        <w:jc w:val="left"/>
        <w:rPr>
          <w:rStyle w:val="13"/>
          <w:rFonts w:hint="default" w:ascii="Times New Roman" w:hAnsi="Times New Roman" w:cs="Times New Roman"/>
          <w:sz w:val="24"/>
          <w:szCs w:val="24"/>
          <w:lang w:val="en-GB" w:eastAsia="zh-CN"/>
        </w:rPr>
      </w:pPr>
    </w:p>
    <w:p w14:paraId="5681F43F">
      <w:pPr>
        <w:keepNext w:val="0"/>
        <w:keepLines w:val="0"/>
        <w:widowControl/>
        <w:suppressLineNumbers w:val="0"/>
        <w:jc w:val="left"/>
        <w:rPr>
          <w:rStyle w:val="13"/>
          <w:rFonts w:hint="default" w:ascii="Times New Roman" w:hAnsi="Times New Roman" w:cs="Times New Roman"/>
          <w:sz w:val="24"/>
          <w:szCs w:val="24"/>
          <w:lang w:val="en-GB" w:eastAsia="zh-CN"/>
        </w:rPr>
      </w:pPr>
    </w:p>
    <w:p w14:paraId="5560A4B8">
      <w:pPr>
        <w:keepNext w:val="0"/>
        <w:keepLines w:val="0"/>
        <w:widowControl/>
        <w:suppressLineNumbers w:val="0"/>
        <w:jc w:val="left"/>
        <w:rPr>
          <w:rStyle w:val="13"/>
          <w:rFonts w:hint="default" w:ascii="Times New Roman" w:hAnsi="Times New Roman" w:cs="Times New Roman"/>
          <w:sz w:val="24"/>
          <w:szCs w:val="24"/>
          <w:lang w:val="en-GB" w:eastAsia="zh-CN"/>
        </w:rPr>
      </w:pPr>
    </w:p>
    <w:p w14:paraId="14D697FB">
      <w:pPr>
        <w:keepNext w:val="0"/>
        <w:keepLines w:val="0"/>
        <w:widowControl/>
        <w:suppressLineNumbers w:val="0"/>
        <w:jc w:val="left"/>
        <w:rPr>
          <w:rStyle w:val="13"/>
          <w:rFonts w:hint="default" w:ascii="Times New Roman" w:hAnsi="Times New Roman" w:cs="Times New Roman"/>
          <w:sz w:val="24"/>
          <w:szCs w:val="24"/>
          <w:lang w:val="en-GB" w:eastAsia="zh-CN"/>
        </w:rPr>
      </w:pPr>
    </w:p>
    <w:p w14:paraId="12BFEC6B">
      <w:pPr>
        <w:keepNext w:val="0"/>
        <w:keepLines w:val="0"/>
        <w:widowControl/>
        <w:suppressLineNumbers w:val="0"/>
        <w:jc w:val="left"/>
        <w:rPr>
          <w:rStyle w:val="13"/>
          <w:rFonts w:hint="default" w:ascii="Times New Roman" w:hAnsi="Times New Roman" w:cs="Times New Roman"/>
          <w:sz w:val="24"/>
          <w:szCs w:val="24"/>
          <w:lang w:val="en-GB" w:eastAsia="zh-CN"/>
        </w:rPr>
      </w:pPr>
    </w:p>
    <w:p w14:paraId="7531CC29">
      <w:pPr>
        <w:keepNext w:val="0"/>
        <w:keepLines w:val="0"/>
        <w:widowControl/>
        <w:suppressLineNumbers w:val="0"/>
        <w:jc w:val="left"/>
        <w:rPr>
          <w:rStyle w:val="13"/>
          <w:rFonts w:hint="default" w:ascii="Times New Roman" w:hAnsi="Times New Roman" w:cs="Times New Roman"/>
          <w:sz w:val="24"/>
          <w:szCs w:val="24"/>
          <w:lang w:val="en-GB" w:eastAsia="zh-CN"/>
        </w:rPr>
      </w:pPr>
    </w:p>
    <w:p w14:paraId="3177712B">
      <w:pPr>
        <w:keepNext w:val="0"/>
        <w:keepLines w:val="0"/>
        <w:widowControl/>
        <w:suppressLineNumbers w:val="0"/>
        <w:jc w:val="left"/>
        <w:rPr>
          <w:rStyle w:val="13"/>
          <w:rFonts w:hint="default" w:ascii="Times New Roman" w:hAnsi="Times New Roman" w:cs="Times New Roman"/>
          <w:sz w:val="24"/>
          <w:szCs w:val="24"/>
          <w:lang w:val="en-GB" w:eastAsia="zh-CN"/>
        </w:rPr>
      </w:pPr>
    </w:p>
    <w:p w14:paraId="2BAD42DA">
      <w:pPr>
        <w:keepNext w:val="0"/>
        <w:keepLines w:val="0"/>
        <w:widowControl/>
        <w:suppressLineNumbers w:val="0"/>
        <w:jc w:val="left"/>
        <w:rPr>
          <w:rStyle w:val="13"/>
          <w:rFonts w:hint="default" w:ascii="Times New Roman" w:hAnsi="Times New Roman" w:cs="Times New Roman"/>
          <w:sz w:val="24"/>
          <w:szCs w:val="24"/>
          <w:lang w:val="en-GB" w:eastAsia="zh-CN"/>
        </w:rPr>
      </w:pPr>
    </w:p>
    <w:p w14:paraId="3BF1F51B">
      <w:pPr>
        <w:keepNext w:val="0"/>
        <w:keepLines w:val="0"/>
        <w:widowControl/>
        <w:suppressLineNumbers w:val="0"/>
        <w:jc w:val="left"/>
        <w:rPr>
          <w:rStyle w:val="13"/>
          <w:rFonts w:hint="default" w:ascii="Times New Roman" w:hAnsi="Times New Roman" w:cs="Times New Roman"/>
          <w:sz w:val="24"/>
          <w:szCs w:val="24"/>
          <w:lang w:val="en-GB" w:eastAsia="zh-CN"/>
        </w:rPr>
      </w:pPr>
    </w:p>
    <w:p w14:paraId="1AD5765A">
      <w:pPr>
        <w:keepNext w:val="0"/>
        <w:keepLines w:val="0"/>
        <w:widowControl/>
        <w:suppressLineNumbers w:val="0"/>
        <w:jc w:val="left"/>
        <w:rPr>
          <w:rStyle w:val="13"/>
          <w:rFonts w:hint="default" w:ascii="Times New Roman" w:hAnsi="Times New Roman" w:cs="Times New Roman"/>
          <w:sz w:val="24"/>
          <w:szCs w:val="24"/>
          <w:lang w:val="en-GB" w:eastAsia="zh-CN"/>
        </w:rPr>
      </w:pPr>
    </w:p>
    <w:p w14:paraId="69B9D64F">
      <w:pPr>
        <w:keepNext w:val="0"/>
        <w:keepLines w:val="0"/>
        <w:widowControl/>
        <w:suppressLineNumbers w:val="0"/>
        <w:jc w:val="left"/>
        <w:rPr>
          <w:rStyle w:val="13"/>
          <w:rFonts w:hint="default" w:ascii="Times New Roman" w:hAnsi="Times New Roman" w:cs="Times New Roman"/>
          <w:sz w:val="24"/>
          <w:szCs w:val="24"/>
          <w:lang w:val="en-GB" w:eastAsia="zh-CN"/>
        </w:rPr>
      </w:pPr>
    </w:p>
    <w:p w14:paraId="2ECD1807">
      <w:pPr>
        <w:keepNext w:val="0"/>
        <w:keepLines w:val="0"/>
        <w:widowControl/>
        <w:suppressLineNumbers w:val="0"/>
        <w:jc w:val="left"/>
        <w:rPr>
          <w:rStyle w:val="13"/>
          <w:rFonts w:hint="default" w:ascii="Times New Roman" w:hAnsi="Times New Roman" w:cs="Times New Roman"/>
          <w:sz w:val="24"/>
          <w:szCs w:val="24"/>
          <w:lang w:val="en-GB" w:eastAsia="zh-CN"/>
        </w:rPr>
      </w:pPr>
    </w:p>
    <w:p w14:paraId="097F7EA5">
      <w:pPr>
        <w:keepNext w:val="0"/>
        <w:keepLines w:val="0"/>
        <w:widowControl/>
        <w:suppressLineNumbers w:val="0"/>
        <w:jc w:val="left"/>
        <w:rPr>
          <w:rStyle w:val="13"/>
          <w:rFonts w:hint="default" w:ascii="Times New Roman" w:hAnsi="Times New Roman" w:cs="Times New Roman"/>
          <w:sz w:val="24"/>
          <w:szCs w:val="24"/>
          <w:lang w:val="en-GB" w:eastAsia="zh-CN"/>
        </w:rPr>
      </w:pPr>
    </w:p>
    <w:p w14:paraId="4D80A599">
      <w:pPr>
        <w:keepNext w:val="0"/>
        <w:keepLines w:val="0"/>
        <w:widowControl/>
        <w:suppressLineNumbers w:val="0"/>
        <w:jc w:val="left"/>
        <w:rPr>
          <w:rStyle w:val="13"/>
          <w:rFonts w:hint="default" w:ascii="Times New Roman" w:hAnsi="Times New Roman" w:cs="Times New Roman"/>
          <w:sz w:val="24"/>
          <w:szCs w:val="24"/>
          <w:lang w:val="en-GB" w:eastAsia="zh-CN"/>
        </w:rPr>
      </w:pPr>
    </w:p>
    <w:p w14:paraId="2D6040F4">
      <w:pPr>
        <w:keepNext w:val="0"/>
        <w:keepLines w:val="0"/>
        <w:widowControl/>
        <w:suppressLineNumbers w:val="0"/>
        <w:jc w:val="left"/>
        <w:rPr>
          <w:rStyle w:val="13"/>
          <w:rFonts w:hint="default" w:ascii="Times New Roman" w:hAnsi="Times New Roman" w:cs="Times New Roman"/>
          <w:sz w:val="24"/>
          <w:szCs w:val="24"/>
          <w:lang w:val="en-GB" w:eastAsia="zh-CN"/>
        </w:rPr>
      </w:pPr>
    </w:p>
    <w:p w14:paraId="1D6DADB3">
      <w:pPr>
        <w:keepNext w:val="0"/>
        <w:keepLines w:val="0"/>
        <w:widowControl/>
        <w:suppressLineNumbers w:val="0"/>
        <w:jc w:val="left"/>
        <w:rPr>
          <w:rStyle w:val="13"/>
          <w:rFonts w:hint="default" w:ascii="Times New Roman" w:hAnsi="Times New Roman" w:cs="Times New Roman"/>
          <w:sz w:val="24"/>
          <w:szCs w:val="24"/>
          <w:lang w:val="en-GB" w:eastAsia="zh-CN"/>
        </w:rPr>
      </w:pPr>
    </w:p>
    <w:p w14:paraId="19209043">
      <w:pPr>
        <w:keepNext w:val="0"/>
        <w:keepLines w:val="0"/>
        <w:widowControl/>
        <w:suppressLineNumbers w:val="0"/>
        <w:jc w:val="left"/>
        <w:rPr>
          <w:rStyle w:val="13"/>
          <w:rFonts w:hint="default" w:ascii="Times New Roman" w:hAnsi="Times New Roman" w:cs="Times New Roman"/>
          <w:sz w:val="24"/>
          <w:szCs w:val="24"/>
          <w:lang w:val="en-GB" w:eastAsia="zh-CN"/>
        </w:rPr>
      </w:pPr>
    </w:p>
    <w:p w14:paraId="5532AAD9">
      <w:pPr>
        <w:keepNext w:val="0"/>
        <w:keepLines w:val="0"/>
        <w:widowControl/>
        <w:suppressLineNumbers w:val="0"/>
        <w:jc w:val="left"/>
        <w:rPr>
          <w:rStyle w:val="13"/>
          <w:rFonts w:hint="default" w:ascii="Times New Roman" w:hAnsi="Times New Roman" w:cs="Times New Roman"/>
          <w:sz w:val="24"/>
          <w:szCs w:val="24"/>
          <w:lang w:val="en-GB" w:eastAsia="zh-CN"/>
        </w:rPr>
      </w:pPr>
    </w:p>
    <w:p w14:paraId="7347AC0C">
      <w:pPr>
        <w:keepNext w:val="0"/>
        <w:keepLines w:val="0"/>
        <w:widowControl/>
        <w:suppressLineNumbers w:val="0"/>
        <w:jc w:val="left"/>
        <w:rPr>
          <w:rStyle w:val="13"/>
          <w:rFonts w:hint="default" w:ascii="Times New Roman" w:hAnsi="Times New Roman" w:cs="Times New Roman"/>
          <w:sz w:val="24"/>
          <w:szCs w:val="24"/>
          <w:lang w:val="en-GB" w:eastAsia="zh-CN"/>
        </w:rPr>
      </w:pPr>
    </w:p>
    <w:p w14:paraId="3EA795A8">
      <w:pPr>
        <w:keepNext w:val="0"/>
        <w:keepLines w:val="0"/>
        <w:widowControl/>
        <w:suppressLineNumbers w:val="0"/>
        <w:jc w:val="left"/>
        <w:rPr>
          <w:rStyle w:val="13"/>
          <w:rFonts w:hint="default" w:ascii="Times New Roman" w:hAnsi="Times New Roman" w:cs="Times New Roman"/>
          <w:sz w:val="24"/>
          <w:szCs w:val="24"/>
          <w:lang w:val="en-GB" w:eastAsia="zh-CN"/>
        </w:rPr>
      </w:pPr>
    </w:p>
    <w:p w14:paraId="360E96D5">
      <w:pPr>
        <w:keepNext w:val="0"/>
        <w:keepLines w:val="0"/>
        <w:widowControl/>
        <w:suppressLineNumbers w:val="0"/>
        <w:jc w:val="left"/>
        <w:rPr>
          <w:rStyle w:val="13"/>
          <w:rFonts w:hint="default" w:ascii="Times New Roman" w:hAnsi="Times New Roman" w:cs="Times New Roman"/>
          <w:sz w:val="24"/>
          <w:szCs w:val="24"/>
          <w:lang w:val="en-GB" w:eastAsia="zh-CN"/>
        </w:rPr>
      </w:pPr>
    </w:p>
    <w:p w14:paraId="5DEFE863">
      <w:pPr>
        <w:keepNext w:val="0"/>
        <w:keepLines w:val="0"/>
        <w:widowControl/>
        <w:suppressLineNumbers w:val="0"/>
        <w:jc w:val="left"/>
        <w:rPr>
          <w:rStyle w:val="13"/>
          <w:rFonts w:hint="default" w:ascii="Times New Roman" w:hAnsi="Times New Roman" w:cs="Times New Roman"/>
          <w:sz w:val="24"/>
          <w:szCs w:val="24"/>
          <w:lang w:val="en-GB" w:eastAsia="zh-CN"/>
        </w:rPr>
      </w:pPr>
    </w:p>
    <w:p w14:paraId="2682FFF2">
      <w:pPr>
        <w:keepNext w:val="0"/>
        <w:keepLines w:val="0"/>
        <w:widowControl/>
        <w:suppressLineNumbers w:val="0"/>
        <w:jc w:val="left"/>
        <w:rPr>
          <w:rStyle w:val="13"/>
          <w:rFonts w:hint="default" w:ascii="Times New Roman" w:hAnsi="Times New Roman" w:cs="Times New Roman"/>
          <w:sz w:val="24"/>
          <w:szCs w:val="24"/>
          <w:lang w:val="en-GB" w:eastAsia="zh-CN"/>
        </w:rPr>
      </w:pPr>
    </w:p>
    <w:p w14:paraId="73689EE4">
      <w:pPr>
        <w:keepNext w:val="0"/>
        <w:keepLines w:val="0"/>
        <w:widowControl/>
        <w:suppressLineNumbers w:val="0"/>
        <w:jc w:val="left"/>
        <w:rPr>
          <w:rStyle w:val="13"/>
          <w:rFonts w:hint="default" w:ascii="Times New Roman" w:hAnsi="Times New Roman" w:cs="Times New Roman"/>
          <w:sz w:val="24"/>
          <w:szCs w:val="24"/>
          <w:lang w:val="en-GB" w:eastAsia="zh-CN"/>
        </w:rPr>
      </w:pPr>
    </w:p>
    <w:p w14:paraId="2202D5B7">
      <w:pPr>
        <w:keepNext w:val="0"/>
        <w:keepLines w:val="0"/>
        <w:widowControl/>
        <w:suppressLineNumbers w:val="0"/>
        <w:jc w:val="left"/>
        <w:rPr>
          <w:rStyle w:val="13"/>
          <w:rFonts w:hint="default" w:ascii="Times New Roman" w:hAnsi="Times New Roman" w:cs="Times New Roman"/>
          <w:sz w:val="24"/>
          <w:szCs w:val="24"/>
          <w:lang w:val="en-GB" w:eastAsia="zh-CN"/>
        </w:rPr>
      </w:pPr>
    </w:p>
    <w:p w14:paraId="5F215A7C">
      <w:pPr>
        <w:keepNext w:val="0"/>
        <w:keepLines w:val="0"/>
        <w:widowControl/>
        <w:suppressLineNumbers w:val="0"/>
        <w:jc w:val="left"/>
        <w:rPr>
          <w:rStyle w:val="13"/>
          <w:rFonts w:hint="default" w:ascii="Times New Roman" w:hAnsi="Times New Roman" w:cs="Times New Roman"/>
          <w:sz w:val="24"/>
          <w:szCs w:val="24"/>
          <w:lang w:val="en-GB" w:eastAsia="zh-CN"/>
        </w:rPr>
      </w:pPr>
    </w:p>
    <w:p w14:paraId="256F06D9">
      <w:pPr>
        <w:keepNext w:val="0"/>
        <w:keepLines w:val="0"/>
        <w:widowControl/>
        <w:suppressLineNumbers w:val="0"/>
        <w:jc w:val="left"/>
        <w:rPr>
          <w:rStyle w:val="13"/>
          <w:rFonts w:hint="default" w:ascii="Times New Roman" w:hAnsi="Times New Roman" w:cs="Times New Roman"/>
          <w:sz w:val="24"/>
          <w:szCs w:val="24"/>
          <w:lang w:val="en-GB" w:eastAsia="zh-CN"/>
        </w:rPr>
      </w:pPr>
    </w:p>
    <w:p w14:paraId="14C10527">
      <w:pPr>
        <w:keepNext w:val="0"/>
        <w:keepLines w:val="0"/>
        <w:widowControl/>
        <w:suppressLineNumbers w:val="0"/>
        <w:jc w:val="left"/>
        <w:rPr>
          <w:rStyle w:val="13"/>
          <w:rFonts w:hint="default" w:ascii="Times New Roman" w:hAnsi="Times New Roman" w:cs="Times New Roman"/>
          <w:sz w:val="24"/>
          <w:szCs w:val="24"/>
          <w:lang w:val="en-GB" w:eastAsia="zh-CN"/>
        </w:rPr>
      </w:pPr>
    </w:p>
    <w:p w14:paraId="6AAF8658">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bookmarkStart w:id="3" w:name="_Toc26329"/>
      <w:r>
        <w:rPr>
          <w:rStyle w:val="13"/>
          <w:rFonts w:hint="default" w:ascii="Times New Roman" w:hAnsi="Times New Roman" w:cs="Times New Roman"/>
          <w:sz w:val="24"/>
          <w:szCs w:val="24"/>
          <w:lang w:val="en-GB" w:eastAsia="zh-CN"/>
        </w:rPr>
        <w:t>Introduction:</w:t>
      </w:r>
      <w:bookmarkEnd w:id="3"/>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Millions of people worldwide suffer from thyroid diseases, which are among the most prevalent endocrine ailments and pose serious diagnostic issues. Essential metabolic processes are regulated by the thyroid gland, and its malfunction can result in goitre, hypothyroidism, hyperthyroidism, and other associated problems. Since untreated thyroid disorders can result in serious cardiovascular, neurological, and reproductive consequences, early and accurate identification is essential. Laboratory testing of serum levels of thyroid-stimulating hormone (TSH), triiodothyronine (T3), and thyroxine (T4), along with medical history and physician interpretation, are the mainstays of traditional diagnostic practice. These techniques are dependable, but they require a lot of time and resources, and they could overlook minute patterns in big populations.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Concurrently, there has been an increasing trend in the healthcare sector toward the use of data-driven decision support systems. In clinical contexts, machine learning (ML) models are being utilized more and more to help with diagnosis, particularly for chronic diseases where results are influenced by a number of interrelated factors. To improve predicting accuracy in thyroid research, current scholarly and commercial efforts have investigated models like decision trees, ensemble classifiers, and gradient boosting. Class imbalance makes it difficult to discover minority cases, even with high reported overall accuracies. This is particularly important in medical settings where false negatives can have detrimental effects.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Through the application and optimization of many machine learning classifiers on a sizable, structured thyroid dataset comprising more than 9,000 patient records, this effort makes a contribution to this field. This study attempts to determine whether machine learning can produce reliable and clinically significant predictions by methodically comparing Support Vector Machine, Random Forest, and XGBoost classifiers—as well as by hyperparameter tuning and evaluation across multiple metrics. It also highlights the limitations and future directions required to improve sensitivity to minority cases.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Style w:val="14"/>
          <w:rFonts w:hint="default" w:ascii="Times New Roman" w:hAnsi="Times New Roman" w:cs="Times New Roman"/>
          <w:sz w:val="24"/>
          <w:szCs w:val="24"/>
          <w:lang w:val="en-US" w:eastAsia="zh-CN"/>
        </w:rPr>
        <w:t>Research</w:t>
      </w:r>
      <w:r>
        <w:rPr>
          <w:rStyle w:val="14"/>
          <w:rFonts w:hint="default" w:ascii="Times New Roman" w:hAnsi="Times New Roman" w:cs="Times New Roman"/>
          <w:sz w:val="24"/>
          <w:szCs w:val="24"/>
          <w:lang w:val="en-GB" w:eastAsia="zh-CN"/>
        </w:rPr>
        <w:t xml:space="preserve"> </w:t>
      </w:r>
      <w:r>
        <w:rPr>
          <w:rStyle w:val="14"/>
          <w:rFonts w:hint="default" w:ascii="Times New Roman" w:hAnsi="Times New Roman" w:cs="Times New Roman"/>
          <w:sz w:val="24"/>
          <w:szCs w:val="24"/>
          <w:lang w:val="en-US" w:eastAsia="zh-CN"/>
        </w:rPr>
        <w:t>Question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How well do various algorithms perform, especially for minority thyroid cases, and can machine learning classifiers, when paired with meticulous preprocessing and hyperparameter optimization, produce precise and therapeutically meaningful predictions of thyroid dysfunction?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Style w:val="14"/>
          <w:rFonts w:hint="default" w:ascii="Times New Roman" w:hAnsi="Times New Roman" w:cs="Times New Roman"/>
          <w:sz w:val="24"/>
          <w:szCs w:val="24"/>
          <w:lang w:val="en-GB" w:eastAsia="zh-CN"/>
        </w:rPr>
        <w:t>Aim</w:t>
      </w:r>
      <w:r>
        <w:rPr>
          <w:rStyle w:val="14"/>
          <w:rFonts w:hint="default" w:ascii="Times New Roman" w:hAnsi="Times New Roman" w:cs="Times New Roman"/>
          <w:sz w:val="24"/>
          <w:szCs w:val="24"/>
          <w:lang w:val="en-GB" w:eastAsia="zh-CN"/>
        </w:rPr>
        <w: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GB" w:eastAsia="zh-CN" w:bidi="ar"/>
        </w:rPr>
        <w:t>T</w:t>
      </w:r>
      <w:r>
        <w:rPr>
          <w:rFonts w:hint="default" w:ascii="Times New Roman" w:hAnsi="Times New Roman" w:eastAsia="SimSun" w:cs="Times New Roman"/>
          <w:kern w:val="0"/>
          <w:sz w:val="24"/>
          <w:szCs w:val="24"/>
          <w:lang w:val="en-US" w:eastAsia="zh-CN" w:bidi="ar"/>
        </w:rPr>
        <w:t>o look into how machine learning might help diagnose thyroid conditions more accurately.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GB" w:eastAsia="zh-CN" w:bidi="ar"/>
        </w:rPr>
        <w:t>T</w:t>
      </w:r>
      <w:r>
        <w:rPr>
          <w:rFonts w:hint="default" w:ascii="Times New Roman" w:hAnsi="Times New Roman" w:eastAsia="SimSun" w:cs="Times New Roman"/>
          <w:kern w:val="0"/>
          <w:sz w:val="24"/>
          <w:szCs w:val="24"/>
          <w:lang w:val="en-US" w:eastAsia="zh-CN" w:bidi="ar"/>
        </w:rPr>
        <w:t>o assess how feature encoding, class balance, and preprocessing affect predictive performance.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GB" w:eastAsia="zh-CN" w:bidi="ar"/>
        </w:rPr>
        <w:t>T</w:t>
      </w:r>
      <w:r>
        <w:rPr>
          <w:rFonts w:hint="default" w:ascii="Times New Roman" w:hAnsi="Times New Roman" w:eastAsia="SimSun" w:cs="Times New Roman"/>
          <w:kern w:val="0"/>
          <w:sz w:val="24"/>
          <w:szCs w:val="24"/>
          <w:lang w:val="en-US" w:eastAsia="zh-CN" w:bidi="ar"/>
        </w:rPr>
        <w:t>o evaluate and contrast various machine learning algorithms' performance on structured clinical data.</w:t>
      </w:r>
    </w:p>
    <w:p w14:paraId="458D906F">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2F756E71">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bookmarkStart w:id="4" w:name="_Toc15300"/>
      <w:r>
        <w:rPr>
          <w:rStyle w:val="14"/>
          <w:rFonts w:hint="default" w:ascii="Times New Roman" w:hAnsi="Times New Roman" w:cs="Times New Roman"/>
          <w:sz w:val="24"/>
          <w:szCs w:val="24"/>
          <w:lang w:val="en-GB" w:eastAsia="zh-CN"/>
        </w:rPr>
        <w:t>Objectives:</w:t>
      </w:r>
      <w:bookmarkEnd w:id="4"/>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To find distributions, missing values, and class imbalance, examine the dataset using descriptive statistics and visualizations.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Preprocess the data by scaling features, resolving imbalance when needed, and encoding categorical variables.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Use XGBoost, Random Forest, and Support Vector Machine (SVM) as baseline machine learning models.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Use GridSearchCV's hyperparameter adjustment to maximize model performance.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Use a variety of metrics, including F1-score, ROC-AUC, accuracy, precision, recall, and confusion matrices, to assess predictive performance.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Analyze models closely to determine their advantages and disadvantages, especially with regard to identifying thyroid instances in minority groups.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Make inferences and offer suggestions for future research directions and clinical use.</w:t>
      </w:r>
    </w:p>
    <w:p w14:paraId="311CA76D">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4CA250BC">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5BF5A0DF">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4F8A834E">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3A730149">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bookmarkStart w:id="5" w:name="_Toc31810"/>
      <w:r>
        <w:rPr>
          <w:rStyle w:val="13"/>
          <w:rFonts w:hint="default" w:ascii="Times New Roman" w:hAnsi="Times New Roman" w:cs="Times New Roman"/>
          <w:sz w:val="24"/>
          <w:szCs w:val="24"/>
          <w:lang w:val="en-US" w:eastAsia="zh-CN"/>
        </w:rPr>
        <w:t>The dataset</w:t>
      </w:r>
      <w:bookmarkEnd w:id="5"/>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Thyroid Disease Data (Emmanuel Fwerr, 2023) is the dataset utilized in this research, and it can be found on Kaggle at </w:t>
      </w:r>
      <w:r>
        <w:rPr>
          <w:rFonts w:hint="default" w:ascii="Times New Roman" w:hAnsi="Times New Roman" w:eastAsia="SimSun" w:cs="Times New Roman"/>
          <w:kern w:val="0"/>
          <w:sz w:val="24"/>
          <w:szCs w:val="24"/>
          <w:lang w:val="en-US" w:eastAsia="zh-CN" w:bidi="ar"/>
        </w:rPr>
        <w:fldChar w:fldCharType="begin"/>
      </w:r>
      <w:r>
        <w:rPr>
          <w:rFonts w:hint="default" w:ascii="Times New Roman" w:hAnsi="Times New Roman" w:eastAsia="SimSun" w:cs="Times New Roman"/>
          <w:kern w:val="0"/>
          <w:sz w:val="24"/>
          <w:szCs w:val="24"/>
          <w:lang w:val="en-US" w:eastAsia="zh-CN" w:bidi="ar"/>
        </w:rPr>
        <w:instrText xml:space="preserve"> HYPERLINK "https://www.kaggle.com/datasets/emmanuelfwerr/thyroid-disease-data" </w:instrText>
      </w:r>
      <w:r>
        <w:rPr>
          <w:rFonts w:hint="default" w:ascii="Times New Roman" w:hAnsi="Times New Roman" w:eastAsia="SimSun" w:cs="Times New Roman"/>
          <w:kern w:val="0"/>
          <w:sz w:val="24"/>
          <w:szCs w:val="24"/>
          <w:lang w:val="en-US" w:eastAsia="zh-CN" w:bidi="ar"/>
        </w:rPr>
        <w:fldChar w:fldCharType="separate"/>
      </w:r>
      <w:r>
        <w:rPr>
          <w:rStyle w:val="9"/>
          <w:rFonts w:hint="default" w:ascii="Times New Roman" w:hAnsi="Times New Roman" w:eastAsia="SimSun" w:cs="Times New Roman"/>
          <w:kern w:val="0"/>
          <w:sz w:val="24"/>
          <w:szCs w:val="24"/>
          <w:lang w:val="en-US" w:eastAsia="zh-CN" w:bidi="ar"/>
        </w:rPr>
        <w:t>https://www.kaggle.com/datasets/emmanuelfwerr/thyroid-disease-data</w:t>
      </w:r>
      <w:r>
        <w:rPr>
          <w:rFonts w:hint="default" w:ascii="Times New Roman" w:hAnsi="Times New Roman" w:eastAsia="SimSun" w:cs="Times New Roman"/>
          <w:kern w:val="0"/>
          <w:sz w:val="24"/>
          <w:szCs w:val="24"/>
          <w:lang w:val="en-US" w:eastAsia="zh-CN" w:bidi="ar"/>
        </w:rPr>
        <w:fldChar w:fldCharType="end"/>
      </w:r>
      <w:r>
        <w:rPr>
          <w:rFonts w:hint="default" w:ascii="Times New Roman" w:hAnsi="Times New Roman" w:eastAsia="SimSun" w:cs="Times New Roman"/>
          <w:kern w:val="0"/>
          <w:sz w:val="24"/>
          <w:szCs w:val="24"/>
          <w:lang w:val="en-US" w:eastAsia="zh-CN" w:bidi="ar"/>
        </w:rPr>
        <w:t>. Originally gathered for clinical research, the dataset was assembled from publicly accessible thyroid illness diagnosis information. It supports the creation and comparison of machine learning models by combining laboratory test data, medical history, and patient demographic characteristics. Although the Kaggle description does not specifically mention the place of origin, the nomenclature and structure closely like the well-known UCI thyroid dataset. The dataset's goal is to support studies into the precise and early detection of thyroid malfunction.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This dataset was selected due to its size (9,172 records with 31 variables), diversity, and special design for tasks involving the prediction of thyroid disease, all of which directly relate to the research issue of the project. TSH, T3, TT4, T4U, FTI, patient demographics (age, sex), and medical history indicators (goitre, tumor, lithium medication, etc.) are among the continuous and categorical variables that are pertinent for diagnosis. For supervised classification problems, the addition of a binary target variable ("target") offers a distinct label.</w:t>
      </w:r>
    </w:p>
    <w:p w14:paraId="6B8FB7BE">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38C7B5AE">
      <w:pPr>
        <w:keepNext w:val="0"/>
        <w:keepLines w:val="0"/>
        <w:widowControl/>
        <w:suppressLineNumbers w:val="0"/>
        <w:jc w:val="left"/>
        <w:rPr>
          <w:rFonts w:hint="default" w:ascii="Times New Roman" w:hAnsi="Times New Roman" w:eastAsia="SimSun" w:cs="Times New Roman"/>
          <w:b/>
          <w:bCs/>
          <w:kern w:val="0"/>
          <w:sz w:val="24"/>
          <w:szCs w:val="24"/>
          <w:lang w:val="en-GB" w:eastAsia="zh-CN" w:bidi="ar"/>
        </w:rPr>
      </w:pPr>
      <w:r>
        <w:rPr>
          <w:rFonts w:hint="default" w:ascii="Times New Roman" w:hAnsi="Times New Roman" w:eastAsia="SimSun" w:cs="Times New Roman"/>
          <w:b/>
          <w:bCs/>
          <w:kern w:val="0"/>
          <w:sz w:val="24"/>
          <w:szCs w:val="24"/>
          <w:lang w:val="en-GB" w:eastAsia="zh-CN" w:bidi="ar"/>
        </w:rPr>
        <w:t>Table1.</w:t>
      </w:r>
      <w:r>
        <w:rPr>
          <w:rFonts w:hint="default" w:ascii="Times New Roman" w:hAnsi="Times New Roman" w:eastAsia="SimSun" w:cs="Times New Roman"/>
          <w:b/>
          <w:bCs/>
          <w:sz w:val="24"/>
          <w:szCs w:val="24"/>
        </w:rPr>
        <w:t>Dataset Overview</w:t>
      </w:r>
    </w:p>
    <w:p w14:paraId="306148BB">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tbl>
      <w:tblPr>
        <w:tblW w:w="8437"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344"/>
        <w:gridCol w:w="1757"/>
        <w:gridCol w:w="1904"/>
        <w:gridCol w:w="2432"/>
      </w:tblGrid>
      <w:tr w14:paraId="43543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0" w:hRule="atLeast"/>
        </w:trPr>
        <w:tc>
          <w:tcPr>
            <w:tcW w:w="2344" w:type="dxa"/>
            <w:tcBorders>
              <w:top w:val="single" w:color="4BACC6" w:sz="8" w:space="0"/>
              <w:left w:val="single" w:color="4BACC6" w:sz="8" w:space="0"/>
              <w:bottom w:val="single" w:color="FFFFFF" w:sz="18" w:space="0"/>
              <w:right w:val="single" w:color="4BACC6" w:sz="8" w:space="0"/>
            </w:tcBorders>
            <w:shd w:val="clear" w:color="auto" w:fill="4BACC6"/>
            <w:vAlign w:val="center"/>
          </w:tcPr>
          <w:p w14:paraId="08C21FB0">
            <w:pPr>
              <w:keepNext w:val="0"/>
              <w:keepLines w:val="0"/>
              <w:widowControl/>
              <w:suppressLineNumbers w:val="0"/>
              <w:jc w:val="center"/>
              <w:textAlignment w:val="center"/>
              <w:rPr>
                <w:rFonts w:hint="default" w:ascii="Times New Roman" w:hAnsi="Times New Roman" w:cs="Times New Roman"/>
                <w:b/>
                <w:bCs/>
                <w:i w:val="0"/>
                <w:iCs w:val="0"/>
                <w:color w:val="FFFFFF"/>
                <w:sz w:val="24"/>
                <w:szCs w:val="24"/>
                <w:u w:val="none"/>
              </w:rPr>
            </w:pPr>
            <w:r>
              <w:rPr>
                <w:rFonts w:hint="default" w:ascii="Times New Roman" w:hAnsi="Times New Roman" w:eastAsia="SimSun" w:cs="Times New Roman"/>
                <w:b/>
                <w:bCs/>
                <w:i w:val="0"/>
                <w:iCs w:val="0"/>
                <w:color w:val="FFFFFF"/>
                <w:kern w:val="0"/>
                <w:sz w:val="24"/>
                <w:szCs w:val="24"/>
                <w:u w:val="none"/>
                <w:bdr w:val="none" w:color="auto" w:sz="0" w:space="0"/>
                <w:lang w:val="en-US" w:eastAsia="zh-CN" w:bidi="ar"/>
              </w:rPr>
              <w:t>Attribute Category</w:t>
            </w:r>
          </w:p>
        </w:tc>
        <w:tc>
          <w:tcPr>
            <w:tcW w:w="1757" w:type="dxa"/>
            <w:tcBorders>
              <w:top w:val="single" w:color="4BACC6" w:sz="8" w:space="0"/>
              <w:left w:val="single" w:color="4BACC6" w:sz="8" w:space="0"/>
              <w:bottom w:val="single" w:color="FFFFFF" w:sz="18" w:space="0"/>
              <w:right w:val="single" w:color="4BACC6" w:sz="8" w:space="0"/>
            </w:tcBorders>
            <w:shd w:val="clear" w:color="auto" w:fill="4BACC6"/>
            <w:vAlign w:val="center"/>
          </w:tcPr>
          <w:p w14:paraId="31662970">
            <w:pPr>
              <w:keepNext w:val="0"/>
              <w:keepLines w:val="0"/>
              <w:widowControl/>
              <w:suppressLineNumbers w:val="0"/>
              <w:jc w:val="center"/>
              <w:textAlignment w:val="center"/>
              <w:rPr>
                <w:rFonts w:hint="default" w:ascii="Times New Roman" w:hAnsi="Times New Roman" w:cs="Times New Roman"/>
                <w:b/>
                <w:bCs/>
                <w:i w:val="0"/>
                <w:iCs w:val="0"/>
                <w:color w:val="FFFFFF"/>
                <w:sz w:val="24"/>
                <w:szCs w:val="24"/>
                <w:u w:val="none"/>
              </w:rPr>
            </w:pPr>
            <w:r>
              <w:rPr>
                <w:rFonts w:hint="default" w:ascii="Times New Roman" w:hAnsi="Times New Roman" w:eastAsia="SimSun" w:cs="Times New Roman"/>
                <w:b/>
                <w:bCs/>
                <w:i w:val="0"/>
                <w:iCs w:val="0"/>
                <w:color w:val="FFFFFF"/>
                <w:kern w:val="0"/>
                <w:sz w:val="24"/>
                <w:szCs w:val="24"/>
                <w:u w:val="none"/>
                <w:bdr w:val="none" w:color="auto" w:sz="0" w:space="0"/>
                <w:lang w:val="en-US" w:eastAsia="zh-CN" w:bidi="ar"/>
              </w:rPr>
              <w:t>Examples</w:t>
            </w:r>
          </w:p>
        </w:tc>
        <w:tc>
          <w:tcPr>
            <w:tcW w:w="1904" w:type="dxa"/>
            <w:tcBorders>
              <w:top w:val="single" w:color="4BACC6" w:sz="8" w:space="0"/>
              <w:left w:val="single" w:color="4BACC6" w:sz="8" w:space="0"/>
              <w:bottom w:val="single" w:color="FFFFFF" w:sz="18" w:space="0"/>
              <w:right w:val="single" w:color="4BACC6" w:sz="8" w:space="0"/>
            </w:tcBorders>
            <w:shd w:val="clear" w:color="auto" w:fill="4BACC6"/>
            <w:vAlign w:val="center"/>
          </w:tcPr>
          <w:p w14:paraId="7F9F92C2">
            <w:pPr>
              <w:keepNext w:val="0"/>
              <w:keepLines w:val="0"/>
              <w:widowControl/>
              <w:suppressLineNumbers w:val="0"/>
              <w:jc w:val="center"/>
              <w:textAlignment w:val="center"/>
              <w:rPr>
                <w:rFonts w:hint="default" w:ascii="Times New Roman" w:hAnsi="Times New Roman" w:cs="Times New Roman"/>
                <w:b/>
                <w:bCs/>
                <w:i w:val="0"/>
                <w:iCs w:val="0"/>
                <w:color w:val="FFFFFF"/>
                <w:sz w:val="24"/>
                <w:szCs w:val="24"/>
                <w:u w:val="none"/>
              </w:rPr>
            </w:pPr>
            <w:r>
              <w:rPr>
                <w:rFonts w:hint="default" w:ascii="Times New Roman" w:hAnsi="Times New Roman" w:eastAsia="SimSun" w:cs="Times New Roman"/>
                <w:b/>
                <w:bCs/>
                <w:i w:val="0"/>
                <w:iCs w:val="0"/>
                <w:color w:val="FFFFFF"/>
                <w:kern w:val="0"/>
                <w:sz w:val="24"/>
                <w:szCs w:val="24"/>
                <w:u w:val="none"/>
                <w:bdr w:val="none" w:color="auto" w:sz="0" w:space="0"/>
                <w:lang w:val="en-US" w:eastAsia="zh-CN" w:bidi="ar"/>
              </w:rPr>
              <w:t>Type</w:t>
            </w:r>
          </w:p>
        </w:tc>
        <w:tc>
          <w:tcPr>
            <w:tcW w:w="2432" w:type="dxa"/>
            <w:tcBorders>
              <w:top w:val="single" w:color="4BACC6" w:sz="8" w:space="0"/>
              <w:left w:val="single" w:color="4BACC6" w:sz="8" w:space="0"/>
              <w:bottom w:val="single" w:color="FFFFFF" w:sz="18" w:space="0"/>
              <w:right w:val="single" w:color="4BACC6" w:sz="8" w:space="0"/>
            </w:tcBorders>
            <w:shd w:val="clear" w:color="auto" w:fill="4BACC6"/>
            <w:vAlign w:val="center"/>
          </w:tcPr>
          <w:p w14:paraId="0E6C762A">
            <w:pPr>
              <w:keepNext w:val="0"/>
              <w:keepLines w:val="0"/>
              <w:widowControl/>
              <w:suppressLineNumbers w:val="0"/>
              <w:jc w:val="center"/>
              <w:textAlignment w:val="center"/>
              <w:rPr>
                <w:rFonts w:hint="default" w:ascii="Times New Roman" w:hAnsi="Times New Roman" w:cs="Times New Roman"/>
                <w:b/>
                <w:bCs/>
                <w:i w:val="0"/>
                <w:iCs w:val="0"/>
                <w:color w:val="FFFFFF"/>
                <w:sz w:val="24"/>
                <w:szCs w:val="24"/>
                <w:u w:val="none"/>
              </w:rPr>
            </w:pPr>
            <w:r>
              <w:rPr>
                <w:rFonts w:hint="default" w:ascii="Times New Roman" w:hAnsi="Times New Roman" w:eastAsia="SimSun" w:cs="Times New Roman"/>
                <w:b/>
                <w:bCs/>
                <w:i w:val="0"/>
                <w:iCs w:val="0"/>
                <w:color w:val="FFFFFF"/>
                <w:kern w:val="0"/>
                <w:sz w:val="24"/>
                <w:szCs w:val="24"/>
                <w:u w:val="none"/>
                <w:bdr w:val="none" w:color="auto" w:sz="0" w:space="0"/>
                <w:lang w:val="en-US" w:eastAsia="zh-CN" w:bidi="ar"/>
              </w:rPr>
              <w:t>Notes</w:t>
            </w:r>
          </w:p>
        </w:tc>
      </w:tr>
      <w:tr w14:paraId="1BAE2C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344" w:type="dxa"/>
            <w:tcBorders>
              <w:top w:val="single" w:color="FFFFFF" w:sz="18" w:space="0"/>
              <w:left w:val="single" w:color="4BACC6" w:sz="8" w:space="0"/>
              <w:bottom w:val="single" w:color="4BACC6" w:sz="8" w:space="0"/>
              <w:right w:val="single" w:color="4BACC6" w:sz="8" w:space="0"/>
            </w:tcBorders>
            <w:shd w:val="clear" w:color="auto" w:fill="B7DDE8"/>
            <w:vAlign w:val="center"/>
          </w:tcPr>
          <w:p w14:paraId="5A36183D">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Demographics</w:t>
            </w:r>
          </w:p>
        </w:tc>
        <w:tc>
          <w:tcPr>
            <w:tcW w:w="1757" w:type="dxa"/>
            <w:tcBorders>
              <w:top w:val="single" w:color="FFFFFF" w:sz="18" w:space="0"/>
              <w:left w:val="single" w:color="4BACC6" w:sz="8" w:space="0"/>
              <w:bottom w:val="single" w:color="4BACC6" w:sz="8" w:space="0"/>
              <w:right w:val="single" w:color="4BACC6" w:sz="8" w:space="0"/>
            </w:tcBorders>
            <w:shd w:val="clear" w:color="auto" w:fill="B7DDE8"/>
            <w:vAlign w:val="center"/>
          </w:tcPr>
          <w:p w14:paraId="2B57FC79">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Age, Sex</w:t>
            </w:r>
          </w:p>
        </w:tc>
        <w:tc>
          <w:tcPr>
            <w:tcW w:w="1904" w:type="dxa"/>
            <w:tcBorders>
              <w:top w:val="single" w:color="FFFFFF" w:sz="18" w:space="0"/>
              <w:left w:val="single" w:color="4BACC6" w:sz="8" w:space="0"/>
              <w:bottom w:val="single" w:color="4BACC6" w:sz="8" w:space="0"/>
              <w:right w:val="single" w:color="4BACC6" w:sz="8" w:space="0"/>
            </w:tcBorders>
            <w:shd w:val="clear" w:color="auto" w:fill="B7DDE8"/>
            <w:vAlign w:val="center"/>
          </w:tcPr>
          <w:p w14:paraId="589DDE88">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Numeric, Categorical</w:t>
            </w:r>
          </w:p>
        </w:tc>
        <w:tc>
          <w:tcPr>
            <w:tcW w:w="2432" w:type="dxa"/>
            <w:tcBorders>
              <w:top w:val="single" w:color="FFFFFF" w:sz="18" w:space="0"/>
              <w:left w:val="single" w:color="4BACC6" w:sz="8" w:space="0"/>
              <w:bottom w:val="single" w:color="4BACC6" w:sz="8" w:space="0"/>
              <w:right w:val="single" w:color="4BACC6" w:sz="8" w:space="0"/>
            </w:tcBorders>
            <w:shd w:val="clear" w:color="auto" w:fill="B7DDE8"/>
            <w:vAlign w:val="center"/>
          </w:tcPr>
          <w:p w14:paraId="28268917">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Basic patient details</w:t>
            </w:r>
          </w:p>
        </w:tc>
      </w:tr>
      <w:tr w14:paraId="20B56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344" w:type="dxa"/>
            <w:tcBorders>
              <w:top w:val="single" w:color="4BACC6" w:sz="8" w:space="0"/>
              <w:left w:val="single" w:color="4BACC6" w:sz="8" w:space="0"/>
              <w:bottom w:val="single" w:color="4BACC6" w:sz="8" w:space="0"/>
              <w:right w:val="single" w:color="4BACC6" w:sz="8" w:space="0"/>
            </w:tcBorders>
            <w:shd w:val="clear" w:color="auto" w:fill="FFFFFF"/>
            <w:vAlign w:val="center"/>
          </w:tcPr>
          <w:p w14:paraId="2C948E78">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Medical history</w:t>
            </w:r>
          </w:p>
        </w:tc>
        <w:tc>
          <w:tcPr>
            <w:tcW w:w="1757" w:type="dxa"/>
            <w:tcBorders>
              <w:top w:val="single" w:color="4BACC6" w:sz="8" w:space="0"/>
              <w:left w:val="single" w:color="4BACC6" w:sz="8" w:space="0"/>
              <w:bottom w:val="single" w:color="4BACC6" w:sz="8" w:space="0"/>
              <w:right w:val="single" w:color="4BACC6" w:sz="8" w:space="0"/>
            </w:tcBorders>
            <w:shd w:val="clear" w:color="auto" w:fill="FFFFFF"/>
            <w:vAlign w:val="center"/>
          </w:tcPr>
          <w:p w14:paraId="7A3CC782">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On thyroxine, Pregnant, Goitre, Tumor</w:t>
            </w:r>
          </w:p>
        </w:tc>
        <w:tc>
          <w:tcPr>
            <w:tcW w:w="1904" w:type="dxa"/>
            <w:tcBorders>
              <w:top w:val="single" w:color="4BACC6" w:sz="8" w:space="0"/>
              <w:left w:val="single" w:color="4BACC6" w:sz="8" w:space="0"/>
              <w:bottom w:val="single" w:color="4BACC6" w:sz="8" w:space="0"/>
              <w:right w:val="single" w:color="4BACC6" w:sz="8" w:space="0"/>
            </w:tcBorders>
            <w:shd w:val="clear" w:color="auto" w:fill="FFFFFF"/>
            <w:vAlign w:val="center"/>
          </w:tcPr>
          <w:p w14:paraId="513EBA79">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Categorical</w:t>
            </w:r>
          </w:p>
        </w:tc>
        <w:tc>
          <w:tcPr>
            <w:tcW w:w="2432" w:type="dxa"/>
            <w:tcBorders>
              <w:top w:val="single" w:color="4BACC6" w:sz="8" w:space="0"/>
              <w:left w:val="single" w:color="4BACC6" w:sz="8" w:space="0"/>
              <w:bottom w:val="single" w:color="4BACC6" w:sz="8" w:space="0"/>
              <w:right w:val="single" w:color="4BACC6" w:sz="8" w:space="0"/>
            </w:tcBorders>
            <w:shd w:val="clear" w:color="auto" w:fill="FFFFFF"/>
            <w:vAlign w:val="center"/>
          </w:tcPr>
          <w:p w14:paraId="13013D55">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Yes/No indicators of conditions</w:t>
            </w:r>
          </w:p>
        </w:tc>
      </w:tr>
      <w:tr w14:paraId="292AE8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344" w:type="dxa"/>
            <w:tcBorders>
              <w:top w:val="single" w:color="4BACC6" w:sz="8" w:space="0"/>
              <w:left w:val="single" w:color="4BACC6" w:sz="8" w:space="0"/>
              <w:bottom w:val="single" w:color="4BACC6" w:sz="8" w:space="0"/>
              <w:right w:val="single" w:color="4BACC6" w:sz="8" w:space="0"/>
            </w:tcBorders>
            <w:shd w:val="clear" w:color="auto" w:fill="B7DDE8"/>
            <w:vAlign w:val="center"/>
          </w:tcPr>
          <w:p w14:paraId="72AEE1D2">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Laboratory tests</w:t>
            </w:r>
          </w:p>
        </w:tc>
        <w:tc>
          <w:tcPr>
            <w:tcW w:w="1757" w:type="dxa"/>
            <w:tcBorders>
              <w:top w:val="single" w:color="4BACC6" w:sz="8" w:space="0"/>
              <w:left w:val="single" w:color="4BACC6" w:sz="8" w:space="0"/>
              <w:bottom w:val="single" w:color="4BACC6" w:sz="8" w:space="0"/>
              <w:right w:val="single" w:color="4BACC6" w:sz="8" w:space="0"/>
            </w:tcBorders>
            <w:shd w:val="clear" w:color="auto" w:fill="B7DDE8"/>
            <w:vAlign w:val="center"/>
          </w:tcPr>
          <w:p w14:paraId="24E6A817">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TSH, T3, TT4, T4U, FTI, TBG</w:t>
            </w:r>
          </w:p>
        </w:tc>
        <w:tc>
          <w:tcPr>
            <w:tcW w:w="1904" w:type="dxa"/>
            <w:tcBorders>
              <w:top w:val="single" w:color="4BACC6" w:sz="8" w:space="0"/>
              <w:left w:val="single" w:color="4BACC6" w:sz="8" w:space="0"/>
              <w:bottom w:val="single" w:color="4BACC6" w:sz="8" w:space="0"/>
              <w:right w:val="single" w:color="4BACC6" w:sz="8" w:space="0"/>
            </w:tcBorders>
            <w:shd w:val="clear" w:color="auto" w:fill="B7DDE8"/>
            <w:vAlign w:val="center"/>
          </w:tcPr>
          <w:p w14:paraId="794F2324">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Numeric</w:t>
            </w:r>
          </w:p>
        </w:tc>
        <w:tc>
          <w:tcPr>
            <w:tcW w:w="2432" w:type="dxa"/>
            <w:tcBorders>
              <w:top w:val="single" w:color="4BACC6" w:sz="8" w:space="0"/>
              <w:left w:val="single" w:color="4BACC6" w:sz="8" w:space="0"/>
              <w:bottom w:val="single" w:color="4BACC6" w:sz="8" w:space="0"/>
              <w:right w:val="single" w:color="4BACC6" w:sz="8" w:space="0"/>
            </w:tcBorders>
            <w:shd w:val="clear" w:color="auto" w:fill="B7DDE8"/>
            <w:vAlign w:val="center"/>
          </w:tcPr>
          <w:p w14:paraId="655B8026">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Clinical hormone measurements</w:t>
            </w:r>
          </w:p>
        </w:tc>
      </w:tr>
      <w:tr w14:paraId="164DBC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344" w:type="dxa"/>
            <w:tcBorders>
              <w:top w:val="single" w:color="4BACC6" w:sz="8" w:space="0"/>
              <w:left w:val="single" w:color="4BACC6" w:sz="8" w:space="0"/>
              <w:bottom w:val="single" w:color="4BACC6" w:sz="8" w:space="0"/>
              <w:right w:val="single" w:color="4BACC6" w:sz="8" w:space="0"/>
            </w:tcBorders>
            <w:shd w:val="clear" w:color="auto" w:fill="FFFFFF"/>
            <w:vAlign w:val="center"/>
          </w:tcPr>
          <w:p w14:paraId="60778336">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Diagnostic flags</w:t>
            </w:r>
          </w:p>
        </w:tc>
        <w:tc>
          <w:tcPr>
            <w:tcW w:w="1757" w:type="dxa"/>
            <w:tcBorders>
              <w:top w:val="single" w:color="4BACC6" w:sz="8" w:space="0"/>
              <w:left w:val="single" w:color="4BACC6" w:sz="8" w:space="0"/>
              <w:bottom w:val="single" w:color="4BACC6" w:sz="8" w:space="0"/>
              <w:right w:val="single" w:color="4BACC6" w:sz="8" w:space="0"/>
            </w:tcBorders>
            <w:shd w:val="clear" w:color="auto" w:fill="FFFFFF"/>
            <w:vAlign w:val="center"/>
          </w:tcPr>
          <w:p w14:paraId="4F4F4025">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Referral source, Surgery, Lithium</w:t>
            </w:r>
          </w:p>
        </w:tc>
        <w:tc>
          <w:tcPr>
            <w:tcW w:w="1904" w:type="dxa"/>
            <w:tcBorders>
              <w:top w:val="single" w:color="4BACC6" w:sz="8" w:space="0"/>
              <w:left w:val="single" w:color="4BACC6" w:sz="8" w:space="0"/>
              <w:bottom w:val="single" w:color="4BACC6" w:sz="8" w:space="0"/>
              <w:right w:val="single" w:color="4BACC6" w:sz="8" w:space="0"/>
            </w:tcBorders>
            <w:shd w:val="clear" w:color="auto" w:fill="FFFFFF"/>
            <w:vAlign w:val="center"/>
          </w:tcPr>
          <w:p w14:paraId="04145A03">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Categorical</w:t>
            </w:r>
          </w:p>
        </w:tc>
        <w:tc>
          <w:tcPr>
            <w:tcW w:w="2432" w:type="dxa"/>
            <w:tcBorders>
              <w:top w:val="single" w:color="4BACC6" w:sz="8" w:space="0"/>
              <w:left w:val="single" w:color="4BACC6" w:sz="8" w:space="0"/>
              <w:bottom w:val="single" w:color="4BACC6" w:sz="8" w:space="0"/>
              <w:right w:val="single" w:color="4BACC6" w:sz="8" w:space="0"/>
            </w:tcBorders>
            <w:shd w:val="clear" w:color="auto" w:fill="FFFFFF"/>
            <w:vAlign w:val="center"/>
          </w:tcPr>
          <w:p w14:paraId="4EAAF189">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Diagnostic context</w:t>
            </w:r>
          </w:p>
        </w:tc>
      </w:tr>
      <w:tr w14:paraId="40781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344" w:type="dxa"/>
            <w:tcBorders>
              <w:top w:val="single" w:color="4BACC6" w:sz="8" w:space="0"/>
              <w:left w:val="single" w:color="4BACC6" w:sz="8" w:space="0"/>
              <w:bottom w:val="single" w:color="4BACC6" w:sz="8" w:space="0"/>
              <w:right w:val="single" w:color="4BACC6" w:sz="8" w:space="0"/>
            </w:tcBorders>
            <w:shd w:val="clear" w:color="auto" w:fill="B7DDE8"/>
            <w:vAlign w:val="center"/>
          </w:tcPr>
          <w:p w14:paraId="4DF7EA99">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Target label</w:t>
            </w:r>
          </w:p>
        </w:tc>
        <w:tc>
          <w:tcPr>
            <w:tcW w:w="1757" w:type="dxa"/>
            <w:tcBorders>
              <w:top w:val="single" w:color="4BACC6" w:sz="8" w:space="0"/>
              <w:left w:val="single" w:color="4BACC6" w:sz="8" w:space="0"/>
              <w:bottom w:val="single" w:color="4BACC6" w:sz="8" w:space="0"/>
              <w:right w:val="single" w:color="4BACC6" w:sz="8" w:space="0"/>
            </w:tcBorders>
            <w:shd w:val="clear" w:color="auto" w:fill="B7DDE8"/>
            <w:vAlign w:val="center"/>
          </w:tcPr>
          <w:p w14:paraId="2D70F08A">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Target</w:t>
            </w:r>
          </w:p>
        </w:tc>
        <w:tc>
          <w:tcPr>
            <w:tcW w:w="1904" w:type="dxa"/>
            <w:tcBorders>
              <w:top w:val="single" w:color="4BACC6" w:sz="8" w:space="0"/>
              <w:left w:val="single" w:color="4BACC6" w:sz="8" w:space="0"/>
              <w:bottom w:val="single" w:color="4BACC6" w:sz="8" w:space="0"/>
              <w:right w:val="single" w:color="4BACC6" w:sz="8" w:space="0"/>
            </w:tcBorders>
            <w:shd w:val="clear" w:color="auto" w:fill="B7DDE8"/>
            <w:vAlign w:val="center"/>
          </w:tcPr>
          <w:p w14:paraId="5A052CC8">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Binary</w:t>
            </w:r>
          </w:p>
        </w:tc>
        <w:tc>
          <w:tcPr>
            <w:tcW w:w="2432" w:type="dxa"/>
            <w:tcBorders>
              <w:top w:val="single" w:color="4BACC6" w:sz="8" w:space="0"/>
              <w:left w:val="single" w:color="4BACC6" w:sz="8" w:space="0"/>
              <w:bottom w:val="single" w:color="4BACC6" w:sz="8" w:space="0"/>
              <w:right w:val="single" w:color="4BACC6" w:sz="8" w:space="0"/>
            </w:tcBorders>
            <w:shd w:val="clear" w:color="auto" w:fill="B7DDE8"/>
            <w:vAlign w:val="center"/>
          </w:tcPr>
          <w:p w14:paraId="65C501E8">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Thyroid disease = 1, Normal = 0</w:t>
            </w:r>
          </w:p>
        </w:tc>
      </w:tr>
    </w:tbl>
    <w:p w14:paraId="4C78005F">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7F84D496">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41AFF84C">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1C80CBDB">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46C68397">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GB" w:eastAsia="zh-CN" w:bidi="ar"/>
        </w:rPr>
        <w:t>Exploratory</w:t>
      </w:r>
      <w:r>
        <w:rPr>
          <w:rFonts w:hint="default" w:ascii="Times New Roman" w:hAnsi="Times New Roman" w:eastAsia="SimSun" w:cs="Times New Roman"/>
          <w:b/>
          <w:bCs/>
          <w:kern w:val="0"/>
          <w:sz w:val="24"/>
          <w:szCs w:val="24"/>
          <w:lang w:val="en-US" w:eastAsia="zh-CN" w:bidi="ar"/>
        </w:rPr>
        <w:t xml:space="preserve"> Data Analysis and Preparation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Several lab test fields (such as TSH, T3, and TT4) were missing results, according to preliminary investigation. In the raw dataset, null values were represented by "?" and changed to NaN for analysis. In order to minimize bias, mode imputation was used for records with missing categorical indicators and median imputation for numerical lab values. There was a class imbalance, with a significantly greater percentage of negative (normal) thyroid cases than positive thyroid cases. In order to overcome imbalance, preprocessing procedures included class weight application during model training, scaling continuous features, and encoding categorical variables.</w:t>
      </w:r>
    </w:p>
    <w:p w14:paraId="43D9F9BE">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3E82D9A8">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41CF7CF3">
      <w:pPr>
        <w:keepNext w:val="0"/>
        <w:keepLines w:val="0"/>
        <w:widowControl/>
        <w:suppressLineNumbers w:val="0"/>
        <w:jc w:val="left"/>
        <w:rPr>
          <w:rStyle w:val="13"/>
          <w:rFonts w:hint="default" w:ascii="Times New Roman" w:hAnsi="Times New Roman" w:cs="Times New Roman"/>
          <w:sz w:val="24"/>
          <w:szCs w:val="24"/>
          <w:lang w:val="en-GB" w:eastAsia="zh-CN"/>
        </w:rPr>
      </w:pPr>
      <w:bookmarkStart w:id="6" w:name="_Toc8572"/>
      <w:r>
        <w:rPr>
          <w:rStyle w:val="13"/>
          <w:rFonts w:hint="default" w:ascii="Times New Roman" w:hAnsi="Times New Roman" w:cs="Times New Roman"/>
          <w:sz w:val="24"/>
          <w:szCs w:val="24"/>
          <w:lang w:val="en-GB" w:eastAsia="zh-CN"/>
        </w:rPr>
        <w:t>Ethical Considerations:</w:t>
      </w:r>
    </w:p>
    <w:bookmarkEnd w:id="6"/>
    <w:p w14:paraId="224C1273">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Personal Information and Anonymization</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Only anonymized records are included in the dataset used for this research (Thyroid Disease Data, Kaggle, Emmanuel Fwerr, 2023). There are no direct identifiers like names, addresses, phone numbers, or patient IDs. The characteristics are limited to laboratory test results (TSH, T3, TT4, T4U, FTI), medical history (e.g., goitre, lithium therapy, prior thyroid surgery), and demographic data (age, sex). Since these characteristics cannot be connected to specific people, the dataset complies with the anonymization principle.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Considerations for GDPR</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usage of the dataset is exempt from the General Data Protection Regulation (GDPR) since it does not include any sensitive or personal information that may be used to identify participants. For scholarly and research reasons, the data is supplied in an aggregated manner. The researcher did not collect or process any extra personal information.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Ethical Acceptance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This project does not need ethical approval from the University of Hertfordshire because the dataset was taken from a public repository and no additional data gathering, questionnaires, or interviews were carried out. Every analysis is predicated on secondary data analysis of an anonymized dataset that already exists.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Licensing and Permission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dataset is publicly accessible for research and instructional purposes under the Kaggle platform's terms of usage. Access to the dataset is free, and academic research using it is allowed. The dataset is consistent with the well-known UCI thyroid datasets commonly used in peer-reviewed research, despite the fact that Kaggle does not include comprehensive metadata on the original collectors or the nation of collection. This demonstrates its dependability and moral appropriateness for scholarly use.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Data Gathering and Ethical Issues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Transparency surrounding participant recruitment and consent is limited by the incomplete documentation of the initial collection procedures. However, it is reasonable to infer that the dataset was collected and shared in an ethical manner because it has been widely shared for the purpose of evaluating machine learning models and does not contain any personally identifying information. This project limits use to scholarly, non-commercial uses solely in order to reduce potential hazards. Neither the re-identification of individuals nor the extension of analysis beyond predictive modeling were attempted.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In conclusion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In conclusion, the dataset conforms with ethical standards for acceptable usage, licensing, and anonymization. Although there is still some ambiguity around the initial context of data collection, precautions have been taken to guarantee that this project complies with University of Hertfordshire guidelines for ethical and responsible research.</w:t>
      </w:r>
    </w:p>
    <w:p w14:paraId="4ACFC900">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1BA9CBFF">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715898FA">
      <w:pPr>
        <w:pStyle w:val="2"/>
        <w:bidi w:val="0"/>
        <w:rPr>
          <w:rFonts w:hint="default" w:ascii="Times New Roman" w:hAnsi="Times New Roman" w:eastAsia="SimSun" w:cs="Times New Roman"/>
          <w:kern w:val="0"/>
          <w:sz w:val="24"/>
          <w:szCs w:val="24"/>
          <w:lang w:val="en-GB" w:eastAsia="zh-CN" w:bidi="ar"/>
        </w:rPr>
      </w:pPr>
      <w:bookmarkStart w:id="7" w:name="_Toc20576"/>
      <w:r>
        <w:rPr>
          <w:rFonts w:hint="default" w:ascii="Times New Roman" w:hAnsi="Times New Roman" w:cs="Times New Roman"/>
          <w:sz w:val="24"/>
          <w:szCs w:val="24"/>
          <w:lang w:val="en-GB" w:eastAsia="zh-CN"/>
        </w:rPr>
        <w:t>Methadology:</w:t>
      </w:r>
      <w:bookmarkEnd w:id="7"/>
    </w:p>
    <w:p w14:paraId="011A30F8">
      <w:pPr>
        <w:pStyle w:val="3"/>
        <w:bidi w:val="0"/>
        <w:rPr>
          <w:rFonts w:hint="default" w:ascii="Times New Roman" w:hAnsi="Times New Roman" w:cs="Times New Roman"/>
          <w:sz w:val="24"/>
          <w:szCs w:val="24"/>
          <w:lang w:val="en-GB" w:eastAsia="zh-CN"/>
        </w:rPr>
      </w:pPr>
      <w:bookmarkStart w:id="8" w:name="_Toc12271"/>
      <w:r>
        <w:rPr>
          <w:rFonts w:hint="default" w:ascii="Times New Roman" w:hAnsi="Times New Roman" w:cs="Times New Roman"/>
          <w:sz w:val="24"/>
          <w:szCs w:val="24"/>
          <w:lang w:val="en-GB" w:eastAsia="zh-CN"/>
        </w:rPr>
        <w:t>Data preprocessing:</w:t>
      </w:r>
      <w:bookmarkEnd w:id="8"/>
    </w:p>
    <w:p w14:paraId="07F3C333">
      <w:pPr>
        <w:bidi w:val="0"/>
        <w:rPr>
          <w:rFonts w:hint="default" w:ascii="Times New Roman" w:hAnsi="Times New Roman" w:cs="Times New Roman"/>
          <w:b/>
          <w:bCs/>
          <w:sz w:val="24"/>
          <w:szCs w:val="24"/>
          <w:lang w:val="en-GB"/>
        </w:rPr>
      </w:pPr>
      <w:r>
        <w:rPr>
          <w:rFonts w:hint="default" w:ascii="Times New Roman" w:hAnsi="Times New Roman" w:cs="Times New Roman"/>
          <w:b/>
          <w:bCs/>
          <w:sz w:val="24"/>
          <w:szCs w:val="24"/>
        </w:rPr>
        <w:t>Handling Missing Values and Encoding</w:t>
      </w:r>
      <w:r>
        <w:rPr>
          <w:rFonts w:hint="default" w:ascii="Times New Roman" w:hAnsi="Times New Roman" w:cs="Times New Roman"/>
          <w:b/>
          <w:bCs/>
          <w:sz w:val="24"/>
          <w:szCs w:val="24"/>
          <w:lang w:val="en-GB"/>
        </w:rPr>
        <w:t>:</w:t>
      </w:r>
    </w:p>
    <w:p w14:paraId="156E001D">
      <w:pPr>
        <w:rPr>
          <w:rFonts w:hint="default" w:ascii="Times New Roman" w:hAnsi="Times New Roman" w:cs="Times New Roman"/>
          <w:sz w:val="24"/>
          <w:szCs w:val="24"/>
          <w:lang w:val="en-GB" w:eastAsia="zh-CN"/>
        </w:rPr>
      </w:pPr>
    </w:p>
    <w:p w14:paraId="6575DC23">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There were 9,172 records with 31 attributes in the dataset. "?" was used to encode missing values, which I changed to NaN. Since TSH, T3, and TT4 were continuous variables with severe outliers (TSH up to 530), I used median imputation for these features. I used mode imputation for binary and categorical data including tumor, goitre, and sex. I then kept binary indicators (on_thyroxine, pregnant, psych) as 0/1 and applied label encoding to category variables (sex, referral_source). To maintain comparability, z-score standardization was used to scale continuous lab measurements, particularly for SVM, which is sensitive to feature magnitudes.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 xml:space="preserve">Train-Test </w:t>
      </w:r>
      <w:r>
        <w:rPr>
          <w:rFonts w:hint="default" w:ascii="Times New Roman" w:hAnsi="Times New Roman" w:eastAsia="SimSun" w:cs="Times New Roman"/>
          <w:b/>
          <w:bCs/>
          <w:kern w:val="0"/>
          <w:sz w:val="24"/>
          <w:szCs w:val="24"/>
          <w:lang w:val="en-GB" w:eastAsia="zh-CN" w:bidi="ar"/>
        </w:rPr>
        <w:t>Split: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Following preprocessing, I used an 80/20 stratified split to divide the dataset into training and testing subsets. To protect the rare thyroid instances in both sets, stratification was crucial. There were 7,336 records in the resulting training set and 1,836 records in the test set. Only about 2.6% of both categories included positive thyroid instances, confirming a stark discrepancy that might skew classifiers in favor of the negative majority class.</w:t>
      </w:r>
    </w:p>
    <w:p w14:paraId="6A84A0DB">
      <w:pPr>
        <w:keepNext w:val="0"/>
        <w:keepLines w:val="0"/>
        <w:widowControl/>
        <w:suppressLineNumbers w:val="0"/>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Table </w:t>
      </w:r>
      <w:r>
        <w:rPr>
          <w:rFonts w:hint="default" w:ascii="Times New Roman" w:hAnsi="Times New Roman" w:eastAsia="SimSun" w:cs="Times New Roman"/>
          <w:b/>
          <w:bCs/>
          <w:sz w:val="24"/>
          <w:szCs w:val="24"/>
          <w:lang w:val="en-GB"/>
        </w:rPr>
        <w:t>2</w:t>
      </w:r>
      <w:r>
        <w:rPr>
          <w:rFonts w:hint="default" w:ascii="Times New Roman" w:hAnsi="Times New Roman" w:eastAsia="SimSun" w:cs="Times New Roman"/>
          <w:b/>
          <w:bCs/>
          <w:sz w:val="24"/>
          <w:szCs w:val="24"/>
        </w:rPr>
        <w:t>. Class distribution before balancing</w:t>
      </w:r>
    </w:p>
    <w:p w14:paraId="4CA0EB77">
      <w:pPr>
        <w:keepNext w:val="0"/>
        <w:keepLines w:val="0"/>
        <w:widowControl/>
        <w:suppressLineNumbers w:val="0"/>
        <w:jc w:val="left"/>
        <w:rPr>
          <w:rFonts w:hint="default" w:ascii="Times New Roman" w:hAnsi="Times New Roman" w:eastAsia="SimSun" w:cs="Times New Roman"/>
          <w:b/>
          <w:bCs/>
          <w:sz w:val="24"/>
          <w:szCs w:val="24"/>
          <w:lang w:val="en-US" w:eastAsia="zh-CN"/>
        </w:rPr>
      </w:pPr>
    </w:p>
    <w:tbl>
      <w:tblPr>
        <w:tblW w:w="7577"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480"/>
        <w:gridCol w:w="1626"/>
        <w:gridCol w:w="1509"/>
        <w:gridCol w:w="1452"/>
        <w:gridCol w:w="1510"/>
      </w:tblGrid>
      <w:tr w14:paraId="3AB132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62" w:hRule="atLeast"/>
        </w:trPr>
        <w:tc>
          <w:tcPr>
            <w:tcW w:w="1480" w:type="dxa"/>
            <w:tcBorders>
              <w:top w:val="single" w:color="4BACC6" w:sz="8" w:space="0"/>
              <w:left w:val="single" w:color="4BACC6" w:sz="8" w:space="0"/>
              <w:bottom w:val="single" w:color="FFFFFF" w:sz="18" w:space="0"/>
              <w:right w:val="single" w:color="4BACC6" w:sz="8" w:space="0"/>
            </w:tcBorders>
            <w:shd w:val="clear" w:color="auto" w:fill="4BACC6"/>
            <w:vAlign w:val="center"/>
          </w:tcPr>
          <w:p w14:paraId="03AA2F77">
            <w:pPr>
              <w:keepNext w:val="0"/>
              <w:keepLines w:val="0"/>
              <w:widowControl/>
              <w:suppressLineNumbers w:val="0"/>
              <w:jc w:val="center"/>
              <w:textAlignment w:val="center"/>
              <w:rPr>
                <w:rFonts w:hint="default" w:ascii="Times New Roman" w:hAnsi="Times New Roman" w:cs="Times New Roman"/>
                <w:b/>
                <w:bCs/>
                <w:i w:val="0"/>
                <w:iCs w:val="0"/>
                <w:color w:val="FFFFFF"/>
                <w:sz w:val="24"/>
                <w:szCs w:val="24"/>
                <w:u w:val="none"/>
              </w:rPr>
            </w:pPr>
            <w:r>
              <w:rPr>
                <w:rFonts w:hint="default" w:ascii="Times New Roman" w:hAnsi="Times New Roman" w:eastAsia="SimSun" w:cs="Times New Roman"/>
                <w:b/>
                <w:bCs/>
                <w:i w:val="0"/>
                <w:iCs w:val="0"/>
                <w:color w:val="FFFFFF"/>
                <w:kern w:val="0"/>
                <w:sz w:val="24"/>
                <w:szCs w:val="24"/>
                <w:u w:val="none"/>
                <w:bdr w:val="none" w:color="auto" w:sz="0" w:space="0"/>
                <w:lang w:val="en-US" w:eastAsia="zh-CN" w:bidi="ar"/>
              </w:rPr>
              <w:t>Subset</w:t>
            </w:r>
          </w:p>
        </w:tc>
        <w:tc>
          <w:tcPr>
            <w:tcW w:w="1626" w:type="dxa"/>
            <w:tcBorders>
              <w:top w:val="single" w:color="4BACC6" w:sz="8" w:space="0"/>
              <w:left w:val="single" w:color="4BACC6" w:sz="8" w:space="0"/>
              <w:bottom w:val="single" w:color="FFFFFF" w:sz="18" w:space="0"/>
              <w:right w:val="single" w:color="4BACC6" w:sz="8" w:space="0"/>
            </w:tcBorders>
            <w:shd w:val="clear" w:color="auto" w:fill="4BACC6"/>
            <w:vAlign w:val="center"/>
          </w:tcPr>
          <w:p w14:paraId="1FBD1EC4">
            <w:pPr>
              <w:keepNext w:val="0"/>
              <w:keepLines w:val="0"/>
              <w:widowControl/>
              <w:suppressLineNumbers w:val="0"/>
              <w:jc w:val="center"/>
              <w:textAlignment w:val="center"/>
              <w:rPr>
                <w:rFonts w:hint="default" w:ascii="Times New Roman" w:hAnsi="Times New Roman" w:cs="Times New Roman"/>
                <w:b/>
                <w:bCs/>
                <w:i w:val="0"/>
                <w:iCs w:val="0"/>
                <w:color w:val="FFFFFF"/>
                <w:sz w:val="24"/>
                <w:szCs w:val="24"/>
                <w:u w:val="none"/>
              </w:rPr>
            </w:pPr>
            <w:r>
              <w:rPr>
                <w:rFonts w:hint="default" w:ascii="Times New Roman" w:hAnsi="Times New Roman" w:eastAsia="SimSun" w:cs="Times New Roman"/>
                <w:b/>
                <w:bCs/>
                <w:i w:val="0"/>
                <w:iCs w:val="0"/>
                <w:color w:val="FFFFFF"/>
                <w:kern w:val="0"/>
                <w:sz w:val="24"/>
                <w:szCs w:val="24"/>
                <w:u w:val="none"/>
                <w:bdr w:val="none" w:color="auto" w:sz="0" w:space="0"/>
                <w:lang w:val="en-US" w:eastAsia="zh-CN" w:bidi="ar"/>
              </w:rPr>
              <w:t>Negative (0)</w:t>
            </w:r>
          </w:p>
        </w:tc>
        <w:tc>
          <w:tcPr>
            <w:tcW w:w="1509" w:type="dxa"/>
            <w:tcBorders>
              <w:top w:val="single" w:color="4BACC6" w:sz="8" w:space="0"/>
              <w:left w:val="single" w:color="4BACC6" w:sz="8" w:space="0"/>
              <w:bottom w:val="single" w:color="FFFFFF" w:sz="18" w:space="0"/>
              <w:right w:val="single" w:color="4BACC6" w:sz="8" w:space="0"/>
            </w:tcBorders>
            <w:shd w:val="clear" w:color="auto" w:fill="4BACC6"/>
            <w:vAlign w:val="center"/>
          </w:tcPr>
          <w:p w14:paraId="53425342">
            <w:pPr>
              <w:keepNext w:val="0"/>
              <w:keepLines w:val="0"/>
              <w:widowControl/>
              <w:suppressLineNumbers w:val="0"/>
              <w:jc w:val="center"/>
              <w:textAlignment w:val="center"/>
              <w:rPr>
                <w:rFonts w:hint="default" w:ascii="Times New Roman" w:hAnsi="Times New Roman" w:cs="Times New Roman"/>
                <w:b/>
                <w:bCs/>
                <w:i w:val="0"/>
                <w:iCs w:val="0"/>
                <w:color w:val="FFFFFF"/>
                <w:sz w:val="24"/>
                <w:szCs w:val="24"/>
                <w:u w:val="none"/>
              </w:rPr>
            </w:pPr>
            <w:r>
              <w:rPr>
                <w:rFonts w:hint="default" w:ascii="Times New Roman" w:hAnsi="Times New Roman" w:eastAsia="SimSun" w:cs="Times New Roman"/>
                <w:b/>
                <w:bCs/>
                <w:i w:val="0"/>
                <w:iCs w:val="0"/>
                <w:color w:val="FFFFFF"/>
                <w:kern w:val="0"/>
                <w:sz w:val="24"/>
                <w:szCs w:val="24"/>
                <w:u w:val="none"/>
                <w:bdr w:val="none" w:color="auto" w:sz="0" w:space="0"/>
                <w:lang w:val="en-US" w:eastAsia="zh-CN" w:bidi="ar"/>
              </w:rPr>
              <w:t>Positive (1)</w:t>
            </w:r>
          </w:p>
        </w:tc>
        <w:tc>
          <w:tcPr>
            <w:tcW w:w="1452" w:type="dxa"/>
            <w:tcBorders>
              <w:top w:val="single" w:color="4BACC6" w:sz="8" w:space="0"/>
              <w:left w:val="single" w:color="4BACC6" w:sz="8" w:space="0"/>
              <w:bottom w:val="single" w:color="FFFFFF" w:sz="18" w:space="0"/>
              <w:right w:val="single" w:color="4BACC6" w:sz="8" w:space="0"/>
            </w:tcBorders>
            <w:shd w:val="clear" w:color="auto" w:fill="4BACC6"/>
            <w:vAlign w:val="center"/>
          </w:tcPr>
          <w:p w14:paraId="24C6A741">
            <w:pPr>
              <w:keepNext w:val="0"/>
              <w:keepLines w:val="0"/>
              <w:widowControl/>
              <w:suppressLineNumbers w:val="0"/>
              <w:jc w:val="center"/>
              <w:textAlignment w:val="center"/>
              <w:rPr>
                <w:rFonts w:hint="default" w:ascii="Times New Roman" w:hAnsi="Times New Roman" w:cs="Times New Roman"/>
                <w:b/>
                <w:bCs/>
                <w:i w:val="0"/>
                <w:iCs w:val="0"/>
                <w:color w:val="FFFFFF"/>
                <w:sz w:val="24"/>
                <w:szCs w:val="24"/>
                <w:u w:val="none"/>
              </w:rPr>
            </w:pPr>
            <w:r>
              <w:rPr>
                <w:rFonts w:hint="default" w:ascii="Times New Roman" w:hAnsi="Times New Roman" w:eastAsia="SimSun" w:cs="Times New Roman"/>
                <w:b/>
                <w:bCs/>
                <w:i w:val="0"/>
                <w:iCs w:val="0"/>
                <w:color w:val="FFFFFF"/>
                <w:kern w:val="0"/>
                <w:sz w:val="24"/>
                <w:szCs w:val="24"/>
                <w:u w:val="none"/>
                <w:bdr w:val="none" w:color="auto" w:sz="0" w:space="0"/>
                <w:lang w:val="en-US" w:eastAsia="zh-CN" w:bidi="ar"/>
              </w:rPr>
              <w:t>Total</w:t>
            </w:r>
          </w:p>
        </w:tc>
        <w:tc>
          <w:tcPr>
            <w:tcW w:w="1510" w:type="dxa"/>
            <w:tcBorders>
              <w:top w:val="single" w:color="4BACC6" w:sz="8" w:space="0"/>
              <w:left w:val="single" w:color="4BACC6" w:sz="8" w:space="0"/>
              <w:bottom w:val="single" w:color="FFFFFF" w:sz="18" w:space="0"/>
              <w:right w:val="single" w:color="4BACC6" w:sz="8" w:space="0"/>
            </w:tcBorders>
            <w:shd w:val="clear" w:color="auto" w:fill="4BACC6"/>
            <w:vAlign w:val="center"/>
          </w:tcPr>
          <w:p w14:paraId="6CE92182">
            <w:pPr>
              <w:keepNext w:val="0"/>
              <w:keepLines w:val="0"/>
              <w:widowControl/>
              <w:suppressLineNumbers w:val="0"/>
              <w:jc w:val="center"/>
              <w:textAlignment w:val="center"/>
              <w:rPr>
                <w:rFonts w:hint="default" w:ascii="Times New Roman" w:hAnsi="Times New Roman" w:cs="Times New Roman"/>
                <w:b/>
                <w:bCs/>
                <w:i w:val="0"/>
                <w:iCs w:val="0"/>
                <w:color w:val="FFFFFF"/>
                <w:sz w:val="24"/>
                <w:szCs w:val="24"/>
                <w:u w:val="none"/>
              </w:rPr>
            </w:pPr>
            <w:r>
              <w:rPr>
                <w:rFonts w:hint="default" w:ascii="Times New Roman" w:hAnsi="Times New Roman" w:eastAsia="SimSun" w:cs="Times New Roman"/>
                <w:b/>
                <w:bCs/>
                <w:i w:val="0"/>
                <w:iCs w:val="0"/>
                <w:color w:val="FFFFFF"/>
                <w:kern w:val="0"/>
                <w:sz w:val="24"/>
                <w:szCs w:val="24"/>
                <w:u w:val="none"/>
                <w:bdr w:val="none" w:color="auto" w:sz="0" w:space="0"/>
                <w:lang w:val="en-US" w:eastAsia="zh-CN" w:bidi="ar"/>
              </w:rPr>
              <w:t>% Positive</w:t>
            </w:r>
          </w:p>
        </w:tc>
      </w:tr>
      <w:tr w14:paraId="3D460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8" w:hRule="atLeast"/>
        </w:trPr>
        <w:tc>
          <w:tcPr>
            <w:tcW w:w="1480" w:type="dxa"/>
            <w:tcBorders>
              <w:top w:val="single" w:color="FFFFFF" w:sz="18" w:space="0"/>
              <w:left w:val="single" w:color="4BACC6" w:sz="8" w:space="0"/>
              <w:bottom w:val="single" w:color="4BACC6" w:sz="8" w:space="0"/>
              <w:right w:val="single" w:color="4BACC6" w:sz="8" w:space="0"/>
            </w:tcBorders>
            <w:shd w:val="clear" w:color="auto" w:fill="B7DDE8"/>
            <w:vAlign w:val="center"/>
          </w:tcPr>
          <w:p w14:paraId="440D00AC">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Train</w:t>
            </w:r>
          </w:p>
        </w:tc>
        <w:tc>
          <w:tcPr>
            <w:tcW w:w="1626" w:type="dxa"/>
            <w:tcBorders>
              <w:top w:val="single" w:color="FFFFFF" w:sz="18" w:space="0"/>
              <w:left w:val="single" w:color="4BACC6" w:sz="8" w:space="0"/>
              <w:bottom w:val="single" w:color="4BACC6" w:sz="8" w:space="0"/>
              <w:right w:val="single" w:color="4BACC6" w:sz="8" w:space="0"/>
            </w:tcBorders>
            <w:shd w:val="clear" w:color="auto" w:fill="B7DDE8"/>
            <w:vAlign w:val="center"/>
          </w:tcPr>
          <w:p w14:paraId="2BC178F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7,140</w:t>
            </w:r>
          </w:p>
        </w:tc>
        <w:tc>
          <w:tcPr>
            <w:tcW w:w="1509" w:type="dxa"/>
            <w:tcBorders>
              <w:top w:val="single" w:color="FFFFFF" w:sz="18" w:space="0"/>
              <w:left w:val="single" w:color="4BACC6" w:sz="8" w:space="0"/>
              <w:bottom w:val="single" w:color="4BACC6" w:sz="8" w:space="0"/>
              <w:right w:val="single" w:color="4BACC6" w:sz="8" w:space="0"/>
            </w:tcBorders>
            <w:shd w:val="clear" w:color="auto" w:fill="B7DDE8"/>
            <w:vAlign w:val="center"/>
          </w:tcPr>
          <w:p w14:paraId="6A9FB00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196</w:t>
            </w:r>
          </w:p>
        </w:tc>
        <w:tc>
          <w:tcPr>
            <w:tcW w:w="1452" w:type="dxa"/>
            <w:tcBorders>
              <w:top w:val="single" w:color="FFFFFF" w:sz="18" w:space="0"/>
              <w:left w:val="single" w:color="4BACC6" w:sz="8" w:space="0"/>
              <w:bottom w:val="single" w:color="4BACC6" w:sz="8" w:space="0"/>
              <w:right w:val="single" w:color="4BACC6" w:sz="8" w:space="0"/>
            </w:tcBorders>
            <w:shd w:val="clear" w:color="auto" w:fill="B7DDE8"/>
            <w:vAlign w:val="center"/>
          </w:tcPr>
          <w:p w14:paraId="4F9AE5E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7,336</w:t>
            </w:r>
          </w:p>
        </w:tc>
        <w:tc>
          <w:tcPr>
            <w:tcW w:w="1510" w:type="dxa"/>
            <w:tcBorders>
              <w:top w:val="single" w:color="FFFFFF" w:sz="18" w:space="0"/>
              <w:left w:val="single" w:color="4BACC6" w:sz="8" w:space="0"/>
              <w:bottom w:val="single" w:color="4BACC6" w:sz="8" w:space="0"/>
              <w:right w:val="single" w:color="4BACC6" w:sz="8" w:space="0"/>
            </w:tcBorders>
            <w:shd w:val="clear" w:color="auto" w:fill="B7DDE8"/>
            <w:vAlign w:val="center"/>
          </w:tcPr>
          <w:p w14:paraId="497BABC5">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2.70%</w:t>
            </w:r>
          </w:p>
        </w:tc>
      </w:tr>
      <w:tr w14:paraId="0946B1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1" w:hRule="atLeast"/>
        </w:trPr>
        <w:tc>
          <w:tcPr>
            <w:tcW w:w="1480" w:type="dxa"/>
            <w:tcBorders>
              <w:top w:val="single" w:color="4BACC6" w:sz="8" w:space="0"/>
              <w:left w:val="single" w:color="4BACC6" w:sz="8" w:space="0"/>
              <w:bottom w:val="single" w:color="4BACC6" w:sz="8" w:space="0"/>
              <w:right w:val="single" w:color="4BACC6" w:sz="8" w:space="0"/>
            </w:tcBorders>
            <w:shd w:val="clear" w:color="auto" w:fill="FFFFFF"/>
            <w:vAlign w:val="center"/>
          </w:tcPr>
          <w:p w14:paraId="533A6D38">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Test</w:t>
            </w:r>
          </w:p>
        </w:tc>
        <w:tc>
          <w:tcPr>
            <w:tcW w:w="1626" w:type="dxa"/>
            <w:tcBorders>
              <w:top w:val="single" w:color="4BACC6" w:sz="8" w:space="0"/>
              <w:left w:val="single" w:color="4BACC6" w:sz="8" w:space="0"/>
              <w:bottom w:val="single" w:color="4BACC6" w:sz="8" w:space="0"/>
              <w:right w:val="single" w:color="4BACC6" w:sz="8" w:space="0"/>
            </w:tcBorders>
            <w:shd w:val="clear" w:color="auto" w:fill="FFFFFF"/>
            <w:vAlign w:val="center"/>
          </w:tcPr>
          <w:p w14:paraId="561A9EF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1,787</w:t>
            </w:r>
          </w:p>
        </w:tc>
        <w:tc>
          <w:tcPr>
            <w:tcW w:w="1509" w:type="dxa"/>
            <w:tcBorders>
              <w:top w:val="single" w:color="4BACC6" w:sz="8" w:space="0"/>
              <w:left w:val="single" w:color="4BACC6" w:sz="8" w:space="0"/>
              <w:bottom w:val="single" w:color="4BACC6" w:sz="8" w:space="0"/>
              <w:right w:val="single" w:color="4BACC6" w:sz="8" w:space="0"/>
            </w:tcBorders>
            <w:shd w:val="clear" w:color="auto" w:fill="FFFFFF"/>
            <w:vAlign w:val="center"/>
          </w:tcPr>
          <w:p w14:paraId="0C21B2E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48</w:t>
            </w:r>
          </w:p>
        </w:tc>
        <w:tc>
          <w:tcPr>
            <w:tcW w:w="1452" w:type="dxa"/>
            <w:tcBorders>
              <w:top w:val="single" w:color="4BACC6" w:sz="8" w:space="0"/>
              <w:left w:val="single" w:color="4BACC6" w:sz="8" w:space="0"/>
              <w:bottom w:val="single" w:color="4BACC6" w:sz="8" w:space="0"/>
              <w:right w:val="single" w:color="4BACC6" w:sz="8" w:space="0"/>
            </w:tcBorders>
            <w:shd w:val="clear" w:color="auto" w:fill="FFFFFF"/>
            <w:vAlign w:val="center"/>
          </w:tcPr>
          <w:p w14:paraId="4ABDD6F8">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1,835</w:t>
            </w:r>
          </w:p>
        </w:tc>
        <w:tc>
          <w:tcPr>
            <w:tcW w:w="1510" w:type="dxa"/>
            <w:tcBorders>
              <w:top w:val="single" w:color="4BACC6" w:sz="8" w:space="0"/>
              <w:left w:val="single" w:color="4BACC6" w:sz="8" w:space="0"/>
              <w:bottom w:val="single" w:color="4BACC6" w:sz="8" w:space="0"/>
              <w:right w:val="single" w:color="4BACC6" w:sz="8" w:space="0"/>
            </w:tcBorders>
            <w:shd w:val="clear" w:color="auto" w:fill="FFFFFF"/>
            <w:vAlign w:val="center"/>
          </w:tcPr>
          <w:p w14:paraId="284A38D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2.60%</w:t>
            </w:r>
          </w:p>
        </w:tc>
      </w:tr>
    </w:tbl>
    <w:p w14:paraId="364241C9">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SMOTE Class Balancing</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I used the Synthetic Minority Over-sampling Technique (SMOTE) on the training set to rectify the imbalance. SMOTE improves representation without duplicating data by interpolating across neighbors to create synthetic samples of the minority class. To avoid leakage into evaluation, I only used k=5 nearest neighbors to the training set. Following SMOTE, the training set had 7,140 positive and 7,140 negative samples, for a total of 14,280.</w:t>
      </w:r>
    </w:p>
    <w:p w14:paraId="63D1A263">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1AD4DF4B">
      <w:pPr>
        <w:keepNext w:val="0"/>
        <w:keepLines w:val="0"/>
        <w:widowControl/>
        <w:suppressLineNumbers w:val="0"/>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Table </w:t>
      </w:r>
      <w:r>
        <w:rPr>
          <w:rFonts w:hint="default" w:ascii="Times New Roman" w:hAnsi="Times New Roman" w:eastAsia="SimSun" w:cs="Times New Roman"/>
          <w:b/>
          <w:bCs/>
          <w:sz w:val="24"/>
          <w:szCs w:val="24"/>
          <w:lang w:val="en-GB"/>
        </w:rPr>
        <w:t>3</w:t>
      </w:r>
      <w:r>
        <w:rPr>
          <w:rFonts w:hint="default" w:ascii="Times New Roman" w:hAnsi="Times New Roman" w:eastAsia="SimSun" w:cs="Times New Roman"/>
          <w:b/>
          <w:bCs/>
          <w:sz w:val="24"/>
          <w:szCs w:val="24"/>
        </w:rPr>
        <w:t>. Training set after SMOTE</w:t>
      </w:r>
    </w:p>
    <w:p w14:paraId="710E782C">
      <w:pPr>
        <w:keepNext w:val="0"/>
        <w:keepLines w:val="0"/>
        <w:widowControl/>
        <w:suppressLineNumbers w:val="0"/>
        <w:jc w:val="left"/>
        <w:rPr>
          <w:rFonts w:hint="default" w:ascii="Times New Roman" w:hAnsi="Times New Roman" w:eastAsia="SimSun" w:cs="Times New Roman"/>
          <w:b/>
          <w:bCs/>
          <w:sz w:val="24"/>
          <w:szCs w:val="24"/>
          <w:lang w:val="en-US" w:eastAsia="zh-CN"/>
        </w:rPr>
      </w:pPr>
    </w:p>
    <w:tbl>
      <w:tblPr>
        <w:tblW w:w="7019"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461"/>
        <w:gridCol w:w="2297"/>
        <w:gridCol w:w="2261"/>
      </w:tblGrid>
      <w:tr w14:paraId="0FDE79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2461" w:type="dxa"/>
            <w:tcBorders>
              <w:top w:val="single" w:color="8064A2" w:sz="8" w:space="0"/>
              <w:left w:val="single" w:color="8064A2" w:sz="8" w:space="0"/>
              <w:bottom w:val="single" w:color="FFFFFF" w:sz="18" w:space="0"/>
              <w:right w:val="single" w:color="8064A2" w:sz="8" w:space="0"/>
            </w:tcBorders>
            <w:shd w:val="clear" w:color="auto" w:fill="8064A2"/>
            <w:vAlign w:val="center"/>
          </w:tcPr>
          <w:p w14:paraId="58AEDF22">
            <w:pPr>
              <w:keepNext w:val="0"/>
              <w:keepLines w:val="0"/>
              <w:widowControl/>
              <w:suppressLineNumbers w:val="0"/>
              <w:jc w:val="center"/>
              <w:textAlignment w:val="center"/>
              <w:rPr>
                <w:rFonts w:hint="default" w:ascii="Times New Roman" w:hAnsi="Times New Roman" w:cs="Times New Roman"/>
                <w:b/>
                <w:bCs/>
                <w:i w:val="0"/>
                <w:iCs w:val="0"/>
                <w:color w:val="FFFFFF"/>
                <w:sz w:val="24"/>
                <w:szCs w:val="24"/>
                <w:u w:val="none"/>
              </w:rPr>
            </w:pPr>
            <w:r>
              <w:rPr>
                <w:rFonts w:hint="default" w:ascii="Times New Roman" w:hAnsi="Times New Roman" w:eastAsia="SimSun" w:cs="Times New Roman"/>
                <w:b/>
                <w:bCs/>
                <w:i w:val="0"/>
                <w:iCs w:val="0"/>
                <w:color w:val="FFFFFF"/>
                <w:kern w:val="0"/>
                <w:sz w:val="24"/>
                <w:szCs w:val="24"/>
                <w:u w:val="none"/>
                <w:bdr w:val="none" w:color="auto" w:sz="0" w:space="0"/>
                <w:lang w:val="en-US" w:eastAsia="zh-CN" w:bidi="ar"/>
              </w:rPr>
              <w:t>Class</w:t>
            </w:r>
          </w:p>
        </w:tc>
        <w:tc>
          <w:tcPr>
            <w:tcW w:w="2297" w:type="dxa"/>
            <w:tcBorders>
              <w:top w:val="single" w:color="8064A2" w:sz="8" w:space="0"/>
              <w:left w:val="single" w:color="8064A2" w:sz="8" w:space="0"/>
              <w:bottom w:val="single" w:color="FFFFFF" w:sz="18" w:space="0"/>
              <w:right w:val="single" w:color="8064A2" w:sz="8" w:space="0"/>
            </w:tcBorders>
            <w:shd w:val="clear" w:color="auto" w:fill="8064A2"/>
            <w:vAlign w:val="center"/>
          </w:tcPr>
          <w:p w14:paraId="0E1E5E46">
            <w:pPr>
              <w:keepNext w:val="0"/>
              <w:keepLines w:val="0"/>
              <w:widowControl/>
              <w:suppressLineNumbers w:val="0"/>
              <w:jc w:val="center"/>
              <w:textAlignment w:val="center"/>
              <w:rPr>
                <w:rFonts w:hint="default" w:ascii="Times New Roman" w:hAnsi="Times New Roman" w:cs="Times New Roman"/>
                <w:b/>
                <w:bCs/>
                <w:i w:val="0"/>
                <w:iCs w:val="0"/>
                <w:color w:val="FFFFFF"/>
                <w:sz w:val="24"/>
                <w:szCs w:val="24"/>
                <w:u w:val="none"/>
              </w:rPr>
            </w:pPr>
            <w:r>
              <w:rPr>
                <w:rFonts w:hint="default" w:ascii="Times New Roman" w:hAnsi="Times New Roman" w:eastAsia="SimSun" w:cs="Times New Roman"/>
                <w:b/>
                <w:bCs/>
                <w:i w:val="0"/>
                <w:iCs w:val="0"/>
                <w:color w:val="FFFFFF"/>
                <w:kern w:val="0"/>
                <w:sz w:val="24"/>
                <w:szCs w:val="24"/>
                <w:u w:val="none"/>
                <w:bdr w:val="none" w:color="auto" w:sz="0" w:space="0"/>
                <w:lang w:val="en-US" w:eastAsia="zh-CN" w:bidi="ar"/>
              </w:rPr>
              <w:t>Count</w:t>
            </w:r>
          </w:p>
        </w:tc>
        <w:tc>
          <w:tcPr>
            <w:tcW w:w="2261" w:type="dxa"/>
            <w:tcBorders>
              <w:top w:val="single" w:color="8064A2" w:sz="8" w:space="0"/>
              <w:left w:val="single" w:color="8064A2" w:sz="8" w:space="0"/>
              <w:bottom w:val="single" w:color="FFFFFF" w:sz="18" w:space="0"/>
              <w:right w:val="single" w:color="8064A2" w:sz="8" w:space="0"/>
            </w:tcBorders>
            <w:shd w:val="clear" w:color="auto" w:fill="8064A2"/>
            <w:vAlign w:val="center"/>
          </w:tcPr>
          <w:p w14:paraId="34F60298">
            <w:pPr>
              <w:keepNext w:val="0"/>
              <w:keepLines w:val="0"/>
              <w:widowControl/>
              <w:suppressLineNumbers w:val="0"/>
              <w:jc w:val="center"/>
              <w:textAlignment w:val="center"/>
              <w:rPr>
                <w:rFonts w:hint="default" w:ascii="Times New Roman" w:hAnsi="Times New Roman" w:cs="Times New Roman"/>
                <w:b/>
                <w:bCs/>
                <w:i w:val="0"/>
                <w:iCs w:val="0"/>
                <w:color w:val="FFFFFF"/>
                <w:sz w:val="24"/>
                <w:szCs w:val="24"/>
                <w:u w:val="none"/>
              </w:rPr>
            </w:pPr>
            <w:r>
              <w:rPr>
                <w:rFonts w:hint="default" w:ascii="Times New Roman" w:hAnsi="Times New Roman" w:eastAsia="SimSun" w:cs="Times New Roman"/>
                <w:b/>
                <w:bCs/>
                <w:i w:val="0"/>
                <w:iCs w:val="0"/>
                <w:color w:val="FFFFFF"/>
                <w:kern w:val="0"/>
                <w:sz w:val="24"/>
                <w:szCs w:val="24"/>
                <w:u w:val="none"/>
                <w:bdr w:val="none" w:color="auto" w:sz="0" w:space="0"/>
                <w:lang w:val="en-US" w:eastAsia="zh-CN" w:bidi="ar"/>
              </w:rPr>
              <w:t>%</w:t>
            </w:r>
          </w:p>
        </w:tc>
      </w:tr>
      <w:tr w14:paraId="522704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461" w:type="dxa"/>
            <w:tcBorders>
              <w:top w:val="single" w:color="FFFFFF" w:sz="18" w:space="0"/>
              <w:left w:val="single" w:color="8064A2" w:sz="8" w:space="0"/>
              <w:bottom w:val="single" w:color="8064A2" w:sz="8" w:space="0"/>
              <w:right w:val="single" w:color="8064A2" w:sz="8" w:space="0"/>
            </w:tcBorders>
            <w:shd w:val="clear" w:color="auto" w:fill="CCC1D9"/>
            <w:vAlign w:val="center"/>
          </w:tcPr>
          <w:p w14:paraId="3F7145C5">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Negative (0)</w:t>
            </w:r>
          </w:p>
        </w:tc>
        <w:tc>
          <w:tcPr>
            <w:tcW w:w="2297" w:type="dxa"/>
            <w:tcBorders>
              <w:top w:val="single" w:color="FFFFFF" w:sz="18" w:space="0"/>
              <w:left w:val="single" w:color="8064A2" w:sz="8" w:space="0"/>
              <w:bottom w:val="single" w:color="8064A2" w:sz="8" w:space="0"/>
              <w:right w:val="single" w:color="8064A2" w:sz="8" w:space="0"/>
            </w:tcBorders>
            <w:shd w:val="clear" w:color="auto" w:fill="CCC1D9"/>
            <w:vAlign w:val="center"/>
          </w:tcPr>
          <w:p w14:paraId="4F2FAA2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7,140</w:t>
            </w:r>
          </w:p>
        </w:tc>
        <w:tc>
          <w:tcPr>
            <w:tcW w:w="2261" w:type="dxa"/>
            <w:tcBorders>
              <w:top w:val="single" w:color="FFFFFF" w:sz="18" w:space="0"/>
              <w:left w:val="single" w:color="8064A2" w:sz="8" w:space="0"/>
              <w:bottom w:val="single" w:color="8064A2" w:sz="8" w:space="0"/>
              <w:right w:val="single" w:color="8064A2" w:sz="8" w:space="0"/>
            </w:tcBorders>
            <w:shd w:val="clear" w:color="auto" w:fill="CCC1D9"/>
            <w:vAlign w:val="center"/>
          </w:tcPr>
          <w:p w14:paraId="6DEE9B51">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50%</w:t>
            </w:r>
          </w:p>
        </w:tc>
      </w:tr>
      <w:tr w14:paraId="0B3C03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2461" w:type="dxa"/>
            <w:tcBorders>
              <w:top w:val="single" w:color="8064A2" w:sz="8" w:space="0"/>
              <w:left w:val="single" w:color="8064A2" w:sz="8" w:space="0"/>
              <w:bottom w:val="single" w:color="8064A2" w:sz="8" w:space="0"/>
              <w:right w:val="single" w:color="8064A2" w:sz="8" w:space="0"/>
            </w:tcBorders>
            <w:shd w:val="clear" w:color="auto" w:fill="FFFFFF"/>
            <w:vAlign w:val="center"/>
          </w:tcPr>
          <w:p w14:paraId="6B302F4E">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Positive (1)</w:t>
            </w:r>
          </w:p>
        </w:tc>
        <w:tc>
          <w:tcPr>
            <w:tcW w:w="2297" w:type="dxa"/>
            <w:tcBorders>
              <w:top w:val="single" w:color="8064A2" w:sz="8" w:space="0"/>
              <w:left w:val="single" w:color="8064A2" w:sz="8" w:space="0"/>
              <w:bottom w:val="single" w:color="8064A2" w:sz="8" w:space="0"/>
              <w:right w:val="single" w:color="8064A2" w:sz="8" w:space="0"/>
            </w:tcBorders>
            <w:shd w:val="clear" w:color="auto" w:fill="FFFFFF"/>
            <w:vAlign w:val="center"/>
          </w:tcPr>
          <w:p w14:paraId="21C098C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7,140</w:t>
            </w:r>
          </w:p>
        </w:tc>
        <w:tc>
          <w:tcPr>
            <w:tcW w:w="2261" w:type="dxa"/>
            <w:tcBorders>
              <w:top w:val="single" w:color="8064A2" w:sz="8" w:space="0"/>
              <w:left w:val="single" w:color="8064A2" w:sz="8" w:space="0"/>
              <w:bottom w:val="single" w:color="8064A2" w:sz="8" w:space="0"/>
              <w:right w:val="single" w:color="8064A2" w:sz="8" w:space="0"/>
            </w:tcBorders>
            <w:shd w:val="clear" w:color="auto" w:fill="FFFFFF"/>
            <w:vAlign w:val="center"/>
          </w:tcPr>
          <w:p w14:paraId="05B8066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50%</w:t>
            </w:r>
          </w:p>
        </w:tc>
      </w:tr>
    </w:tbl>
    <w:p w14:paraId="4A0E458D">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22357024">
      <w:pPr>
        <w:rPr>
          <w:rFonts w:hint="default" w:ascii="Times New Roman" w:hAnsi="Times New Roman" w:cs="Times New Roman"/>
          <w:sz w:val="24"/>
          <w:szCs w:val="24"/>
          <w:lang w:val="en-GB" w:eastAsia="zh-CN"/>
        </w:rPr>
      </w:pPr>
    </w:p>
    <w:p w14:paraId="375E6FE7">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665F4CCF">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bookmarkStart w:id="9" w:name="_Toc13501"/>
      <w:r>
        <w:rPr>
          <w:rStyle w:val="13"/>
          <w:rFonts w:hint="default" w:ascii="Times New Roman" w:hAnsi="Times New Roman" w:cs="Times New Roman"/>
          <w:sz w:val="24"/>
          <w:szCs w:val="24"/>
          <w:lang w:val="en-US" w:eastAsia="zh-CN"/>
        </w:rPr>
        <w:t>Analysis of Exploratory Data (EDA)</w:t>
      </w:r>
      <w:bookmarkEnd w:id="9"/>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I used exploratory data analysis (EDA) to gain a deeper understanding of the thyroid dataset, concentrating on feature distributions, descriptive statistics, and relationships between important variables.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An overview of numerical features' statistics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 number of significant features of the dataset were brought to light via descriptive statistics. Extreme outliers were indicated by TSH levels, which varied from 0 to 530 with a mean of 5.22. Wide variance was also seen in FTI (1.4–881). There were unrealistic maximum values (65,526) in the Age variable, which could indicate data entry mistakes. The extremely low averages of binary clinical signs, such as goitre, tumor, and pregnancy, confirmed their rarity in the population.</w:t>
      </w:r>
    </w:p>
    <w:p w14:paraId="7C582F54">
      <w:pPr>
        <w:keepNext w:val="0"/>
        <w:keepLines w:val="0"/>
        <w:widowControl/>
        <w:suppressLineNumbers w:val="0"/>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Table </w:t>
      </w:r>
      <w:r>
        <w:rPr>
          <w:rFonts w:hint="default" w:ascii="Times New Roman" w:hAnsi="Times New Roman" w:eastAsia="SimSun" w:cs="Times New Roman"/>
          <w:b/>
          <w:bCs/>
          <w:sz w:val="24"/>
          <w:szCs w:val="24"/>
          <w:lang w:val="en-GB"/>
        </w:rPr>
        <w:t>4</w:t>
      </w:r>
      <w:r>
        <w:rPr>
          <w:rFonts w:hint="default" w:ascii="Times New Roman" w:hAnsi="Times New Roman" w:eastAsia="SimSun" w:cs="Times New Roman"/>
          <w:b/>
          <w:bCs/>
          <w:sz w:val="24"/>
          <w:szCs w:val="24"/>
        </w:rPr>
        <w:t>. Selected Summary Statistics of Numerical Features</w:t>
      </w:r>
    </w:p>
    <w:tbl>
      <w:tblPr>
        <w:tblW w:w="7097"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419"/>
        <w:gridCol w:w="1419"/>
        <w:gridCol w:w="1419"/>
        <w:gridCol w:w="1419"/>
        <w:gridCol w:w="1421"/>
      </w:tblGrid>
      <w:tr w14:paraId="32CFCC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trPr>
        <w:tc>
          <w:tcPr>
            <w:tcW w:w="1419" w:type="dxa"/>
            <w:tcBorders>
              <w:top w:val="single" w:color="F79646" w:sz="8" w:space="0"/>
              <w:left w:val="single" w:color="F79646" w:sz="8" w:space="0"/>
              <w:bottom w:val="single" w:color="FFFFFF" w:sz="18" w:space="0"/>
              <w:right w:val="single" w:color="F79646" w:sz="8" w:space="0"/>
            </w:tcBorders>
            <w:shd w:val="clear" w:color="auto" w:fill="F79646"/>
            <w:vAlign w:val="center"/>
          </w:tcPr>
          <w:p w14:paraId="6F336830">
            <w:pPr>
              <w:keepNext w:val="0"/>
              <w:keepLines w:val="0"/>
              <w:widowControl/>
              <w:suppressLineNumbers w:val="0"/>
              <w:jc w:val="center"/>
              <w:textAlignment w:val="center"/>
              <w:rPr>
                <w:rFonts w:hint="default" w:ascii="Times New Roman" w:hAnsi="Times New Roman" w:cs="Times New Roman"/>
                <w:b/>
                <w:bCs/>
                <w:i w:val="0"/>
                <w:iCs w:val="0"/>
                <w:color w:val="FFFFFF"/>
                <w:sz w:val="24"/>
                <w:szCs w:val="24"/>
                <w:u w:val="none"/>
              </w:rPr>
            </w:pPr>
            <w:r>
              <w:rPr>
                <w:rFonts w:hint="default" w:ascii="Times New Roman" w:hAnsi="Times New Roman" w:eastAsia="SimSun" w:cs="Times New Roman"/>
                <w:b/>
                <w:bCs/>
                <w:i w:val="0"/>
                <w:iCs w:val="0"/>
                <w:color w:val="FFFFFF"/>
                <w:kern w:val="0"/>
                <w:sz w:val="24"/>
                <w:szCs w:val="24"/>
                <w:u w:val="none"/>
                <w:bdr w:val="none" w:color="auto" w:sz="0" w:space="0"/>
                <w:lang w:val="en-US" w:eastAsia="zh-CN" w:bidi="ar"/>
              </w:rPr>
              <w:t>Feature</w:t>
            </w:r>
          </w:p>
        </w:tc>
        <w:tc>
          <w:tcPr>
            <w:tcW w:w="1419" w:type="dxa"/>
            <w:tcBorders>
              <w:top w:val="single" w:color="F79646" w:sz="8" w:space="0"/>
              <w:left w:val="single" w:color="F79646" w:sz="8" w:space="0"/>
              <w:bottom w:val="single" w:color="FFFFFF" w:sz="18" w:space="0"/>
              <w:right w:val="single" w:color="F79646" w:sz="8" w:space="0"/>
            </w:tcBorders>
            <w:shd w:val="clear" w:color="auto" w:fill="F79646"/>
            <w:vAlign w:val="center"/>
          </w:tcPr>
          <w:p w14:paraId="422DC5B1">
            <w:pPr>
              <w:keepNext w:val="0"/>
              <w:keepLines w:val="0"/>
              <w:widowControl/>
              <w:suppressLineNumbers w:val="0"/>
              <w:jc w:val="center"/>
              <w:textAlignment w:val="center"/>
              <w:rPr>
                <w:rFonts w:hint="default" w:ascii="Times New Roman" w:hAnsi="Times New Roman" w:cs="Times New Roman"/>
                <w:b/>
                <w:bCs/>
                <w:i w:val="0"/>
                <w:iCs w:val="0"/>
                <w:color w:val="FFFFFF"/>
                <w:sz w:val="24"/>
                <w:szCs w:val="24"/>
                <w:u w:val="none"/>
              </w:rPr>
            </w:pPr>
            <w:r>
              <w:rPr>
                <w:rFonts w:hint="default" w:ascii="Times New Roman" w:hAnsi="Times New Roman" w:eastAsia="SimSun" w:cs="Times New Roman"/>
                <w:b/>
                <w:bCs/>
                <w:i w:val="0"/>
                <w:iCs w:val="0"/>
                <w:color w:val="FFFFFF"/>
                <w:kern w:val="0"/>
                <w:sz w:val="24"/>
                <w:szCs w:val="24"/>
                <w:u w:val="none"/>
                <w:bdr w:val="none" w:color="auto" w:sz="0" w:space="0"/>
                <w:lang w:val="en-US" w:eastAsia="zh-CN" w:bidi="ar"/>
              </w:rPr>
              <w:t>Mean</w:t>
            </w:r>
          </w:p>
        </w:tc>
        <w:tc>
          <w:tcPr>
            <w:tcW w:w="1419" w:type="dxa"/>
            <w:tcBorders>
              <w:top w:val="single" w:color="F79646" w:sz="8" w:space="0"/>
              <w:left w:val="single" w:color="F79646" w:sz="8" w:space="0"/>
              <w:bottom w:val="single" w:color="FFFFFF" w:sz="18" w:space="0"/>
              <w:right w:val="single" w:color="F79646" w:sz="8" w:space="0"/>
            </w:tcBorders>
            <w:shd w:val="clear" w:color="auto" w:fill="F79646"/>
            <w:vAlign w:val="center"/>
          </w:tcPr>
          <w:p w14:paraId="23D787D6">
            <w:pPr>
              <w:keepNext w:val="0"/>
              <w:keepLines w:val="0"/>
              <w:widowControl/>
              <w:suppressLineNumbers w:val="0"/>
              <w:jc w:val="center"/>
              <w:textAlignment w:val="center"/>
              <w:rPr>
                <w:rFonts w:hint="default" w:ascii="Times New Roman" w:hAnsi="Times New Roman" w:cs="Times New Roman"/>
                <w:b/>
                <w:bCs/>
                <w:i w:val="0"/>
                <w:iCs w:val="0"/>
                <w:color w:val="FFFFFF"/>
                <w:sz w:val="24"/>
                <w:szCs w:val="24"/>
                <w:u w:val="none"/>
              </w:rPr>
            </w:pPr>
            <w:r>
              <w:rPr>
                <w:rFonts w:hint="default" w:ascii="Times New Roman" w:hAnsi="Times New Roman" w:eastAsia="SimSun" w:cs="Times New Roman"/>
                <w:b/>
                <w:bCs/>
                <w:i w:val="0"/>
                <w:iCs w:val="0"/>
                <w:color w:val="FFFFFF"/>
                <w:kern w:val="0"/>
                <w:sz w:val="24"/>
                <w:szCs w:val="24"/>
                <w:u w:val="none"/>
                <w:bdr w:val="none" w:color="auto" w:sz="0" w:space="0"/>
                <w:lang w:val="en-US" w:eastAsia="zh-CN" w:bidi="ar"/>
              </w:rPr>
              <w:t>Std Dev</w:t>
            </w:r>
          </w:p>
        </w:tc>
        <w:tc>
          <w:tcPr>
            <w:tcW w:w="1419" w:type="dxa"/>
            <w:tcBorders>
              <w:top w:val="single" w:color="F79646" w:sz="8" w:space="0"/>
              <w:left w:val="single" w:color="F79646" w:sz="8" w:space="0"/>
              <w:bottom w:val="single" w:color="FFFFFF" w:sz="18" w:space="0"/>
              <w:right w:val="single" w:color="F79646" w:sz="8" w:space="0"/>
            </w:tcBorders>
            <w:shd w:val="clear" w:color="auto" w:fill="F79646"/>
            <w:vAlign w:val="center"/>
          </w:tcPr>
          <w:p w14:paraId="66CCB9AE">
            <w:pPr>
              <w:keepNext w:val="0"/>
              <w:keepLines w:val="0"/>
              <w:widowControl/>
              <w:suppressLineNumbers w:val="0"/>
              <w:jc w:val="center"/>
              <w:textAlignment w:val="center"/>
              <w:rPr>
                <w:rFonts w:hint="default" w:ascii="Times New Roman" w:hAnsi="Times New Roman" w:cs="Times New Roman"/>
                <w:b/>
                <w:bCs/>
                <w:i w:val="0"/>
                <w:iCs w:val="0"/>
                <w:color w:val="FFFFFF"/>
                <w:sz w:val="24"/>
                <w:szCs w:val="24"/>
                <w:u w:val="none"/>
              </w:rPr>
            </w:pPr>
            <w:r>
              <w:rPr>
                <w:rFonts w:hint="default" w:ascii="Times New Roman" w:hAnsi="Times New Roman" w:eastAsia="SimSun" w:cs="Times New Roman"/>
                <w:b/>
                <w:bCs/>
                <w:i w:val="0"/>
                <w:iCs w:val="0"/>
                <w:color w:val="FFFFFF"/>
                <w:kern w:val="0"/>
                <w:sz w:val="24"/>
                <w:szCs w:val="24"/>
                <w:u w:val="none"/>
                <w:bdr w:val="none" w:color="auto" w:sz="0" w:space="0"/>
                <w:lang w:val="en-US" w:eastAsia="zh-CN" w:bidi="ar"/>
              </w:rPr>
              <w:t>Median</w:t>
            </w:r>
          </w:p>
        </w:tc>
        <w:tc>
          <w:tcPr>
            <w:tcW w:w="1421" w:type="dxa"/>
            <w:tcBorders>
              <w:top w:val="single" w:color="F79646" w:sz="8" w:space="0"/>
              <w:left w:val="single" w:color="F79646" w:sz="8" w:space="0"/>
              <w:bottom w:val="single" w:color="FFFFFF" w:sz="18" w:space="0"/>
              <w:right w:val="single" w:color="F79646" w:sz="8" w:space="0"/>
            </w:tcBorders>
            <w:shd w:val="clear" w:color="auto" w:fill="F79646"/>
            <w:vAlign w:val="center"/>
          </w:tcPr>
          <w:p w14:paraId="4EBEA839">
            <w:pPr>
              <w:keepNext w:val="0"/>
              <w:keepLines w:val="0"/>
              <w:widowControl/>
              <w:suppressLineNumbers w:val="0"/>
              <w:jc w:val="center"/>
              <w:textAlignment w:val="center"/>
              <w:rPr>
                <w:rFonts w:hint="default" w:ascii="Times New Roman" w:hAnsi="Times New Roman" w:cs="Times New Roman"/>
                <w:b/>
                <w:bCs/>
                <w:i w:val="0"/>
                <w:iCs w:val="0"/>
                <w:color w:val="FFFFFF"/>
                <w:sz w:val="24"/>
                <w:szCs w:val="24"/>
                <w:u w:val="none"/>
              </w:rPr>
            </w:pPr>
            <w:r>
              <w:rPr>
                <w:rFonts w:hint="default" w:ascii="Times New Roman" w:hAnsi="Times New Roman" w:eastAsia="SimSun" w:cs="Times New Roman"/>
                <w:b/>
                <w:bCs/>
                <w:i w:val="0"/>
                <w:iCs w:val="0"/>
                <w:color w:val="FFFFFF"/>
                <w:kern w:val="0"/>
                <w:sz w:val="24"/>
                <w:szCs w:val="24"/>
                <w:u w:val="none"/>
                <w:bdr w:val="none" w:color="auto" w:sz="0" w:space="0"/>
                <w:lang w:val="en-US" w:eastAsia="zh-CN" w:bidi="ar"/>
              </w:rPr>
              <w:t>Max</w:t>
            </w:r>
          </w:p>
        </w:tc>
      </w:tr>
      <w:tr w14:paraId="38D099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trPr>
        <w:tc>
          <w:tcPr>
            <w:tcW w:w="1419" w:type="dxa"/>
            <w:tcBorders>
              <w:top w:val="single" w:color="FFFFFF" w:sz="18" w:space="0"/>
              <w:left w:val="single" w:color="F79646" w:sz="8" w:space="0"/>
              <w:bottom w:val="single" w:color="F79646" w:sz="8" w:space="0"/>
              <w:right w:val="single" w:color="F79646" w:sz="8" w:space="0"/>
            </w:tcBorders>
            <w:shd w:val="clear" w:color="auto" w:fill="FBD5B5"/>
            <w:vAlign w:val="center"/>
          </w:tcPr>
          <w:p w14:paraId="75C68F72">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Age</w:t>
            </w:r>
          </w:p>
        </w:tc>
        <w:tc>
          <w:tcPr>
            <w:tcW w:w="1419" w:type="dxa"/>
            <w:tcBorders>
              <w:top w:val="single" w:color="FFFFFF" w:sz="18" w:space="0"/>
              <w:left w:val="single" w:color="F79646" w:sz="8" w:space="0"/>
              <w:bottom w:val="single" w:color="F79646" w:sz="8" w:space="0"/>
              <w:right w:val="single" w:color="F79646" w:sz="8" w:space="0"/>
            </w:tcBorders>
            <w:shd w:val="clear" w:color="auto" w:fill="FBD5B5"/>
            <w:vAlign w:val="center"/>
          </w:tcPr>
          <w:p w14:paraId="7DE295BE">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73.6</w:t>
            </w:r>
          </w:p>
        </w:tc>
        <w:tc>
          <w:tcPr>
            <w:tcW w:w="1419" w:type="dxa"/>
            <w:tcBorders>
              <w:top w:val="single" w:color="FFFFFF" w:sz="18" w:space="0"/>
              <w:left w:val="single" w:color="F79646" w:sz="8" w:space="0"/>
              <w:bottom w:val="single" w:color="F79646" w:sz="8" w:space="0"/>
              <w:right w:val="single" w:color="F79646" w:sz="8" w:space="0"/>
            </w:tcBorders>
            <w:shd w:val="clear" w:color="auto" w:fill="FBD5B5"/>
            <w:vAlign w:val="center"/>
          </w:tcPr>
          <w:p w14:paraId="3C3BF37F">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1183.9</w:t>
            </w:r>
          </w:p>
        </w:tc>
        <w:tc>
          <w:tcPr>
            <w:tcW w:w="1419" w:type="dxa"/>
            <w:tcBorders>
              <w:top w:val="single" w:color="FFFFFF" w:sz="18" w:space="0"/>
              <w:left w:val="single" w:color="F79646" w:sz="8" w:space="0"/>
              <w:bottom w:val="single" w:color="F79646" w:sz="8" w:space="0"/>
              <w:right w:val="single" w:color="F79646" w:sz="8" w:space="0"/>
            </w:tcBorders>
            <w:shd w:val="clear" w:color="auto" w:fill="FBD5B5"/>
            <w:vAlign w:val="center"/>
          </w:tcPr>
          <w:p w14:paraId="1CA7AA5E">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55</w:t>
            </w:r>
          </w:p>
        </w:tc>
        <w:tc>
          <w:tcPr>
            <w:tcW w:w="1421" w:type="dxa"/>
            <w:tcBorders>
              <w:top w:val="single" w:color="FFFFFF" w:sz="18" w:space="0"/>
              <w:left w:val="single" w:color="F79646" w:sz="8" w:space="0"/>
              <w:bottom w:val="single" w:color="F79646" w:sz="8" w:space="0"/>
              <w:right w:val="single" w:color="F79646" w:sz="8" w:space="0"/>
            </w:tcBorders>
            <w:shd w:val="clear" w:color="auto" w:fill="FBD5B5"/>
            <w:vAlign w:val="center"/>
          </w:tcPr>
          <w:p w14:paraId="52B50BE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65526</w:t>
            </w:r>
          </w:p>
        </w:tc>
      </w:tr>
      <w:tr w14:paraId="53B15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trPr>
        <w:tc>
          <w:tcPr>
            <w:tcW w:w="1419" w:type="dxa"/>
            <w:tcBorders>
              <w:top w:val="single" w:color="F79646" w:sz="8" w:space="0"/>
              <w:left w:val="single" w:color="F79646" w:sz="8" w:space="0"/>
              <w:bottom w:val="single" w:color="F79646" w:sz="8" w:space="0"/>
              <w:right w:val="single" w:color="F79646" w:sz="8" w:space="0"/>
            </w:tcBorders>
            <w:shd w:val="clear" w:color="auto" w:fill="FFFFFF"/>
            <w:vAlign w:val="center"/>
          </w:tcPr>
          <w:p w14:paraId="2648DA52">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TSH</w:t>
            </w:r>
          </w:p>
        </w:tc>
        <w:tc>
          <w:tcPr>
            <w:tcW w:w="1419" w:type="dxa"/>
            <w:tcBorders>
              <w:top w:val="single" w:color="F79646" w:sz="8" w:space="0"/>
              <w:left w:val="single" w:color="F79646" w:sz="8" w:space="0"/>
              <w:bottom w:val="single" w:color="F79646" w:sz="8" w:space="0"/>
              <w:right w:val="single" w:color="F79646" w:sz="8" w:space="0"/>
            </w:tcBorders>
            <w:shd w:val="clear" w:color="auto" w:fill="FFFFFF"/>
            <w:vAlign w:val="center"/>
          </w:tcPr>
          <w:p w14:paraId="3E6D2168">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5.22</w:t>
            </w:r>
          </w:p>
        </w:tc>
        <w:tc>
          <w:tcPr>
            <w:tcW w:w="1419" w:type="dxa"/>
            <w:tcBorders>
              <w:top w:val="single" w:color="F79646" w:sz="8" w:space="0"/>
              <w:left w:val="single" w:color="F79646" w:sz="8" w:space="0"/>
              <w:bottom w:val="single" w:color="F79646" w:sz="8" w:space="0"/>
              <w:right w:val="single" w:color="F79646" w:sz="8" w:space="0"/>
            </w:tcBorders>
            <w:shd w:val="clear" w:color="auto" w:fill="FFFFFF"/>
            <w:vAlign w:val="center"/>
          </w:tcPr>
          <w:p w14:paraId="3AEE681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23.05</w:t>
            </w:r>
          </w:p>
        </w:tc>
        <w:tc>
          <w:tcPr>
            <w:tcW w:w="1419" w:type="dxa"/>
            <w:tcBorders>
              <w:top w:val="single" w:color="F79646" w:sz="8" w:space="0"/>
              <w:left w:val="single" w:color="F79646" w:sz="8" w:space="0"/>
              <w:bottom w:val="single" w:color="F79646" w:sz="8" w:space="0"/>
              <w:right w:val="single" w:color="F79646" w:sz="8" w:space="0"/>
            </w:tcBorders>
            <w:shd w:val="clear" w:color="auto" w:fill="FFFFFF"/>
            <w:vAlign w:val="center"/>
          </w:tcPr>
          <w:p w14:paraId="2C10CC8D">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1.6</w:t>
            </w:r>
          </w:p>
        </w:tc>
        <w:tc>
          <w:tcPr>
            <w:tcW w:w="1421" w:type="dxa"/>
            <w:tcBorders>
              <w:top w:val="single" w:color="F79646" w:sz="8" w:space="0"/>
              <w:left w:val="single" w:color="F79646" w:sz="8" w:space="0"/>
              <w:bottom w:val="single" w:color="F79646" w:sz="8" w:space="0"/>
              <w:right w:val="single" w:color="F79646" w:sz="8" w:space="0"/>
            </w:tcBorders>
            <w:shd w:val="clear" w:color="auto" w:fill="FFFFFF"/>
            <w:vAlign w:val="center"/>
          </w:tcPr>
          <w:p w14:paraId="34089F2D">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530</w:t>
            </w:r>
          </w:p>
        </w:tc>
      </w:tr>
      <w:tr w14:paraId="4867C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trPr>
        <w:tc>
          <w:tcPr>
            <w:tcW w:w="1419" w:type="dxa"/>
            <w:tcBorders>
              <w:top w:val="single" w:color="F79646" w:sz="8" w:space="0"/>
              <w:left w:val="single" w:color="F79646" w:sz="8" w:space="0"/>
              <w:bottom w:val="single" w:color="F79646" w:sz="8" w:space="0"/>
              <w:right w:val="single" w:color="F79646" w:sz="8" w:space="0"/>
            </w:tcBorders>
            <w:shd w:val="clear" w:color="auto" w:fill="FBD5B5"/>
            <w:vAlign w:val="center"/>
          </w:tcPr>
          <w:p w14:paraId="4488794B">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T3</w:t>
            </w:r>
          </w:p>
        </w:tc>
        <w:tc>
          <w:tcPr>
            <w:tcW w:w="1419" w:type="dxa"/>
            <w:tcBorders>
              <w:top w:val="single" w:color="F79646" w:sz="8" w:space="0"/>
              <w:left w:val="single" w:color="F79646" w:sz="8" w:space="0"/>
              <w:bottom w:val="single" w:color="F79646" w:sz="8" w:space="0"/>
              <w:right w:val="single" w:color="F79646" w:sz="8" w:space="0"/>
            </w:tcBorders>
            <w:shd w:val="clear" w:color="auto" w:fill="FBD5B5"/>
            <w:vAlign w:val="center"/>
          </w:tcPr>
          <w:p w14:paraId="47752123">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1.97</w:t>
            </w:r>
          </w:p>
        </w:tc>
        <w:tc>
          <w:tcPr>
            <w:tcW w:w="1419" w:type="dxa"/>
            <w:tcBorders>
              <w:top w:val="single" w:color="F79646" w:sz="8" w:space="0"/>
              <w:left w:val="single" w:color="F79646" w:sz="8" w:space="0"/>
              <w:bottom w:val="single" w:color="F79646" w:sz="8" w:space="0"/>
              <w:right w:val="single" w:color="F79646" w:sz="8" w:space="0"/>
            </w:tcBorders>
            <w:shd w:val="clear" w:color="auto" w:fill="FBD5B5"/>
            <w:vAlign w:val="center"/>
          </w:tcPr>
          <w:p w14:paraId="03327C6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0.75</w:t>
            </w:r>
          </w:p>
        </w:tc>
        <w:tc>
          <w:tcPr>
            <w:tcW w:w="1419" w:type="dxa"/>
            <w:tcBorders>
              <w:top w:val="single" w:color="F79646" w:sz="8" w:space="0"/>
              <w:left w:val="single" w:color="F79646" w:sz="8" w:space="0"/>
              <w:bottom w:val="single" w:color="F79646" w:sz="8" w:space="0"/>
              <w:right w:val="single" w:color="F79646" w:sz="8" w:space="0"/>
            </w:tcBorders>
            <w:shd w:val="clear" w:color="auto" w:fill="FBD5B5"/>
            <w:vAlign w:val="center"/>
          </w:tcPr>
          <w:p w14:paraId="47C8041B">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1.97</w:t>
            </w:r>
          </w:p>
        </w:tc>
        <w:tc>
          <w:tcPr>
            <w:tcW w:w="1421" w:type="dxa"/>
            <w:tcBorders>
              <w:top w:val="single" w:color="F79646" w:sz="8" w:space="0"/>
              <w:left w:val="single" w:color="F79646" w:sz="8" w:space="0"/>
              <w:bottom w:val="single" w:color="F79646" w:sz="8" w:space="0"/>
              <w:right w:val="single" w:color="F79646" w:sz="8" w:space="0"/>
            </w:tcBorders>
            <w:shd w:val="clear" w:color="auto" w:fill="FBD5B5"/>
            <w:vAlign w:val="center"/>
          </w:tcPr>
          <w:p w14:paraId="06782FA8">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18</w:t>
            </w:r>
          </w:p>
        </w:tc>
      </w:tr>
      <w:tr w14:paraId="556F2A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trPr>
        <w:tc>
          <w:tcPr>
            <w:tcW w:w="1419" w:type="dxa"/>
            <w:tcBorders>
              <w:top w:val="single" w:color="F79646" w:sz="8" w:space="0"/>
              <w:left w:val="single" w:color="F79646" w:sz="8" w:space="0"/>
              <w:bottom w:val="single" w:color="F79646" w:sz="8" w:space="0"/>
              <w:right w:val="single" w:color="F79646" w:sz="8" w:space="0"/>
            </w:tcBorders>
            <w:shd w:val="clear" w:color="auto" w:fill="FFFFFF"/>
            <w:vAlign w:val="center"/>
          </w:tcPr>
          <w:p w14:paraId="12D6A295">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TT4</w:t>
            </w:r>
          </w:p>
        </w:tc>
        <w:tc>
          <w:tcPr>
            <w:tcW w:w="1419" w:type="dxa"/>
            <w:tcBorders>
              <w:top w:val="single" w:color="F79646" w:sz="8" w:space="0"/>
              <w:left w:val="single" w:color="F79646" w:sz="8" w:space="0"/>
              <w:bottom w:val="single" w:color="F79646" w:sz="8" w:space="0"/>
              <w:right w:val="single" w:color="F79646" w:sz="8" w:space="0"/>
            </w:tcBorders>
            <w:shd w:val="clear" w:color="auto" w:fill="FFFFFF"/>
            <w:vAlign w:val="center"/>
          </w:tcPr>
          <w:p w14:paraId="61048331">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108.7</w:t>
            </w:r>
          </w:p>
        </w:tc>
        <w:tc>
          <w:tcPr>
            <w:tcW w:w="1419" w:type="dxa"/>
            <w:tcBorders>
              <w:top w:val="single" w:color="F79646" w:sz="8" w:space="0"/>
              <w:left w:val="single" w:color="F79646" w:sz="8" w:space="0"/>
              <w:bottom w:val="single" w:color="F79646" w:sz="8" w:space="0"/>
              <w:right w:val="single" w:color="F79646" w:sz="8" w:space="0"/>
            </w:tcBorders>
            <w:shd w:val="clear" w:color="auto" w:fill="FFFFFF"/>
            <w:vAlign w:val="center"/>
          </w:tcPr>
          <w:p w14:paraId="22E2C76D">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36.6</w:t>
            </w:r>
          </w:p>
        </w:tc>
        <w:tc>
          <w:tcPr>
            <w:tcW w:w="1419" w:type="dxa"/>
            <w:tcBorders>
              <w:top w:val="single" w:color="F79646" w:sz="8" w:space="0"/>
              <w:left w:val="single" w:color="F79646" w:sz="8" w:space="0"/>
              <w:bottom w:val="single" w:color="F79646" w:sz="8" w:space="0"/>
              <w:right w:val="single" w:color="F79646" w:sz="8" w:space="0"/>
            </w:tcBorders>
            <w:shd w:val="clear" w:color="auto" w:fill="FFFFFF"/>
            <w:vAlign w:val="center"/>
          </w:tcPr>
          <w:p w14:paraId="312B812B">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106</w:t>
            </w:r>
          </w:p>
        </w:tc>
        <w:tc>
          <w:tcPr>
            <w:tcW w:w="1421" w:type="dxa"/>
            <w:tcBorders>
              <w:top w:val="single" w:color="F79646" w:sz="8" w:space="0"/>
              <w:left w:val="single" w:color="F79646" w:sz="8" w:space="0"/>
              <w:bottom w:val="single" w:color="F79646" w:sz="8" w:space="0"/>
              <w:right w:val="single" w:color="F79646" w:sz="8" w:space="0"/>
            </w:tcBorders>
            <w:shd w:val="clear" w:color="auto" w:fill="FFFFFF"/>
            <w:vAlign w:val="center"/>
          </w:tcPr>
          <w:p w14:paraId="6A8F7995">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600</w:t>
            </w:r>
          </w:p>
        </w:tc>
      </w:tr>
      <w:tr w14:paraId="2BE874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6" w:hRule="atLeast"/>
        </w:trPr>
        <w:tc>
          <w:tcPr>
            <w:tcW w:w="1419" w:type="dxa"/>
            <w:tcBorders>
              <w:top w:val="single" w:color="F79646" w:sz="8" w:space="0"/>
              <w:left w:val="single" w:color="F79646" w:sz="8" w:space="0"/>
              <w:bottom w:val="single" w:color="F79646" w:sz="8" w:space="0"/>
              <w:right w:val="single" w:color="F79646" w:sz="8" w:space="0"/>
            </w:tcBorders>
            <w:shd w:val="clear" w:color="auto" w:fill="FBD5B5"/>
            <w:vAlign w:val="center"/>
          </w:tcPr>
          <w:p w14:paraId="00EDE7CF">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FTI</w:t>
            </w:r>
          </w:p>
        </w:tc>
        <w:tc>
          <w:tcPr>
            <w:tcW w:w="1419" w:type="dxa"/>
            <w:tcBorders>
              <w:top w:val="single" w:color="F79646" w:sz="8" w:space="0"/>
              <w:left w:val="single" w:color="F79646" w:sz="8" w:space="0"/>
              <w:bottom w:val="single" w:color="F79646" w:sz="8" w:space="0"/>
              <w:right w:val="single" w:color="F79646" w:sz="8" w:space="0"/>
            </w:tcBorders>
            <w:shd w:val="clear" w:color="auto" w:fill="FBD5B5"/>
            <w:vAlign w:val="center"/>
          </w:tcPr>
          <w:p w14:paraId="2A990A1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113.6</w:t>
            </w:r>
          </w:p>
        </w:tc>
        <w:tc>
          <w:tcPr>
            <w:tcW w:w="1419" w:type="dxa"/>
            <w:tcBorders>
              <w:top w:val="single" w:color="F79646" w:sz="8" w:space="0"/>
              <w:left w:val="single" w:color="F79646" w:sz="8" w:space="0"/>
              <w:bottom w:val="single" w:color="F79646" w:sz="8" w:space="0"/>
              <w:right w:val="single" w:color="F79646" w:sz="8" w:space="0"/>
            </w:tcBorders>
            <w:shd w:val="clear" w:color="auto" w:fill="FBD5B5"/>
            <w:vAlign w:val="center"/>
          </w:tcPr>
          <w:p w14:paraId="1863427C">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39.7</w:t>
            </w:r>
          </w:p>
        </w:tc>
        <w:tc>
          <w:tcPr>
            <w:tcW w:w="1419" w:type="dxa"/>
            <w:tcBorders>
              <w:top w:val="single" w:color="F79646" w:sz="8" w:space="0"/>
              <w:left w:val="single" w:color="F79646" w:sz="8" w:space="0"/>
              <w:bottom w:val="single" w:color="F79646" w:sz="8" w:space="0"/>
              <w:right w:val="single" w:color="F79646" w:sz="8" w:space="0"/>
            </w:tcBorders>
            <w:shd w:val="clear" w:color="auto" w:fill="FBD5B5"/>
            <w:vAlign w:val="center"/>
          </w:tcPr>
          <w:p w14:paraId="3977986E">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112</w:t>
            </w:r>
          </w:p>
        </w:tc>
        <w:tc>
          <w:tcPr>
            <w:tcW w:w="1421" w:type="dxa"/>
            <w:tcBorders>
              <w:top w:val="single" w:color="F79646" w:sz="8" w:space="0"/>
              <w:left w:val="single" w:color="F79646" w:sz="8" w:space="0"/>
              <w:bottom w:val="single" w:color="F79646" w:sz="8" w:space="0"/>
              <w:right w:val="single" w:color="F79646" w:sz="8" w:space="0"/>
            </w:tcBorders>
            <w:shd w:val="clear" w:color="auto" w:fill="FBD5B5"/>
            <w:vAlign w:val="center"/>
          </w:tcPr>
          <w:p w14:paraId="639D41F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881</w:t>
            </w:r>
          </w:p>
        </w:tc>
      </w:tr>
    </w:tbl>
    <w:p w14:paraId="5EA66BB2">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Distribution of the Presence of Tumors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Figure 1: Tumor Presence Distribution</w:t>
      </w:r>
    </w:p>
    <w:p w14:paraId="2CA5517F">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drawing>
          <wp:inline distT="0" distB="0" distL="114300" distR="114300">
            <wp:extent cx="5283200" cy="2673350"/>
            <wp:effectExtent l="0" t="0" r="5080" b="889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5"/>
                    <a:stretch>
                      <a:fillRect/>
                    </a:stretch>
                  </pic:blipFill>
                  <pic:spPr>
                    <a:xfrm>
                      <a:off x="0" y="0"/>
                      <a:ext cx="5283200" cy="2673350"/>
                    </a:xfrm>
                    <a:prstGeom prst="rect">
                      <a:avLst/>
                    </a:prstGeom>
                    <a:noFill/>
                    <a:ln w="9525">
                      <a:noFill/>
                    </a:ln>
                  </pic:spPr>
                </pic:pic>
              </a:graphicData>
            </a:graphic>
          </wp:inline>
        </w:drawing>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Only roughly 3% of patients had a tumor, compared to the vast majority (97%) who did not. This shown that while tumor presence is uncommon and cannot predict outcomes on its own, it is nevertheless clinically significant for specific subgroups.</w:t>
      </w:r>
    </w:p>
    <w:p w14:paraId="02C98B75">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TSH according to the status of the tumor</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Figure 2</w:t>
      </w:r>
      <w:r>
        <w:rPr>
          <w:rFonts w:hint="default" w:ascii="Times New Roman" w:hAnsi="Times New Roman" w:eastAsia="SimSun" w:cs="Times New Roman"/>
          <w:b/>
          <w:bCs/>
          <w:kern w:val="0"/>
          <w:sz w:val="24"/>
          <w:szCs w:val="24"/>
          <w:lang w:val="en-GB" w:eastAsia="zh-CN" w:bidi="ar"/>
        </w:rPr>
        <w:t xml:space="preserve">: </w:t>
      </w:r>
      <w:r>
        <w:rPr>
          <w:rFonts w:hint="default" w:ascii="Times New Roman" w:hAnsi="Times New Roman" w:eastAsia="SimSun" w:cs="Times New Roman"/>
          <w:b/>
          <w:bCs/>
          <w:kern w:val="0"/>
          <w:sz w:val="24"/>
          <w:szCs w:val="24"/>
          <w:lang w:val="en-US" w:eastAsia="zh-CN" w:bidi="ar"/>
        </w:rPr>
        <w:t>TSH Levels by Tumor Status</w:t>
      </w:r>
      <w:r>
        <w:rPr>
          <w:rFonts w:hint="default" w:ascii="Times New Roman" w:hAnsi="Times New Roman" w:eastAsia="SimSun" w:cs="Times New Roman"/>
          <w:kern w:val="0"/>
          <w:sz w:val="24"/>
          <w:szCs w:val="24"/>
          <w:lang w:val="en-US" w:eastAsia="zh-CN" w:bidi="ar"/>
        </w:rPr>
        <w:t xml:space="preserve"> </w:t>
      </w:r>
    </w:p>
    <w:p w14:paraId="63D88CF3">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drawing>
          <wp:inline distT="0" distB="0" distL="114300" distR="114300">
            <wp:extent cx="4070350" cy="2876550"/>
            <wp:effectExtent l="0" t="0" r="13970" b="381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6"/>
                    <a:stretch>
                      <a:fillRect/>
                    </a:stretch>
                  </pic:blipFill>
                  <pic:spPr>
                    <a:xfrm>
                      <a:off x="0" y="0"/>
                      <a:ext cx="4070350" cy="2876550"/>
                    </a:xfrm>
                    <a:prstGeom prst="rect">
                      <a:avLst/>
                    </a:prstGeom>
                    <a:noFill/>
                    <a:ln w="9525">
                      <a:noFill/>
                    </a:ln>
                  </pic:spPr>
                </pic:pic>
              </a:graphicData>
            </a:graphic>
          </wp:inline>
        </w:draw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median TSH was marginally greater in tumor-positive patients than in tumor-negative patients, according to this boxplot. Nonetheless, there was significant heterogeneity and extreme outliers in both groups, which emphasizes the necessity of thorough preprocessing.</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p>
    <w:p w14:paraId="4F102ADC">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Heatmap showing Correlation for Selected Features</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Figure 3: Correlation Selected Features Heatmap</w:t>
      </w:r>
    </w:p>
    <w:p w14:paraId="45E1CC3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sz w:val="24"/>
          <w:szCs w:val="24"/>
        </w:rPr>
        <w:drawing>
          <wp:inline distT="0" distB="0" distL="114300" distR="114300">
            <wp:extent cx="5095875" cy="3284220"/>
            <wp:effectExtent l="0" t="0" r="9525" b="762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7"/>
                    <a:stretch>
                      <a:fillRect/>
                    </a:stretch>
                  </pic:blipFill>
                  <pic:spPr>
                    <a:xfrm>
                      <a:off x="0" y="0"/>
                      <a:ext cx="5095875" cy="3284220"/>
                    </a:xfrm>
                    <a:prstGeom prst="rect">
                      <a:avLst/>
                    </a:prstGeom>
                    <a:noFill/>
                    <a:ln w="9525">
                      <a:noFill/>
                    </a:ln>
                  </pic:spPr>
                </pic:pic>
              </a:graphicData>
            </a:graphic>
          </wp:inline>
        </w:draw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TT4 and FTI showed a substantial association (r = 0.74), according to the heatmap. TSH, on the other hand, had weak correlations with other hormones, which is in line with thyroid physiology. There were very little connections between binary and demographic markers, indicating that biochemical test findings are a better predictor than demographics.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In conclusion, the EDA confirmed that thyroid laboratory values are the most useful predictors for further modeling while exposing class imbalance, skewed distributions, and outliers.</w:t>
      </w:r>
    </w:p>
    <w:p w14:paraId="2CD4AC2E">
      <w:pPr>
        <w:rPr>
          <w:rFonts w:hint="default" w:ascii="Times New Roman" w:hAnsi="Times New Roman" w:cs="Times New Roman"/>
          <w:sz w:val="24"/>
          <w:szCs w:val="24"/>
        </w:rPr>
      </w:pPr>
    </w:p>
    <w:p w14:paraId="6D1D70AC">
      <w:pPr>
        <w:rPr>
          <w:rFonts w:hint="default" w:ascii="Times New Roman" w:hAnsi="Times New Roman" w:cs="Times New Roman"/>
          <w:sz w:val="24"/>
          <w:szCs w:val="24"/>
        </w:rPr>
      </w:pPr>
    </w:p>
    <w:p w14:paraId="691EEC39">
      <w:pPr>
        <w:pStyle w:val="3"/>
        <w:bidi w:val="0"/>
        <w:rPr>
          <w:rFonts w:hint="default" w:ascii="Times New Roman" w:hAnsi="Times New Roman" w:cs="Times New Roman"/>
          <w:sz w:val="24"/>
          <w:szCs w:val="24"/>
          <w:lang w:val="en-GB"/>
        </w:rPr>
      </w:pPr>
      <w:bookmarkStart w:id="10" w:name="_Toc17234"/>
      <w:r>
        <w:rPr>
          <w:rFonts w:hint="default" w:ascii="Times New Roman" w:hAnsi="Times New Roman" w:cs="Times New Roman"/>
          <w:sz w:val="24"/>
          <w:szCs w:val="24"/>
          <w:lang w:val="en-GB"/>
        </w:rPr>
        <w:t>Models Used:</w:t>
      </w:r>
      <w:bookmarkEnd w:id="10"/>
    </w:p>
    <w:p w14:paraId="0E8C94F6">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Support Vector Machine (SVM)</w:t>
      </w:r>
      <w:r>
        <w:rPr>
          <w:rFonts w:hint="default" w:ascii="Times New Roman" w:hAnsi="Times New Roman" w:eastAsia="SimSun" w:cs="Times New Roman"/>
          <w:b/>
          <w:bCs/>
          <w:kern w:val="0"/>
          <w:sz w:val="24"/>
          <w:szCs w:val="24"/>
          <w:lang w:val="en-GB" w:eastAsia="zh-CN" w:bidi="ar"/>
        </w:rPr>
        <w:t>:</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Because Support Vector Machine is popular in medical data analysis and works well for binary classification tasks, I chose it as one of my baseline classifiers. SVM creates an ideal decision border between classes, making it especially appropriate for high-dimensional data. I anticipated that SVM would learn separating hyperplanes using both demographic and physiological variables in this research, which had two binary classes: "thyroid disorder" and "no disorder."</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Finding the maximum-margin hyperplane that best divides the two classes is how SVM operates. Kernel functions can project data into higher dimensions if it cannot be separated linearly. In order to capture non-linear correlations among hormone levels, including TSH, TT4, and FTI, I employed the Radial Basis Function (RBF) kernel. Hyperparameters 𝛾γ (kernel width) and C (regularization) were adjusted. During preprocessing, I made sure that the standardized features that SVM required were present.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extreme class imbalance decreased SVM's memory for minority thyroid instances, despite the fact that it was selected due to its resilience in managing complicated borders.</w:t>
      </w:r>
    </w:p>
    <w:p w14:paraId="27E6D3B9">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GB" w:eastAsia="zh-CN" w:bidi="ar"/>
        </w:rPr>
        <w:t xml:space="preserve">         </w:t>
      </w:r>
      <w:r>
        <w:rPr>
          <w:rFonts w:hint="default" w:ascii="Times New Roman" w:hAnsi="Times New Roman" w:eastAsia="SimSun" w:cs="Times New Roman"/>
          <w:kern w:val="0"/>
          <w:sz w:val="24"/>
          <w:szCs w:val="24"/>
          <w:lang w:val="en-US" w:eastAsia="zh-CN" w:bidi="ar"/>
        </w:rPr>
        <w:drawing>
          <wp:inline distT="0" distB="0" distL="114300" distR="114300">
            <wp:extent cx="4127500" cy="516890"/>
            <wp:effectExtent l="0" t="0" r="0" b="1270"/>
            <wp:docPr id="4" name="2384804F-3998-4D57-9195-F3826E402611-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384804F-3998-4D57-9195-F3826E402611-1" descr="wps"/>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4127500" cy="516890"/>
                    </a:xfrm>
                    <a:prstGeom prst="rect">
                      <a:avLst/>
                    </a:prstGeom>
                  </pic:spPr>
                </pic:pic>
              </a:graphicData>
            </a:graphic>
          </wp:inline>
        </w:drawing>
      </w:r>
    </w:p>
    <w:p w14:paraId="0F464084">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207F8FA8">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GB" w:eastAsia="zh-CN" w:bidi="ar"/>
        </w:rPr>
        <w:t xml:space="preserve">           </w:t>
      </w:r>
      <w:r>
        <w:rPr>
          <w:rFonts w:hint="default" w:ascii="Times New Roman" w:hAnsi="Times New Roman" w:eastAsia="SimSun" w:cs="Times New Roman"/>
          <w:kern w:val="0"/>
          <w:sz w:val="24"/>
          <w:szCs w:val="24"/>
          <w:lang w:val="en-US" w:eastAsia="zh-CN" w:bidi="ar"/>
        </w:rPr>
        <w:drawing>
          <wp:inline distT="0" distB="0" distL="114300" distR="114300">
            <wp:extent cx="3209290" cy="276225"/>
            <wp:effectExtent l="0" t="0" r="0" b="13335"/>
            <wp:docPr id="5" name="2384804F-3998-4D57-9195-F3826E402611-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384804F-3998-4D57-9195-F3826E402611-2" descr="wps"/>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3209290" cy="276225"/>
                    </a:xfrm>
                    <a:prstGeom prst="rect">
                      <a:avLst/>
                    </a:prstGeom>
                  </pic:spPr>
                </pic:pic>
              </a:graphicData>
            </a:graphic>
          </wp:inline>
        </w:draw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GB" w:eastAsia="zh-CN" w:bidi="ar"/>
        </w:rPr>
        <w:t>Random Forest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Because ensemble approaches often work well on structured health datasets, Random Forest was selected as the second model. It is appropriate for this dataset, which had categorical medical history information and hormone values with broad ranges, because it is less susceptible to outliers and scaling problems. Important predictors like TSH or TT4 can be found thanks to Random Forest's interpretability.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Using bootstrap samples of the data, the model builds several decision trees. A random subset of features is taken into account for splitting at each node, which lowers correlation and overfitting between trees. A majority vote is used to make predictions for every tree. To solve imbalance, the number of trees, maximum depth, and class weights were among the hyperparameters that were adjusted.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GB" w:eastAsia="zh-CN" w:bidi="ar"/>
        </w:rPr>
        <w:t xml:space="preserve">              </w:t>
      </w:r>
      <w:r>
        <w:rPr>
          <w:rFonts w:hint="default" w:ascii="Times New Roman" w:hAnsi="Times New Roman" w:eastAsia="SimSun" w:cs="Times New Roman"/>
          <w:kern w:val="0"/>
          <w:sz w:val="24"/>
          <w:szCs w:val="24"/>
          <w:lang w:val="en-US" w:eastAsia="zh-CN" w:bidi="ar"/>
        </w:rPr>
        <w:drawing>
          <wp:inline distT="0" distB="0" distL="114300" distR="114300">
            <wp:extent cx="2086610" cy="672465"/>
            <wp:effectExtent l="0" t="0" r="1270" b="13335"/>
            <wp:docPr id="6" name="2384804F-3998-4D57-9195-F3826E402611-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384804F-3998-4D57-9195-F3826E402611-3" descr="wps"/>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2086610" cy="672465"/>
                    </a:xfrm>
                    <a:prstGeom prst="rect">
                      <a:avLst/>
                    </a:prstGeom>
                  </pic:spPr>
                </pic:pic>
              </a:graphicData>
            </a:graphic>
          </wp:inline>
        </w:drawing>
      </w:r>
    </w:p>
    <w:p w14:paraId="689910CC">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GB" w:eastAsia="zh-CN" w:bidi="ar"/>
        </w:rPr>
        <w:t xml:space="preserve">       </w:t>
      </w:r>
      <w:r>
        <w:rPr>
          <w:rFonts w:hint="default" w:ascii="Times New Roman" w:hAnsi="Times New Roman" w:eastAsia="SimSun" w:cs="Times New Roman"/>
          <w:kern w:val="0"/>
          <w:sz w:val="24"/>
          <w:szCs w:val="24"/>
          <w:lang w:val="en-US" w:eastAsia="zh-CN" w:bidi="ar"/>
        </w:rPr>
        <w:drawing>
          <wp:inline distT="0" distB="0" distL="114300" distR="114300">
            <wp:extent cx="3368040" cy="236855"/>
            <wp:effectExtent l="0" t="0" r="0" b="6985"/>
            <wp:docPr id="7" name="2384804F-3998-4D57-9195-F3826E402611-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384804F-3998-4D57-9195-F3826E402611-4" descr="wps"/>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3368040" cy="236855"/>
                    </a:xfrm>
                    <a:prstGeom prst="rect">
                      <a:avLst/>
                    </a:prstGeom>
                  </pic:spPr>
                </pic:pic>
              </a:graphicData>
            </a:graphic>
          </wp:inline>
        </w:drawing>
      </w:r>
      <w:r>
        <w:rPr>
          <w:rFonts w:hint="default" w:ascii="Times New Roman" w:hAnsi="Times New Roman" w:eastAsia="SimSun" w:cs="Times New Roman"/>
          <w:kern w:val="0"/>
          <w:sz w:val="24"/>
          <w:szCs w:val="24"/>
          <w:lang w:val="en-US" w:eastAsia="zh-CN" w:bidi="ar"/>
        </w:rPr>
        <w:br w:type="textWrapping"/>
      </w:r>
    </w:p>
    <w:p w14:paraId="674CB03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Because Random Forest manages both numerical and categorical variables at the same time, is noise-resistant, and yields feature importance values that are helpful for medical interpretation, it was a good fit for this investigation.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XGBoost</w:t>
      </w:r>
      <w:r>
        <w:rPr>
          <w:rFonts w:hint="default" w:ascii="Times New Roman" w:hAnsi="Times New Roman" w:eastAsia="SimSun" w:cs="Times New Roman"/>
          <w:b/>
          <w:bCs/>
          <w:kern w:val="0"/>
          <w:sz w:val="24"/>
          <w:szCs w:val="24"/>
          <w:lang w:val="en-GB" w:eastAsia="zh-CN" w:bidi="ar"/>
        </w:rPr>
        <w: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Since XGBoost is a sophisticated gradient boosting method that frequently produces state-of-the-art outcomes on structured datasets, I added it as a third model. Decision trees are constructed in a sequential fashion, with each tree fixing the mistakes of the one before it. Because of its great flexibility, regularization support, and class imbalance-handling characteristics, XGBoost is a good fit for our project.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Iteratively fitting trees to the residual errors of earlier predictions is how XGBoost operates. It optimizes a regularized objective function that strikes a balance between model complexity and forecast accuracy. Learning rate, maximum depth, number of trees, subsampling rate, and scale_pos_weight were among the parameters that were adjusted. By giving the minority class a higher weight, the latter parameter immediately corrects the imbalance.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Because XGBoost's regularization minimizes overfitting and it can capture minor connections between hormone levels, medical history, and outcomes, I chose to utilize it. It offered the best performance balance between recall and accuracy.</w:t>
      </w:r>
    </w:p>
    <w:p w14:paraId="57650A9B">
      <w:pPr>
        <w:rPr>
          <w:rFonts w:hint="default" w:ascii="Times New Roman" w:hAnsi="Times New Roman" w:cs="Times New Roman"/>
          <w:sz w:val="24"/>
          <w:szCs w:val="24"/>
          <w:lang w:val="en-GB"/>
        </w:rPr>
      </w:pPr>
    </w:p>
    <w:p w14:paraId="2A96CC11">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3027680" cy="304165"/>
            <wp:effectExtent l="0" t="0" r="5080" b="635"/>
            <wp:docPr id="8" name="2384804F-3998-4D57-9195-F3826E402611-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384804F-3998-4D57-9195-F3826E402611-5" descr="wps"/>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3027680" cy="304165"/>
                    </a:xfrm>
                    <a:prstGeom prst="rect">
                      <a:avLst/>
                    </a:prstGeom>
                  </pic:spPr>
                </pic:pic>
              </a:graphicData>
            </a:graphic>
          </wp:inline>
        </w:drawing>
      </w:r>
    </w:p>
    <w:p w14:paraId="2238AD8F">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3209290" cy="503555"/>
            <wp:effectExtent l="0" t="0" r="6350" b="14605"/>
            <wp:docPr id="9" name="2384804F-3998-4D57-9195-F3826E402611-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384804F-3998-4D57-9195-F3826E402611-6" descr="wps"/>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3209290" cy="503555"/>
                    </a:xfrm>
                    <a:prstGeom prst="rect">
                      <a:avLst/>
                    </a:prstGeom>
                  </pic:spPr>
                </pic:pic>
              </a:graphicData>
            </a:graphic>
          </wp:inline>
        </w:drawing>
      </w:r>
    </w:p>
    <w:p w14:paraId="512F07C5">
      <w:pPr>
        <w:rPr>
          <w:rFonts w:hint="default" w:ascii="Times New Roman" w:hAnsi="Times New Roman" w:cs="Times New Roman"/>
          <w:sz w:val="24"/>
          <w:szCs w:val="24"/>
          <w:lang w:val="en-GB"/>
        </w:rPr>
      </w:pPr>
    </w:p>
    <w:p w14:paraId="3688DE5C">
      <w:pPr>
        <w:rPr>
          <w:rFonts w:hint="default" w:ascii="Times New Roman" w:hAnsi="Times New Roman" w:cs="Times New Roman"/>
          <w:sz w:val="24"/>
          <w:szCs w:val="24"/>
          <w:lang w:val="en-GB"/>
        </w:rPr>
      </w:pPr>
    </w:p>
    <w:p w14:paraId="291FFB4E">
      <w:pPr>
        <w:rPr>
          <w:rFonts w:hint="default" w:ascii="Times New Roman" w:hAnsi="Times New Roman" w:cs="Times New Roman"/>
          <w:sz w:val="24"/>
          <w:szCs w:val="24"/>
          <w:lang w:val="en-GB"/>
        </w:rPr>
      </w:pPr>
    </w:p>
    <w:p w14:paraId="253DCA2D">
      <w:pPr>
        <w:keepNext w:val="0"/>
        <w:keepLines w:val="0"/>
        <w:widowControl/>
        <w:suppressLineNumbers w:val="0"/>
        <w:jc w:val="left"/>
        <w:rPr>
          <w:rFonts w:hint="default" w:ascii="Times New Roman" w:hAnsi="Times New Roman" w:cs="Times New Roman"/>
          <w:sz w:val="24"/>
          <w:szCs w:val="24"/>
        </w:rPr>
      </w:pPr>
      <w:bookmarkStart w:id="11" w:name="_Toc27207"/>
      <w:r>
        <w:rPr>
          <w:rStyle w:val="13"/>
          <w:rFonts w:hint="default" w:ascii="Times New Roman" w:hAnsi="Times New Roman" w:cs="Times New Roman"/>
          <w:sz w:val="24"/>
          <w:szCs w:val="24"/>
          <w:lang w:val="en-US" w:eastAsia="zh-CN"/>
        </w:rPr>
        <w:t>Tuning Hyperparameters</w:t>
      </w:r>
      <w:bookmarkEnd w:id="11"/>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I applied GridSearchCV with three-fold cross-validation on the training set in order to maximize model performance. I adjusted some parameters for Random Forest, such as the number of trees (Trees_n_estimators), maximum depth, minimum samples per split/leaf, and applied class_weight='balanced'. With a maximum depth of 20 and 200 trees, the optimal setup achieved 97.2% accuracy. To address class imbalance, I adjusted the learning rate (𝜂η), maximum depth, number of estimators, subsampling, and scale_pos_weight for XGBoost. With an accuracy of 96.6%, the ideal parameters were learning rate 0.2, depth 7, and 300 estimators.</w:t>
      </w:r>
    </w:p>
    <w:p w14:paraId="40CD1188">
      <w:pPr>
        <w:rPr>
          <w:rFonts w:hint="default" w:ascii="Times New Roman" w:hAnsi="Times New Roman" w:cs="Times New Roman"/>
          <w:sz w:val="24"/>
          <w:szCs w:val="24"/>
          <w:lang w:val="en-GB"/>
        </w:rPr>
      </w:pPr>
    </w:p>
    <w:p w14:paraId="77B6FDD8">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0D5FA760">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bookmarkStart w:id="12" w:name="_Toc16442"/>
      <w:r>
        <w:rPr>
          <w:rStyle w:val="14"/>
          <w:rFonts w:hint="default" w:ascii="Times New Roman" w:hAnsi="Times New Roman" w:cs="Times New Roman"/>
          <w:sz w:val="24"/>
          <w:szCs w:val="24"/>
          <w:lang w:val="en-US" w:eastAsia="zh-CN"/>
        </w:rPr>
        <w:t>Evaluation Metrics</w:t>
      </w:r>
      <w:bookmarkEnd w:id="12"/>
      <w:r>
        <w:rPr>
          <w:rFonts w:hint="default" w:ascii="Times New Roman" w:hAnsi="Times New Roman" w:eastAsia="SimSun" w:cs="Times New Roman"/>
          <w:kern w:val="0"/>
          <w:sz w:val="24"/>
          <w:szCs w:val="24"/>
          <w:lang w:val="en-US" w:eastAsia="zh-CN" w:bidi="ar"/>
        </w:rPr>
        <w:br w:type="textWrapping"/>
      </w:r>
    </w:p>
    <w:p w14:paraId="2B9B5D7E">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fundamental performance metric was accuracy. It shows the percentage of samples that were accurately predicted out of all the forecasts. Although helpful for a general evaluation, the imbalance between thyroid-positive and thyroid-negative instances in this project can make accuracy deceptive.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Accuracy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reliability of positive predictions was assessed using precision. It shows how many of the cases that were labeled as thyroid-positive turned out to be positive. In healthcare contexts, when a misdiagnosis can lead to needless worry or therapy, high precision means fewer false alarms.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(Sensitivity) Recall</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model's ability to recognize real thyroid-positive instances was evaluated using recall. It shows the percentage of actual thyroid cases that were accurately identified out of all the thyroid cases in the dataset. In order to reduce the possibility of missing patients with the illness, high recall is crucial in medical diagnosis.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F1-Score</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As a balanced statistic that takes into account both precision and recall, the F1-score was established. Because it offers a single value that strikes a balance between preventing false alarms and obtaining as many true positives as possible, it is especially crucial for datasets that are unbalanced.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Matrix of Confusion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To give a thorough analysis of model predictions, confusion matrices were used. In addition to providing information about particular mistake kinds and indicating whether the model favors majority or minority classes, they display the number of true positives, true negatives, false positives, and false negatives.</w:t>
      </w:r>
    </w:p>
    <w:p w14:paraId="5C2C6BF5">
      <w:pPr>
        <w:keepNext w:val="0"/>
        <w:keepLines w:val="0"/>
        <w:widowControl/>
        <w:suppressLineNumbers w:val="0"/>
        <w:jc w:val="left"/>
        <w:rPr>
          <w:rStyle w:val="13"/>
          <w:rFonts w:hint="default" w:ascii="Times New Roman" w:hAnsi="Times New Roman" w:cs="Times New Roman"/>
          <w:sz w:val="24"/>
          <w:szCs w:val="24"/>
          <w:lang w:val="en-GB" w:eastAsia="zh-CN"/>
        </w:rPr>
      </w:pPr>
      <w:bookmarkStart w:id="13" w:name="_Toc21781"/>
      <w:r>
        <w:rPr>
          <w:rStyle w:val="13"/>
          <w:rFonts w:hint="default" w:ascii="Times New Roman" w:hAnsi="Times New Roman" w:cs="Times New Roman"/>
          <w:sz w:val="24"/>
          <w:szCs w:val="24"/>
          <w:lang w:val="en-GB" w:eastAsia="zh-CN"/>
        </w:rPr>
        <w:t>Results:</w:t>
      </w:r>
    </w:p>
    <w:bookmarkEnd w:id="13"/>
    <w:p w14:paraId="39C1688F">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thyroid dataset was used to assess the effectiveness of Random Forest, XGBoost, and Support Vector Machine (SVM). A number of metrics, including accuracy, precision, recall, F1-score, ROC-AUC, confusion matrices, and ROC curves, were employed to assure a fair evaluation because of the dataset's extreme imbalance. Although accuracy quantified the total percentage of accurate forecasts, it may be deceptive because of the preponderance of negative situations. Recall measured the number of real positives found, precision showed the number of anticipated positives that were accurate, and F1-score offered a balance between the two. Overall discrimination ability was assessed using ROC-AUC. The results were not skewed in favor of the majority class thanks to the use of several complementing criteria.</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Style w:val="15"/>
          <w:rFonts w:hint="default" w:ascii="Times New Roman" w:hAnsi="Times New Roman" w:cs="Times New Roman"/>
          <w:sz w:val="24"/>
          <w:szCs w:val="24"/>
          <w:lang w:val="en-US" w:eastAsia="zh-CN"/>
        </w:rPr>
        <w:t>1. Support Vector Machine (SVM) Base Model Results</w:t>
      </w:r>
      <w:r>
        <w:rPr>
          <w:rStyle w:val="15"/>
          <w:rFonts w:hint="default" w:ascii="Times New Roman" w:hAnsi="Times New Roman" w:cs="Times New Roman"/>
          <w:sz w:val="24"/>
          <w:szCs w:val="24"/>
          <w:lang w:val="en-US" w:eastAsia="zh-CN"/>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At first glance, the 71% accuracy rate of the baseline SVM seems adequate. Nevertheless, a thorough examination reveals that this was mostly caused by the negative majority class's accurate forecasts. For thyroid-positive instances, the model's precision was 0.04; its recall was 0.40; and its F1-score was 0.07. This indicated that many of SVM's positive predictions were wrong, even though it found more positives than Random Forest.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Figure 4: SVM Confusion Matrix</w:t>
      </w:r>
    </w:p>
    <w:p w14:paraId="005E2689">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sz w:val="24"/>
          <w:szCs w:val="24"/>
        </w:rPr>
        <w:drawing>
          <wp:inline distT="0" distB="0" distL="114300" distR="114300">
            <wp:extent cx="4305300" cy="2842260"/>
            <wp:effectExtent l="0" t="0" r="7620" b="7620"/>
            <wp:docPr id="10"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descr="IMG_256"/>
                    <pic:cNvPicPr>
                      <a:picLocks noChangeAspect="1"/>
                    </pic:cNvPicPr>
                  </pic:nvPicPr>
                  <pic:blipFill>
                    <a:blip r:embed="rId20"/>
                    <a:stretch>
                      <a:fillRect/>
                    </a:stretch>
                  </pic:blipFill>
                  <pic:spPr>
                    <a:xfrm>
                      <a:off x="0" y="0"/>
                      <a:ext cx="4305300" cy="2842260"/>
                    </a:xfrm>
                    <a:prstGeom prst="rect">
                      <a:avLst/>
                    </a:prstGeom>
                    <a:noFill/>
                    <a:ln w="9525">
                      <a:noFill/>
                    </a:ln>
                  </pic:spPr>
                </pic:pic>
              </a:graphicData>
            </a:graphic>
          </wp:inline>
        </w:draw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According to the confusion matrix, SVM missed 29 positives and misclassified 504 negatives as positives while correctly classifying 1283 negatives and 19 positives. This explains both the low precision and the marginally higher recall when compared to other models.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Figure 5: SVM, Random Forest, and XGBoost ROC Curves</w:t>
      </w:r>
    </w:p>
    <w:p w14:paraId="25F6192F">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sz w:val="24"/>
          <w:szCs w:val="24"/>
        </w:rPr>
        <w:drawing>
          <wp:inline distT="0" distB="0" distL="114300" distR="114300">
            <wp:extent cx="4137660" cy="2572385"/>
            <wp:effectExtent l="0" t="0" r="7620" b="3175"/>
            <wp:docPr id="13"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descr="IMG_256"/>
                    <pic:cNvPicPr>
                      <a:picLocks noChangeAspect="1"/>
                    </pic:cNvPicPr>
                  </pic:nvPicPr>
                  <pic:blipFill>
                    <a:blip r:embed="rId21"/>
                    <a:stretch>
                      <a:fillRect/>
                    </a:stretch>
                  </pic:blipFill>
                  <pic:spPr>
                    <a:xfrm>
                      <a:off x="0" y="0"/>
                      <a:ext cx="4137660" cy="2572385"/>
                    </a:xfrm>
                    <a:prstGeom prst="rect">
                      <a:avLst/>
                    </a:prstGeom>
                    <a:noFill/>
                    <a:ln w="9525">
                      <a:noFill/>
                    </a:ln>
                  </pic:spPr>
                </pic:pic>
              </a:graphicData>
            </a:graphic>
          </wp:inline>
        </w:drawing>
      </w:r>
    </w:p>
    <w:p w14:paraId="27E2BE95">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With an AUC of 0.60, the ROC curve shows that SVM has the lowest discrimination ability out of the three models. This shows only a slight improvement over guesswork.</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Style w:val="14"/>
          <w:rFonts w:hint="default" w:ascii="Times New Roman" w:hAnsi="Times New Roman" w:cs="Times New Roman"/>
          <w:sz w:val="24"/>
          <w:szCs w:val="24"/>
          <w:lang w:val="en-US" w:eastAsia="zh-CN"/>
        </w:rPr>
        <w:t>Random</w:t>
      </w:r>
      <w:r>
        <w:rPr>
          <w:rStyle w:val="14"/>
          <w:rFonts w:hint="default" w:ascii="Times New Roman" w:hAnsi="Times New Roman" w:cs="Times New Roman"/>
          <w:sz w:val="24"/>
          <w:szCs w:val="24"/>
          <w:lang w:val="en-GB" w:eastAsia="zh-CN"/>
        </w:rPr>
        <w:t xml:space="preserve"> Forest: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Random Forest had a 97% overall accuracy rate, which was quite good, but it had a lot of trouble with positive recall. The model obtained an F1-score of 0.04, a precision of 0.14, and a recall of 0.02 for thyroid-positive cases. The extremely poor recall showed that the minority class was virtually ignored by Random Forest.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Figure 6: Random Forest Confusion Matrix</w:t>
      </w:r>
    </w:p>
    <w:p w14:paraId="48343793">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sz w:val="24"/>
          <w:szCs w:val="24"/>
        </w:rPr>
        <w:drawing>
          <wp:inline distT="0" distB="0" distL="114300" distR="114300">
            <wp:extent cx="4314825" cy="2239645"/>
            <wp:effectExtent l="0" t="0" r="13335" b="635"/>
            <wp:docPr id="11"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descr="IMG_256"/>
                    <pic:cNvPicPr>
                      <a:picLocks noChangeAspect="1"/>
                    </pic:cNvPicPr>
                  </pic:nvPicPr>
                  <pic:blipFill>
                    <a:blip r:embed="rId22"/>
                    <a:stretch>
                      <a:fillRect/>
                    </a:stretch>
                  </pic:blipFill>
                  <pic:spPr>
                    <a:xfrm>
                      <a:off x="0" y="0"/>
                      <a:ext cx="4314825" cy="2239645"/>
                    </a:xfrm>
                    <a:prstGeom prst="rect">
                      <a:avLst/>
                    </a:prstGeom>
                    <a:noFill/>
                    <a:ln w="9525">
                      <a:noFill/>
                    </a:ln>
                  </pic:spPr>
                </pic:pic>
              </a:graphicData>
            </a:graphic>
          </wp:inline>
        </w:drawing>
      </w:r>
    </w:p>
    <w:p w14:paraId="3288AB39">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Random Forest accurately detected 1781 negatives but only one positive, according to the confusion matrix. Recall collapsed as a result of it misclassifying 47 positives as negatives. This indicates that Random Forest was not appropriate for medical diagnosis, where recollection is crucial, even though it offered good general accuracy.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Random Forest's ROC-AUC was 0.68, which was greater than SVM's but still unable to consistently distinguish between classes.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Style w:val="14"/>
          <w:rFonts w:hint="default" w:ascii="Times New Roman" w:hAnsi="Times New Roman" w:cs="Times New Roman"/>
          <w:sz w:val="24"/>
          <w:szCs w:val="24"/>
          <w:lang w:val="en-US" w:eastAsia="zh-CN"/>
        </w:rPr>
        <w:t>XGBoost</w:t>
      </w:r>
      <w:r>
        <w:rPr>
          <w:rStyle w:val="14"/>
          <w:rFonts w:hint="default" w:ascii="Times New Roman" w:hAnsi="Times New Roman" w:cs="Times New Roman"/>
          <w:sz w:val="24"/>
          <w:szCs w:val="24"/>
          <w:lang w:val="en-GB" w:eastAsia="zh-CN"/>
        </w:rPr>
        <w: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Out of all the base models, XGBoost offered the most balanced performance. With a precision of 0.12, recall of 0.10, and F1-score of 0.11 for the positive class, its overall accuracy was 96%. XGBoost maintained high accuracy while capturing more true positives than Random Forest.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Figure 7. XGBoost Confusion Matrix</w:t>
      </w:r>
    </w:p>
    <w:p w14:paraId="0F779754">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drawing>
          <wp:inline distT="0" distB="0" distL="114300" distR="114300">
            <wp:extent cx="4314825" cy="2917825"/>
            <wp:effectExtent l="0" t="0" r="13335" b="8255"/>
            <wp:docPr id="12"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descr="IMG_256"/>
                    <pic:cNvPicPr>
                      <a:picLocks noChangeAspect="1"/>
                    </pic:cNvPicPr>
                  </pic:nvPicPr>
                  <pic:blipFill>
                    <a:blip r:embed="rId23"/>
                    <a:stretch>
                      <a:fillRect/>
                    </a:stretch>
                  </pic:blipFill>
                  <pic:spPr>
                    <a:xfrm>
                      <a:off x="0" y="0"/>
                      <a:ext cx="4314825" cy="2917825"/>
                    </a:xfrm>
                    <a:prstGeom prst="rect">
                      <a:avLst/>
                    </a:prstGeom>
                    <a:noFill/>
                    <a:ln w="9525">
                      <a:noFill/>
                    </a:ln>
                  </pic:spPr>
                </pic:pic>
              </a:graphicData>
            </a:graphic>
          </wp:inline>
        </w:draw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According to the confusion matrix, XGBoost misclassified 43 positives as negatives while correctly classifying 1750 negatives and 5 positives. This shows a slight but noticeable increase in recall when compared to Random Forest.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With a ROC-AUC of 0.71, XGBoost outperformed Random Forest and SVM. This demonstrated that the best base model for differentiating between thyroid-positive and thyroid-negative instances was XGBoost.</w:t>
      </w:r>
    </w:p>
    <w:p w14:paraId="5F04CAF4">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sz w:val="24"/>
          <w:szCs w:val="24"/>
        </w:rPr>
        <w:t xml:space="preserve">Table </w:t>
      </w:r>
      <w:r>
        <w:rPr>
          <w:rFonts w:hint="default" w:ascii="Times New Roman" w:hAnsi="Times New Roman" w:eastAsia="SimSun" w:cs="Times New Roman"/>
          <w:b/>
          <w:bCs/>
          <w:sz w:val="24"/>
          <w:szCs w:val="24"/>
          <w:lang w:val="en-GB"/>
        </w:rPr>
        <w:t>5</w:t>
      </w:r>
      <w:r>
        <w:rPr>
          <w:rFonts w:hint="default" w:ascii="Times New Roman" w:hAnsi="Times New Roman" w:eastAsia="SimSun" w:cs="Times New Roman"/>
          <w:b/>
          <w:bCs/>
          <w:sz w:val="24"/>
          <w:szCs w:val="24"/>
        </w:rPr>
        <w:t>. Base Model Performance Comparison</w:t>
      </w:r>
    </w:p>
    <w:p w14:paraId="734B8B89">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tbl>
      <w:tblPr>
        <w:tblW w:w="8297"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413"/>
        <w:gridCol w:w="1491"/>
        <w:gridCol w:w="1508"/>
        <w:gridCol w:w="1314"/>
        <w:gridCol w:w="1286"/>
        <w:gridCol w:w="1285"/>
      </w:tblGrid>
      <w:tr w14:paraId="472B2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15" w:hRule="atLeast"/>
        </w:trPr>
        <w:tc>
          <w:tcPr>
            <w:tcW w:w="1413" w:type="dxa"/>
            <w:tcBorders>
              <w:top w:val="single" w:color="4F81BD" w:sz="8" w:space="0"/>
              <w:left w:val="single" w:color="4F81BD" w:sz="8" w:space="0"/>
              <w:bottom w:val="single" w:color="FFFFFF" w:sz="18" w:space="0"/>
              <w:right w:val="dotted" w:color="auto" w:sz="4" w:space="0"/>
            </w:tcBorders>
            <w:shd w:val="clear" w:color="auto" w:fill="4F81BD"/>
            <w:vAlign w:val="center"/>
          </w:tcPr>
          <w:p w14:paraId="61C56539">
            <w:pPr>
              <w:keepNext w:val="0"/>
              <w:keepLines w:val="0"/>
              <w:widowControl/>
              <w:suppressLineNumbers w:val="0"/>
              <w:jc w:val="center"/>
              <w:textAlignment w:val="center"/>
              <w:rPr>
                <w:rFonts w:hint="default" w:ascii="Times New Roman" w:hAnsi="Times New Roman" w:cs="Times New Roman"/>
                <w:b/>
                <w:bCs/>
                <w:i w:val="0"/>
                <w:iCs w:val="0"/>
                <w:color w:val="FFFFFF"/>
                <w:sz w:val="24"/>
                <w:szCs w:val="24"/>
                <w:u w:val="none"/>
              </w:rPr>
            </w:pPr>
            <w:r>
              <w:rPr>
                <w:rFonts w:hint="default" w:ascii="Times New Roman" w:hAnsi="Times New Roman" w:eastAsia="SimSun" w:cs="Times New Roman"/>
                <w:b/>
                <w:bCs/>
                <w:i w:val="0"/>
                <w:iCs w:val="0"/>
                <w:color w:val="FFFFFF"/>
                <w:kern w:val="0"/>
                <w:sz w:val="24"/>
                <w:szCs w:val="24"/>
                <w:u w:val="none"/>
                <w:bdr w:val="none" w:color="auto" w:sz="0" w:space="0"/>
                <w:lang w:val="en-US" w:eastAsia="zh-CN" w:bidi="ar"/>
              </w:rPr>
              <w:t>Model</w:t>
            </w:r>
          </w:p>
        </w:tc>
        <w:tc>
          <w:tcPr>
            <w:tcW w:w="1491" w:type="dxa"/>
            <w:tcBorders>
              <w:top w:val="single" w:color="4F81BD" w:sz="8" w:space="0"/>
              <w:left w:val="dotted" w:color="auto" w:sz="4" w:space="0"/>
              <w:bottom w:val="single" w:color="FFFFFF" w:sz="18" w:space="0"/>
              <w:right w:val="dotted" w:color="auto" w:sz="4" w:space="0"/>
            </w:tcBorders>
            <w:shd w:val="clear" w:color="auto" w:fill="4F81BD"/>
            <w:vAlign w:val="center"/>
          </w:tcPr>
          <w:p w14:paraId="18AAE5D2">
            <w:pPr>
              <w:keepNext w:val="0"/>
              <w:keepLines w:val="0"/>
              <w:widowControl/>
              <w:suppressLineNumbers w:val="0"/>
              <w:jc w:val="center"/>
              <w:textAlignment w:val="center"/>
              <w:rPr>
                <w:rFonts w:hint="default" w:ascii="Times New Roman" w:hAnsi="Times New Roman" w:cs="Times New Roman"/>
                <w:b/>
                <w:bCs/>
                <w:i w:val="0"/>
                <w:iCs w:val="0"/>
                <w:color w:val="FFFFFF"/>
                <w:sz w:val="24"/>
                <w:szCs w:val="24"/>
                <w:u w:val="none"/>
              </w:rPr>
            </w:pPr>
            <w:r>
              <w:rPr>
                <w:rFonts w:hint="default" w:ascii="Times New Roman" w:hAnsi="Times New Roman" w:eastAsia="SimSun" w:cs="Times New Roman"/>
                <w:b/>
                <w:bCs/>
                <w:i w:val="0"/>
                <w:iCs w:val="0"/>
                <w:color w:val="FFFFFF"/>
                <w:kern w:val="0"/>
                <w:sz w:val="24"/>
                <w:szCs w:val="24"/>
                <w:u w:val="none"/>
                <w:bdr w:val="none" w:color="auto" w:sz="0" w:space="0"/>
                <w:lang w:val="en-US" w:eastAsia="zh-CN" w:bidi="ar"/>
              </w:rPr>
              <w:t>Accuracy</w:t>
            </w:r>
          </w:p>
        </w:tc>
        <w:tc>
          <w:tcPr>
            <w:tcW w:w="1508" w:type="dxa"/>
            <w:tcBorders>
              <w:top w:val="single" w:color="4F81BD" w:sz="8" w:space="0"/>
              <w:left w:val="dotted" w:color="auto" w:sz="4" w:space="0"/>
              <w:bottom w:val="single" w:color="FFFFFF" w:sz="18" w:space="0"/>
              <w:right w:val="dotted" w:color="auto" w:sz="4" w:space="0"/>
            </w:tcBorders>
            <w:shd w:val="clear" w:color="auto" w:fill="4F81BD"/>
            <w:vAlign w:val="center"/>
          </w:tcPr>
          <w:p w14:paraId="4047C72A">
            <w:pPr>
              <w:keepNext w:val="0"/>
              <w:keepLines w:val="0"/>
              <w:widowControl/>
              <w:suppressLineNumbers w:val="0"/>
              <w:jc w:val="center"/>
              <w:textAlignment w:val="center"/>
              <w:rPr>
                <w:rFonts w:hint="default" w:ascii="Times New Roman" w:hAnsi="Times New Roman" w:cs="Times New Roman"/>
                <w:b/>
                <w:bCs/>
                <w:i w:val="0"/>
                <w:iCs w:val="0"/>
                <w:color w:val="FFFFFF"/>
                <w:sz w:val="24"/>
                <w:szCs w:val="24"/>
                <w:u w:val="none"/>
              </w:rPr>
            </w:pPr>
            <w:r>
              <w:rPr>
                <w:rFonts w:hint="default" w:ascii="Times New Roman" w:hAnsi="Times New Roman" w:eastAsia="SimSun" w:cs="Times New Roman"/>
                <w:b/>
                <w:bCs/>
                <w:i w:val="0"/>
                <w:iCs w:val="0"/>
                <w:color w:val="FFFFFF"/>
                <w:kern w:val="0"/>
                <w:sz w:val="24"/>
                <w:szCs w:val="24"/>
                <w:u w:val="none"/>
                <w:bdr w:val="none" w:color="auto" w:sz="0" w:space="0"/>
                <w:lang w:val="en-US" w:eastAsia="zh-CN" w:bidi="ar"/>
              </w:rPr>
              <w:t>Precision (Pos)</w:t>
            </w:r>
          </w:p>
        </w:tc>
        <w:tc>
          <w:tcPr>
            <w:tcW w:w="1314" w:type="dxa"/>
            <w:tcBorders>
              <w:top w:val="single" w:color="4F81BD" w:sz="8" w:space="0"/>
              <w:left w:val="dotted" w:color="auto" w:sz="4" w:space="0"/>
              <w:bottom w:val="single" w:color="FFFFFF" w:sz="18" w:space="0"/>
              <w:right w:val="dotted" w:color="auto" w:sz="4" w:space="0"/>
            </w:tcBorders>
            <w:shd w:val="clear" w:color="auto" w:fill="4F81BD"/>
            <w:vAlign w:val="center"/>
          </w:tcPr>
          <w:p w14:paraId="67CA9629">
            <w:pPr>
              <w:keepNext w:val="0"/>
              <w:keepLines w:val="0"/>
              <w:widowControl/>
              <w:suppressLineNumbers w:val="0"/>
              <w:jc w:val="center"/>
              <w:textAlignment w:val="center"/>
              <w:rPr>
                <w:rFonts w:hint="default" w:ascii="Times New Roman" w:hAnsi="Times New Roman" w:cs="Times New Roman"/>
                <w:b/>
                <w:bCs/>
                <w:i w:val="0"/>
                <w:iCs w:val="0"/>
                <w:color w:val="FFFFFF"/>
                <w:sz w:val="24"/>
                <w:szCs w:val="24"/>
                <w:u w:val="none"/>
              </w:rPr>
            </w:pPr>
            <w:r>
              <w:rPr>
                <w:rFonts w:hint="default" w:ascii="Times New Roman" w:hAnsi="Times New Roman" w:eastAsia="SimSun" w:cs="Times New Roman"/>
                <w:b/>
                <w:bCs/>
                <w:i w:val="0"/>
                <w:iCs w:val="0"/>
                <w:color w:val="FFFFFF"/>
                <w:kern w:val="0"/>
                <w:sz w:val="24"/>
                <w:szCs w:val="24"/>
                <w:u w:val="none"/>
                <w:bdr w:val="none" w:color="auto" w:sz="0" w:space="0"/>
                <w:lang w:val="en-US" w:eastAsia="zh-CN" w:bidi="ar"/>
              </w:rPr>
              <w:t>Recall (Pos)</w:t>
            </w:r>
          </w:p>
        </w:tc>
        <w:tc>
          <w:tcPr>
            <w:tcW w:w="1286" w:type="dxa"/>
            <w:tcBorders>
              <w:top w:val="single" w:color="4F81BD" w:sz="8" w:space="0"/>
              <w:left w:val="dotted" w:color="auto" w:sz="4" w:space="0"/>
              <w:bottom w:val="single" w:color="FFFFFF" w:sz="18" w:space="0"/>
              <w:right w:val="dotted" w:color="auto" w:sz="4" w:space="0"/>
            </w:tcBorders>
            <w:shd w:val="clear" w:color="auto" w:fill="4F81BD"/>
            <w:vAlign w:val="center"/>
          </w:tcPr>
          <w:p w14:paraId="2774AFF0">
            <w:pPr>
              <w:keepNext w:val="0"/>
              <w:keepLines w:val="0"/>
              <w:widowControl/>
              <w:suppressLineNumbers w:val="0"/>
              <w:jc w:val="center"/>
              <w:textAlignment w:val="center"/>
              <w:rPr>
                <w:rFonts w:hint="default" w:ascii="Times New Roman" w:hAnsi="Times New Roman" w:cs="Times New Roman"/>
                <w:b/>
                <w:bCs/>
                <w:i w:val="0"/>
                <w:iCs w:val="0"/>
                <w:color w:val="FFFFFF"/>
                <w:sz w:val="24"/>
                <w:szCs w:val="24"/>
                <w:u w:val="none"/>
              </w:rPr>
            </w:pPr>
            <w:r>
              <w:rPr>
                <w:rFonts w:hint="default" w:ascii="Times New Roman" w:hAnsi="Times New Roman" w:eastAsia="SimSun" w:cs="Times New Roman"/>
                <w:b/>
                <w:bCs/>
                <w:i w:val="0"/>
                <w:iCs w:val="0"/>
                <w:color w:val="FFFFFF"/>
                <w:kern w:val="0"/>
                <w:sz w:val="24"/>
                <w:szCs w:val="24"/>
                <w:u w:val="none"/>
                <w:bdr w:val="none" w:color="auto" w:sz="0" w:space="0"/>
                <w:lang w:val="en-US" w:eastAsia="zh-CN" w:bidi="ar"/>
              </w:rPr>
              <w:t>F1 (Pos)</w:t>
            </w:r>
          </w:p>
        </w:tc>
        <w:tc>
          <w:tcPr>
            <w:tcW w:w="1285" w:type="dxa"/>
            <w:tcBorders>
              <w:top w:val="single" w:color="4F81BD" w:sz="8" w:space="0"/>
              <w:left w:val="dotted" w:color="auto" w:sz="4" w:space="0"/>
              <w:bottom w:val="single" w:color="FFFFFF" w:sz="18" w:space="0"/>
              <w:right w:val="single" w:color="4F81BD" w:sz="8" w:space="0"/>
            </w:tcBorders>
            <w:shd w:val="clear" w:color="auto" w:fill="4F81BD"/>
            <w:vAlign w:val="center"/>
          </w:tcPr>
          <w:p w14:paraId="3208C4BD">
            <w:pPr>
              <w:keepNext w:val="0"/>
              <w:keepLines w:val="0"/>
              <w:widowControl/>
              <w:suppressLineNumbers w:val="0"/>
              <w:jc w:val="center"/>
              <w:textAlignment w:val="center"/>
              <w:rPr>
                <w:rFonts w:hint="default" w:ascii="Times New Roman" w:hAnsi="Times New Roman" w:cs="Times New Roman"/>
                <w:b/>
                <w:bCs/>
                <w:i w:val="0"/>
                <w:iCs w:val="0"/>
                <w:color w:val="FFFFFF"/>
                <w:sz w:val="24"/>
                <w:szCs w:val="24"/>
                <w:u w:val="none"/>
              </w:rPr>
            </w:pPr>
            <w:r>
              <w:rPr>
                <w:rFonts w:hint="default" w:ascii="Times New Roman" w:hAnsi="Times New Roman" w:eastAsia="SimSun" w:cs="Times New Roman"/>
                <w:b/>
                <w:bCs/>
                <w:i w:val="0"/>
                <w:iCs w:val="0"/>
                <w:color w:val="FFFFFF"/>
                <w:kern w:val="0"/>
                <w:sz w:val="24"/>
                <w:szCs w:val="24"/>
                <w:u w:val="none"/>
                <w:bdr w:val="none" w:color="auto" w:sz="0" w:space="0"/>
                <w:lang w:val="en-US" w:eastAsia="zh-CN" w:bidi="ar"/>
              </w:rPr>
              <w:t>ROC-AUC</w:t>
            </w:r>
          </w:p>
        </w:tc>
      </w:tr>
      <w:tr w14:paraId="0C9A9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1413" w:type="dxa"/>
            <w:tcBorders>
              <w:top w:val="single" w:color="FFFFFF" w:sz="18" w:space="0"/>
              <w:left w:val="single" w:color="4F81BD" w:sz="8" w:space="0"/>
              <w:bottom w:val="dotted" w:color="auto" w:sz="4" w:space="0"/>
              <w:right w:val="dotted" w:color="auto" w:sz="4" w:space="0"/>
            </w:tcBorders>
            <w:shd w:val="clear" w:color="auto" w:fill="95B3D7"/>
            <w:vAlign w:val="center"/>
          </w:tcPr>
          <w:p w14:paraId="1971A709">
            <w:pPr>
              <w:keepNext w:val="0"/>
              <w:keepLines w:val="0"/>
              <w:widowControl/>
              <w:suppressLineNumbers w:val="0"/>
              <w:jc w:val="left"/>
              <w:textAlignment w:val="center"/>
              <w:rPr>
                <w:rFonts w:hint="default" w:ascii="Times New Roman" w:hAnsi="Times New Roman" w:cs="Times New Roman"/>
                <w:i w:val="0"/>
                <w:iCs w:val="0"/>
                <w:color w:val="FFFFFF"/>
                <w:sz w:val="24"/>
                <w:szCs w:val="24"/>
                <w:u w:val="none"/>
              </w:rPr>
            </w:pPr>
            <w:r>
              <w:rPr>
                <w:rFonts w:hint="default" w:ascii="Times New Roman" w:hAnsi="Times New Roman" w:eastAsia="SimSun" w:cs="Times New Roman"/>
                <w:i w:val="0"/>
                <w:iCs w:val="0"/>
                <w:color w:val="FFFFFF"/>
                <w:kern w:val="0"/>
                <w:sz w:val="24"/>
                <w:szCs w:val="24"/>
                <w:u w:val="none"/>
                <w:bdr w:val="none" w:color="auto" w:sz="0" w:space="0"/>
                <w:lang w:val="en-US" w:eastAsia="zh-CN" w:bidi="ar"/>
              </w:rPr>
              <w:t>SVM</w:t>
            </w:r>
          </w:p>
        </w:tc>
        <w:tc>
          <w:tcPr>
            <w:tcW w:w="1491" w:type="dxa"/>
            <w:tcBorders>
              <w:top w:val="single" w:color="FFFFFF" w:sz="18" w:space="0"/>
              <w:left w:val="dotted" w:color="auto" w:sz="4" w:space="0"/>
              <w:bottom w:val="dotted" w:color="auto" w:sz="4" w:space="0"/>
              <w:right w:val="dotted" w:color="auto" w:sz="4" w:space="0"/>
            </w:tcBorders>
            <w:shd w:val="clear" w:color="auto" w:fill="95B3D7"/>
            <w:vAlign w:val="center"/>
          </w:tcPr>
          <w:p w14:paraId="1E62A4AC">
            <w:pPr>
              <w:keepNext w:val="0"/>
              <w:keepLines w:val="0"/>
              <w:widowControl/>
              <w:suppressLineNumbers w:val="0"/>
              <w:jc w:val="right"/>
              <w:textAlignment w:val="center"/>
              <w:rPr>
                <w:rFonts w:hint="default" w:ascii="Times New Roman" w:hAnsi="Times New Roman" w:cs="Times New Roman"/>
                <w:i w:val="0"/>
                <w:iCs w:val="0"/>
                <w:color w:val="FFFFFF"/>
                <w:sz w:val="24"/>
                <w:szCs w:val="24"/>
                <w:u w:val="none"/>
              </w:rPr>
            </w:pPr>
            <w:r>
              <w:rPr>
                <w:rFonts w:hint="default" w:ascii="Times New Roman" w:hAnsi="Times New Roman" w:eastAsia="SimSun" w:cs="Times New Roman"/>
                <w:i w:val="0"/>
                <w:iCs w:val="0"/>
                <w:color w:val="FFFFFF"/>
                <w:kern w:val="0"/>
                <w:sz w:val="24"/>
                <w:szCs w:val="24"/>
                <w:u w:val="none"/>
                <w:bdr w:val="none" w:color="auto" w:sz="0" w:space="0"/>
                <w:lang w:val="en-US" w:eastAsia="zh-CN" w:bidi="ar"/>
              </w:rPr>
              <w:t>0.71</w:t>
            </w:r>
          </w:p>
        </w:tc>
        <w:tc>
          <w:tcPr>
            <w:tcW w:w="1508" w:type="dxa"/>
            <w:tcBorders>
              <w:top w:val="single" w:color="FFFFFF" w:sz="18" w:space="0"/>
              <w:left w:val="dotted" w:color="auto" w:sz="4" w:space="0"/>
              <w:bottom w:val="dotted" w:color="auto" w:sz="4" w:space="0"/>
              <w:right w:val="dotted" w:color="auto" w:sz="4" w:space="0"/>
            </w:tcBorders>
            <w:shd w:val="clear" w:color="auto" w:fill="95B3D7"/>
            <w:vAlign w:val="center"/>
          </w:tcPr>
          <w:p w14:paraId="7ED1F5D1">
            <w:pPr>
              <w:keepNext w:val="0"/>
              <w:keepLines w:val="0"/>
              <w:widowControl/>
              <w:suppressLineNumbers w:val="0"/>
              <w:jc w:val="right"/>
              <w:textAlignment w:val="center"/>
              <w:rPr>
                <w:rFonts w:hint="default" w:ascii="Times New Roman" w:hAnsi="Times New Roman" w:cs="Times New Roman"/>
                <w:i w:val="0"/>
                <w:iCs w:val="0"/>
                <w:color w:val="FFFFFF"/>
                <w:sz w:val="24"/>
                <w:szCs w:val="24"/>
                <w:u w:val="none"/>
              </w:rPr>
            </w:pPr>
            <w:r>
              <w:rPr>
                <w:rFonts w:hint="default" w:ascii="Times New Roman" w:hAnsi="Times New Roman" w:eastAsia="SimSun" w:cs="Times New Roman"/>
                <w:i w:val="0"/>
                <w:iCs w:val="0"/>
                <w:color w:val="FFFFFF"/>
                <w:kern w:val="0"/>
                <w:sz w:val="24"/>
                <w:szCs w:val="24"/>
                <w:u w:val="none"/>
                <w:bdr w:val="none" w:color="auto" w:sz="0" w:space="0"/>
                <w:lang w:val="en-US" w:eastAsia="zh-CN" w:bidi="ar"/>
              </w:rPr>
              <w:t>0.04</w:t>
            </w:r>
          </w:p>
        </w:tc>
        <w:tc>
          <w:tcPr>
            <w:tcW w:w="1314" w:type="dxa"/>
            <w:tcBorders>
              <w:top w:val="single" w:color="FFFFFF" w:sz="18" w:space="0"/>
              <w:left w:val="dotted" w:color="auto" w:sz="4" w:space="0"/>
              <w:bottom w:val="dotted" w:color="auto" w:sz="4" w:space="0"/>
              <w:right w:val="dotted" w:color="auto" w:sz="4" w:space="0"/>
            </w:tcBorders>
            <w:shd w:val="clear" w:color="auto" w:fill="95B3D7"/>
            <w:vAlign w:val="center"/>
          </w:tcPr>
          <w:p w14:paraId="5F6F0377">
            <w:pPr>
              <w:keepNext w:val="0"/>
              <w:keepLines w:val="0"/>
              <w:widowControl/>
              <w:suppressLineNumbers w:val="0"/>
              <w:jc w:val="right"/>
              <w:textAlignment w:val="center"/>
              <w:rPr>
                <w:rFonts w:hint="default" w:ascii="Times New Roman" w:hAnsi="Times New Roman" w:cs="Times New Roman"/>
                <w:i w:val="0"/>
                <w:iCs w:val="0"/>
                <w:color w:val="FFFFFF"/>
                <w:sz w:val="24"/>
                <w:szCs w:val="24"/>
                <w:u w:val="none"/>
              </w:rPr>
            </w:pPr>
            <w:r>
              <w:rPr>
                <w:rFonts w:hint="default" w:ascii="Times New Roman" w:hAnsi="Times New Roman" w:eastAsia="SimSun" w:cs="Times New Roman"/>
                <w:i w:val="0"/>
                <w:iCs w:val="0"/>
                <w:color w:val="FFFFFF"/>
                <w:kern w:val="0"/>
                <w:sz w:val="24"/>
                <w:szCs w:val="24"/>
                <w:u w:val="none"/>
                <w:bdr w:val="none" w:color="auto" w:sz="0" w:space="0"/>
                <w:lang w:val="en-US" w:eastAsia="zh-CN" w:bidi="ar"/>
              </w:rPr>
              <w:t>0.4</w:t>
            </w:r>
          </w:p>
        </w:tc>
        <w:tc>
          <w:tcPr>
            <w:tcW w:w="1286" w:type="dxa"/>
            <w:tcBorders>
              <w:top w:val="single" w:color="FFFFFF" w:sz="18" w:space="0"/>
              <w:left w:val="dotted" w:color="auto" w:sz="4" w:space="0"/>
              <w:bottom w:val="dotted" w:color="auto" w:sz="4" w:space="0"/>
              <w:right w:val="dotted" w:color="auto" w:sz="4" w:space="0"/>
            </w:tcBorders>
            <w:shd w:val="clear" w:color="auto" w:fill="95B3D7"/>
            <w:vAlign w:val="center"/>
          </w:tcPr>
          <w:p w14:paraId="31E8C1EB">
            <w:pPr>
              <w:keepNext w:val="0"/>
              <w:keepLines w:val="0"/>
              <w:widowControl/>
              <w:suppressLineNumbers w:val="0"/>
              <w:jc w:val="right"/>
              <w:textAlignment w:val="center"/>
              <w:rPr>
                <w:rFonts w:hint="default" w:ascii="Times New Roman" w:hAnsi="Times New Roman" w:cs="Times New Roman"/>
                <w:i w:val="0"/>
                <w:iCs w:val="0"/>
                <w:color w:val="FFFFFF"/>
                <w:sz w:val="24"/>
                <w:szCs w:val="24"/>
                <w:u w:val="none"/>
              </w:rPr>
            </w:pPr>
            <w:r>
              <w:rPr>
                <w:rFonts w:hint="default" w:ascii="Times New Roman" w:hAnsi="Times New Roman" w:eastAsia="SimSun" w:cs="Times New Roman"/>
                <w:i w:val="0"/>
                <w:iCs w:val="0"/>
                <w:color w:val="FFFFFF"/>
                <w:kern w:val="0"/>
                <w:sz w:val="24"/>
                <w:szCs w:val="24"/>
                <w:u w:val="none"/>
                <w:bdr w:val="none" w:color="auto" w:sz="0" w:space="0"/>
                <w:lang w:val="en-US" w:eastAsia="zh-CN" w:bidi="ar"/>
              </w:rPr>
              <w:t>0.07</w:t>
            </w:r>
          </w:p>
        </w:tc>
        <w:tc>
          <w:tcPr>
            <w:tcW w:w="1285" w:type="dxa"/>
            <w:tcBorders>
              <w:top w:val="single" w:color="FFFFFF" w:sz="18" w:space="0"/>
              <w:left w:val="dotted" w:color="auto" w:sz="4" w:space="0"/>
              <w:bottom w:val="dotted" w:color="auto" w:sz="4" w:space="0"/>
              <w:right w:val="single" w:color="4F81BD" w:sz="8" w:space="0"/>
            </w:tcBorders>
            <w:shd w:val="clear" w:color="auto" w:fill="95B3D7"/>
            <w:vAlign w:val="center"/>
          </w:tcPr>
          <w:p w14:paraId="07BDB21A">
            <w:pPr>
              <w:keepNext w:val="0"/>
              <w:keepLines w:val="0"/>
              <w:widowControl/>
              <w:suppressLineNumbers w:val="0"/>
              <w:jc w:val="right"/>
              <w:textAlignment w:val="center"/>
              <w:rPr>
                <w:rFonts w:hint="default" w:ascii="Times New Roman" w:hAnsi="Times New Roman" w:cs="Times New Roman"/>
                <w:i w:val="0"/>
                <w:iCs w:val="0"/>
                <w:color w:val="FFFFFF"/>
                <w:sz w:val="24"/>
                <w:szCs w:val="24"/>
                <w:u w:val="none"/>
              </w:rPr>
            </w:pPr>
            <w:r>
              <w:rPr>
                <w:rFonts w:hint="default" w:ascii="Times New Roman" w:hAnsi="Times New Roman" w:eastAsia="SimSun" w:cs="Times New Roman"/>
                <w:i w:val="0"/>
                <w:iCs w:val="0"/>
                <w:color w:val="FFFFFF"/>
                <w:kern w:val="0"/>
                <w:sz w:val="24"/>
                <w:szCs w:val="24"/>
                <w:u w:val="none"/>
                <w:bdr w:val="none" w:color="auto" w:sz="0" w:space="0"/>
                <w:lang w:val="en-US" w:eastAsia="zh-CN" w:bidi="ar"/>
              </w:rPr>
              <w:t>0.6</w:t>
            </w:r>
          </w:p>
        </w:tc>
      </w:tr>
      <w:tr w14:paraId="57734F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15" w:hRule="atLeast"/>
        </w:trPr>
        <w:tc>
          <w:tcPr>
            <w:tcW w:w="1413" w:type="dxa"/>
            <w:tcBorders>
              <w:top w:val="dotted" w:color="auto" w:sz="4" w:space="0"/>
              <w:left w:val="single" w:color="4F81BD" w:sz="8" w:space="0"/>
              <w:bottom w:val="dotted" w:color="auto" w:sz="4" w:space="0"/>
              <w:right w:val="dotted" w:color="auto" w:sz="4" w:space="0"/>
            </w:tcBorders>
            <w:shd w:val="clear" w:color="auto" w:fill="4F81BD"/>
            <w:vAlign w:val="center"/>
          </w:tcPr>
          <w:p w14:paraId="6B2117AC">
            <w:pPr>
              <w:keepNext w:val="0"/>
              <w:keepLines w:val="0"/>
              <w:widowControl/>
              <w:suppressLineNumbers w:val="0"/>
              <w:jc w:val="left"/>
              <w:textAlignment w:val="center"/>
              <w:rPr>
                <w:rFonts w:hint="default" w:ascii="Times New Roman" w:hAnsi="Times New Roman" w:cs="Times New Roman"/>
                <w:i w:val="0"/>
                <w:iCs w:val="0"/>
                <w:color w:val="FFFFFF"/>
                <w:sz w:val="24"/>
                <w:szCs w:val="24"/>
                <w:u w:val="none"/>
              </w:rPr>
            </w:pPr>
            <w:r>
              <w:rPr>
                <w:rFonts w:hint="default" w:ascii="Times New Roman" w:hAnsi="Times New Roman" w:eastAsia="SimSun" w:cs="Times New Roman"/>
                <w:i w:val="0"/>
                <w:iCs w:val="0"/>
                <w:color w:val="FFFFFF"/>
                <w:kern w:val="0"/>
                <w:sz w:val="24"/>
                <w:szCs w:val="24"/>
                <w:u w:val="none"/>
                <w:bdr w:val="none" w:color="auto" w:sz="0" w:space="0"/>
                <w:lang w:val="en-US" w:eastAsia="zh-CN" w:bidi="ar"/>
              </w:rPr>
              <w:t>Random Forest</w:t>
            </w:r>
          </w:p>
        </w:tc>
        <w:tc>
          <w:tcPr>
            <w:tcW w:w="1491" w:type="dxa"/>
            <w:tcBorders>
              <w:top w:val="dotted" w:color="auto" w:sz="4" w:space="0"/>
              <w:left w:val="dotted" w:color="auto" w:sz="4" w:space="0"/>
              <w:bottom w:val="dotted" w:color="auto" w:sz="4" w:space="0"/>
              <w:right w:val="dotted" w:color="auto" w:sz="4" w:space="0"/>
            </w:tcBorders>
            <w:shd w:val="clear" w:color="auto" w:fill="4F81BD"/>
            <w:vAlign w:val="center"/>
          </w:tcPr>
          <w:p w14:paraId="27CB39CF">
            <w:pPr>
              <w:keepNext w:val="0"/>
              <w:keepLines w:val="0"/>
              <w:widowControl/>
              <w:suppressLineNumbers w:val="0"/>
              <w:jc w:val="right"/>
              <w:textAlignment w:val="center"/>
              <w:rPr>
                <w:rFonts w:hint="default" w:ascii="Times New Roman" w:hAnsi="Times New Roman" w:cs="Times New Roman"/>
                <w:i w:val="0"/>
                <w:iCs w:val="0"/>
                <w:color w:val="FFFFFF"/>
                <w:sz w:val="24"/>
                <w:szCs w:val="24"/>
                <w:u w:val="none"/>
              </w:rPr>
            </w:pPr>
            <w:r>
              <w:rPr>
                <w:rFonts w:hint="default" w:ascii="Times New Roman" w:hAnsi="Times New Roman" w:eastAsia="SimSun" w:cs="Times New Roman"/>
                <w:i w:val="0"/>
                <w:iCs w:val="0"/>
                <w:color w:val="FFFFFF"/>
                <w:kern w:val="0"/>
                <w:sz w:val="24"/>
                <w:szCs w:val="24"/>
                <w:u w:val="none"/>
                <w:bdr w:val="none" w:color="auto" w:sz="0" w:space="0"/>
                <w:lang w:val="en-US" w:eastAsia="zh-CN" w:bidi="ar"/>
              </w:rPr>
              <w:t>0.97</w:t>
            </w:r>
          </w:p>
        </w:tc>
        <w:tc>
          <w:tcPr>
            <w:tcW w:w="1508" w:type="dxa"/>
            <w:tcBorders>
              <w:top w:val="dotted" w:color="auto" w:sz="4" w:space="0"/>
              <w:left w:val="dotted" w:color="auto" w:sz="4" w:space="0"/>
              <w:bottom w:val="dotted" w:color="auto" w:sz="4" w:space="0"/>
              <w:right w:val="dotted" w:color="auto" w:sz="4" w:space="0"/>
            </w:tcBorders>
            <w:shd w:val="clear" w:color="auto" w:fill="4F81BD"/>
            <w:vAlign w:val="center"/>
          </w:tcPr>
          <w:p w14:paraId="5F535FE9">
            <w:pPr>
              <w:keepNext w:val="0"/>
              <w:keepLines w:val="0"/>
              <w:widowControl/>
              <w:suppressLineNumbers w:val="0"/>
              <w:jc w:val="right"/>
              <w:textAlignment w:val="center"/>
              <w:rPr>
                <w:rFonts w:hint="default" w:ascii="Times New Roman" w:hAnsi="Times New Roman" w:cs="Times New Roman"/>
                <w:i w:val="0"/>
                <w:iCs w:val="0"/>
                <w:color w:val="FFFFFF"/>
                <w:sz w:val="24"/>
                <w:szCs w:val="24"/>
                <w:u w:val="none"/>
              </w:rPr>
            </w:pPr>
            <w:r>
              <w:rPr>
                <w:rFonts w:hint="default" w:ascii="Times New Roman" w:hAnsi="Times New Roman" w:eastAsia="SimSun" w:cs="Times New Roman"/>
                <w:i w:val="0"/>
                <w:iCs w:val="0"/>
                <w:color w:val="FFFFFF"/>
                <w:kern w:val="0"/>
                <w:sz w:val="24"/>
                <w:szCs w:val="24"/>
                <w:u w:val="none"/>
                <w:bdr w:val="none" w:color="auto" w:sz="0" w:space="0"/>
                <w:lang w:val="en-US" w:eastAsia="zh-CN" w:bidi="ar"/>
              </w:rPr>
              <w:t>0.14</w:t>
            </w:r>
          </w:p>
        </w:tc>
        <w:tc>
          <w:tcPr>
            <w:tcW w:w="1314" w:type="dxa"/>
            <w:tcBorders>
              <w:top w:val="dotted" w:color="auto" w:sz="4" w:space="0"/>
              <w:left w:val="dotted" w:color="auto" w:sz="4" w:space="0"/>
              <w:bottom w:val="dotted" w:color="auto" w:sz="4" w:space="0"/>
              <w:right w:val="dotted" w:color="auto" w:sz="4" w:space="0"/>
            </w:tcBorders>
            <w:shd w:val="clear" w:color="auto" w:fill="4F81BD"/>
            <w:vAlign w:val="center"/>
          </w:tcPr>
          <w:p w14:paraId="71E0E981">
            <w:pPr>
              <w:keepNext w:val="0"/>
              <w:keepLines w:val="0"/>
              <w:widowControl/>
              <w:suppressLineNumbers w:val="0"/>
              <w:jc w:val="right"/>
              <w:textAlignment w:val="center"/>
              <w:rPr>
                <w:rFonts w:hint="default" w:ascii="Times New Roman" w:hAnsi="Times New Roman" w:cs="Times New Roman"/>
                <w:i w:val="0"/>
                <w:iCs w:val="0"/>
                <w:color w:val="FFFFFF"/>
                <w:sz w:val="24"/>
                <w:szCs w:val="24"/>
                <w:u w:val="none"/>
              </w:rPr>
            </w:pPr>
            <w:r>
              <w:rPr>
                <w:rFonts w:hint="default" w:ascii="Times New Roman" w:hAnsi="Times New Roman" w:eastAsia="SimSun" w:cs="Times New Roman"/>
                <w:i w:val="0"/>
                <w:iCs w:val="0"/>
                <w:color w:val="FFFFFF"/>
                <w:kern w:val="0"/>
                <w:sz w:val="24"/>
                <w:szCs w:val="24"/>
                <w:u w:val="none"/>
                <w:bdr w:val="none" w:color="auto" w:sz="0" w:space="0"/>
                <w:lang w:val="en-US" w:eastAsia="zh-CN" w:bidi="ar"/>
              </w:rPr>
              <w:t>0.02</w:t>
            </w:r>
          </w:p>
        </w:tc>
        <w:tc>
          <w:tcPr>
            <w:tcW w:w="1286" w:type="dxa"/>
            <w:tcBorders>
              <w:top w:val="dotted" w:color="auto" w:sz="4" w:space="0"/>
              <w:left w:val="dotted" w:color="auto" w:sz="4" w:space="0"/>
              <w:bottom w:val="dotted" w:color="auto" w:sz="4" w:space="0"/>
              <w:right w:val="dotted" w:color="auto" w:sz="4" w:space="0"/>
            </w:tcBorders>
            <w:shd w:val="clear" w:color="auto" w:fill="4F81BD"/>
            <w:vAlign w:val="center"/>
          </w:tcPr>
          <w:p w14:paraId="5F266899">
            <w:pPr>
              <w:keepNext w:val="0"/>
              <w:keepLines w:val="0"/>
              <w:widowControl/>
              <w:suppressLineNumbers w:val="0"/>
              <w:jc w:val="right"/>
              <w:textAlignment w:val="center"/>
              <w:rPr>
                <w:rFonts w:hint="default" w:ascii="Times New Roman" w:hAnsi="Times New Roman" w:cs="Times New Roman"/>
                <w:i w:val="0"/>
                <w:iCs w:val="0"/>
                <w:color w:val="FFFFFF"/>
                <w:sz w:val="24"/>
                <w:szCs w:val="24"/>
                <w:u w:val="none"/>
              </w:rPr>
            </w:pPr>
            <w:r>
              <w:rPr>
                <w:rFonts w:hint="default" w:ascii="Times New Roman" w:hAnsi="Times New Roman" w:eastAsia="SimSun" w:cs="Times New Roman"/>
                <w:i w:val="0"/>
                <w:iCs w:val="0"/>
                <w:color w:val="FFFFFF"/>
                <w:kern w:val="0"/>
                <w:sz w:val="24"/>
                <w:szCs w:val="24"/>
                <w:u w:val="none"/>
                <w:bdr w:val="none" w:color="auto" w:sz="0" w:space="0"/>
                <w:lang w:val="en-US" w:eastAsia="zh-CN" w:bidi="ar"/>
              </w:rPr>
              <w:t>0.04</w:t>
            </w:r>
          </w:p>
        </w:tc>
        <w:tc>
          <w:tcPr>
            <w:tcW w:w="1285" w:type="dxa"/>
            <w:tcBorders>
              <w:top w:val="dotted" w:color="auto" w:sz="4" w:space="0"/>
              <w:left w:val="dotted" w:color="auto" w:sz="4" w:space="0"/>
              <w:bottom w:val="dotted" w:color="auto" w:sz="4" w:space="0"/>
              <w:right w:val="single" w:color="4F81BD" w:sz="8" w:space="0"/>
            </w:tcBorders>
            <w:shd w:val="clear" w:color="auto" w:fill="4F81BD"/>
            <w:vAlign w:val="center"/>
          </w:tcPr>
          <w:p w14:paraId="6DBF8E4C">
            <w:pPr>
              <w:keepNext w:val="0"/>
              <w:keepLines w:val="0"/>
              <w:widowControl/>
              <w:suppressLineNumbers w:val="0"/>
              <w:jc w:val="right"/>
              <w:textAlignment w:val="center"/>
              <w:rPr>
                <w:rFonts w:hint="default" w:ascii="Times New Roman" w:hAnsi="Times New Roman" w:cs="Times New Roman"/>
                <w:i w:val="0"/>
                <w:iCs w:val="0"/>
                <w:color w:val="FFFFFF"/>
                <w:sz w:val="24"/>
                <w:szCs w:val="24"/>
                <w:u w:val="none"/>
              </w:rPr>
            </w:pPr>
            <w:r>
              <w:rPr>
                <w:rFonts w:hint="default" w:ascii="Times New Roman" w:hAnsi="Times New Roman" w:eastAsia="SimSun" w:cs="Times New Roman"/>
                <w:i w:val="0"/>
                <w:iCs w:val="0"/>
                <w:color w:val="FFFFFF"/>
                <w:kern w:val="0"/>
                <w:sz w:val="24"/>
                <w:szCs w:val="24"/>
                <w:u w:val="none"/>
                <w:bdr w:val="none" w:color="auto" w:sz="0" w:space="0"/>
                <w:lang w:val="en-US" w:eastAsia="zh-CN" w:bidi="ar"/>
              </w:rPr>
              <w:t>0.68</w:t>
            </w:r>
          </w:p>
        </w:tc>
      </w:tr>
      <w:tr w14:paraId="47DAE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trPr>
        <w:tc>
          <w:tcPr>
            <w:tcW w:w="1413" w:type="dxa"/>
            <w:tcBorders>
              <w:top w:val="dotted" w:color="auto" w:sz="4" w:space="0"/>
              <w:left w:val="single" w:color="4F81BD" w:sz="8" w:space="0"/>
              <w:bottom w:val="single" w:color="4F81BD" w:sz="8" w:space="0"/>
              <w:right w:val="dotted" w:color="auto" w:sz="4" w:space="0"/>
            </w:tcBorders>
            <w:shd w:val="clear" w:color="auto" w:fill="95B3D7"/>
            <w:vAlign w:val="center"/>
          </w:tcPr>
          <w:p w14:paraId="1D72D9F8">
            <w:pPr>
              <w:keepNext w:val="0"/>
              <w:keepLines w:val="0"/>
              <w:widowControl/>
              <w:suppressLineNumbers w:val="0"/>
              <w:jc w:val="left"/>
              <w:textAlignment w:val="center"/>
              <w:rPr>
                <w:rFonts w:hint="default" w:ascii="Times New Roman" w:hAnsi="Times New Roman" w:cs="Times New Roman"/>
                <w:i w:val="0"/>
                <w:iCs w:val="0"/>
                <w:color w:val="FFFFFF"/>
                <w:sz w:val="24"/>
                <w:szCs w:val="24"/>
                <w:u w:val="none"/>
              </w:rPr>
            </w:pPr>
            <w:r>
              <w:rPr>
                <w:rFonts w:hint="default" w:ascii="Times New Roman" w:hAnsi="Times New Roman" w:eastAsia="SimSun" w:cs="Times New Roman"/>
                <w:i w:val="0"/>
                <w:iCs w:val="0"/>
                <w:color w:val="FFFFFF"/>
                <w:kern w:val="0"/>
                <w:sz w:val="24"/>
                <w:szCs w:val="24"/>
                <w:u w:val="none"/>
                <w:bdr w:val="none" w:color="auto" w:sz="0" w:space="0"/>
                <w:lang w:val="en-US" w:eastAsia="zh-CN" w:bidi="ar"/>
              </w:rPr>
              <w:t>XGBoost</w:t>
            </w:r>
          </w:p>
        </w:tc>
        <w:tc>
          <w:tcPr>
            <w:tcW w:w="1491" w:type="dxa"/>
            <w:tcBorders>
              <w:top w:val="dotted" w:color="auto" w:sz="4" w:space="0"/>
              <w:left w:val="dotted" w:color="auto" w:sz="4" w:space="0"/>
              <w:bottom w:val="single" w:color="4F81BD" w:sz="8" w:space="0"/>
              <w:right w:val="dotted" w:color="auto" w:sz="4" w:space="0"/>
            </w:tcBorders>
            <w:shd w:val="clear" w:color="auto" w:fill="95B3D7"/>
            <w:vAlign w:val="center"/>
          </w:tcPr>
          <w:p w14:paraId="4F2D4E31">
            <w:pPr>
              <w:keepNext w:val="0"/>
              <w:keepLines w:val="0"/>
              <w:widowControl/>
              <w:suppressLineNumbers w:val="0"/>
              <w:jc w:val="right"/>
              <w:textAlignment w:val="center"/>
              <w:rPr>
                <w:rFonts w:hint="default" w:ascii="Times New Roman" w:hAnsi="Times New Roman" w:cs="Times New Roman"/>
                <w:i w:val="0"/>
                <w:iCs w:val="0"/>
                <w:color w:val="FFFFFF"/>
                <w:sz w:val="24"/>
                <w:szCs w:val="24"/>
                <w:u w:val="none"/>
              </w:rPr>
            </w:pPr>
            <w:r>
              <w:rPr>
                <w:rFonts w:hint="default" w:ascii="Times New Roman" w:hAnsi="Times New Roman" w:eastAsia="SimSun" w:cs="Times New Roman"/>
                <w:i w:val="0"/>
                <w:iCs w:val="0"/>
                <w:color w:val="FFFFFF"/>
                <w:kern w:val="0"/>
                <w:sz w:val="24"/>
                <w:szCs w:val="24"/>
                <w:u w:val="none"/>
                <w:bdr w:val="none" w:color="auto" w:sz="0" w:space="0"/>
                <w:lang w:val="en-US" w:eastAsia="zh-CN" w:bidi="ar"/>
              </w:rPr>
              <w:t>0.96</w:t>
            </w:r>
          </w:p>
        </w:tc>
        <w:tc>
          <w:tcPr>
            <w:tcW w:w="1508" w:type="dxa"/>
            <w:tcBorders>
              <w:top w:val="dotted" w:color="auto" w:sz="4" w:space="0"/>
              <w:left w:val="dotted" w:color="auto" w:sz="4" w:space="0"/>
              <w:bottom w:val="single" w:color="4F81BD" w:sz="8" w:space="0"/>
              <w:right w:val="dotted" w:color="auto" w:sz="4" w:space="0"/>
            </w:tcBorders>
            <w:shd w:val="clear" w:color="auto" w:fill="95B3D7"/>
            <w:vAlign w:val="center"/>
          </w:tcPr>
          <w:p w14:paraId="7E1E0EC7">
            <w:pPr>
              <w:keepNext w:val="0"/>
              <w:keepLines w:val="0"/>
              <w:widowControl/>
              <w:suppressLineNumbers w:val="0"/>
              <w:jc w:val="right"/>
              <w:textAlignment w:val="center"/>
              <w:rPr>
                <w:rFonts w:hint="default" w:ascii="Times New Roman" w:hAnsi="Times New Roman" w:cs="Times New Roman"/>
                <w:i w:val="0"/>
                <w:iCs w:val="0"/>
                <w:color w:val="FFFFFF"/>
                <w:sz w:val="24"/>
                <w:szCs w:val="24"/>
                <w:u w:val="none"/>
              </w:rPr>
            </w:pPr>
            <w:r>
              <w:rPr>
                <w:rFonts w:hint="default" w:ascii="Times New Roman" w:hAnsi="Times New Roman" w:eastAsia="SimSun" w:cs="Times New Roman"/>
                <w:i w:val="0"/>
                <w:iCs w:val="0"/>
                <w:color w:val="FFFFFF"/>
                <w:kern w:val="0"/>
                <w:sz w:val="24"/>
                <w:szCs w:val="24"/>
                <w:u w:val="none"/>
                <w:bdr w:val="none" w:color="auto" w:sz="0" w:space="0"/>
                <w:lang w:val="en-US" w:eastAsia="zh-CN" w:bidi="ar"/>
              </w:rPr>
              <w:t>0.12</w:t>
            </w:r>
          </w:p>
        </w:tc>
        <w:tc>
          <w:tcPr>
            <w:tcW w:w="1314" w:type="dxa"/>
            <w:tcBorders>
              <w:top w:val="dotted" w:color="auto" w:sz="4" w:space="0"/>
              <w:left w:val="dotted" w:color="auto" w:sz="4" w:space="0"/>
              <w:bottom w:val="single" w:color="4F81BD" w:sz="8" w:space="0"/>
              <w:right w:val="dotted" w:color="auto" w:sz="4" w:space="0"/>
            </w:tcBorders>
            <w:shd w:val="clear" w:color="auto" w:fill="95B3D7"/>
            <w:vAlign w:val="center"/>
          </w:tcPr>
          <w:p w14:paraId="459CA264">
            <w:pPr>
              <w:keepNext w:val="0"/>
              <w:keepLines w:val="0"/>
              <w:widowControl/>
              <w:suppressLineNumbers w:val="0"/>
              <w:jc w:val="right"/>
              <w:textAlignment w:val="center"/>
              <w:rPr>
                <w:rFonts w:hint="default" w:ascii="Times New Roman" w:hAnsi="Times New Roman" w:cs="Times New Roman"/>
                <w:i w:val="0"/>
                <w:iCs w:val="0"/>
                <w:color w:val="FFFFFF"/>
                <w:sz w:val="24"/>
                <w:szCs w:val="24"/>
                <w:u w:val="none"/>
              </w:rPr>
            </w:pPr>
            <w:r>
              <w:rPr>
                <w:rFonts w:hint="default" w:ascii="Times New Roman" w:hAnsi="Times New Roman" w:eastAsia="SimSun" w:cs="Times New Roman"/>
                <w:i w:val="0"/>
                <w:iCs w:val="0"/>
                <w:color w:val="FFFFFF"/>
                <w:kern w:val="0"/>
                <w:sz w:val="24"/>
                <w:szCs w:val="24"/>
                <w:u w:val="none"/>
                <w:bdr w:val="none" w:color="auto" w:sz="0" w:space="0"/>
                <w:lang w:val="en-US" w:eastAsia="zh-CN" w:bidi="ar"/>
              </w:rPr>
              <w:t>0.1</w:t>
            </w:r>
          </w:p>
        </w:tc>
        <w:tc>
          <w:tcPr>
            <w:tcW w:w="1286" w:type="dxa"/>
            <w:tcBorders>
              <w:top w:val="dotted" w:color="auto" w:sz="4" w:space="0"/>
              <w:left w:val="dotted" w:color="auto" w:sz="4" w:space="0"/>
              <w:bottom w:val="single" w:color="4F81BD" w:sz="8" w:space="0"/>
              <w:right w:val="dotted" w:color="auto" w:sz="4" w:space="0"/>
            </w:tcBorders>
            <w:shd w:val="clear" w:color="auto" w:fill="95B3D7"/>
            <w:vAlign w:val="center"/>
          </w:tcPr>
          <w:p w14:paraId="67226FD7">
            <w:pPr>
              <w:keepNext w:val="0"/>
              <w:keepLines w:val="0"/>
              <w:widowControl/>
              <w:suppressLineNumbers w:val="0"/>
              <w:jc w:val="right"/>
              <w:textAlignment w:val="center"/>
              <w:rPr>
                <w:rFonts w:hint="default" w:ascii="Times New Roman" w:hAnsi="Times New Roman" w:cs="Times New Roman"/>
                <w:i w:val="0"/>
                <w:iCs w:val="0"/>
                <w:color w:val="FFFFFF"/>
                <w:sz w:val="24"/>
                <w:szCs w:val="24"/>
                <w:u w:val="none"/>
              </w:rPr>
            </w:pPr>
            <w:r>
              <w:rPr>
                <w:rFonts w:hint="default" w:ascii="Times New Roman" w:hAnsi="Times New Roman" w:eastAsia="SimSun" w:cs="Times New Roman"/>
                <w:i w:val="0"/>
                <w:iCs w:val="0"/>
                <w:color w:val="FFFFFF"/>
                <w:kern w:val="0"/>
                <w:sz w:val="24"/>
                <w:szCs w:val="24"/>
                <w:u w:val="none"/>
                <w:bdr w:val="none" w:color="auto" w:sz="0" w:space="0"/>
                <w:lang w:val="en-US" w:eastAsia="zh-CN" w:bidi="ar"/>
              </w:rPr>
              <w:t>0.11</w:t>
            </w:r>
          </w:p>
        </w:tc>
        <w:tc>
          <w:tcPr>
            <w:tcW w:w="1285" w:type="dxa"/>
            <w:tcBorders>
              <w:top w:val="dotted" w:color="auto" w:sz="4" w:space="0"/>
              <w:left w:val="dotted" w:color="auto" w:sz="4" w:space="0"/>
              <w:bottom w:val="single" w:color="4F81BD" w:sz="8" w:space="0"/>
              <w:right w:val="single" w:color="4F81BD" w:sz="8" w:space="0"/>
            </w:tcBorders>
            <w:shd w:val="clear" w:color="auto" w:fill="95B3D7"/>
            <w:vAlign w:val="center"/>
          </w:tcPr>
          <w:p w14:paraId="7611FFA7">
            <w:pPr>
              <w:keepNext w:val="0"/>
              <w:keepLines w:val="0"/>
              <w:widowControl/>
              <w:suppressLineNumbers w:val="0"/>
              <w:jc w:val="right"/>
              <w:textAlignment w:val="center"/>
              <w:rPr>
                <w:rFonts w:hint="default" w:ascii="Times New Roman" w:hAnsi="Times New Roman" w:cs="Times New Roman"/>
                <w:i w:val="0"/>
                <w:iCs w:val="0"/>
                <w:color w:val="FFFFFF"/>
                <w:sz w:val="24"/>
                <w:szCs w:val="24"/>
                <w:u w:val="none"/>
              </w:rPr>
            </w:pPr>
            <w:r>
              <w:rPr>
                <w:rFonts w:hint="default" w:ascii="Times New Roman" w:hAnsi="Times New Roman" w:eastAsia="SimSun" w:cs="Times New Roman"/>
                <w:i w:val="0"/>
                <w:iCs w:val="0"/>
                <w:color w:val="FFFFFF"/>
                <w:kern w:val="0"/>
                <w:sz w:val="24"/>
                <w:szCs w:val="24"/>
                <w:u w:val="none"/>
                <w:bdr w:val="none" w:color="auto" w:sz="0" w:space="0"/>
                <w:lang w:val="en-US" w:eastAsia="zh-CN" w:bidi="ar"/>
              </w:rPr>
              <w:t>0.71</w:t>
            </w:r>
          </w:p>
        </w:tc>
      </w:tr>
    </w:tbl>
    <w:p w14:paraId="3E69C5A1">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bookmarkStart w:id="14" w:name="_Toc11481"/>
      <w:r>
        <w:rPr>
          <w:rStyle w:val="14"/>
          <w:rFonts w:hint="default" w:ascii="Times New Roman" w:hAnsi="Times New Roman" w:cs="Times New Roman"/>
          <w:sz w:val="24"/>
          <w:szCs w:val="24"/>
          <w:lang w:val="en-US" w:eastAsia="zh-CN"/>
        </w:rPr>
        <w:t>2. Results of Hyperparameter Tuning</w:t>
      </w:r>
      <w:bookmarkEnd w:id="14"/>
      <w:r>
        <w:rPr>
          <w:rFonts w:hint="default" w:ascii="Times New Roman" w:hAnsi="Times New Roman" w:eastAsia="SimSun" w:cs="Times New Roman"/>
          <w:kern w:val="0"/>
          <w:sz w:val="24"/>
          <w:szCs w:val="24"/>
          <w:lang w:val="en-US" w:eastAsia="zh-CN" w:bidi="ar"/>
        </w:rPr>
        <w:br w:type="textWrapping"/>
      </w:r>
      <w:r>
        <w:rPr>
          <w:rStyle w:val="15"/>
          <w:rFonts w:hint="default" w:ascii="Times New Roman" w:hAnsi="Times New Roman" w:cs="Times New Roman"/>
          <w:sz w:val="24"/>
          <w:szCs w:val="24"/>
          <w:lang w:val="en-US" w:eastAsia="zh-CN"/>
        </w:rPr>
        <w:t>Forest of Random (Tuned)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number of trees, maximum depth, and class weighting were among the parameters that were adjusted for Random Forest using GridSearchCV. 200 estimators, max depth 20, and class_weight=balanced were the ideal parameters. Although recall was still low, this marginally increased the model's attention to minority cases. 97.2% was the highest cross-validated accuracy. While adjusting helped stabilize the model, precision and recall did not increase much.</w:t>
      </w:r>
    </w:p>
    <w:p w14:paraId="6307E996">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sz w:val="24"/>
          <w:szCs w:val="24"/>
        </w:rPr>
        <w:t xml:space="preserve">Table </w:t>
      </w:r>
      <w:r>
        <w:rPr>
          <w:rFonts w:hint="default" w:ascii="Times New Roman" w:hAnsi="Times New Roman" w:eastAsia="SimSun" w:cs="Times New Roman"/>
          <w:b/>
          <w:bCs/>
          <w:sz w:val="24"/>
          <w:szCs w:val="24"/>
          <w:lang w:val="en-GB"/>
        </w:rPr>
        <w:t>6</w:t>
      </w:r>
      <w:r>
        <w:rPr>
          <w:rFonts w:hint="default" w:ascii="Times New Roman" w:hAnsi="Times New Roman" w:eastAsia="SimSun" w:cs="Times New Roman"/>
          <w:b/>
          <w:bCs/>
          <w:sz w:val="24"/>
          <w:szCs w:val="24"/>
        </w:rPr>
        <w:t>. Tuned Model Performance</w:t>
      </w:r>
    </w:p>
    <w:tbl>
      <w:tblPr>
        <w:tblW w:w="7338"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191"/>
        <w:gridCol w:w="2110"/>
        <w:gridCol w:w="1256"/>
        <w:gridCol w:w="1476"/>
        <w:gridCol w:w="1305"/>
      </w:tblGrid>
      <w:tr w14:paraId="5027BD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56" w:hRule="atLeast"/>
        </w:trPr>
        <w:tc>
          <w:tcPr>
            <w:tcW w:w="1191" w:type="dxa"/>
            <w:tcBorders>
              <w:top w:val="single" w:color="4F81BD" w:sz="8" w:space="0"/>
              <w:left w:val="single" w:color="4F81BD" w:sz="8" w:space="0"/>
              <w:bottom w:val="single" w:color="FFFFFF" w:sz="18" w:space="0"/>
              <w:right w:val="dotted" w:color="auto" w:sz="8" w:space="0"/>
            </w:tcBorders>
            <w:shd w:val="clear" w:color="auto" w:fill="4F81BD"/>
            <w:vAlign w:val="center"/>
          </w:tcPr>
          <w:p w14:paraId="4AFBCF61">
            <w:pPr>
              <w:keepNext w:val="0"/>
              <w:keepLines w:val="0"/>
              <w:widowControl/>
              <w:suppressLineNumbers w:val="0"/>
              <w:jc w:val="center"/>
              <w:textAlignment w:val="center"/>
              <w:rPr>
                <w:rFonts w:hint="default" w:ascii="Times New Roman" w:hAnsi="Times New Roman" w:cs="Times New Roman"/>
                <w:b/>
                <w:bCs/>
                <w:i w:val="0"/>
                <w:iCs w:val="0"/>
                <w:color w:val="FFFFFF"/>
                <w:sz w:val="24"/>
                <w:szCs w:val="24"/>
                <w:u w:val="none"/>
              </w:rPr>
            </w:pPr>
            <w:r>
              <w:rPr>
                <w:rFonts w:hint="default" w:ascii="Times New Roman" w:hAnsi="Times New Roman" w:eastAsia="SimSun" w:cs="Times New Roman"/>
                <w:b/>
                <w:bCs/>
                <w:i w:val="0"/>
                <w:iCs w:val="0"/>
                <w:color w:val="FFFFFF"/>
                <w:kern w:val="0"/>
                <w:sz w:val="24"/>
                <w:szCs w:val="24"/>
                <w:u w:val="none"/>
                <w:bdr w:val="none" w:color="auto" w:sz="0" w:space="0"/>
                <w:lang w:val="en-US" w:eastAsia="zh-CN" w:bidi="ar"/>
              </w:rPr>
              <w:t>Model</w:t>
            </w:r>
          </w:p>
        </w:tc>
        <w:tc>
          <w:tcPr>
            <w:tcW w:w="2110" w:type="dxa"/>
            <w:tcBorders>
              <w:top w:val="single" w:color="4F81BD" w:sz="8" w:space="0"/>
              <w:left w:val="dotted" w:color="auto" w:sz="8" w:space="0"/>
              <w:bottom w:val="single" w:color="FFFFFF" w:sz="18" w:space="0"/>
              <w:right w:val="dotted" w:color="auto" w:sz="8" w:space="0"/>
            </w:tcBorders>
            <w:shd w:val="clear" w:color="auto" w:fill="4F81BD"/>
            <w:vAlign w:val="center"/>
          </w:tcPr>
          <w:p w14:paraId="5975CB18">
            <w:pPr>
              <w:keepNext w:val="0"/>
              <w:keepLines w:val="0"/>
              <w:widowControl/>
              <w:suppressLineNumbers w:val="0"/>
              <w:jc w:val="center"/>
              <w:textAlignment w:val="center"/>
              <w:rPr>
                <w:rFonts w:hint="default" w:ascii="Times New Roman" w:hAnsi="Times New Roman" w:cs="Times New Roman"/>
                <w:b/>
                <w:bCs/>
                <w:i w:val="0"/>
                <w:iCs w:val="0"/>
                <w:color w:val="FFFFFF"/>
                <w:sz w:val="24"/>
                <w:szCs w:val="24"/>
                <w:u w:val="none"/>
              </w:rPr>
            </w:pPr>
            <w:r>
              <w:rPr>
                <w:rFonts w:hint="default" w:ascii="Times New Roman" w:hAnsi="Times New Roman" w:eastAsia="SimSun" w:cs="Times New Roman"/>
                <w:b/>
                <w:bCs/>
                <w:i w:val="0"/>
                <w:iCs w:val="0"/>
                <w:color w:val="FFFFFF"/>
                <w:kern w:val="0"/>
                <w:sz w:val="24"/>
                <w:szCs w:val="24"/>
                <w:u w:val="none"/>
                <w:bdr w:val="none" w:color="auto" w:sz="0" w:space="0"/>
                <w:lang w:val="en-US" w:eastAsia="zh-CN" w:bidi="ar"/>
              </w:rPr>
              <w:t>Best Parameters Summary</w:t>
            </w:r>
          </w:p>
        </w:tc>
        <w:tc>
          <w:tcPr>
            <w:tcW w:w="1256" w:type="dxa"/>
            <w:tcBorders>
              <w:top w:val="single" w:color="4F81BD" w:sz="8" w:space="0"/>
              <w:left w:val="dotted" w:color="auto" w:sz="8" w:space="0"/>
              <w:bottom w:val="single" w:color="FFFFFF" w:sz="18" w:space="0"/>
              <w:right w:val="dotted" w:color="auto" w:sz="8" w:space="0"/>
            </w:tcBorders>
            <w:shd w:val="clear" w:color="auto" w:fill="4F81BD"/>
            <w:vAlign w:val="center"/>
          </w:tcPr>
          <w:p w14:paraId="3F5CAC83">
            <w:pPr>
              <w:keepNext w:val="0"/>
              <w:keepLines w:val="0"/>
              <w:widowControl/>
              <w:suppressLineNumbers w:val="0"/>
              <w:jc w:val="center"/>
              <w:textAlignment w:val="center"/>
              <w:rPr>
                <w:rFonts w:hint="default" w:ascii="Times New Roman" w:hAnsi="Times New Roman" w:cs="Times New Roman"/>
                <w:b/>
                <w:bCs/>
                <w:i w:val="0"/>
                <w:iCs w:val="0"/>
                <w:color w:val="FFFFFF"/>
                <w:sz w:val="24"/>
                <w:szCs w:val="24"/>
                <w:u w:val="none"/>
              </w:rPr>
            </w:pPr>
            <w:r>
              <w:rPr>
                <w:rFonts w:hint="default" w:ascii="Times New Roman" w:hAnsi="Times New Roman" w:eastAsia="SimSun" w:cs="Times New Roman"/>
                <w:b/>
                <w:bCs/>
                <w:i w:val="0"/>
                <w:iCs w:val="0"/>
                <w:color w:val="FFFFFF"/>
                <w:kern w:val="0"/>
                <w:sz w:val="24"/>
                <w:szCs w:val="24"/>
                <w:u w:val="none"/>
                <w:bdr w:val="none" w:color="auto" w:sz="0" w:space="0"/>
                <w:lang w:val="en-US" w:eastAsia="zh-CN" w:bidi="ar"/>
              </w:rPr>
              <w:t>Accuracy</w:t>
            </w:r>
          </w:p>
        </w:tc>
        <w:tc>
          <w:tcPr>
            <w:tcW w:w="1476" w:type="dxa"/>
            <w:tcBorders>
              <w:top w:val="single" w:color="4F81BD" w:sz="8" w:space="0"/>
              <w:left w:val="dotted" w:color="auto" w:sz="8" w:space="0"/>
              <w:bottom w:val="single" w:color="FFFFFF" w:sz="18" w:space="0"/>
              <w:right w:val="dotted" w:color="auto" w:sz="8" w:space="0"/>
            </w:tcBorders>
            <w:shd w:val="clear" w:color="auto" w:fill="4F81BD"/>
            <w:vAlign w:val="center"/>
          </w:tcPr>
          <w:p w14:paraId="5088A3AC">
            <w:pPr>
              <w:keepNext w:val="0"/>
              <w:keepLines w:val="0"/>
              <w:widowControl/>
              <w:suppressLineNumbers w:val="0"/>
              <w:jc w:val="center"/>
              <w:textAlignment w:val="center"/>
              <w:rPr>
                <w:rFonts w:hint="default" w:ascii="Times New Roman" w:hAnsi="Times New Roman" w:cs="Times New Roman"/>
                <w:b/>
                <w:bCs/>
                <w:i w:val="0"/>
                <w:iCs w:val="0"/>
                <w:color w:val="FFFFFF"/>
                <w:sz w:val="24"/>
                <w:szCs w:val="24"/>
                <w:u w:val="none"/>
              </w:rPr>
            </w:pPr>
            <w:r>
              <w:rPr>
                <w:rFonts w:hint="default" w:ascii="Times New Roman" w:hAnsi="Times New Roman" w:eastAsia="SimSun" w:cs="Times New Roman"/>
                <w:b/>
                <w:bCs/>
                <w:i w:val="0"/>
                <w:iCs w:val="0"/>
                <w:color w:val="FFFFFF"/>
                <w:kern w:val="0"/>
                <w:sz w:val="24"/>
                <w:szCs w:val="24"/>
                <w:u w:val="none"/>
                <w:bdr w:val="none" w:color="auto" w:sz="0" w:space="0"/>
                <w:lang w:val="en-US" w:eastAsia="zh-CN" w:bidi="ar"/>
              </w:rPr>
              <w:t>Recall (Pos)</w:t>
            </w:r>
          </w:p>
        </w:tc>
        <w:tc>
          <w:tcPr>
            <w:tcW w:w="1305" w:type="dxa"/>
            <w:tcBorders>
              <w:top w:val="single" w:color="4F81BD" w:sz="8" w:space="0"/>
              <w:left w:val="dotted" w:color="auto" w:sz="8" w:space="0"/>
              <w:bottom w:val="single" w:color="FFFFFF" w:sz="18" w:space="0"/>
              <w:right w:val="single" w:color="4F81BD" w:sz="8" w:space="0"/>
            </w:tcBorders>
            <w:shd w:val="clear" w:color="auto" w:fill="4F81BD"/>
            <w:vAlign w:val="center"/>
          </w:tcPr>
          <w:p w14:paraId="749D835B">
            <w:pPr>
              <w:keepNext w:val="0"/>
              <w:keepLines w:val="0"/>
              <w:widowControl/>
              <w:suppressLineNumbers w:val="0"/>
              <w:jc w:val="center"/>
              <w:textAlignment w:val="center"/>
              <w:rPr>
                <w:rFonts w:hint="default" w:ascii="Times New Roman" w:hAnsi="Times New Roman" w:cs="Times New Roman"/>
                <w:b/>
                <w:bCs/>
                <w:i w:val="0"/>
                <w:iCs w:val="0"/>
                <w:color w:val="FFFFFF"/>
                <w:sz w:val="24"/>
                <w:szCs w:val="24"/>
                <w:u w:val="none"/>
              </w:rPr>
            </w:pPr>
            <w:r>
              <w:rPr>
                <w:rFonts w:hint="default" w:ascii="Times New Roman" w:hAnsi="Times New Roman" w:eastAsia="SimSun" w:cs="Times New Roman"/>
                <w:b/>
                <w:bCs/>
                <w:i w:val="0"/>
                <w:iCs w:val="0"/>
                <w:color w:val="FFFFFF"/>
                <w:kern w:val="0"/>
                <w:sz w:val="24"/>
                <w:szCs w:val="24"/>
                <w:u w:val="none"/>
                <w:bdr w:val="none" w:color="auto" w:sz="0" w:space="0"/>
                <w:lang w:val="en-US" w:eastAsia="zh-CN" w:bidi="ar"/>
              </w:rPr>
              <w:t>Notes</w:t>
            </w:r>
          </w:p>
        </w:tc>
      </w:tr>
      <w:tr w14:paraId="6BAEE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56" w:hRule="atLeast"/>
        </w:trPr>
        <w:tc>
          <w:tcPr>
            <w:tcW w:w="1191" w:type="dxa"/>
            <w:tcBorders>
              <w:top w:val="single" w:color="FFFFFF" w:sz="18" w:space="0"/>
              <w:left w:val="single" w:color="4F81BD" w:sz="8" w:space="0"/>
              <w:bottom w:val="dotted" w:color="auto" w:sz="8" w:space="0"/>
              <w:right w:val="dotted" w:color="auto" w:sz="8" w:space="0"/>
            </w:tcBorders>
            <w:shd w:val="clear" w:color="auto" w:fill="95B3D7"/>
            <w:vAlign w:val="center"/>
          </w:tcPr>
          <w:p w14:paraId="4FF7BC14">
            <w:pPr>
              <w:keepNext w:val="0"/>
              <w:keepLines w:val="0"/>
              <w:widowControl/>
              <w:suppressLineNumbers w:val="0"/>
              <w:jc w:val="left"/>
              <w:textAlignment w:val="center"/>
              <w:rPr>
                <w:rFonts w:hint="default" w:ascii="Times New Roman" w:hAnsi="Times New Roman" w:cs="Times New Roman"/>
                <w:i w:val="0"/>
                <w:iCs w:val="0"/>
                <w:color w:val="FFFFFF"/>
                <w:sz w:val="24"/>
                <w:szCs w:val="24"/>
                <w:u w:val="none"/>
              </w:rPr>
            </w:pPr>
            <w:r>
              <w:rPr>
                <w:rFonts w:hint="default" w:ascii="Times New Roman" w:hAnsi="Times New Roman" w:eastAsia="SimSun" w:cs="Times New Roman"/>
                <w:i w:val="0"/>
                <w:iCs w:val="0"/>
                <w:color w:val="FFFFFF"/>
                <w:kern w:val="0"/>
                <w:sz w:val="24"/>
                <w:szCs w:val="24"/>
                <w:u w:val="none"/>
                <w:bdr w:val="none" w:color="auto" w:sz="0" w:space="0"/>
                <w:lang w:val="en-US" w:eastAsia="zh-CN" w:bidi="ar"/>
              </w:rPr>
              <w:t>Random Forest</w:t>
            </w:r>
          </w:p>
        </w:tc>
        <w:tc>
          <w:tcPr>
            <w:tcW w:w="2110" w:type="dxa"/>
            <w:tcBorders>
              <w:top w:val="single" w:color="FFFFFF" w:sz="18" w:space="0"/>
              <w:left w:val="dotted" w:color="auto" w:sz="8" w:space="0"/>
              <w:bottom w:val="dotted" w:color="auto" w:sz="8" w:space="0"/>
              <w:right w:val="dotted" w:color="auto" w:sz="8" w:space="0"/>
            </w:tcBorders>
            <w:shd w:val="clear" w:color="auto" w:fill="95B3D7"/>
            <w:vAlign w:val="center"/>
          </w:tcPr>
          <w:p w14:paraId="6735D560">
            <w:pPr>
              <w:keepNext w:val="0"/>
              <w:keepLines w:val="0"/>
              <w:widowControl/>
              <w:suppressLineNumbers w:val="0"/>
              <w:jc w:val="left"/>
              <w:textAlignment w:val="center"/>
              <w:rPr>
                <w:rFonts w:hint="default" w:ascii="Times New Roman" w:hAnsi="Times New Roman" w:cs="Times New Roman"/>
                <w:i w:val="0"/>
                <w:iCs w:val="0"/>
                <w:color w:val="FFFFFF"/>
                <w:sz w:val="24"/>
                <w:szCs w:val="24"/>
                <w:u w:val="none"/>
              </w:rPr>
            </w:pPr>
            <w:r>
              <w:rPr>
                <w:rFonts w:hint="default" w:ascii="Times New Roman" w:hAnsi="Times New Roman" w:eastAsia="SimSun" w:cs="Times New Roman"/>
                <w:i w:val="0"/>
                <w:iCs w:val="0"/>
                <w:color w:val="FFFFFF"/>
                <w:kern w:val="0"/>
                <w:sz w:val="24"/>
                <w:szCs w:val="24"/>
                <w:u w:val="none"/>
                <w:bdr w:val="none" w:color="auto" w:sz="0" w:space="0"/>
                <w:lang w:val="en-US" w:eastAsia="zh-CN" w:bidi="ar"/>
              </w:rPr>
              <w:t>200 trees, depth=20, class_weight=bal</w:t>
            </w:r>
          </w:p>
        </w:tc>
        <w:tc>
          <w:tcPr>
            <w:tcW w:w="1256" w:type="dxa"/>
            <w:tcBorders>
              <w:top w:val="single" w:color="FFFFFF" w:sz="18" w:space="0"/>
              <w:left w:val="dotted" w:color="auto" w:sz="8" w:space="0"/>
              <w:bottom w:val="dotted" w:color="auto" w:sz="8" w:space="0"/>
              <w:right w:val="dotted" w:color="auto" w:sz="8" w:space="0"/>
            </w:tcBorders>
            <w:shd w:val="clear" w:color="auto" w:fill="95B3D7"/>
            <w:vAlign w:val="center"/>
          </w:tcPr>
          <w:p w14:paraId="528A1FF8">
            <w:pPr>
              <w:keepNext w:val="0"/>
              <w:keepLines w:val="0"/>
              <w:widowControl/>
              <w:suppressLineNumbers w:val="0"/>
              <w:jc w:val="right"/>
              <w:textAlignment w:val="center"/>
              <w:rPr>
                <w:rFonts w:hint="default" w:ascii="Times New Roman" w:hAnsi="Times New Roman" w:cs="Times New Roman"/>
                <w:i w:val="0"/>
                <w:iCs w:val="0"/>
                <w:color w:val="FFFFFF"/>
                <w:sz w:val="24"/>
                <w:szCs w:val="24"/>
                <w:u w:val="none"/>
              </w:rPr>
            </w:pPr>
            <w:r>
              <w:rPr>
                <w:rFonts w:hint="default" w:ascii="Times New Roman" w:hAnsi="Times New Roman" w:eastAsia="SimSun" w:cs="Times New Roman"/>
                <w:i w:val="0"/>
                <w:iCs w:val="0"/>
                <w:color w:val="FFFFFF"/>
                <w:kern w:val="0"/>
                <w:sz w:val="24"/>
                <w:szCs w:val="24"/>
                <w:u w:val="none"/>
                <w:bdr w:val="none" w:color="auto" w:sz="0" w:space="0"/>
                <w:lang w:val="en-US" w:eastAsia="zh-CN" w:bidi="ar"/>
              </w:rPr>
              <w:t>0.972</w:t>
            </w:r>
          </w:p>
        </w:tc>
        <w:tc>
          <w:tcPr>
            <w:tcW w:w="1476" w:type="dxa"/>
            <w:tcBorders>
              <w:top w:val="single" w:color="FFFFFF" w:sz="18" w:space="0"/>
              <w:left w:val="dotted" w:color="auto" w:sz="8" w:space="0"/>
              <w:bottom w:val="dotted" w:color="auto" w:sz="8" w:space="0"/>
              <w:right w:val="dotted" w:color="auto" w:sz="8" w:space="0"/>
            </w:tcBorders>
            <w:shd w:val="clear" w:color="auto" w:fill="95B3D7"/>
            <w:vAlign w:val="center"/>
          </w:tcPr>
          <w:p w14:paraId="4F01DE05">
            <w:pPr>
              <w:keepNext w:val="0"/>
              <w:keepLines w:val="0"/>
              <w:widowControl/>
              <w:suppressLineNumbers w:val="0"/>
              <w:jc w:val="left"/>
              <w:textAlignment w:val="center"/>
              <w:rPr>
                <w:rFonts w:hint="default" w:ascii="Times New Roman" w:hAnsi="Times New Roman" w:cs="Times New Roman"/>
                <w:i w:val="0"/>
                <w:iCs w:val="0"/>
                <w:color w:val="FFFFFF"/>
                <w:sz w:val="24"/>
                <w:szCs w:val="24"/>
                <w:u w:val="none"/>
              </w:rPr>
            </w:pPr>
            <w:r>
              <w:rPr>
                <w:rFonts w:hint="default" w:ascii="Times New Roman" w:hAnsi="Times New Roman" w:eastAsia="SimSun" w:cs="Times New Roman"/>
                <w:i w:val="0"/>
                <w:iCs w:val="0"/>
                <w:color w:val="FFFFFF"/>
                <w:kern w:val="0"/>
                <w:sz w:val="24"/>
                <w:szCs w:val="24"/>
                <w:u w:val="none"/>
                <w:bdr w:val="none" w:color="auto" w:sz="0" w:space="0"/>
                <w:lang w:val="en-US" w:eastAsia="zh-CN" w:bidi="ar"/>
              </w:rPr>
              <w:t>Low (~0.05)</w:t>
            </w:r>
          </w:p>
        </w:tc>
        <w:tc>
          <w:tcPr>
            <w:tcW w:w="1305" w:type="dxa"/>
            <w:tcBorders>
              <w:top w:val="single" w:color="FFFFFF" w:sz="18" w:space="0"/>
              <w:left w:val="dotted" w:color="auto" w:sz="8" w:space="0"/>
              <w:bottom w:val="dotted" w:color="auto" w:sz="8" w:space="0"/>
              <w:right w:val="single" w:color="4F81BD" w:sz="8" w:space="0"/>
            </w:tcBorders>
            <w:shd w:val="clear" w:color="auto" w:fill="95B3D7"/>
            <w:vAlign w:val="center"/>
          </w:tcPr>
          <w:p w14:paraId="43DEE2FF">
            <w:pPr>
              <w:keepNext w:val="0"/>
              <w:keepLines w:val="0"/>
              <w:widowControl/>
              <w:suppressLineNumbers w:val="0"/>
              <w:jc w:val="left"/>
              <w:textAlignment w:val="center"/>
              <w:rPr>
                <w:rFonts w:hint="default" w:ascii="Times New Roman" w:hAnsi="Times New Roman" w:cs="Times New Roman"/>
                <w:i w:val="0"/>
                <w:iCs w:val="0"/>
                <w:color w:val="FFFFFF"/>
                <w:sz w:val="24"/>
                <w:szCs w:val="24"/>
                <w:u w:val="none"/>
              </w:rPr>
            </w:pPr>
            <w:r>
              <w:rPr>
                <w:rFonts w:hint="default" w:ascii="Times New Roman" w:hAnsi="Times New Roman" w:eastAsia="SimSun" w:cs="Times New Roman"/>
                <w:i w:val="0"/>
                <w:iCs w:val="0"/>
                <w:color w:val="FFFFFF"/>
                <w:kern w:val="0"/>
                <w:sz w:val="24"/>
                <w:szCs w:val="24"/>
                <w:u w:val="none"/>
                <w:bdr w:val="none" w:color="auto" w:sz="0" w:space="0"/>
                <w:lang w:val="en-US" w:eastAsia="zh-CN" w:bidi="ar"/>
              </w:rPr>
              <w:t>Slightly improved balance</w:t>
            </w:r>
          </w:p>
        </w:tc>
      </w:tr>
      <w:tr w14:paraId="6860F8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66" w:hRule="atLeast"/>
        </w:trPr>
        <w:tc>
          <w:tcPr>
            <w:tcW w:w="1191" w:type="dxa"/>
            <w:tcBorders>
              <w:top w:val="dotted" w:color="auto" w:sz="8" w:space="0"/>
              <w:left w:val="single" w:color="4F81BD" w:sz="8" w:space="0"/>
              <w:bottom w:val="single" w:color="4F81BD" w:sz="8" w:space="0"/>
              <w:right w:val="dotted" w:color="auto" w:sz="8" w:space="0"/>
            </w:tcBorders>
            <w:shd w:val="clear" w:color="auto" w:fill="4F81BD"/>
            <w:vAlign w:val="center"/>
          </w:tcPr>
          <w:p w14:paraId="5BF36BE6">
            <w:pPr>
              <w:keepNext w:val="0"/>
              <w:keepLines w:val="0"/>
              <w:widowControl/>
              <w:suppressLineNumbers w:val="0"/>
              <w:jc w:val="left"/>
              <w:textAlignment w:val="center"/>
              <w:rPr>
                <w:rFonts w:hint="default" w:ascii="Times New Roman" w:hAnsi="Times New Roman" w:cs="Times New Roman"/>
                <w:i w:val="0"/>
                <w:iCs w:val="0"/>
                <w:color w:val="FFFFFF"/>
                <w:sz w:val="24"/>
                <w:szCs w:val="24"/>
                <w:u w:val="none"/>
              </w:rPr>
            </w:pPr>
            <w:r>
              <w:rPr>
                <w:rFonts w:hint="default" w:ascii="Times New Roman" w:hAnsi="Times New Roman" w:eastAsia="SimSun" w:cs="Times New Roman"/>
                <w:i w:val="0"/>
                <w:iCs w:val="0"/>
                <w:color w:val="FFFFFF"/>
                <w:kern w:val="0"/>
                <w:sz w:val="24"/>
                <w:szCs w:val="24"/>
                <w:u w:val="none"/>
                <w:bdr w:val="none" w:color="auto" w:sz="0" w:space="0"/>
                <w:lang w:val="en-US" w:eastAsia="zh-CN" w:bidi="ar"/>
              </w:rPr>
              <w:t>XGBoost</w:t>
            </w:r>
          </w:p>
        </w:tc>
        <w:tc>
          <w:tcPr>
            <w:tcW w:w="2110" w:type="dxa"/>
            <w:tcBorders>
              <w:top w:val="dotted" w:color="auto" w:sz="8" w:space="0"/>
              <w:left w:val="dotted" w:color="auto" w:sz="8" w:space="0"/>
              <w:bottom w:val="single" w:color="4F81BD" w:sz="8" w:space="0"/>
              <w:right w:val="dotted" w:color="auto" w:sz="8" w:space="0"/>
            </w:tcBorders>
            <w:shd w:val="clear" w:color="auto" w:fill="4F81BD"/>
            <w:vAlign w:val="center"/>
          </w:tcPr>
          <w:p w14:paraId="1D2C2A0B">
            <w:pPr>
              <w:keepNext w:val="0"/>
              <w:keepLines w:val="0"/>
              <w:widowControl/>
              <w:suppressLineNumbers w:val="0"/>
              <w:jc w:val="left"/>
              <w:textAlignment w:val="center"/>
              <w:rPr>
                <w:rFonts w:hint="default" w:ascii="Times New Roman" w:hAnsi="Times New Roman" w:cs="Times New Roman"/>
                <w:i w:val="0"/>
                <w:iCs w:val="0"/>
                <w:color w:val="FFFFFF"/>
                <w:sz w:val="24"/>
                <w:szCs w:val="24"/>
                <w:u w:val="none"/>
              </w:rPr>
            </w:pPr>
            <w:r>
              <w:rPr>
                <w:rFonts w:hint="default" w:ascii="Times New Roman" w:hAnsi="Times New Roman" w:eastAsia="SimSun" w:cs="Times New Roman"/>
                <w:i w:val="0"/>
                <w:iCs w:val="0"/>
                <w:color w:val="FFFFFF"/>
                <w:kern w:val="0"/>
                <w:sz w:val="24"/>
                <w:szCs w:val="24"/>
                <w:u w:val="none"/>
                <w:bdr w:val="none" w:color="auto" w:sz="0" w:space="0"/>
                <w:lang w:val="en-US" w:eastAsia="zh-CN" w:bidi="ar"/>
              </w:rPr>
              <w:t>lr=0.2, depth=7, n=300, spw=55.5</w:t>
            </w:r>
          </w:p>
        </w:tc>
        <w:tc>
          <w:tcPr>
            <w:tcW w:w="1256" w:type="dxa"/>
            <w:tcBorders>
              <w:top w:val="dotted" w:color="auto" w:sz="8" w:space="0"/>
              <w:left w:val="dotted" w:color="auto" w:sz="8" w:space="0"/>
              <w:bottom w:val="single" w:color="4F81BD" w:sz="8" w:space="0"/>
              <w:right w:val="dotted" w:color="auto" w:sz="8" w:space="0"/>
            </w:tcBorders>
            <w:shd w:val="clear" w:color="auto" w:fill="4F81BD"/>
            <w:vAlign w:val="center"/>
          </w:tcPr>
          <w:p w14:paraId="072063F1">
            <w:pPr>
              <w:keepNext w:val="0"/>
              <w:keepLines w:val="0"/>
              <w:widowControl/>
              <w:suppressLineNumbers w:val="0"/>
              <w:jc w:val="right"/>
              <w:textAlignment w:val="center"/>
              <w:rPr>
                <w:rFonts w:hint="default" w:ascii="Times New Roman" w:hAnsi="Times New Roman" w:cs="Times New Roman"/>
                <w:i w:val="0"/>
                <w:iCs w:val="0"/>
                <w:color w:val="FFFFFF"/>
                <w:sz w:val="24"/>
                <w:szCs w:val="24"/>
                <w:u w:val="none"/>
              </w:rPr>
            </w:pPr>
            <w:r>
              <w:rPr>
                <w:rFonts w:hint="default" w:ascii="Times New Roman" w:hAnsi="Times New Roman" w:eastAsia="SimSun" w:cs="Times New Roman"/>
                <w:i w:val="0"/>
                <w:iCs w:val="0"/>
                <w:color w:val="FFFFFF"/>
                <w:kern w:val="0"/>
                <w:sz w:val="24"/>
                <w:szCs w:val="24"/>
                <w:u w:val="none"/>
                <w:bdr w:val="none" w:color="auto" w:sz="0" w:space="0"/>
                <w:lang w:val="en-US" w:eastAsia="zh-CN" w:bidi="ar"/>
              </w:rPr>
              <w:t>0.966</w:t>
            </w:r>
          </w:p>
        </w:tc>
        <w:tc>
          <w:tcPr>
            <w:tcW w:w="1476" w:type="dxa"/>
            <w:tcBorders>
              <w:top w:val="dotted" w:color="auto" w:sz="8" w:space="0"/>
              <w:left w:val="dotted" w:color="auto" w:sz="8" w:space="0"/>
              <w:bottom w:val="single" w:color="4F81BD" w:sz="8" w:space="0"/>
              <w:right w:val="dotted" w:color="auto" w:sz="8" w:space="0"/>
            </w:tcBorders>
            <w:shd w:val="clear" w:color="auto" w:fill="4F81BD"/>
            <w:vAlign w:val="center"/>
          </w:tcPr>
          <w:p w14:paraId="5DAFAB46">
            <w:pPr>
              <w:keepNext w:val="0"/>
              <w:keepLines w:val="0"/>
              <w:widowControl/>
              <w:suppressLineNumbers w:val="0"/>
              <w:jc w:val="left"/>
              <w:textAlignment w:val="center"/>
              <w:rPr>
                <w:rFonts w:hint="default" w:ascii="Times New Roman" w:hAnsi="Times New Roman" w:cs="Times New Roman"/>
                <w:i w:val="0"/>
                <w:iCs w:val="0"/>
                <w:color w:val="FFFFFF"/>
                <w:sz w:val="24"/>
                <w:szCs w:val="24"/>
                <w:u w:val="none"/>
              </w:rPr>
            </w:pPr>
            <w:r>
              <w:rPr>
                <w:rFonts w:hint="default" w:ascii="Times New Roman" w:hAnsi="Times New Roman" w:eastAsia="SimSun" w:cs="Times New Roman"/>
                <w:i w:val="0"/>
                <w:iCs w:val="0"/>
                <w:color w:val="FFFFFF"/>
                <w:kern w:val="0"/>
                <w:sz w:val="24"/>
                <w:szCs w:val="24"/>
                <w:u w:val="none"/>
                <w:bdr w:val="none" w:color="auto" w:sz="0" w:space="0"/>
                <w:lang w:val="en-US" w:eastAsia="zh-CN" w:bidi="ar"/>
              </w:rPr>
              <w:t>~0.10–0.12</w:t>
            </w:r>
          </w:p>
        </w:tc>
        <w:tc>
          <w:tcPr>
            <w:tcW w:w="1305" w:type="dxa"/>
            <w:tcBorders>
              <w:top w:val="dotted" w:color="auto" w:sz="8" w:space="0"/>
              <w:left w:val="dotted" w:color="auto" w:sz="8" w:space="0"/>
              <w:bottom w:val="single" w:color="4F81BD" w:sz="8" w:space="0"/>
              <w:right w:val="single" w:color="4F81BD" w:sz="8" w:space="0"/>
            </w:tcBorders>
            <w:shd w:val="clear" w:color="auto" w:fill="4F81BD"/>
            <w:vAlign w:val="center"/>
          </w:tcPr>
          <w:p w14:paraId="47BD448B">
            <w:pPr>
              <w:keepNext w:val="0"/>
              <w:keepLines w:val="0"/>
              <w:widowControl/>
              <w:suppressLineNumbers w:val="0"/>
              <w:jc w:val="left"/>
              <w:textAlignment w:val="center"/>
              <w:rPr>
                <w:rFonts w:hint="default" w:ascii="Times New Roman" w:hAnsi="Times New Roman" w:cs="Times New Roman"/>
                <w:i w:val="0"/>
                <w:iCs w:val="0"/>
                <w:color w:val="FFFFFF"/>
                <w:sz w:val="24"/>
                <w:szCs w:val="24"/>
                <w:u w:val="none"/>
              </w:rPr>
            </w:pPr>
            <w:r>
              <w:rPr>
                <w:rFonts w:hint="default" w:ascii="Times New Roman" w:hAnsi="Times New Roman" w:eastAsia="SimSun" w:cs="Times New Roman"/>
                <w:i w:val="0"/>
                <w:iCs w:val="0"/>
                <w:color w:val="FFFFFF"/>
                <w:kern w:val="0"/>
                <w:sz w:val="24"/>
                <w:szCs w:val="24"/>
                <w:u w:val="none"/>
                <w:bdr w:val="none" w:color="auto" w:sz="0" w:space="0"/>
                <w:lang w:val="en-US" w:eastAsia="zh-CN" w:bidi="ar"/>
              </w:rPr>
              <w:t>Best balance across metrics</w:t>
            </w:r>
          </w:p>
        </w:tc>
      </w:tr>
    </w:tbl>
    <w:p w14:paraId="69A8AEE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br w:type="textWrapping"/>
      </w:r>
      <w:r>
        <w:rPr>
          <w:rStyle w:val="15"/>
          <w:rFonts w:hint="default" w:ascii="Times New Roman" w:hAnsi="Times New Roman" w:cs="Times New Roman"/>
          <w:sz w:val="24"/>
          <w:szCs w:val="24"/>
          <w:lang w:val="en-US" w:eastAsia="zh-CN"/>
        </w:rPr>
        <w:br w:type="textWrapping"/>
      </w:r>
      <w:r>
        <w:rPr>
          <w:rStyle w:val="15"/>
          <w:rFonts w:hint="default" w:ascii="Times New Roman" w:hAnsi="Times New Roman" w:cs="Times New Roman"/>
          <w:sz w:val="24"/>
          <w:szCs w:val="24"/>
          <w:lang w:val="en-US" w:eastAsia="zh-CN"/>
        </w:rPr>
        <w:t>(Tuned) XGBoost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Learning rate, maximum depth, number of estimators, subsampling, and scale_pos_weight were the main tuning parameters for XGBoost. Learning rate 0.2, depth 7, 300 estimators, subsample 0.8, and scale_pos_weight = 55.5 were the ideal parameters. This kept accuracy at 96.6% while improving positive recall over the baseline. By changing scale_pos_weight, the minority class gained more clout and the likelihood of finding positives increased.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Style w:val="14"/>
          <w:rFonts w:hint="default" w:ascii="Times New Roman" w:hAnsi="Times New Roman" w:cs="Times New Roman"/>
          <w:sz w:val="24"/>
          <w:szCs w:val="24"/>
          <w:lang w:val="en-US" w:eastAsia="zh-CN"/>
        </w:rPr>
        <w:t>3. Evaluation via Comparison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XGBoost regularly beat the others, followed by Random Forest and SVM, according to the ROC curves (Figure 5). Random Forest did poorly in recall, which is crucial for identifying thyroid disorders, despite having the highest overall accuracy. Although it came at the expense of accuracy and precision, SVM had the best recall. With constant performance across all metrics, XGBoost achieved the optimal balance.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These results emphasize the compromises when choosing a model:</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SVM:</w:t>
      </w:r>
      <w:r>
        <w:rPr>
          <w:rFonts w:hint="default" w:ascii="Times New Roman" w:hAnsi="Times New Roman" w:eastAsia="SimSun" w:cs="Times New Roman"/>
          <w:kern w:val="0"/>
          <w:sz w:val="24"/>
          <w:szCs w:val="24"/>
          <w:lang w:val="en-US" w:eastAsia="zh-CN" w:bidi="ar"/>
        </w:rPr>
        <w:t xml:space="preserve"> Unreliable because of false positives, but more sensitive to positives.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High accuracy yet almost oblivious to positives is the </w:t>
      </w:r>
      <w:r>
        <w:rPr>
          <w:rFonts w:hint="default" w:ascii="Times New Roman" w:hAnsi="Times New Roman" w:eastAsia="SimSun" w:cs="Times New Roman"/>
          <w:b/>
          <w:bCs/>
          <w:kern w:val="0"/>
          <w:sz w:val="24"/>
          <w:szCs w:val="24"/>
          <w:lang w:val="en-US" w:eastAsia="zh-CN" w:bidi="ar"/>
        </w:rPr>
        <w:t>Random Fores</w:t>
      </w:r>
      <w:r>
        <w:rPr>
          <w:rFonts w:hint="default" w:ascii="Times New Roman" w:hAnsi="Times New Roman" w:eastAsia="SimSun" w:cs="Times New Roman"/>
          <w:kern w:val="0"/>
          <w:sz w:val="24"/>
          <w:szCs w:val="24"/>
          <w:lang w:val="en-US" w:eastAsia="zh-CN" w:bidi="ar"/>
        </w:rPr>
        <w:t>t algorithm.</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XGBoost:</w:t>
      </w:r>
      <w:r>
        <w:rPr>
          <w:rFonts w:hint="default" w:ascii="Times New Roman" w:hAnsi="Times New Roman" w:eastAsia="SimSun" w:cs="Times New Roman"/>
          <w:kern w:val="0"/>
          <w:sz w:val="24"/>
          <w:szCs w:val="24"/>
          <w:lang w:val="en-US" w:eastAsia="zh-CN" w:bidi="ar"/>
        </w:rPr>
        <w:t xml:space="preserve"> The most promising model because it balanced accuracy, recall, and AUC.</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Style w:val="14"/>
          <w:rFonts w:hint="default" w:ascii="Times New Roman" w:hAnsi="Times New Roman" w:cs="Times New Roman"/>
          <w:sz w:val="24"/>
          <w:szCs w:val="24"/>
          <w:lang w:val="en-US" w:eastAsia="zh-CN"/>
        </w:rPr>
        <w:t>4. Real-World Application Implications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Models must prioritize recall for clinical deployment in order to prevent missing thyroid disease patients. XGBoost and Random Forest both have extremely high accuracy, however they overlooked a lot of advantages. SVM reduced trustworthiness by producing too many false alarms despite identifying more positives. The most promising was the tuned XGBoost, which managed false alarms while capturing more positives.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These findings answer the research objective by showing that whereas class imbalance significantly impairs recollection, machine learning can accurately predict thyroid malfunction. Additional work is needed for practical use, such as threshold adjustments, resampling techniques, or cost-sensitive learning to increase recall.</w:t>
      </w:r>
    </w:p>
    <w:p w14:paraId="517659E2">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797E0326">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ascii="SimSun" w:hAnsi="SimSun" w:eastAsia="SimSun" w:cs="SimSun"/>
          <w:b/>
          <w:bCs/>
          <w:sz w:val="24"/>
          <w:szCs w:val="24"/>
        </w:rPr>
        <w:t xml:space="preserve">Figure </w:t>
      </w:r>
      <w:r>
        <w:rPr>
          <w:rFonts w:hint="default" w:ascii="SimSun" w:hAnsi="SimSun" w:eastAsia="SimSun" w:cs="SimSun"/>
          <w:b/>
          <w:bCs/>
          <w:sz w:val="24"/>
          <w:szCs w:val="24"/>
          <w:lang w:val="en-GB"/>
        </w:rPr>
        <w:t>8</w:t>
      </w:r>
      <w:r>
        <w:rPr>
          <w:rFonts w:ascii="SimSun" w:hAnsi="SimSun" w:eastAsia="SimSun" w:cs="SimSun"/>
          <w:b/>
          <w:bCs/>
          <w:sz w:val="24"/>
          <w:szCs w:val="24"/>
        </w:rPr>
        <w:t>. Comparison of model performance metrics (Accuracy, Precision, Recall, and F1-Score) across Support Vector Machine (SVM), Random Forest, and XGBoost classifiers.</w:t>
      </w:r>
    </w:p>
    <w:p w14:paraId="11060F9E">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ascii="SimSun" w:hAnsi="SimSun" w:eastAsia="SimSun" w:cs="SimSun"/>
          <w:sz w:val="24"/>
          <w:szCs w:val="24"/>
        </w:rPr>
        <w:drawing>
          <wp:inline distT="0" distB="0" distL="114300" distR="114300">
            <wp:extent cx="3832225" cy="2642870"/>
            <wp:effectExtent l="0" t="0" r="8255" b="8890"/>
            <wp:docPr id="14"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descr="IMG_256"/>
                    <pic:cNvPicPr>
                      <a:picLocks noChangeAspect="1"/>
                    </pic:cNvPicPr>
                  </pic:nvPicPr>
                  <pic:blipFill>
                    <a:blip r:embed="rId24"/>
                    <a:stretch>
                      <a:fillRect/>
                    </a:stretch>
                  </pic:blipFill>
                  <pic:spPr>
                    <a:xfrm>
                      <a:off x="0" y="0"/>
                      <a:ext cx="3832225" cy="2642870"/>
                    </a:xfrm>
                    <a:prstGeom prst="rect">
                      <a:avLst/>
                    </a:prstGeom>
                    <a:noFill/>
                    <a:ln w="9525">
                      <a:noFill/>
                    </a:ln>
                  </pic:spPr>
                </pic:pic>
              </a:graphicData>
            </a:graphic>
          </wp:inline>
        </w:drawing>
      </w:r>
    </w:p>
    <w:p w14:paraId="0C6E3CAD">
      <w:pPr>
        <w:rPr>
          <w:rFonts w:hint="default" w:ascii="Times New Roman" w:hAnsi="Times New Roman" w:cs="Times New Roman"/>
          <w:sz w:val="24"/>
          <w:szCs w:val="24"/>
          <w:lang w:val="en-GB"/>
        </w:rPr>
      </w:pPr>
    </w:p>
    <w:p w14:paraId="4EB19F06">
      <w:pPr>
        <w:keepNext w:val="0"/>
        <w:keepLines w:val="0"/>
        <w:widowControl/>
        <w:suppressLineNumbers w:val="0"/>
        <w:jc w:val="left"/>
        <w:rPr>
          <w:rStyle w:val="14"/>
          <w:rFonts w:hint="default" w:ascii="Times New Roman" w:hAnsi="Times New Roman" w:cs="Times New Roman"/>
          <w:sz w:val="24"/>
          <w:szCs w:val="24"/>
          <w:lang w:val="en-US" w:eastAsia="zh-CN"/>
        </w:rPr>
      </w:pPr>
      <w:bookmarkStart w:id="15" w:name="_Toc4928"/>
      <w:r>
        <w:rPr>
          <w:rStyle w:val="13"/>
          <w:rFonts w:hint="default" w:ascii="Times New Roman" w:hAnsi="Times New Roman" w:cs="Times New Roman"/>
          <w:sz w:val="24"/>
          <w:szCs w:val="24"/>
          <w:lang w:val="en-US" w:eastAsia="zh-CN"/>
        </w:rPr>
        <w:t>Discussion and Analysis</w:t>
      </w:r>
      <w:r>
        <w:rPr>
          <w:rStyle w:val="13"/>
          <w:rFonts w:hint="default" w:ascii="Times New Roman" w:hAnsi="Times New Roman" w:cs="Times New Roman"/>
          <w:sz w:val="24"/>
          <w:szCs w:val="24"/>
          <w:lang w:val="en-GB" w:eastAsia="zh-CN"/>
        </w:rPr>
        <w:t>:</w:t>
      </w:r>
      <w:r>
        <w:rPr>
          <w:rStyle w:val="13"/>
          <w:rFonts w:hint="default" w:ascii="Times New Roman" w:hAnsi="Times New Roman" w:cs="Times New Roman"/>
          <w:sz w:val="24"/>
          <w:szCs w:val="24"/>
          <w:lang w:val="en-US" w:eastAsia="zh-CN"/>
        </w:rPr>
        <w:br w:type="textWrapping"/>
      </w:r>
      <w:bookmarkEnd w:id="15"/>
      <w:r>
        <w:rPr>
          <w:rFonts w:hint="default" w:ascii="Times New Roman" w:hAnsi="Times New Roman" w:eastAsia="SimSun" w:cs="Times New Roman"/>
          <w:kern w:val="0"/>
          <w:sz w:val="24"/>
          <w:szCs w:val="24"/>
          <w:lang w:val="en-US" w:eastAsia="zh-CN" w:bidi="ar"/>
        </w:rPr>
        <w:br w:type="textWrapping"/>
      </w:r>
      <w:r>
        <w:rPr>
          <w:rStyle w:val="14"/>
          <w:rFonts w:hint="default" w:ascii="Times New Roman" w:hAnsi="Times New Roman" w:cs="Times New Roman"/>
          <w:sz w:val="24"/>
          <w:szCs w:val="24"/>
          <w:lang w:val="en-US" w:eastAsia="zh-CN"/>
        </w:rPr>
        <w:t>What are the implications of the findings?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findings show that for unbalanced medical data, accuracy by itself is not a valid performance indicator. The majority of thyroid-positive cases were incorrectly identified by Random Forest and XGBoost, despite their extremely high overall accuracy (&gt;96%).</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This result demonstrates that models can seem "successful" on paper but fall short in clinical settings. Recall is frequently more important than accuracy in the healthcare industry since failing to identify real patients might have fatal repercussions.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comparatively higher recall (0.40) of SVM demonstrated that sensitivity can be adjusted in a model at the expense of precision (0.04). The clinical conundrum of false positives versus false negatives is reflected in this trade-off.</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Overall, the findings highlight the need for a healthcare machine learning solution to balance several parameters rather than solely focus on accuracy.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Style w:val="14"/>
          <w:rFonts w:hint="default" w:ascii="Times New Roman" w:hAnsi="Times New Roman" w:cs="Times New Roman"/>
          <w:sz w:val="24"/>
          <w:szCs w:val="24"/>
          <w:lang w:val="en-US" w:eastAsia="zh-CN"/>
        </w:rPr>
        <w:t>What is the most effective model, and why?</w:t>
      </w:r>
      <w:r>
        <w:rPr>
          <w:rStyle w:val="14"/>
          <w:rFonts w:hint="default" w:ascii="Times New Roman" w:hAnsi="Times New Roman" w:cs="Times New Roman"/>
          <w:sz w:val="24"/>
          <w:szCs w:val="24"/>
          <w:lang w:val="en-US" w:eastAsia="zh-CN"/>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With the highest ROC-AUC (0.71), decent recall (0.10), and strong accuracy (96%), XGBoost offered the finest balance of metrics. It is more suited to minority scenarios than Random Forest because of its sequential gradient boosting technique, which iteratively refines decision boundaries.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XGBoost's regularization feature lessens overfitting, which is especially advantageous for datasets with duplicate features, such as recurrent thyroid indicators.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Because Random Forest's ensemble majority voting exacerbates class imbalance—minority cases are overrepresented when almost all trees vote "negative"—it did poorly on recall tests. Rare cases are naturally hampered by its design, despite its excellent accuracy.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By capturing non-linear patterns, SVM's kernel-based approach was able to find more positives. Nevertheless, it produced a lot of false alarms since its decision boundary was overly sensitive to outliers. This explains why it has superior recall but low precision.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reason XGBoost performs best in this situation is that it is more robust due to its flexibility and ability to adjust to imbalance using parameters like scale_pos_weight.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Style w:val="14"/>
          <w:rFonts w:hint="default" w:ascii="Times New Roman" w:hAnsi="Times New Roman" w:cs="Times New Roman"/>
          <w:sz w:val="24"/>
          <w:szCs w:val="24"/>
          <w:lang w:val="en-US" w:eastAsia="zh-CN"/>
        </w:rPr>
        <w:t>Literature comparison and the reasons for discrepancies in results</w:t>
      </w:r>
    </w:p>
    <w:p w14:paraId="778625E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Review and Comparison of Literature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When Kavya et al. (2024)</w:t>
      </w:r>
      <w:r>
        <w:rPr>
          <w:rFonts w:hint="default" w:ascii="Times New Roman" w:hAnsi="Times New Roman" w:eastAsia="SimSun" w:cs="Times New Roman"/>
          <w:kern w:val="0"/>
          <w:sz w:val="24"/>
          <w:szCs w:val="24"/>
          <w:lang w:val="en-US" w:eastAsia="zh-CN" w:bidi="ar"/>
        </w:rPr>
        <w:t xml:space="preserve"> studied thyroid datasets, they found that conventional models like Decision Trees, KNN, and Logistic Regression had very high accuracies (up to 99% for Decision Trees). Their findings demonstrate how well tree-based classifiers perform on structured medical data. My findings partly confirm this, as Random Forest attained 97% accuracy; but, unlike their study, I discovered that recall for minority classes was relatively low. This disparity raises the possibility that their work's claimed accuracy alone may exaggerate clinical value.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Saraswathi et al. (2023)</w:t>
      </w:r>
      <w:r>
        <w:rPr>
          <w:rFonts w:hint="default" w:ascii="Times New Roman" w:hAnsi="Times New Roman" w:eastAsia="SimSun" w:cs="Times New Roman"/>
          <w:kern w:val="0"/>
          <w:sz w:val="24"/>
          <w:szCs w:val="24"/>
          <w:lang w:val="en-US" w:eastAsia="zh-CN" w:bidi="ar"/>
        </w:rPr>
        <w:t xml:space="preserve"> showed how preprocessing improves model correctness and efficiency by concentrating on feature scaling and LightGBM. Scaling was crucial for SVM in my research; without it, it performed poorly, demonstrating their focus. Although they emphasized performance improvements, they did not provide a detailed report on minority-class sensitivity. My findings demonstrate that models still have difficulty striking a balance between recall and precision for positives, even when scaling.</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Nandani and Utreja (2024)</w:t>
      </w:r>
      <w:r>
        <w:rPr>
          <w:rFonts w:hint="default" w:ascii="Times New Roman" w:hAnsi="Times New Roman" w:eastAsia="SimSun" w:cs="Times New Roman"/>
          <w:kern w:val="0"/>
          <w:sz w:val="24"/>
          <w:szCs w:val="24"/>
          <w:lang w:val="en-US" w:eastAsia="zh-CN" w:bidi="ar"/>
        </w:rPr>
        <w:t xml:space="preserve"> obtained approximately 94% accuracy with balanced precision and recall using ensemble techniques (Decision Trees, XGBoost, and Logistic Regression). Among my models, my tweaked XGBoost model had the best balance and performed comparable in accuracy (96.6%). This matches closely with their findings, confirming ensembles as the most effective strategy for thyroid prediction.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In their comparison of traditional models, </w:t>
      </w:r>
      <w:r>
        <w:rPr>
          <w:rFonts w:hint="default" w:ascii="Times New Roman" w:hAnsi="Times New Roman" w:eastAsia="SimSun" w:cs="Times New Roman"/>
          <w:b/>
          <w:bCs/>
          <w:kern w:val="0"/>
          <w:sz w:val="24"/>
          <w:szCs w:val="24"/>
          <w:lang w:val="en-US" w:eastAsia="zh-CN" w:bidi="ar"/>
        </w:rPr>
        <w:t>Thirumala Akash et al. (2023)</w:t>
      </w:r>
      <w:r>
        <w:rPr>
          <w:rFonts w:hint="default" w:ascii="Times New Roman" w:hAnsi="Times New Roman" w:eastAsia="SimSun" w:cs="Times New Roman"/>
          <w:kern w:val="0"/>
          <w:sz w:val="24"/>
          <w:szCs w:val="24"/>
          <w:lang w:val="en-US" w:eastAsia="zh-CN" w:bidi="ar"/>
        </w:rPr>
        <w:t xml:space="preserve"> emphasized the significance of feature selection. Their research indicates that sophisticated feature selection could greatly enhance minority detection, whereas my project just used simple preprocessing. This discrepancy explains why my recall values are still low in relation to their findings.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With an accuracy of about 99%, </w:t>
      </w:r>
      <w:r>
        <w:rPr>
          <w:rFonts w:hint="default" w:ascii="Times New Roman" w:hAnsi="Times New Roman" w:eastAsia="SimSun" w:cs="Times New Roman"/>
          <w:b/>
          <w:bCs/>
          <w:kern w:val="0"/>
          <w:sz w:val="24"/>
          <w:szCs w:val="24"/>
          <w:lang w:val="en-US" w:eastAsia="zh-CN" w:bidi="ar"/>
        </w:rPr>
        <w:t>Periyasamy (2024)</w:t>
      </w:r>
      <w:r>
        <w:rPr>
          <w:rFonts w:hint="default" w:ascii="Times New Roman" w:hAnsi="Times New Roman" w:eastAsia="SimSun" w:cs="Times New Roman"/>
          <w:kern w:val="0"/>
          <w:sz w:val="24"/>
          <w:szCs w:val="24"/>
          <w:lang w:val="en-US" w:eastAsia="zh-CN" w:bidi="ar"/>
        </w:rPr>
        <w:t xml:space="preserve"> presented a unique TS-RGALM model for multi-class prediction. Although impressive, their approach is hard to replicate due to its complexity and feature engineering needs. Although my more straightforward ensemble method produced less accurate results, it more clearly displayed clinical trade-offs.</w:t>
      </w:r>
    </w:p>
    <w:p w14:paraId="64DE4CE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br w:type="textWrapping"/>
      </w:r>
      <w:bookmarkStart w:id="16" w:name="_Toc17635"/>
      <w:r>
        <w:rPr>
          <w:rStyle w:val="14"/>
          <w:rFonts w:hint="default" w:ascii="Times New Roman" w:hAnsi="Times New Roman" w:cs="Times New Roman"/>
          <w:sz w:val="24"/>
          <w:szCs w:val="24"/>
          <w:lang w:val="en-US" w:eastAsia="zh-CN"/>
        </w:rPr>
        <w:t>Results' limitations</w:t>
      </w:r>
      <w:r>
        <w:rPr>
          <w:rStyle w:val="14"/>
          <w:rFonts w:hint="default" w:ascii="Times New Roman" w:hAnsi="Times New Roman" w:cs="Times New Roman"/>
          <w:sz w:val="24"/>
          <w:szCs w:val="24"/>
          <w:lang w:val="en-US" w:eastAsia="zh-CN"/>
        </w:rPr>
        <w:br w:type="textWrapping"/>
      </w:r>
      <w:bookmarkEnd w:id="16"/>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Class imbalance: Models have trouble identifying minority cases, with just about 3% of positives. This was not entirely fixed even by SMOTE and class weighting.</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Data quality: Extreme outliers in TSH and implausible data such as age = 65,526 decreased the robustness of the model. While not all quality issues were resolved, missing values were rectified by median imputation.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Generalizability: Without outside validation, every experiment was carried out on a single dataset. This reduces trust that the model can be applied in the real world.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Interpretability: XGBoost is less interpretable than Random Forest, which makes clinical adoption more difficult, even though Random Forest offers feature importance.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study's scope was limited to binary classification. Although they were not examined here, multi-class thyroid outcomes (such as hypo- vs. hyperthyroidism) may offer deeper insights.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Style w:val="14"/>
          <w:rFonts w:hint="default" w:ascii="Times New Roman" w:hAnsi="Times New Roman" w:cs="Times New Roman"/>
          <w:sz w:val="24"/>
          <w:szCs w:val="24"/>
          <w:lang w:val="en-US" w:eastAsia="zh-CN"/>
        </w:rPr>
        <w:t>In connection with the project's goals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Preprocessing the dataset, using machine learning models, fine-tuning hyperparameters, and assessing performance using a variety of metrics were the objectives of the research. All of these goals were accomplished.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evaluation phase was essential; by using ROC curves and confusion matrices, I was able to provide a more detailed insight of model performance than just surface correctness.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goal of investigating model limits was directly addressed by the study of class imbalance, which also served as a guide for the improvement debate.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Although the project's overall goals were achieved, the findings indicated that more techniques were required to enhance minority detection.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Style w:val="14"/>
          <w:rFonts w:hint="default" w:ascii="Times New Roman" w:hAnsi="Times New Roman" w:cs="Times New Roman"/>
          <w:sz w:val="24"/>
          <w:szCs w:val="24"/>
          <w:lang w:val="en-US" w:eastAsia="zh-CN"/>
        </w:rPr>
        <w:t>Relation to the application and research question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Research Question:</w:t>
      </w:r>
      <w:r>
        <w:rPr>
          <w:rFonts w:hint="default" w:ascii="Times New Roman" w:hAnsi="Times New Roman" w:eastAsia="SimSun" w:cs="Times New Roman"/>
          <w:kern w:val="0"/>
          <w:sz w:val="24"/>
          <w:szCs w:val="24"/>
          <w:lang w:val="en-US" w:eastAsia="zh-CN" w:bidi="ar"/>
        </w:rPr>
        <w:t xml:space="preserve"> Can thyroid dysfunction be accurately and clinically usefully predicted using machine learning classifiers in conjunction with preprocessing and optimization?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Yes, machine learning is capable of making precise predictions, but its clinical utility is constrained by its low recall. Although XGBoost was the closest to striking a balance between sensitivity and accuracy, it was still not clinically reliable.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Application:</w:t>
      </w:r>
      <w:r>
        <w:rPr>
          <w:rFonts w:hint="default" w:ascii="Times New Roman" w:hAnsi="Times New Roman" w:eastAsia="SimSun" w:cs="Times New Roman"/>
          <w:kern w:val="0"/>
          <w:sz w:val="24"/>
          <w:szCs w:val="24"/>
          <w:lang w:val="en-US" w:eastAsia="zh-CN" w:bidi="ar"/>
        </w:rPr>
        <w:t xml:space="preserve"> It is unacceptable to overlook thyroid-positive patients during medical screening. Although the framework shows the potential of ensemble models when paired with more sophisticated imbalance-handling techniques, current models are not yet clinically applicable.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Do any models have practical applications?</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Random Forest: No, because despite its great accuracy, it essentially ignored positives.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SVM: Possibly, if recall is more important in a clinical setting than precision (for example, as a screening tool to identify potential patients for additional testing).</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Because it successfully balanced accuracy and recall, XGBoost is the most practical model. It could be modified for practice with threshold adjustment and cost-sensitive learning.</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Nevertheless, without further advancements, none of the models can be implemented in their current state.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Style w:val="14"/>
          <w:rFonts w:hint="default" w:ascii="Times New Roman" w:hAnsi="Times New Roman" w:cs="Times New Roman"/>
          <w:sz w:val="24"/>
          <w:szCs w:val="24"/>
          <w:lang w:val="en-US" w:eastAsia="zh-CN"/>
        </w:rPr>
        <w:t>Responding to the research question</w:t>
      </w:r>
      <w:r>
        <w:rPr>
          <w:rStyle w:val="14"/>
          <w:rFonts w:hint="default" w:ascii="Times New Roman" w:hAnsi="Times New Roman" w:cs="Times New Roman"/>
          <w:sz w:val="24"/>
          <w:szCs w:val="24"/>
          <w:lang w:val="en-US" w:eastAsia="zh-CN"/>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 cautious result was reached in response to the research question: machine learning is capable of accurately predicting thyroid problems at the majority-class level, while minority identification requires improvement.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Performance was enhanced by preprocessing, scaling, and tuning, but not enough to address the class imbalance.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As a result, the study demonstrates both the potential and constraints of machine learning in this context.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Style w:val="14"/>
          <w:rFonts w:hint="default" w:ascii="Times New Roman" w:hAnsi="Times New Roman" w:cs="Times New Roman"/>
          <w:sz w:val="24"/>
          <w:szCs w:val="24"/>
          <w:lang w:val="en-US" w:eastAsia="zh-CN"/>
        </w:rPr>
        <w:t>Analysis's conclusion</w:t>
      </w:r>
      <w:r>
        <w:rPr>
          <w:rStyle w:val="14"/>
          <w:rFonts w:hint="default" w:ascii="Times New Roman" w:hAnsi="Times New Roman" w:cs="Times New Roman"/>
          <w:sz w:val="24"/>
          <w:szCs w:val="24"/>
          <w:lang w:val="en-US" w:eastAsia="zh-CN"/>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project showed that while great accuracy can be attained, it is insufficient to detect thyroid illness.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Thanks to boosting and class weighting, XGBoost performed the best overall.</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Random Forest is not appropriate for diagnosis because it obtained accuracy but failed at memory.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SVM limited trust because it provided strong recall but poor precision.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My findings are more clinically realistic but less exaggerated than those found in the literature.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study question was addressed: machine learning shows promise, but before being widely used, it needs to be better handled in terms of imbalance, feature selection, and validation.</w:t>
      </w:r>
    </w:p>
    <w:p w14:paraId="77E294D1">
      <w:pPr>
        <w:rPr>
          <w:rFonts w:hint="default" w:ascii="Times New Roman" w:hAnsi="Times New Roman" w:cs="Times New Roman"/>
          <w:sz w:val="24"/>
          <w:szCs w:val="24"/>
          <w:lang w:val="en-GB"/>
        </w:rPr>
      </w:pPr>
    </w:p>
    <w:p w14:paraId="20DE4162">
      <w:pPr>
        <w:rPr>
          <w:rFonts w:hint="default" w:ascii="Times New Roman" w:hAnsi="Times New Roman" w:cs="Times New Roman"/>
          <w:sz w:val="24"/>
          <w:szCs w:val="24"/>
          <w:lang w:val="en-GB"/>
        </w:rPr>
      </w:pPr>
    </w:p>
    <w:p w14:paraId="1855075D">
      <w:pPr>
        <w:keepNext w:val="0"/>
        <w:keepLines w:val="0"/>
        <w:widowControl/>
        <w:suppressLineNumbers w:val="0"/>
        <w:jc w:val="left"/>
        <w:rPr>
          <w:rFonts w:hint="default" w:ascii="Times New Roman" w:hAnsi="Times New Roman" w:cs="Times New Roman"/>
          <w:sz w:val="24"/>
          <w:szCs w:val="24"/>
        </w:rPr>
      </w:pPr>
      <w:bookmarkStart w:id="17" w:name="_Toc14242"/>
      <w:r>
        <w:rPr>
          <w:rStyle w:val="13"/>
          <w:rFonts w:hint="default" w:ascii="Times New Roman" w:hAnsi="Times New Roman" w:cs="Times New Roman"/>
          <w:sz w:val="24"/>
          <w:szCs w:val="24"/>
          <w:lang w:val="en-GB" w:eastAsia="zh-CN"/>
        </w:rPr>
        <w:t>C</w:t>
      </w:r>
      <w:r>
        <w:rPr>
          <w:rStyle w:val="13"/>
          <w:rFonts w:hint="default" w:ascii="Times New Roman" w:hAnsi="Times New Roman" w:cs="Times New Roman"/>
          <w:sz w:val="24"/>
          <w:szCs w:val="24"/>
          <w:lang w:val="en-US" w:eastAsia="zh-CN"/>
        </w:rPr>
        <w:t>onclusion</w:t>
      </w:r>
      <w:r>
        <w:rPr>
          <w:rStyle w:val="13"/>
          <w:rFonts w:hint="default" w:ascii="Times New Roman" w:hAnsi="Times New Roman" w:cs="Times New Roman"/>
          <w:sz w:val="24"/>
          <w:szCs w:val="24"/>
          <w:lang w:val="en-GB" w:eastAsia="zh-CN"/>
        </w:rPr>
        <w:t>:</w:t>
      </w:r>
      <w:bookmarkEnd w:id="17"/>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This study used a structured clinical dataset of 9,172 records to examine machine learning techniques for thyroid dysfunction prediction. I applied and contrasted the Support Vector Machine, Random Forest, and XGBoost models following preprocessing. SVM generated the highest recall (0.40), whereas Random Forest and XGBoost attained extremely high accuracy (&gt;96%). Overall, XGBoost was the most promising model since it offered the best balance across metrics, as seen by its ROC-AUC of 0.71. These findings show that although machine learning can identify thyroid conditions with high accuracy, a significant class imbalance reduces clinical dependability by limiting sensitivity to minority cases.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Practically speaking, models like XGBoost might be modified for use in decision-support systems, but only with additional improvement. To increase recollection, future research should investigate feature selection, cost-sensitive learning, and sophisticated resampling techniques. Clinical deployment would also require extended to multi-class thyroid diseases and external validation with additional datasets.</w:t>
      </w:r>
    </w:p>
    <w:p w14:paraId="1BBD829C">
      <w:pPr>
        <w:rPr>
          <w:rFonts w:hint="default" w:ascii="Times New Roman" w:hAnsi="Times New Roman" w:cs="Times New Roman"/>
          <w:sz w:val="24"/>
          <w:szCs w:val="24"/>
          <w:lang w:val="en-GB"/>
        </w:rPr>
      </w:pPr>
    </w:p>
    <w:p w14:paraId="04BCC684">
      <w:pPr>
        <w:rPr>
          <w:rFonts w:hint="default" w:ascii="Times New Roman" w:hAnsi="Times New Roman" w:cs="Times New Roman"/>
          <w:sz w:val="24"/>
          <w:szCs w:val="24"/>
          <w:lang w:val="en-GB"/>
        </w:rPr>
      </w:pPr>
    </w:p>
    <w:p w14:paraId="23EC7313">
      <w:pPr>
        <w:pStyle w:val="2"/>
        <w:bidi w:val="0"/>
        <w:rPr>
          <w:rFonts w:hint="default" w:ascii="Times New Roman" w:hAnsi="Times New Roman" w:cs="Times New Roman"/>
          <w:sz w:val="24"/>
          <w:szCs w:val="24"/>
          <w:lang w:val="en-GB"/>
        </w:rPr>
      </w:pPr>
      <w:bookmarkStart w:id="18" w:name="_Toc26076"/>
      <w:r>
        <w:rPr>
          <w:rFonts w:hint="default" w:ascii="Times New Roman" w:hAnsi="Times New Roman" w:cs="Times New Roman"/>
          <w:sz w:val="24"/>
          <w:szCs w:val="24"/>
          <w:lang w:val="en-GB"/>
        </w:rPr>
        <w:t>References:</w:t>
      </w:r>
      <w:bookmarkEnd w:id="18"/>
    </w:p>
    <w:p w14:paraId="4873C629">
      <w:pPr>
        <w:numPr>
          <w:ilvl w:val="0"/>
          <w:numId w:val="1"/>
        </w:numPr>
        <w:rPr>
          <w:rFonts w:hint="default" w:ascii="Times New Roman" w:hAnsi="Times New Roman" w:eastAsia="sans-serif" w:cs="Times New Roman"/>
          <w:i w:val="0"/>
          <w:iCs w:val="0"/>
          <w:caps w:val="0"/>
          <w:color w:val="333333"/>
          <w:spacing w:val="0"/>
          <w:sz w:val="24"/>
          <w:szCs w:val="24"/>
          <w:shd w:val="clear" w:fill="FFFFFF"/>
        </w:rPr>
      </w:pPr>
      <w:r>
        <w:rPr>
          <w:rFonts w:hint="default" w:ascii="Times New Roman" w:hAnsi="Times New Roman" w:eastAsia="sans-serif" w:cs="Times New Roman"/>
          <w:i w:val="0"/>
          <w:iCs w:val="0"/>
          <w:caps w:val="0"/>
          <w:color w:val="333333"/>
          <w:spacing w:val="0"/>
          <w:sz w:val="24"/>
          <w:szCs w:val="24"/>
          <w:shd w:val="clear" w:fill="FFFFFF"/>
        </w:rPr>
        <w:t>C and P. Periyasamy, "Prediction of Thyroid Using Three-Stage Rule-Generative Associative Learning Model,"</w:t>
      </w:r>
      <w:r>
        <w:rPr>
          <w:rFonts w:hint="default" w:ascii="Times New Roman" w:hAnsi="Times New Roman" w:eastAsia="sans-serif" w:cs="Times New Roman"/>
          <w:i w:val="0"/>
          <w:iCs w:val="0"/>
          <w:caps w:val="0"/>
          <w:color w:val="333333"/>
          <w:spacing w:val="0"/>
          <w:sz w:val="24"/>
          <w:szCs w:val="24"/>
          <w:shd w:val="clear" w:fill="FFFFFF"/>
        </w:rPr>
        <w:t> </w:t>
      </w:r>
      <w:r>
        <w:rPr>
          <w:rStyle w:val="8"/>
          <w:rFonts w:hint="default" w:ascii="Times New Roman" w:hAnsi="Times New Roman" w:eastAsia="sans-serif" w:cs="Times New Roman"/>
          <w:caps w:val="0"/>
          <w:color w:val="333333"/>
          <w:spacing w:val="0"/>
          <w:sz w:val="24"/>
          <w:szCs w:val="24"/>
          <w:shd w:val="clear" w:fill="FFFFFF"/>
        </w:rPr>
        <w:t>2024 International Conference on Sustainable Communication Networks and Application (ICSCNA)</w:t>
      </w:r>
      <w:r>
        <w:rPr>
          <w:rFonts w:hint="default" w:ascii="Times New Roman" w:hAnsi="Times New Roman" w:eastAsia="sans-serif" w:cs="Times New Roman"/>
          <w:i w:val="0"/>
          <w:iCs w:val="0"/>
          <w:caps w:val="0"/>
          <w:color w:val="333333"/>
          <w:spacing w:val="0"/>
          <w:sz w:val="24"/>
          <w:szCs w:val="24"/>
          <w:shd w:val="clear" w:fill="FFFFFF"/>
        </w:rPr>
        <w:t>, Theni, India, 2024, pp. 953-958, doi: 10.1109/ICSCNA63714.2024.10864228.</w:t>
      </w:r>
    </w:p>
    <w:p w14:paraId="1EEABBA4">
      <w:pPr>
        <w:numPr>
          <w:ilvl w:val="0"/>
          <w:numId w:val="0"/>
        </w:numPr>
        <w:rPr>
          <w:rFonts w:hint="default" w:ascii="Times New Roman" w:hAnsi="Times New Roman" w:eastAsia="sans-serif" w:cs="Times New Roman"/>
          <w:i w:val="0"/>
          <w:iCs w:val="0"/>
          <w:caps w:val="0"/>
          <w:color w:val="006699"/>
          <w:spacing w:val="0"/>
          <w:sz w:val="24"/>
          <w:szCs w:val="24"/>
          <w:u w:val="none"/>
          <w:shd w:val="clear" w:fill="FFFFFF"/>
        </w:rPr>
      </w:pPr>
      <w:r>
        <w:rPr>
          <w:rFonts w:hint="default" w:ascii="Times New Roman" w:hAnsi="Times New Roman" w:eastAsia="sans-serif" w:cs="Times New Roman"/>
          <w:i w:val="0"/>
          <w:iCs w:val="0"/>
          <w:caps w:val="0"/>
          <w:color w:val="333333"/>
          <w:spacing w:val="0"/>
          <w:sz w:val="24"/>
          <w:szCs w:val="24"/>
          <w:shd w:val="clear" w:fill="FFFFFF"/>
        </w:rPr>
        <w:t>URL: </w:t>
      </w:r>
      <w:r>
        <w:rPr>
          <w:rFonts w:hint="default" w:ascii="Times New Roman" w:hAnsi="Times New Roman" w:eastAsia="sans-serif" w:cs="Times New Roman"/>
          <w:i w:val="0"/>
          <w:iCs w:val="0"/>
          <w:caps w:val="0"/>
          <w:color w:val="006699"/>
          <w:spacing w:val="0"/>
          <w:sz w:val="24"/>
          <w:szCs w:val="24"/>
          <w:u w:val="none"/>
          <w:shd w:val="clear" w:fill="FFFFFF"/>
        </w:rPr>
        <w:fldChar w:fldCharType="begin"/>
      </w:r>
      <w:r>
        <w:rPr>
          <w:rFonts w:hint="default" w:ascii="Times New Roman" w:hAnsi="Times New Roman" w:eastAsia="sans-serif" w:cs="Times New Roman"/>
          <w:i w:val="0"/>
          <w:iCs w:val="0"/>
          <w:caps w:val="0"/>
          <w:color w:val="006699"/>
          <w:spacing w:val="0"/>
          <w:sz w:val="24"/>
          <w:szCs w:val="24"/>
          <w:u w:val="none"/>
          <w:shd w:val="clear" w:fill="FFFFFF"/>
        </w:rPr>
        <w:instrText xml:space="preserve"> HYPERLINK "https://ieeexplore.ieee.org/stamp/stamp.jsp?tp=&amp;arnumber=10864228&amp;isnumber=10863824" </w:instrText>
      </w:r>
      <w:r>
        <w:rPr>
          <w:rFonts w:hint="default" w:ascii="Times New Roman" w:hAnsi="Times New Roman" w:eastAsia="sans-serif" w:cs="Times New Roman"/>
          <w:i w:val="0"/>
          <w:iCs w:val="0"/>
          <w:caps w:val="0"/>
          <w:color w:val="006699"/>
          <w:spacing w:val="0"/>
          <w:sz w:val="24"/>
          <w:szCs w:val="24"/>
          <w:u w:val="none"/>
          <w:shd w:val="clear" w:fill="FFFFFF"/>
        </w:rPr>
        <w:fldChar w:fldCharType="separate"/>
      </w:r>
      <w:r>
        <w:rPr>
          <w:rStyle w:val="9"/>
          <w:rFonts w:hint="default" w:ascii="Times New Roman" w:hAnsi="Times New Roman" w:eastAsia="sans-serif" w:cs="Times New Roman"/>
          <w:i w:val="0"/>
          <w:iCs w:val="0"/>
          <w:caps w:val="0"/>
          <w:color w:val="006699"/>
          <w:spacing w:val="0"/>
          <w:sz w:val="24"/>
          <w:szCs w:val="24"/>
          <w:u w:val="none"/>
          <w:shd w:val="clear" w:fill="FFFFFF"/>
        </w:rPr>
        <w:t>https://ieeexplore.ieee.org/stamp/stamp.jsp?tp=&amp;arnumber=10864228&amp;isnumber=10863824</w:t>
      </w:r>
      <w:r>
        <w:rPr>
          <w:rFonts w:hint="default" w:ascii="Times New Roman" w:hAnsi="Times New Roman" w:eastAsia="sans-serif" w:cs="Times New Roman"/>
          <w:i w:val="0"/>
          <w:iCs w:val="0"/>
          <w:caps w:val="0"/>
          <w:color w:val="006699"/>
          <w:spacing w:val="0"/>
          <w:sz w:val="24"/>
          <w:szCs w:val="24"/>
          <w:u w:val="none"/>
          <w:shd w:val="clear" w:fill="FFFFFF"/>
        </w:rPr>
        <w:fldChar w:fldCharType="end"/>
      </w:r>
    </w:p>
    <w:p w14:paraId="57850D3D">
      <w:pPr>
        <w:numPr>
          <w:ilvl w:val="0"/>
          <w:numId w:val="0"/>
        </w:numPr>
        <w:rPr>
          <w:rFonts w:hint="default" w:ascii="Times New Roman" w:hAnsi="Times New Roman" w:eastAsia="sans-serif" w:cs="Times New Roman"/>
          <w:i w:val="0"/>
          <w:iCs w:val="0"/>
          <w:caps w:val="0"/>
          <w:color w:val="006699"/>
          <w:spacing w:val="0"/>
          <w:sz w:val="24"/>
          <w:szCs w:val="24"/>
          <w:u w:val="none"/>
          <w:shd w:val="clear" w:fill="FFFFFF"/>
        </w:rPr>
      </w:pPr>
    </w:p>
    <w:p w14:paraId="499FE252">
      <w:pPr>
        <w:numPr>
          <w:ilvl w:val="0"/>
          <w:numId w:val="2"/>
        </w:numPr>
        <w:rPr>
          <w:rFonts w:hint="default" w:ascii="Times New Roman" w:hAnsi="Times New Roman" w:eastAsia="sans-serif" w:cs="Times New Roman"/>
          <w:i w:val="0"/>
          <w:iCs w:val="0"/>
          <w:caps w:val="0"/>
          <w:color w:val="333333"/>
          <w:spacing w:val="0"/>
          <w:sz w:val="24"/>
          <w:szCs w:val="24"/>
          <w:shd w:val="clear" w:fill="FFFFFF"/>
        </w:rPr>
      </w:pPr>
      <w:r>
        <w:rPr>
          <w:rFonts w:hint="default" w:ascii="Times New Roman" w:hAnsi="Times New Roman" w:eastAsia="sans-serif" w:cs="Times New Roman"/>
          <w:i w:val="0"/>
          <w:iCs w:val="0"/>
          <w:caps w:val="0"/>
          <w:color w:val="333333"/>
          <w:spacing w:val="0"/>
          <w:sz w:val="24"/>
          <w:szCs w:val="24"/>
          <w:shd w:val="clear" w:fill="FFFFFF"/>
        </w:rPr>
        <w:t>Saraswathi, M. Prabha, T. S. Santhoshini and P. R. Nega, "Hypothyreosis Prediction Using Feature Scaling Technique in ML,"</w:t>
      </w:r>
      <w:r>
        <w:rPr>
          <w:rFonts w:hint="default" w:ascii="Times New Roman" w:hAnsi="Times New Roman" w:eastAsia="sans-serif" w:cs="Times New Roman"/>
          <w:i w:val="0"/>
          <w:iCs w:val="0"/>
          <w:caps w:val="0"/>
          <w:color w:val="333333"/>
          <w:spacing w:val="0"/>
          <w:sz w:val="24"/>
          <w:szCs w:val="24"/>
          <w:shd w:val="clear" w:fill="FFFFFF"/>
        </w:rPr>
        <w:t> </w:t>
      </w:r>
      <w:r>
        <w:rPr>
          <w:rStyle w:val="8"/>
          <w:rFonts w:hint="default" w:ascii="Times New Roman" w:hAnsi="Times New Roman" w:eastAsia="sans-serif" w:cs="Times New Roman"/>
          <w:caps w:val="0"/>
          <w:color w:val="333333"/>
          <w:spacing w:val="0"/>
          <w:sz w:val="24"/>
          <w:szCs w:val="24"/>
          <w:shd w:val="clear" w:fill="FFFFFF"/>
        </w:rPr>
        <w:t>2023 International Conference on Advances in Computation, Communication and Information Technology (ICAICCIT)</w:t>
      </w:r>
      <w:r>
        <w:rPr>
          <w:rFonts w:hint="default" w:ascii="Times New Roman" w:hAnsi="Times New Roman" w:eastAsia="sans-serif" w:cs="Times New Roman"/>
          <w:i w:val="0"/>
          <w:iCs w:val="0"/>
          <w:caps w:val="0"/>
          <w:color w:val="333333"/>
          <w:spacing w:val="0"/>
          <w:sz w:val="24"/>
          <w:szCs w:val="24"/>
          <w:shd w:val="clear" w:fill="FFFFFF"/>
        </w:rPr>
        <w:t>, Faridabad, India, 2023, pp. 258-262, doi: 10.1109/ICAICCIT60255.2023.10465758.</w:t>
      </w:r>
    </w:p>
    <w:p w14:paraId="4F9779AA">
      <w:pPr>
        <w:numPr>
          <w:ilvl w:val="0"/>
          <w:numId w:val="0"/>
        </w:numPr>
        <w:rPr>
          <w:rFonts w:hint="default" w:ascii="Times New Roman" w:hAnsi="Times New Roman" w:eastAsia="sans-serif" w:cs="Times New Roman"/>
          <w:i w:val="0"/>
          <w:iCs w:val="0"/>
          <w:caps w:val="0"/>
          <w:color w:val="006699"/>
          <w:spacing w:val="0"/>
          <w:sz w:val="24"/>
          <w:szCs w:val="24"/>
          <w:u w:val="none"/>
          <w:shd w:val="clear" w:fill="FFFFFF"/>
        </w:rPr>
      </w:pPr>
      <w:r>
        <w:rPr>
          <w:rFonts w:hint="default" w:ascii="Times New Roman" w:hAnsi="Times New Roman" w:eastAsia="sans-serif" w:cs="Times New Roman"/>
          <w:i w:val="0"/>
          <w:iCs w:val="0"/>
          <w:caps w:val="0"/>
          <w:color w:val="333333"/>
          <w:spacing w:val="0"/>
          <w:sz w:val="24"/>
          <w:szCs w:val="24"/>
          <w:shd w:val="clear" w:fill="FFFFFF"/>
        </w:rPr>
        <w:t>URL: </w:t>
      </w:r>
      <w:r>
        <w:rPr>
          <w:rFonts w:hint="default" w:ascii="Times New Roman" w:hAnsi="Times New Roman" w:eastAsia="sans-serif" w:cs="Times New Roman"/>
          <w:i w:val="0"/>
          <w:iCs w:val="0"/>
          <w:caps w:val="0"/>
          <w:color w:val="006699"/>
          <w:spacing w:val="0"/>
          <w:sz w:val="24"/>
          <w:szCs w:val="24"/>
          <w:u w:val="none"/>
          <w:shd w:val="clear" w:fill="FFFFFF"/>
        </w:rPr>
        <w:fldChar w:fldCharType="begin"/>
      </w:r>
      <w:r>
        <w:rPr>
          <w:rFonts w:hint="default" w:ascii="Times New Roman" w:hAnsi="Times New Roman" w:eastAsia="sans-serif" w:cs="Times New Roman"/>
          <w:i w:val="0"/>
          <w:iCs w:val="0"/>
          <w:caps w:val="0"/>
          <w:color w:val="006699"/>
          <w:spacing w:val="0"/>
          <w:sz w:val="24"/>
          <w:szCs w:val="24"/>
          <w:u w:val="none"/>
          <w:shd w:val="clear" w:fill="FFFFFF"/>
        </w:rPr>
        <w:instrText xml:space="preserve"> HYPERLINK "https://ieeexplore.ieee.org/stamp/stamp.jsp?tp=&amp;arnumber=10465758&amp;isnumber=10465681" </w:instrText>
      </w:r>
      <w:r>
        <w:rPr>
          <w:rFonts w:hint="default" w:ascii="Times New Roman" w:hAnsi="Times New Roman" w:eastAsia="sans-serif" w:cs="Times New Roman"/>
          <w:i w:val="0"/>
          <w:iCs w:val="0"/>
          <w:caps w:val="0"/>
          <w:color w:val="006699"/>
          <w:spacing w:val="0"/>
          <w:sz w:val="24"/>
          <w:szCs w:val="24"/>
          <w:u w:val="none"/>
          <w:shd w:val="clear" w:fill="FFFFFF"/>
        </w:rPr>
        <w:fldChar w:fldCharType="separate"/>
      </w:r>
      <w:r>
        <w:rPr>
          <w:rStyle w:val="9"/>
          <w:rFonts w:hint="default" w:ascii="Times New Roman" w:hAnsi="Times New Roman" w:eastAsia="sans-serif" w:cs="Times New Roman"/>
          <w:i w:val="0"/>
          <w:iCs w:val="0"/>
          <w:caps w:val="0"/>
          <w:color w:val="006699"/>
          <w:spacing w:val="0"/>
          <w:sz w:val="24"/>
          <w:szCs w:val="24"/>
          <w:u w:val="none"/>
          <w:shd w:val="clear" w:fill="FFFFFF"/>
        </w:rPr>
        <w:t>https://ieeexplore.ieee.org/stamp/stamp.jsp?tp=&amp;arnumber=10465758&amp;isnumber=10465681</w:t>
      </w:r>
      <w:r>
        <w:rPr>
          <w:rFonts w:hint="default" w:ascii="Times New Roman" w:hAnsi="Times New Roman" w:eastAsia="sans-serif" w:cs="Times New Roman"/>
          <w:i w:val="0"/>
          <w:iCs w:val="0"/>
          <w:caps w:val="0"/>
          <w:color w:val="006699"/>
          <w:spacing w:val="0"/>
          <w:sz w:val="24"/>
          <w:szCs w:val="24"/>
          <w:u w:val="none"/>
          <w:shd w:val="clear" w:fill="FFFFFF"/>
        </w:rPr>
        <w:fldChar w:fldCharType="end"/>
      </w:r>
    </w:p>
    <w:p w14:paraId="4F7BB8AC">
      <w:pPr>
        <w:numPr>
          <w:ilvl w:val="0"/>
          <w:numId w:val="0"/>
        </w:numPr>
        <w:rPr>
          <w:rFonts w:hint="default" w:ascii="Times New Roman" w:hAnsi="Times New Roman" w:eastAsia="sans-serif" w:cs="Times New Roman"/>
          <w:i w:val="0"/>
          <w:iCs w:val="0"/>
          <w:caps w:val="0"/>
          <w:color w:val="006699"/>
          <w:spacing w:val="0"/>
          <w:sz w:val="24"/>
          <w:szCs w:val="24"/>
          <w:u w:val="none"/>
          <w:shd w:val="clear" w:fill="FFFFFF"/>
        </w:rPr>
      </w:pPr>
    </w:p>
    <w:p w14:paraId="62D3CBDE">
      <w:pPr>
        <w:numPr>
          <w:ilvl w:val="0"/>
          <w:numId w:val="0"/>
        </w:numPr>
        <w:rPr>
          <w:rFonts w:hint="default" w:ascii="Times New Roman" w:hAnsi="Times New Roman" w:eastAsia="sans-serif" w:cs="Times New Roman"/>
          <w:i w:val="0"/>
          <w:iCs w:val="0"/>
          <w:caps w:val="0"/>
          <w:color w:val="333333"/>
          <w:spacing w:val="0"/>
          <w:sz w:val="24"/>
          <w:szCs w:val="24"/>
          <w:shd w:val="clear" w:fill="FFFFFF"/>
        </w:rPr>
      </w:pPr>
      <w:r>
        <w:rPr>
          <w:rFonts w:hint="default" w:ascii="Times New Roman" w:hAnsi="Times New Roman" w:eastAsia="sans-serif" w:cs="Times New Roman"/>
          <w:i w:val="0"/>
          <w:iCs w:val="0"/>
          <w:caps w:val="0"/>
          <w:color w:val="333333"/>
          <w:spacing w:val="0"/>
          <w:sz w:val="24"/>
          <w:szCs w:val="24"/>
          <w:shd w:val="clear" w:fill="FFFFFF"/>
        </w:rPr>
        <w:t>Nandani and K. Utreja, "Optimizing Thyroid Disorder Diagnosis: An ensemble Machine Learning Techniques,"</w:t>
      </w:r>
      <w:r>
        <w:rPr>
          <w:rFonts w:hint="default" w:ascii="Times New Roman" w:hAnsi="Times New Roman" w:eastAsia="sans-serif" w:cs="Times New Roman"/>
          <w:i w:val="0"/>
          <w:iCs w:val="0"/>
          <w:caps w:val="0"/>
          <w:color w:val="333333"/>
          <w:spacing w:val="0"/>
          <w:sz w:val="24"/>
          <w:szCs w:val="24"/>
          <w:shd w:val="clear" w:fill="FFFFFF"/>
        </w:rPr>
        <w:t> </w:t>
      </w:r>
      <w:r>
        <w:rPr>
          <w:rStyle w:val="8"/>
          <w:rFonts w:hint="default" w:ascii="Times New Roman" w:hAnsi="Times New Roman" w:eastAsia="sans-serif" w:cs="Times New Roman"/>
          <w:caps w:val="0"/>
          <w:color w:val="333333"/>
          <w:spacing w:val="0"/>
          <w:sz w:val="24"/>
          <w:szCs w:val="24"/>
          <w:shd w:val="clear" w:fill="FFFFFF"/>
        </w:rPr>
        <w:t>2024 Global Conference on Communications and Information Technologies (GCCIT)</w:t>
      </w:r>
      <w:r>
        <w:rPr>
          <w:rFonts w:hint="default" w:ascii="Times New Roman" w:hAnsi="Times New Roman" w:eastAsia="sans-serif" w:cs="Times New Roman"/>
          <w:i w:val="0"/>
          <w:iCs w:val="0"/>
          <w:caps w:val="0"/>
          <w:color w:val="333333"/>
          <w:spacing w:val="0"/>
          <w:sz w:val="24"/>
          <w:szCs w:val="24"/>
          <w:shd w:val="clear" w:fill="FFFFFF"/>
        </w:rPr>
        <w:t>, BANGALORE, India, 2024, pp. 1-6, doi: 10.1109/GCCIT63234.2024.10861984.</w:t>
      </w:r>
    </w:p>
    <w:p w14:paraId="4998E499">
      <w:pPr>
        <w:numPr>
          <w:ilvl w:val="0"/>
          <w:numId w:val="0"/>
        </w:numPr>
        <w:rPr>
          <w:rFonts w:hint="default" w:ascii="Times New Roman" w:hAnsi="Times New Roman" w:eastAsia="sans-serif" w:cs="Times New Roman"/>
          <w:i w:val="0"/>
          <w:iCs w:val="0"/>
          <w:caps w:val="0"/>
          <w:color w:val="006699"/>
          <w:spacing w:val="0"/>
          <w:sz w:val="24"/>
          <w:szCs w:val="24"/>
          <w:u w:val="none"/>
          <w:shd w:val="clear" w:fill="FFFFFF"/>
        </w:rPr>
      </w:pPr>
      <w:r>
        <w:rPr>
          <w:rFonts w:hint="default" w:ascii="Times New Roman" w:hAnsi="Times New Roman" w:eastAsia="sans-serif" w:cs="Times New Roman"/>
          <w:i w:val="0"/>
          <w:iCs w:val="0"/>
          <w:caps w:val="0"/>
          <w:color w:val="333333"/>
          <w:spacing w:val="0"/>
          <w:sz w:val="24"/>
          <w:szCs w:val="24"/>
          <w:shd w:val="clear" w:fill="FFFFFF"/>
        </w:rPr>
        <w:t>URL: </w:t>
      </w:r>
      <w:r>
        <w:rPr>
          <w:rFonts w:hint="default" w:ascii="Times New Roman" w:hAnsi="Times New Roman" w:eastAsia="sans-serif" w:cs="Times New Roman"/>
          <w:i w:val="0"/>
          <w:iCs w:val="0"/>
          <w:caps w:val="0"/>
          <w:color w:val="006699"/>
          <w:spacing w:val="0"/>
          <w:sz w:val="24"/>
          <w:szCs w:val="24"/>
          <w:u w:val="none"/>
          <w:shd w:val="clear" w:fill="FFFFFF"/>
        </w:rPr>
        <w:fldChar w:fldCharType="begin"/>
      </w:r>
      <w:r>
        <w:rPr>
          <w:rFonts w:hint="default" w:ascii="Times New Roman" w:hAnsi="Times New Roman" w:eastAsia="sans-serif" w:cs="Times New Roman"/>
          <w:i w:val="0"/>
          <w:iCs w:val="0"/>
          <w:caps w:val="0"/>
          <w:color w:val="006699"/>
          <w:spacing w:val="0"/>
          <w:sz w:val="24"/>
          <w:szCs w:val="24"/>
          <w:u w:val="none"/>
          <w:shd w:val="clear" w:fill="FFFFFF"/>
        </w:rPr>
        <w:instrText xml:space="preserve"> HYPERLINK "https://ieeexplore.ieee.org/stamp/stamp.jsp?tp=&amp;arnumber=10861984&amp;isnumber=10861901" </w:instrText>
      </w:r>
      <w:r>
        <w:rPr>
          <w:rFonts w:hint="default" w:ascii="Times New Roman" w:hAnsi="Times New Roman" w:eastAsia="sans-serif" w:cs="Times New Roman"/>
          <w:i w:val="0"/>
          <w:iCs w:val="0"/>
          <w:caps w:val="0"/>
          <w:color w:val="006699"/>
          <w:spacing w:val="0"/>
          <w:sz w:val="24"/>
          <w:szCs w:val="24"/>
          <w:u w:val="none"/>
          <w:shd w:val="clear" w:fill="FFFFFF"/>
        </w:rPr>
        <w:fldChar w:fldCharType="separate"/>
      </w:r>
      <w:r>
        <w:rPr>
          <w:rStyle w:val="9"/>
          <w:rFonts w:hint="default" w:ascii="Times New Roman" w:hAnsi="Times New Roman" w:eastAsia="sans-serif" w:cs="Times New Roman"/>
          <w:i w:val="0"/>
          <w:iCs w:val="0"/>
          <w:caps w:val="0"/>
          <w:color w:val="006699"/>
          <w:spacing w:val="0"/>
          <w:sz w:val="24"/>
          <w:szCs w:val="24"/>
          <w:u w:val="none"/>
          <w:shd w:val="clear" w:fill="FFFFFF"/>
        </w:rPr>
        <w:t>https://ieeexplore.ieee.org/stamp/stamp.jsp?tp=&amp;arnumber=10861984&amp;isnumber=10861901</w:t>
      </w:r>
      <w:r>
        <w:rPr>
          <w:rFonts w:hint="default" w:ascii="Times New Roman" w:hAnsi="Times New Roman" w:eastAsia="sans-serif" w:cs="Times New Roman"/>
          <w:i w:val="0"/>
          <w:iCs w:val="0"/>
          <w:caps w:val="0"/>
          <w:color w:val="006699"/>
          <w:spacing w:val="0"/>
          <w:sz w:val="24"/>
          <w:szCs w:val="24"/>
          <w:u w:val="none"/>
          <w:shd w:val="clear" w:fill="FFFFFF"/>
        </w:rPr>
        <w:fldChar w:fldCharType="end"/>
      </w:r>
    </w:p>
    <w:p w14:paraId="788CB878">
      <w:pPr>
        <w:numPr>
          <w:ilvl w:val="0"/>
          <w:numId w:val="0"/>
        </w:numPr>
        <w:rPr>
          <w:rFonts w:hint="default" w:ascii="Times New Roman" w:hAnsi="Times New Roman" w:eastAsia="sans-serif" w:cs="Times New Roman"/>
          <w:i w:val="0"/>
          <w:iCs w:val="0"/>
          <w:caps w:val="0"/>
          <w:color w:val="006699"/>
          <w:spacing w:val="0"/>
          <w:sz w:val="24"/>
          <w:szCs w:val="24"/>
          <w:u w:val="none"/>
          <w:shd w:val="clear" w:fill="FFFFFF"/>
        </w:rPr>
      </w:pPr>
    </w:p>
    <w:p w14:paraId="41F7FEF8">
      <w:pPr>
        <w:numPr>
          <w:ilvl w:val="0"/>
          <w:numId w:val="3"/>
        </w:numPr>
        <w:rPr>
          <w:rFonts w:hint="default" w:ascii="Times New Roman" w:hAnsi="Times New Roman" w:eastAsia="sans-serif" w:cs="Times New Roman"/>
          <w:i w:val="0"/>
          <w:iCs w:val="0"/>
          <w:caps w:val="0"/>
          <w:color w:val="333333"/>
          <w:spacing w:val="0"/>
          <w:sz w:val="24"/>
          <w:szCs w:val="24"/>
          <w:shd w:val="clear" w:fill="FFFFFF"/>
        </w:rPr>
      </w:pPr>
      <w:r>
        <w:rPr>
          <w:rFonts w:hint="default" w:ascii="Times New Roman" w:hAnsi="Times New Roman" w:eastAsia="sans-serif" w:cs="Times New Roman"/>
          <w:i w:val="0"/>
          <w:iCs w:val="0"/>
          <w:caps w:val="0"/>
          <w:color w:val="333333"/>
          <w:spacing w:val="0"/>
          <w:sz w:val="24"/>
          <w:szCs w:val="24"/>
          <w:shd w:val="clear" w:fill="FFFFFF"/>
        </w:rPr>
        <w:t>Thirumala Akash, F. Mohammed Usman, T. Nitesh Kumar, M. R. Ahmed and R. Gudodagi, "Predicting Thyroid Dysfunction Using Machine Learning Techniques,"</w:t>
      </w:r>
      <w:r>
        <w:rPr>
          <w:rFonts w:hint="default" w:ascii="Times New Roman" w:hAnsi="Times New Roman" w:eastAsia="sans-serif" w:cs="Times New Roman"/>
          <w:i w:val="0"/>
          <w:iCs w:val="0"/>
          <w:caps w:val="0"/>
          <w:color w:val="333333"/>
          <w:spacing w:val="0"/>
          <w:sz w:val="24"/>
          <w:szCs w:val="24"/>
          <w:shd w:val="clear" w:fill="FFFFFF"/>
        </w:rPr>
        <w:t> </w:t>
      </w:r>
      <w:r>
        <w:rPr>
          <w:rStyle w:val="8"/>
          <w:rFonts w:hint="default" w:ascii="Times New Roman" w:hAnsi="Times New Roman" w:eastAsia="sans-serif" w:cs="Times New Roman"/>
          <w:caps w:val="0"/>
          <w:color w:val="333333"/>
          <w:spacing w:val="0"/>
          <w:sz w:val="24"/>
          <w:szCs w:val="24"/>
          <w:shd w:val="clear" w:fill="FFFFFF"/>
        </w:rPr>
        <w:t>2023 12th International Conference on Advanced Computing (ICoAC)</w:t>
      </w:r>
      <w:r>
        <w:rPr>
          <w:rFonts w:hint="default" w:ascii="Times New Roman" w:hAnsi="Times New Roman" w:eastAsia="sans-serif" w:cs="Times New Roman"/>
          <w:i w:val="0"/>
          <w:iCs w:val="0"/>
          <w:caps w:val="0"/>
          <w:color w:val="333333"/>
          <w:spacing w:val="0"/>
          <w:sz w:val="24"/>
          <w:szCs w:val="24"/>
          <w:shd w:val="clear" w:fill="FFFFFF"/>
        </w:rPr>
        <w:t>, Chennai, India, 2023, pp. 1-8, doi: 10.1109/ICoAC59537.2023.10249516.</w:t>
      </w:r>
    </w:p>
    <w:p w14:paraId="1B00AD1C">
      <w:pPr>
        <w:numPr>
          <w:ilvl w:val="0"/>
          <w:numId w:val="0"/>
        </w:numPr>
        <w:rPr>
          <w:rFonts w:hint="default" w:ascii="Times New Roman" w:hAnsi="Times New Roman" w:eastAsia="sans-serif" w:cs="Times New Roman"/>
          <w:i w:val="0"/>
          <w:iCs w:val="0"/>
          <w:caps w:val="0"/>
          <w:color w:val="006699"/>
          <w:spacing w:val="0"/>
          <w:sz w:val="24"/>
          <w:szCs w:val="24"/>
          <w:u w:val="none"/>
          <w:shd w:val="clear" w:fill="FFFFFF"/>
        </w:rPr>
      </w:pPr>
      <w:r>
        <w:rPr>
          <w:rFonts w:hint="default" w:ascii="Times New Roman" w:hAnsi="Times New Roman" w:eastAsia="sans-serif" w:cs="Times New Roman"/>
          <w:i w:val="0"/>
          <w:iCs w:val="0"/>
          <w:caps w:val="0"/>
          <w:color w:val="333333"/>
          <w:spacing w:val="0"/>
          <w:sz w:val="24"/>
          <w:szCs w:val="24"/>
          <w:shd w:val="clear" w:fill="FFFFFF"/>
        </w:rPr>
        <w:t>URL: </w:t>
      </w:r>
      <w:r>
        <w:rPr>
          <w:rFonts w:hint="default" w:ascii="Times New Roman" w:hAnsi="Times New Roman" w:eastAsia="sans-serif" w:cs="Times New Roman"/>
          <w:i w:val="0"/>
          <w:iCs w:val="0"/>
          <w:caps w:val="0"/>
          <w:color w:val="006699"/>
          <w:spacing w:val="0"/>
          <w:sz w:val="24"/>
          <w:szCs w:val="24"/>
          <w:u w:val="none"/>
          <w:shd w:val="clear" w:fill="FFFFFF"/>
        </w:rPr>
        <w:fldChar w:fldCharType="begin"/>
      </w:r>
      <w:r>
        <w:rPr>
          <w:rFonts w:hint="default" w:ascii="Times New Roman" w:hAnsi="Times New Roman" w:eastAsia="sans-serif" w:cs="Times New Roman"/>
          <w:i w:val="0"/>
          <w:iCs w:val="0"/>
          <w:caps w:val="0"/>
          <w:color w:val="006699"/>
          <w:spacing w:val="0"/>
          <w:sz w:val="24"/>
          <w:szCs w:val="24"/>
          <w:u w:val="none"/>
          <w:shd w:val="clear" w:fill="FFFFFF"/>
        </w:rPr>
        <w:instrText xml:space="preserve"> HYPERLINK "https://ieeexplore.ieee.org/stamp/stamp.jsp?tp=&amp;arnumber=10249516&amp;isnumber=10249011" </w:instrText>
      </w:r>
      <w:r>
        <w:rPr>
          <w:rFonts w:hint="default" w:ascii="Times New Roman" w:hAnsi="Times New Roman" w:eastAsia="sans-serif" w:cs="Times New Roman"/>
          <w:i w:val="0"/>
          <w:iCs w:val="0"/>
          <w:caps w:val="0"/>
          <w:color w:val="006699"/>
          <w:spacing w:val="0"/>
          <w:sz w:val="24"/>
          <w:szCs w:val="24"/>
          <w:u w:val="none"/>
          <w:shd w:val="clear" w:fill="FFFFFF"/>
        </w:rPr>
        <w:fldChar w:fldCharType="separate"/>
      </w:r>
      <w:r>
        <w:rPr>
          <w:rStyle w:val="9"/>
          <w:rFonts w:hint="default" w:ascii="Times New Roman" w:hAnsi="Times New Roman" w:eastAsia="sans-serif" w:cs="Times New Roman"/>
          <w:i w:val="0"/>
          <w:iCs w:val="0"/>
          <w:caps w:val="0"/>
          <w:color w:val="006699"/>
          <w:spacing w:val="0"/>
          <w:sz w:val="24"/>
          <w:szCs w:val="24"/>
          <w:u w:val="none"/>
          <w:shd w:val="clear" w:fill="FFFFFF"/>
        </w:rPr>
        <w:t>https://ieeexplore.ieee.org/stamp/stamp.jsp?tp=&amp;arnumber=10249516&amp;isnumber=10249011</w:t>
      </w:r>
      <w:r>
        <w:rPr>
          <w:rFonts w:hint="default" w:ascii="Times New Roman" w:hAnsi="Times New Roman" w:eastAsia="sans-serif" w:cs="Times New Roman"/>
          <w:i w:val="0"/>
          <w:iCs w:val="0"/>
          <w:caps w:val="0"/>
          <w:color w:val="006699"/>
          <w:spacing w:val="0"/>
          <w:sz w:val="24"/>
          <w:szCs w:val="24"/>
          <w:u w:val="none"/>
          <w:shd w:val="clear" w:fill="FFFFFF"/>
        </w:rPr>
        <w:fldChar w:fldCharType="end"/>
      </w:r>
    </w:p>
    <w:p w14:paraId="678D7CB8">
      <w:pPr>
        <w:numPr>
          <w:ilvl w:val="0"/>
          <w:numId w:val="0"/>
        </w:numPr>
        <w:rPr>
          <w:rFonts w:hint="default" w:ascii="Times New Roman" w:hAnsi="Times New Roman" w:eastAsia="sans-serif" w:cs="Times New Roman"/>
          <w:i w:val="0"/>
          <w:iCs w:val="0"/>
          <w:caps w:val="0"/>
          <w:color w:val="006699"/>
          <w:spacing w:val="0"/>
          <w:sz w:val="24"/>
          <w:szCs w:val="24"/>
          <w:u w:val="none"/>
          <w:shd w:val="clear" w:fill="FFFFFF"/>
        </w:rPr>
      </w:pPr>
    </w:p>
    <w:p w14:paraId="1B20F300">
      <w:pPr>
        <w:numPr>
          <w:ilvl w:val="0"/>
          <w:numId w:val="0"/>
        </w:numPr>
        <w:rPr>
          <w:rFonts w:hint="default" w:ascii="Times New Roman" w:hAnsi="Times New Roman" w:eastAsia="sans-serif" w:cs="Times New Roman"/>
          <w:i w:val="0"/>
          <w:iCs w:val="0"/>
          <w:caps w:val="0"/>
          <w:color w:val="333333"/>
          <w:spacing w:val="0"/>
          <w:sz w:val="24"/>
          <w:szCs w:val="24"/>
          <w:shd w:val="clear" w:fill="FFFFFF"/>
        </w:rPr>
      </w:pPr>
      <w:r>
        <w:rPr>
          <w:rFonts w:hint="default" w:ascii="Times New Roman" w:hAnsi="Times New Roman" w:eastAsia="sans-serif" w:cs="Times New Roman"/>
          <w:i w:val="0"/>
          <w:iCs w:val="0"/>
          <w:caps w:val="0"/>
          <w:color w:val="333333"/>
          <w:spacing w:val="0"/>
          <w:sz w:val="24"/>
          <w:szCs w:val="24"/>
          <w:shd w:val="clear" w:fill="FFFFFF"/>
        </w:rPr>
        <w:t>Kavya, M. Shetty, S. B. Shetty and I. M. Iqbal, "Applications of Thyroid Disease Detection Using Machine Learning,"</w:t>
      </w:r>
      <w:r>
        <w:rPr>
          <w:rFonts w:hint="default" w:ascii="Times New Roman" w:hAnsi="Times New Roman" w:eastAsia="sans-serif" w:cs="Times New Roman"/>
          <w:i w:val="0"/>
          <w:iCs w:val="0"/>
          <w:caps w:val="0"/>
          <w:color w:val="333333"/>
          <w:spacing w:val="0"/>
          <w:sz w:val="24"/>
          <w:szCs w:val="24"/>
          <w:shd w:val="clear" w:fill="FFFFFF"/>
        </w:rPr>
        <w:t> </w:t>
      </w:r>
      <w:r>
        <w:rPr>
          <w:rStyle w:val="8"/>
          <w:rFonts w:hint="default" w:ascii="Times New Roman" w:hAnsi="Times New Roman" w:eastAsia="sans-serif" w:cs="Times New Roman"/>
          <w:caps w:val="0"/>
          <w:color w:val="333333"/>
          <w:spacing w:val="0"/>
          <w:sz w:val="24"/>
          <w:szCs w:val="24"/>
          <w:shd w:val="clear" w:fill="FFFFFF"/>
        </w:rPr>
        <w:t>2024 Third International Conference on Distributed Computing and Electrical Circuits and Electronics (ICDCECE)</w:t>
      </w:r>
      <w:r>
        <w:rPr>
          <w:rFonts w:hint="default" w:ascii="Times New Roman" w:hAnsi="Times New Roman" w:eastAsia="sans-serif" w:cs="Times New Roman"/>
          <w:i w:val="0"/>
          <w:iCs w:val="0"/>
          <w:caps w:val="0"/>
          <w:color w:val="333333"/>
          <w:spacing w:val="0"/>
          <w:sz w:val="24"/>
          <w:szCs w:val="24"/>
          <w:shd w:val="clear" w:fill="FFFFFF"/>
        </w:rPr>
        <w:t>, Ballari, India, 2024, pp. 1-6, doi: 10.1109/ICDCECE60827.2024.10548749.</w:t>
      </w:r>
    </w:p>
    <w:p w14:paraId="2429D8EE">
      <w:pPr>
        <w:numPr>
          <w:ilvl w:val="0"/>
          <w:numId w:val="0"/>
        </w:numPr>
        <w:rPr>
          <w:rFonts w:hint="default" w:ascii="Times New Roman" w:hAnsi="Times New Roman" w:eastAsia="sans-serif" w:cs="Times New Roman"/>
          <w:i w:val="0"/>
          <w:iCs w:val="0"/>
          <w:caps w:val="0"/>
          <w:color w:val="333333"/>
          <w:spacing w:val="0"/>
          <w:sz w:val="24"/>
          <w:szCs w:val="24"/>
          <w:shd w:val="clear" w:fill="FFFFFF"/>
        </w:rPr>
      </w:pPr>
      <w:r>
        <w:rPr>
          <w:rFonts w:hint="default" w:ascii="Times New Roman" w:hAnsi="Times New Roman" w:eastAsia="sans-serif" w:cs="Times New Roman"/>
          <w:i w:val="0"/>
          <w:iCs w:val="0"/>
          <w:caps w:val="0"/>
          <w:color w:val="333333"/>
          <w:spacing w:val="0"/>
          <w:sz w:val="24"/>
          <w:szCs w:val="24"/>
          <w:shd w:val="clear" w:fill="FFFFFF"/>
        </w:rPr>
        <w:t>URL: </w:t>
      </w:r>
      <w:r>
        <w:rPr>
          <w:rFonts w:hint="default" w:ascii="Times New Roman" w:hAnsi="Times New Roman" w:eastAsia="sans-serif" w:cs="Times New Roman"/>
          <w:i w:val="0"/>
          <w:iCs w:val="0"/>
          <w:caps w:val="0"/>
          <w:color w:val="006699"/>
          <w:spacing w:val="0"/>
          <w:sz w:val="24"/>
          <w:szCs w:val="24"/>
          <w:u w:val="none"/>
          <w:shd w:val="clear" w:fill="FFFFFF"/>
        </w:rPr>
        <w:fldChar w:fldCharType="begin"/>
      </w:r>
      <w:r>
        <w:rPr>
          <w:rFonts w:hint="default" w:ascii="Times New Roman" w:hAnsi="Times New Roman" w:eastAsia="sans-serif" w:cs="Times New Roman"/>
          <w:i w:val="0"/>
          <w:iCs w:val="0"/>
          <w:caps w:val="0"/>
          <w:color w:val="006699"/>
          <w:spacing w:val="0"/>
          <w:sz w:val="24"/>
          <w:szCs w:val="24"/>
          <w:u w:val="none"/>
          <w:shd w:val="clear" w:fill="FFFFFF"/>
        </w:rPr>
        <w:instrText xml:space="preserve"> HYPERLINK "https://ieeexplore.ieee.org/stamp/stamp.jsp?tp=&amp;arnumber=10548749&amp;isnumber=10548035" </w:instrText>
      </w:r>
      <w:r>
        <w:rPr>
          <w:rFonts w:hint="default" w:ascii="Times New Roman" w:hAnsi="Times New Roman" w:eastAsia="sans-serif" w:cs="Times New Roman"/>
          <w:i w:val="0"/>
          <w:iCs w:val="0"/>
          <w:caps w:val="0"/>
          <w:color w:val="006699"/>
          <w:spacing w:val="0"/>
          <w:sz w:val="24"/>
          <w:szCs w:val="24"/>
          <w:u w:val="none"/>
          <w:shd w:val="clear" w:fill="FFFFFF"/>
        </w:rPr>
        <w:fldChar w:fldCharType="separate"/>
      </w:r>
      <w:r>
        <w:rPr>
          <w:rStyle w:val="9"/>
          <w:rFonts w:hint="default" w:ascii="Times New Roman" w:hAnsi="Times New Roman" w:eastAsia="sans-serif" w:cs="Times New Roman"/>
          <w:i w:val="0"/>
          <w:iCs w:val="0"/>
          <w:caps w:val="0"/>
          <w:color w:val="006699"/>
          <w:spacing w:val="0"/>
          <w:sz w:val="24"/>
          <w:szCs w:val="24"/>
          <w:u w:val="none"/>
          <w:shd w:val="clear" w:fill="FFFFFF"/>
        </w:rPr>
        <w:t>https://ieeexplore.ieee.org/stamp/stamp.jsp?tp=&amp;arnumber=10548749&amp;isnumber=10548035</w:t>
      </w:r>
      <w:r>
        <w:rPr>
          <w:rFonts w:hint="default" w:ascii="Times New Roman" w:hAnsi="Times New Roman" w:eastAsia="sans-serif" w:cs="Times New Roman"/>
          <w:i w:val="0"/>
          <w:iCs w:val="0"/>
          <w:caps w:val="0"/>
          <w:color w:val="006699"/>
          <w:spacing w:val="0"/>
          <w:sz w:val="24"/>
          <w:szCs w:val="24"/>
          <w:u w:val="none"/>
          <w:shd w:val="clear" w:fill="FFFFFF"/>
        </w:rPr>
        <w:fldChar w:fldCharType="end"/>
      </w:r>
    </w:p>
    <w:p w14:paraId="5BF8A6C9">
      <w:pPr>
        <w:rPr>
          <w:rFonts w:hint="default" w:ascii="Times New Roman" w:hAnsi="Times New Roman" w:cs="Times New Roman"/>
          <w:sz w:val="24"/>
          <w:szCs w:val="24"/>
          <w:lang w:val="en-GB"/>
        </w:rPr>
      </w:pPr>
    </w:p>
    <w:p w14:paraId="18F18569">
      <w:pPr>
        <w:rPr>
          <w:rFonts w:hint="default" w:ascii="Times New Roman" w:hAnsi="Times New Roman" w:cs="Times New Roman"/>
          <w:sz w:val="24"/>
          <w:szCs w:val="24"/>
          <w:lang w:val="en-GB"/>
        </w:rPr>
      </w:pPr>
    </w:p>
    <w:p w14:paraId="196A9CA8">
      <w:pPr>
        <w:rPr>
          <w:rFonts w:hint="default" w:ascii="Times New Roman" w:hAnsi="Times New Roman" w:cs="Times New Roman"/>
          <w:sz w:val="24"/>
          <w:szCs w:val="24"/>
          <w:lang w:val="en-GB"/>
        </w:rPr>
      </w:pPr>
    </w:p>
    <w:p w14:paraId="2C1C5DEA">
      <w:pPr>
        <w:pStyle w:val="2"/>
        <w:bidi w:val="0"/>
        <w:rPr>
          <w:rFonts w:hint="default"/>
          <w:lang w:val="en-GB"/>
        </w:rPr>
      </w:pPr>
      <w:bookmarkStart w:id="19" w:name="_Toc12157"/>
      <w:r>
        <w:rPr>
          <w:rFonts w:hint="default"/>
          <w:lang w:val="en-GB"/>
        </w:rPr>
        <w:t>Appendices:</w:t>
      </w:r>
      <w:bookmarkEnd w:id="19"/>
    </w:p>
    <w:p w14:paraId="1CC07B47">
      <w:pPr>
        <w:keepNext w:val="0"/>
        <w:keepLines w:val="0"/>
        <w:widowControl/>
        <w:suppressLineNumbers w:val="0"/>
        <w:shd w:val="clear" w:fill="FFFFFF"/>
        <w:spacing w:line="228" w:lineRule="atLeast"/>
        <w:jc w:val="left"/>
        <w:rPr>
          <w:rFonts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import</w:t>
      </w:r>
      <w:r>
        <w:rPr>
          <w:rFonts w:hint="default" w:ascii="Consolas" w:hAnsi="Consolas" w:eastAsia="Consolas" w:cs="Consolas"/>
          <w:b w:val="0"/>
          <w:bCs w:val="0"/>
          <w:color w:val="3B3B3B"/>
          <w:kern w:val="0"/>
          <w:sz w:val="16"/>
          <w:szCs w:val="16"/>
          <w:shd w:val="clear" w:fill="FFFFFF"/>
          <w:lang w:val="en-US" w:eastAsia="zh-CN" w:bidi="ar"/>
        </w:rPr>
        <w:t xml:space="preserve"> pandas </w:t>
      </w:r>
      <w:r>
        <w:rPr>
          <w:rFonts w:hint="default" w:ascii="Consolas" w:hAnsi="Consolas" w:eastAsia="Consolas" w:cs="Consolas"/>
          <w:b w:val="0"/>
          <w:bCs w:val="0"/>
          <w:color w:val="AF00DB"/>
          <w:kern w:val="0"/>
          <w:sz w:val="16"/>
          <w:szCs w:val="16"/>
          <w:shd w:val="clear" w:fill="FFFFFF"/>
          <w:lang w:val="en-US" w:eastAsia="zh-CN" w:bidi="ar"/>
        </w:rPr>
        <w:t>as</w:t>
      </w:r>
      <w:r>
        <w:rPr>
          <w:rFonts w:hint="default" w:ascii="Consolas" w:hAnsi="Consolas" w:eastAsia="Consolas" w:cs="Consolas"/>
          <w:b w:val="0"/>
          <w:bCs w:val="0"/>
          <w:color w:val="3B3B3B"/>
          <w:kern w:val="0"/>
          <w:sz w:val="16"/>
          <w:szCs w:val="16"/>
          <w:shd w:val="clear" w:fill="FFFFFF"/>
          <w:lang w:val="en-US" w:eastAsia="zh-CN" w:bidi="ar"/>
        </w:rPr>
        <w:t xml:space="preserve"> pd</w:t>
      </w:r>
    </w:p>
    <w:p w14:paraId="0C127BA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p>
    <w:p w14:paraId="7AAABFC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Load data</w:t>
      </w:r>
    </w:p>
    <w:p w14:paraId="2BE312B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df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pd.read_csv(</w:t>
      </w:r>
      <w:r>
        <w:rPr>
          <w:rFonts w:hint="default" w:ascii="Consolas" w:hAnsi="Consolas" w:eastAsia="Consolas" w:cs="Consolas"/>
          <w:b w:val="0"/>
          <w:bCs w:val="0"/>
          <w:color w:val="A31515"/>
          <w:kern w:val="0"/>
          <w:sz w:val="16"/>
          <w:szCs w:val="16"/>
          <w:shd w:val="clear" w:fill="FFFFFF"/>
          <w:lang w:val="en-US" w:eastAsia="zh-CN" w:bidi="ar"/>
        </w:rPr>
        <w:t>"thyroidDF (1).csv"</w:t>
      </w:r>
      <w:r>
        <w:rPr>
          <w:rFonts w:hint="default" w:ascii="Consolas" w:hAnsi="Consolas" w:eastAsia="Consolas" w:cs="Consolas"/>
          <w:b w:val="0"/>
          <w:bCs w:val="0"/>
          <w:color w:val="3B3B3B"/>
          <w:kern w:val="0"/>
          <w:sz w:val="16"/>
          <w:szCs w:val="16"/>
          <w:shd w:val="clear" w:fill="FFFFFF"/>
          <w:lang w:val="en-US" w:eastAsia="zh-CN" w:bidi="ar"/>
        </w:rPr>
        <w:t>)</w:t>
      </w:r>
    </w:p>
    <w:p w14:paraId="34EDAD39">
      <w:pPr>
        <w:keepNext w:val="0"/>
        <w:keepLines w:val="0"/>
        <w:widowControl/>
        <w:suppressLineNumbers w:val="0"/>
        <w:jc w:val="left"/>
      </w:pPr>
    </w:p>
    <w:p w14:paraId="2A8374D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Show structure</w:t>
      </w:r>
    </w:p>
    <w:p w14:paraId="42C08B5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(df.shape)</w:t>
      </w:r>
    </w:p>
    <w:p w14:paraId="099C2BA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(df.columns)</w:t>
      </w:r>
    </w:p>
    <w:p w14:paraId="00FC90F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(df.head())</w:t>
      </w:r>
    </w:p>
    <w:p w14:paraId="482EFDD1">
      <w:pPr>
        <w:keepNext w:val="0"/>
        <w:keepLines w:val="0"/>
        <w:widowControl/>
        <w:suppressLineNumbers w:val="0"/>
        <w:jc w:val="left"/>
      </w:pPr>
    </w:p>
    <w:p w14:paraId="51D16AF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Check how many missing values are present in each column</w:t>
      </w:r>
    </w:p>
    <w:p w14:paraId="7D1A4CB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missing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df.isnull().sum().sort_values(</w:t>
      </w:r>
      <w:r>
        <w:rPr>
          <w:rFonts w:hint="default" w:ascii="Consolas" w:hAnsi="Consolas" w:eastAsia="Consolas" w:cs="Consolas"/>
          <w:b w:val="0"/>
          <w:bCs w:val="0"/>
          <w:color w:val="001080"/>
          <w:kern w:val="0"/>
          <w:sz w:val="16"/>
          <w:szCs w:val="16"/>
          <w:shd w:val="clear" w:fill="FFFFFF"/>
          <w:lang w:val="en-US" w:eastAsia="zh-CN" w:bidi="ar"/>
        </w:rPr>
        <w:t>ascending</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False</w:t>
      </w:r>
      <w:r>
        <w:rPr>
          <w:rFonts w:hint="default" w:ascii="Consolas" w:hAnsi="Consolas" w:eastAsia="Consolas" w:cs="Consolas"/>
          <w:b w:val="0"/>
          <w:bCs w:val="0"/>
          <w:color w:val="3B3B3B"/>
          <w:kern w:val="0"/>
          <w:sz w:val="16"/>
          <w:szCs w:val="16"/>
          <w:shd w:val="clear" w:fill="FFFFFF"/>
          <w:lang w:val="en-US" w:eastAsia="zh-CN" w:bidi="ar"/>
        </w:rPr>
        <w:t>)</w:t>
      </w:r>
    </w:p>
    <w:p w14:paraId="38D69EB2">
      <w:pPr>
        <w:keepNext w:val="0"/>
        <w:keepLines w:val="0"/>
        <w:widowControl/>
        <w:suppressLineNumbers w:val="0"/>
        <w:jc w:val="left"/>
      </w:pPr>
    </w:p>
    <w:p w14:paraId="5E06309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Display missing values</w:t>
      </w:r>
    </w:p>
    <w:p w14:paraId="73A9A43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"Missing values in each column:</w:t>
      </w:r>
      <w:r>
        <w:rPr>
          <w:rFonts w:hint="default" w:ascii="Consolas" w:hAnsi="Consolas" w:eastAsia="Consolas" w:cs="Consolas"/>
          <w:b w:val="0"/>
          <w:bCs w:val="0"/>
          <w:color w:val="EE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missing)</w:t>
      </w:r>
    </w:p>
    <w:p w14:paraId="49FF1A85">
      <w:pPr>
        <w:keepNext w:val="0"/>
        <w:keepLines w:val="0"/>
        <w:widowControl/>
        <w:suppressLineNumbers w:val="0"/>
        <w:jc w:val="left"/>
      </w:pPr>
    </w:p>
    <w:p w14:paraId="605E288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Drop 'patient_id' (identifier) and 'TBG' (96% missing)</w:t>
      </w:r>
    </w:p>
    <w:p w14:paraId="3898EF9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df.drop(</w:t>
      </w:r>
      <w:r>
        <w:rPr>
          <w:rFonts w:hint="default" w:ascii="Consolas" w:hAnsi="Consolas" w:eastAsia="Consolas" w:cs="Consolas"/>
          <w:b w:val="0"/>
          <w:bCs w:val="0"/>
          <w:color w:val="001080"/>
          <w:kern w:val="0"/>
          <w:sz w:val="16"/>
          <w:szCs w:val="16"/>
          <w:shd w:val="clear" w:fill="FFFFFF"/>
          <w:lang w:val="en-US" w:eastAsia="zh-CN" w:bidi="ar"/>
        </w:rPr>
        <w:t>columns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"patient_id"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"TBG"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inplace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True</w:t>
      </w:r>
      <w:r>
        <w:rPr>
          <w:rFonts w:hint="default" w:ascii="Consolas" w:hAnsi="Consolas" w:eastAsia="Consolas" w:cs="Consolas"/>
          <w:b w:val="0"/>
          <w:bCs w:val="0"/>
          <w:color w:val="3B3B3B"/>
          <w:kern w:val="0"/>
          <w:sz w:val="16"/>
          <w:szCs w:val="16"/>
          <w:shd w:val="clear" w:fill="FFFFFF"/>
          <w:lang w:val="en-US" w:eastAsia="zh-CN" w:bidi="ar"/>
        </w:rPr>
        <w:t>)</w:t>
      </w:r>
    </w:p>
    <w:p w14:paraId="4E23892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"Remaining columns:"</w:t>
      </w:r>
      <w:r>
        <w:rPr>
          <w:rFonts w:hint="default" w:ascii="Consolas" w:hAnsi="Consolas" w:eastAsia="Consolas" w:cs="Consolas"/>
          <w:b w:val="0"/>
          <w:bCs w:val="0"/>
          <w:color w:val="3B3B3B"/>
          <w:kern w:val="0"/>
          <w:sz w:val="16"/>
          <w:szCs w:val="16"/>
          <w:shd w:val="clear" w:fill="FFFFFF"/>
          <w:lang w:val="en-US" w:eastAsia="zh-CN" w:bidi="ar"/>
        </w:rPr>
        <w:t>, df.columns.tolist())</w:t>
      </w:r>
    </w:p>
    <w:p w14:paraId="17B8060F">
      <w:pPr>
        <w:keepNext w:val="0"/>
        <w:keepLines w:val="0"/>
        <w:widowControl/>
        <w:suppressLineNumbers w:val="0"/>
        <w:jc w:val="left"/>
      </w:pPr>
    </w:p>
    <w:p w14:paraId="57F9AC0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Identify numerical and categorical columns</w:t>
      </w:r>
    </w:p>
    <w:p w14:paraId="4B6F4D8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num_cols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df.select_dtypes(</w:t>
      </w:r>
      <w:r>
        <w:rPr>
          <w:rFonts w:hint="default" w:ascii="Consolas" w:hAnsi="Consolas" w:eastAsia="Consolas" w:cs="Consolas"/>
          <w:b w:val="0"/>
          <w:bCs w:val="0"/>
          <w:color w:val="001080"/>
          <w:kern w:val="0"/>
          <w:sz w:val="16"/>
          <w:szCs w:val="16"/>
          <w:shd w:val="clear" w:fill="FFFFFF"/>
          <w:lang w:val="en-US" w:eastAsia="zh-CN" w:bidi="ar"/>
        </w:rPr>
        <w:t>include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"int64"</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"float64"</w:t>
      </w:r>
      <w:r>
        <w:rPr>
          <w:rFonts w:hint="default" w:ascii="Consolas" w:hAnsi="Consolas" w:eastAsia="Consolas" w:cs="Consolas"/>
          <w:b w:val="0"/>
          <w:bCs w:val="0"/>
          <w:color w:val="3B3B3B"/>
          <w:kern w:val="0"/>
          <w:sz w:val="16"/>
          <w:szCs w:val="16"/>
          <w:shd w:val="clear" w:fill="FFFFFF"/>
          <w:lang w:val="en-US" w:eastAsia="zh-CN" w:bidi="ar"/>
        </w:rPr>
        <w:t>]).columns</w:t>
      </w:r>
    </w:p>
    <w:p w14:paraId="4332085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cat_cols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df.select_dtypes(</w:t>
      </w:r>
      <w:r>
        <w:rPr>
          <w:rFonts w:hint="default" w:ascii="Consolas" w:hAnsi="Consolas" w:eastAsia="Consolas" w:cs="Consolas"/>
          <w:b w:val="0"/>
          <w:bCs w:val="0"/>
          <w:color w:val="001080"/>
          <w:kern w:val="0"/>
          <w:sz w:val="16"/>
          <w:szCs w:val="16"/>
          <w:shd w:val="clear" w:fill="FFFFFF"/>
          <w:lang w:val="en-US" w:eastAsia="zh-CN" w:bidi="ar"/>
        </w:rPr>
        <w:t>include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"object"</w:t>
      </w:r>
      <w:r>
        <w:rPr>
          <w:rFonts w:hint="default" w:ascii="Consolas" w:hAnsi="Consolas" w:eastAsia="Consolas" w:cs="Consolas"/>
          <w:b w:val="0"/>
          <w:bCs w:val="0"/>
          <w:color w:val="3B3B3B"/>
          <w:kern w:val="0"/>
          <w:sz w:val="16"/>
          <w:szCs w:val="16"/>
          <w:shd w:val="clear" w:fill="FFFFFF"/>
          <w:lang w:val="en-US" w:eastAsia="zh-CN" w:bidi="ar"/>
        </w:rPr>
        <w:t>]).columns</w:t>
      </w:r>
    </w:p>
    <w:p w14:paraId="01F788D4">
      <w:pPr>
        <w:keepNext w:val="0"/>
        <w:keepLines w:val="0"/>
        <w:widowControl/>
        <w:suppressLineNumbers w:val="0"/>
        <w:jc w:val="left"/>
      </w:pPr>
    </w:p>
    <w:p w14:paraId="362B0CE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"Numerical Columns:"</w:t>
      </w:r>
      <w:r>
        <w:rPr>
          <w:rFonts w:hint="default" w:ascii="Consolas" w:hAnsi="Consolas" w:eastAsia="Consolas" w:cs="Consolas"/>
          <w:b w:val="0"/>
          <w:bCs w:val="0"/>
          <w:color w:val="3B3B3B"/>
          <w:kern w:val="0"/>
          <w:sz w:val="16"/>
          <w:szCs w:val="16"/>
          <w:shd w:val="clear" w:fill="FFFFFF"/>
          <w:lang w:val="en-US" w:eastAsia="zh-CN" w:bidi="ar"/>
        </w:rPr>
        <w:t>, num_cols.tolist())</w:t>
      </w:r>
    </w:p>
    <w:p w14:paraId="7CD1B92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"Categorical Columns:"</w:t>
      </w:r>
      <w:r>
        <w:rPr>
          <w:rFonts w:hint="default" w:ascii="Consolas" w:hAnsi="Consolas" w:eastAsia="Consolas" w:cs="Consolas"/>
          <w:b w:val="0"/>
          <w:bCs w:val="0"/>
          <w:color w:val="3B3B3B"/>
          <w:kern w:val="0"/>
          <w:sz w:val="16"/>
          <w:szCs w:val="16"/>
          <w:shd w:val="clear" w:fill="FFFFFF"/>
          <w:lang w:val="en-US" w:eastAsia="zh-CN" w:bidi="ar"/>
        </w:rPr>
        <w:t>, cat_cols.tolist())</w:t>
      </w:r>
    </w:p>
    <w:p w14:paraId="31C5DEBD">
      <w:pPr>
        <w:keepNext w:val="0"/>
        <w:keepLines w:val="0"/>
        <w:widowControl/>
        <w:suppressLineNumbers w:val="0"/>
        <w:jc w:val="left"/>
      </w:pPr>
    </w:p>
    <w:p w14:paraId="6D93FEE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from</w:t>
      </w:r>
      <w:r>
        <w:rPr>
          <w:rFonts w:hint="default" w:ascii="Consolas" w:hAnsi="Consolas" w:eastAsia="Consolas" w:cs="Consolas"/>
          <w:b w:val="0"/>
          <w:bCs w:val="0"/>
          <w:color w:val="3B3B3B"/>
          <w:kern w:val="0"/>
          <w:sz w:val="16"/>
          <w:szCs w:val="16"/>
          <w:shd w:val="clear" w:fill="FFFFFF"/>
          <w:lang w:val="en-US" w:eastAsia="zh-CN" w:bidi="ar"/>
        </w:rPr>
        <w:t xml:space="preserve"> sklearn.impute </w:t>
      </w:r>
      <w:r>
        <w:rPr>
          <w:rFonts w:hint="default" w:ascii="Consolas" w:hAnsi="Consolas" w:eastAsia="Consolas" w:cs="Consolas"/>
          <w:b w:val="0"/>
          <w:bCs w:val="0"/>
          <w:color w:val="AF00DB"/>
          <w:kern w:val="0"/>
          <w:sz w:val="16"/>
          <w:szCs w:val="16"/>
          <w:shd w:val="clear" w:fill="FFFFFF"/>
          <w:lang w:val="en-US" w:eastAsia="zh-CN" w:bidi="ar"/>
        </w:rPr>
        <w:t>import</w:t>
      </w:r>
      <w:r>
        <w:rPr>
          <w:rFonts w:hint="default" w:ascii="Consolas" w:hAnsi="Consolas" w:eastAsia="Consolas" w:cs="Consolas"/>
          <w:b w:val="0"/>
          <w:bCs w:val="0"/>
          <w:color w:val="3B3B3B"/>
          <w:kern w:val="0"/>
          <w:sz w:val="16"/>
          <w:szCs w:val="16"/>
          <w:shd w:val="clear" w:fill="FFFFFF"/>
          <w:lang w:val="en-US" w:eastAsia="zh-CN" w:bidi="ar"/>
        </w:rPr>
        <w:t xml:space="preserve"> SimpleImputer</w:t>
      </w:r>
    </w:p>
    <w:p w14:paraId="64F80954">
      <w:pPr>
        <w:keepNext w:val="0"/>
        <w:keepLines w:val="0"/>
        <w:widowControl/>
        <w:suppressLineNumbers w:val="0"/>
        <w:jc w:val="left"/>
      </w:pPr>
    </w:p>
    <w:p w14:paraId="79EC798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Use mean to fill missing numerical values</w:t>
      </w:r>
    </w:p>
    <w:p w14:paraId="4948B91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num_imputer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SimpleImputer(</w:t>
      </w:r>
      <w:r>
        <w:rPr>
          <w:rFonts w:hint="default" w:ascii="Consolas" w:hAnsi="Consolas" w:eastAsia="Consolas" w:cs="Consolas"/>
          <w:b w:val="0"/>
          <w:bCs w:val="0"/>
          <w:color w:val="001080"/>
          <w:kern w:val="0"/>
          <w:sz w:val="16"/>
          <w:szCs w:val="16"/>
          <w:shd w:val="clear" w:fill="FFFFFF"/>
          <w:lang w:val="en-US" w:eastAsia="zh-CN" w:bidi="ar"/>
        </w:rPr>
        <w:t>strategy</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"mean"</w:t>
      </w:r>
      <w:r>
        <w:rPr>
          <w:rFonts w:hint="default" w:ascii="Consolas" w:hAnsi="Consolas" w:eastAsia="Consolas" w:cs="Consolas"/>
          <w:b w:val="0"/>
          <w:bCs w:val="0"/>
          <w:color w:val="3B3B3B"/>
          <w:kern w:val="0"/>
          <w:sz w:val="16"/>
          <w:szCs w:val="16"/>
          <w:shd w:val="clear" w:fill="FFFFFF"/>
          <w:lang w:val="en-US" w:eastAsia="zh-CN" w:bidi="ar"/>
        </w:rPr>
        <w:t>)</w:t>
      </w:r>
    </w:p>
    <w:p w14:paraId="2B4FF8A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df[num_cols]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num_imputer.fit_transform(df[num_cols])</w:t>
      </w:r>
    </w:p>
    <w:p w14:paraId="0F608069">
      <w:pPr>
        <w:keepNext w:val="0"/>
        <w:keepLines w:val="0"/>
        <w:widowControl/>
        <w:suppressLineNumbers w:val="0"/>
        <w:jc w:val="left"/>
      </w:pPr>
    </w:p>
    <w:p w14:paraId="3BE6D73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Use mode (most frequent) to fill missing categorical values</w:t>
      </w:r>
    </w:p>
    <w:p w14:paraId="2C997A5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for</w:t>
      </w:r>
      <w:r>
        <w:rPr>
          <w:rFonts w:hint="default" w:ascii="Consolas" w:hAnsi="Consolas" w:eastAsia="Consolas" w:cs="Consolas"/>
          <w:b w:val="0"/>
          <w:bCs w:val="0"/>
          <w:color w:val="3B3B3B"/>
          <w:kern w:val="0"/>
          <w:sz w:val="16"/>
          <w:szCs w:val="16"/>
          <w:shd w:val="clear" w:fill="FFFFFF"/>
          <w:lang w:val="en-US" w:eastAsia="zh-CN" w:bidi="ar"/>
        </w:rPr>
        <w:t xml:space="preserve"> col </w:t>
      </w:r>
      <w:r>
        <w:rPr>
          <w:rFonts w:hint="default" w:ascii="Consolas" w:hAnsi="Consolas" w:eastAsia="Consolas" w:cs="Consolas"/>
          <w:b w:val="0"/>
          <w:bCs w:val="0"/>
          <w:color w:val="AF00DB"/>
          <w:kern w:val="0"/>
          <w:sz w:val="16"/>
          <w:szCs w:val="16"/>
          <w:shd w:val="clear" w:fill="FFFFFF"/>
          <w:lang w:val="en-US" w:eastAsia="zh-CN" w:bidi="ar"/>
        </w:rPr>
        <w:t>in</w:t>
      </w:r>
      <w:r>
        <w:rPr>
          <w:rFonts w:hint="default" w:ascii="Consolas" w:hAnsi="Consolas" w:eastAsia="Consolas" w:cs="Consolas"/>
          <w:b w:val="0"/>
          <w:bCs w:val="0"/>
          <w:color w:val="3B3B3B"/>
          <w:kern w:val="0"/>
          <w:sz w:val="16"/>
          <w:szCs w:val="16"/>
          <w:shd w:val="clear" w:fill="FFFFFF"/>
          <w:lang w:val="en-US" w:eastAsia="zh-CN" w:bidi="ar"/>
        </w:rPr>
        <w:t xml:space="preserve"> cat_cols:</w:t>
      </w:r>
    </w:p>
    <w:p w14:paraId="02320A2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df[col].fillna(df[col].mode()[</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inplace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True</w:t>
      </w:r>
      <w:r>
        <w:rPr>
          <w:rFonts w:hint="default" w:ascii="Consolas" w:hAnsi="Consolas" w:eastAsia="Consolas" w:cs="Consolas"/>
          <w:b w:val="0"/>
          <w:bCs w:val="0"/>
          <w:color w:val="3B3B3B"/>
          <w:kern w:val="0"/>
          <w:sz w:val="16"/>
          <w:szCs w:val="16"/>
          <w:shd w:val="clear" w:fill="FFFFFF"/>
          <w:lang w:val="en-US" w:eastAsia="zh-CN" w:bidi="ar"/>
        </w:rPr>
        <w:t>)</w:t>
      </w:r>
    </w:p>
    <w:p w14:paraId="0515D967">
      <w:pPr>
        <w:keepNext w:val="0"/>
        <w:keepLines w:val="0"/>
        <w:widowControl/>
        <w:suppressLineNumbers w:val="0"/>
        <w:jc w:val="left"/>
      </w:pPr>
    </w:p>
    <w:p w14:paraId="4723918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from</w:t>
      </w:r>
      <w:r>
        <w:rPr>
          <w:rFonts w:hint="default" w:ascii="Consolas" w:hAnsi="Consolas" w:eastAsia="Consolas" w:cs="Consolas"/>
          <w:b w:val="0"/>
          <w:bCs w:val="0"/>
          <w:color w:val="3B3B3B"/>
          <w:kern w:val="0"/>
          <w:sz w:val="16"/>
          <w:szCs w:val="16"/>
          <w:shd w:val="clear" w:fill="FFFFFF"/>
          <w:lang w:val="en-US" w:eastAsia="zh-CN" w:bidi="ar"/>
        </w:rPr>
        <w:t xml:space="preserve"> sklearn.preprocessing </w:t>
      </w:r>
      <w:r>
        <w:rPr>
          <w:rFonts w:hint="default" w:ascii="Consolas" w:hAnsi="Consolas" w:eastAsia="Consolas" w:cs="Consolas"/>
          <w:b w:val="0"/>
          <w:bCs w:val="0"/>
          <w:color w:val="AF00DB"/>
          <w:kern w:val="0"/>
          <w:sz w:val="16"/>
          <w:szCs w:val="16"/>
          <w:shd w:val="clear" w:fill="FFFFFF"/>
          <w:lang w:val="en-US" w:eastAsia="zh-CN" w:bidi="ar"/>
        </w:rPr>
        <w:t>import</w:t>
      </w:r>
      <w:r>
        <w:rPr>
          <w:rFonts w:hint="default" w:ascii="Consolas" w:hAnsi="Consolas" w:eastAsia="Consolas" w:cs="Consolas"/>
          <w:b w:val="0"/>
          <w:bCs w:val="0"/>
          <w:color w:val="3B3B3B"/>
          <w:kern w:val="0"/>
          <w:sz w:val="16"/>
          <w:szCs w:val="16"/>
          <w:shd w:val="clear" w:fill="FFFFFF"/>
          <w:lang w:val="en-US" w:eastAsia="zh-CN" w:bidi="ar"/>
        </w:rPr>
        <w:t xml:space="preserve"> LabelEncoder</w:t>
      </w:r>
    </w:p>
    <w:p w14:paraId="66691049">
      <w:pPr>
        <w:keepNext w:val="0"/>
        <w:keepLines w:val="0"/>
        <w:widowControl/>
        <w:suppressLineNumbers w:val="0"/>
        <w:jc w:val="left"/>
      </w:pPr>
    </w:p>
    <w:p w14:paraId="06D44F1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Apply label encoding to convert categories to numbers</w:t>
      </w:r>
    </w:p>
    <w:p w14:paraId="7E440C1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le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LabelEncoder()</w:t>
      </w:r>
    </w:p>
    <w:p w14:paraId="1F83E50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for</w:t>
      </w:r>
      <w:r>
        <w:rPr>
          <w:rFonts w:hint="default" w:ascii="Consolas" w:hAnsi="Consolas" w:eastAsia="Consolas" w:cs="Consolas"/>
          <w:b w:val="0"/>
          <w:bCs w:val="0"/>
          <w:color w:val="3B3B3B"/>
          <w:kern w:val="0"/>
          <w:sz w:val="16"/>
          <w:szCs w:val="16"/>
          <w:shd w:val="clear" w:fill="FFFFFF"/>
          <w:lang w:val="en-US" w:eastAsia="zh-CN" w:bidi="ar"/>
        </w:rPr>
        <w:t xml:space="preserve"> col </w:t>
      </w:r>
      <w:r>
        <w:rPr>
          <w:rFonts w:hint="default" w:ascii="Consolas" w:hAnsi="Consolas" w:eastAsia="Consolas" w:cs="Consolas"/>
          <w:b w:val="0"/>
          <w:bCs w:val="0"/>
          <w:color w:val="AF00DB"/>
          <w:kern w:val="0"/>
          <w:sz w:val="16"/>
          <w:szCs w:val="16"/>
          <w:shd w:val="clear" w:fill="FFFFFF"/>
          <w:lang w:val="en-US" w:eastAsia="zh-CN" w:bidi="ar"/>
        </w:rPr>
        <w:t>in</w:t>
      </w:r>
      <w:r>
        <w:rPr>
          <w:rFonts w:hint="default" w:ascii="Consolas" w:hAnsi="Consolas" w:eastAsia="Consolas" w:cs="Consolas"/>
          <w:b w:val="0"/>
          <w:bCs w:val="0"/>
          <w:color w:val="3B3B3B"/>
          <w:kern w:val="0"/>
          <w:sz w:val="16"/>
          <w:szCs w:val="16"/>
          <w:shd w:val="clear" w:fill="FFFFFF"/>
          <w:lang w:val="en-US" w:eastAsia="zh-CN" w:bidi="ar"/>
        </w:rPr>
        <w:t xml:space="preserve"> cat_cols:</w:t>
      </w:r>
    </w:p>
    <w:p w14:paraId="18B9B2E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df[col]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le.fit_transform(df[col])</w:t>
      </w:r>
    </w:p>
    <w:p w14:paraId="5B944494">
      <w:pPr>
        <w:keepNext w:val="0"/>
        <w:keepLines w:val="0"/>
        <w:widowControl/>
        <w:suppressLineNumbers w:val="0"/>
        <w:jc w:val="left"/>
      </w:pPr>
    </w:p>
    <w:p w14:paraId="420F027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31515"/>
          <w:kern w:val="0"/>
          <w:sz w:val="16"/>
          <w:szCs w:val="16"/>
          <w:shd w:val="clear" w:fill="FFFFFF"/>
          <w:lang w:val="en-US" w:eastAsia="zh-CN" w:bidi="ar"/>
        </w:rPr>
        <w:t>"""# Eda"""</w:t>
      </w:r>
    </w:p>
    <w:p w14:paraId="434E5E88">
      <w:pPr>
        <w:keepNext w:val="0"/>
        <w:keepLines w:val="0"/>
        <w:widowControl/>
        <w:suppressLineNumbers w:val="0"/>
        <w:jc w:val="left"/>
      </w:pPr>
    </w:p>
    <w:p w14:paraId="015400C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import</w:t>
      </w:r>
      <w:r>
        <w:rPr>
          <w:rFonts w:hint="default" w:ascii="Consolas" w:hAnsi="Consolas" w:eastAsia="Consolas" w:cs="Consolas"/>
          <w:b w:val="0"/>
          <w:bCs w:val="0"/>
          <w:color w:val="3B3B3B"/>
          <w:kern w:val="0"/>
          <w:sz w:val="16"/>
          <w:szCs w:val="16"/>
          <w:shd w:val="clear" w:fill="FFFFFF"/>
          <w:lang w:val="en-US" w:eastAsia="zh-CN" w:bidi="ar"/>
        </w:rPr>
        <w:t xml:space="preserve"> seaborn </w:t>
      </w:r>
      <w:r>
        <w:rPr>
          <w:rFonts w:hint="default" w:ascii="Consolas" w:hAnsi="Consolas" w:eastAsia="Consolas" w:cs="Consolas"/>
          <w:b w:val="0"/>
          <w:bCs w:val="0"/>
          <w:color w:val="AF00DB"/>
          <w:kern w:val="0"/>
          <w:sz w:val="16"/>
          <w:szCs w:val="16"/>
          <w:shd w:val="clear" w:fill="FFFFFF"/>
          <w:lang w:val="en-US" w:eastAsia="zh-CN" w:bidi="ar"/>
        </w:rPr>
        <w:t>as</w:t>
      </w:r>
      <w:r>
        <w:rPr>
          <w:rFonts w:hint="default" w:ascii="Consolas" w:hAnsi="Consolas" w:eastAsia="Consolas" w:cs="Consolas"/>
          <w:b w:val="0"/>
          <w:bCs w:val="0"/>
          <w:color w:val="3B3B3B"/>
          <w:kern w:val="0"/>
          <w:sz w:val="16"/>
          <w:szCs w:val="16"/>
          <w:shd w:val="clear" w:fill="FFFFFF"/>
          <w:lang w:val="en-US" w:eastAsia="zh-CN" w:bidi="ar"/>
        </w:rPr>
        <w:t xml:space="preserve"> sns</w:t>
      </w:r>
    </w:p>
    <w:p w14:paraId="71B9ECD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import</w:t>
      </w:r>
      <w:r>
        <w:rPr>
          <w:rFonts w:hint="default" w:ascii="Consolas" w:hAnsi="Consolas" w:eastAsia="Consolas" w:cs="Consolas"/>
          <w:b w:val="0"/>
          <w:bCs w:val="0"/>
          <w:color w:val="3B3B3B"/>
          <w:kern w:val="0"/>
          <w:sz w:val="16"/>
          <w:szCs w:val="16"/>
          <w:shd w:val="clear" w:fill="FFFFFF"/>
          <w:lang w:val="en-US" w:eastAsia="zh-CN" w:bidi="ar"/>
        </w:rPr>
        <w:t xml:space="preserve"> matplotlib.pyplot </w:t>
      </w:r>
      <w:r>
        <w:rPr>
          <w:rFonts w:hint="default" w:ascii="Consolas" w:hAnsi="Consolas" w:eastAsia="Consolas" w:cs="Consolas"/>
          <w:b w:val="0"/>
          <w:bCs w:val="0"/>
          <w:color w:val="AF00DB"/>
          <w:kern w:val="0"/>
          <w:sz w:val="16"/>
          <w:szCs w:val="16"/>
          <w:shd w:val="clear" w:fill="FFFFFF"/>
          <w:lang w:val="en-US" w:eastAsia="zh-CN" w:bidi="ar"/>
        </w:rPr>
        <w:t>as</w:t>
      </w:r>
      <w:r>
        <w:rPr>
          <w:rFonts w:hint="default" w:ascii="Consolas" w:hAnsi="Consolas" w:eastAsia="Consolas" w:cs="Consolas"/>
          <w:b w:val="0"/>
          <w:bCs w:val="0"/>
          <w:color w:val="3B3B3B"/>
          <w:kern w:val="0"/>
          <w:sz w:val="16"/>
          <w:szCs w:val="16"/>
          <w:shd w:val="clear" w:fill="FFFFFF"/>
          <w:lang w:val="en-US" w:eastAsia="zh-CN" w:bidi="ar"/>
        </w:rPr>
        <w:t xml:space="preserve"> plt</w:t>
      </w:r>
    </w:p>
    <w:p w14:paraId="1E983672">
      <w:pPr>
        <w:keepNext w:val="0"/>
        <w:keepLines w:val="0"/>
        <w:widowControl/>
        <w:suppressLineNumbers w:val="0"/>
        <w:jc w:val="left"/>
      </w:pPr>
    </w:p>
    <w:p w14:paraId="66FF534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Plot class distribution</w:t>
      </w:r>
    </w:p>
    <w:p w14:paraId="6599032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plt.figure(</w:t>
      </w:r>
      <w:r>
        <w:rPr>
          <w:rFonts w:hint="default" w:ascii="Consolas" w:hAnsi="Consolas" w:eastAsia="Consolas" w:cs="Consolas"/>
          <w:b w:val="0"/>
          <w:bCs w:val="0"/>
          <w:color w:val="001080"/>
          <w:kern w:val="0"/>
          <w:sz w:val="16"/>
          <w:szCs w:val="16"/>
          <w:shd w:val="clear" w:fill="FFFFFF"/>
          <w:lang w:val="en-US" w:eastAsia="zh-CN" w:bidi="ar"/>
        </w:rPr>
        <w:t>figsize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6</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4</w:t>
      </w:r>
      <w:r>
        <w:rPr>
          <w:rFonts w:hint="default" w:ascii="Consolas" w:hAnsi="Consolas" w:eastAsia="Consolas" w:cs="Consolas"/>
          <w:b w:val="0"/>
          <w:bCs w:val="0"/>
          <w:color w:val="3B3B3B"/>
          <w:kern w:val="0"/>
          <w:sz w:val="16"/>
          <w:szCs w:val="16"/>
          <w:shd w:val="clear" w:fill="FFFFFF"/>
          <w:lang w:val="en-US" w:eastAsia="zh-CN" w:bidi="ar"/>
        </w:rPr>
        <w:t>))</w:t>
      </w:r>
    </w:p>
    <w:p w14:paraId="3749750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sns.countplot(</w:t>
      </w:r>
      <w:r>
        <w:rPr>
          <w:rFonts w:hint="default" w:ascii="Consolas" w:hAnsi="Consolas" w:eastAsia="Consolas" w:cs="Consolas"/>
          <w:b w:val="0"/>
          <w:bCs w:val="0"/>
          <w:color w:val="001080"/>
          <w:kern w:val="0"/>
          <w:sz w:val="16"/>
          <w:szCs w:val="16"/>
          <w:shd w:val="clear" w:fill="FFFFFF"/>
          <w:lang w:val="en-US" w:eastAsia="zh-CN" w:bidi="ar"/>
        </w:rPr>
        <w:t>x</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"tumor"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data</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df)</w:t>
      </w:r>
    </w:p>
    <w:p w14:paraId="01A032A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plt.title(</w:t>
      </w:r>
      <w:r>
        <w:rPr>
          <w:rFonts w:hint="default" w:ascii="Consolas" w:hAnsi="Consolas" w:eastAsia="Consolas" w:cs="Consolas"/>
          <w:b w:val="0"/>
          <w:bCs w:val="0"/>
          <w:color w:val="A31515"/>
          <w:kern w:val="0"/>
          <w:sz w:val="16"/>
          <w:szCs w:val="16"/>
          <w:shd w:val="clear" w:fill="FFFFFF"/>
          <w:lang w:val="en-US" w:eastAsia="zh-CN" w:bidi="ar"/>
        </w:rPr>
        <w:t>"Distribution of Tumor Presence"</w:t>
      </w:r>
      <w:r>
        <w:rPr>
          <w:rFonts w:hint="default" w:ascii="Consolas" w:hAnsi="Consolas" w:eastAsia="Consolas" w:cs="Consolas"/>
          <w:b w:val="0"/>
          <w:bCs w:val="0"/>
          <w:color w:val="3B3B3B"/>
          <w:kern w:val="0"/>
          <w:sz w:val="16"/>
          <w:szCs w:val="16"/>
          <w:shd w:val="clear" w:fill="FFFFFF"/>
          <w:lang w:val="en-US" w:eastAsia="zh-CN" w:bidi="ar"/>
        </w:rPr>
        <w:t>)</w:t>
      </w:r>
    </w:p>
    <w:p w14:paraId="3EDBE40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plt.xlabel(</w:t>
      </w:r>
      <w:r>
        <w:rPr>
          <w:rFonts w:hint="default" w:ascii="Consolas" w:hAnsi="Consolas" w:eastAsia="Consolas" w:cs="Consolas"/>
          <w:b w:val="0"/>
          <w:bCs w:val="0"/>
          <w:color w:val="A31515"/>
          <w:kern w:val="0"/>
          <w:sz w:val="16"/>
          <w:szCs w:val="16"/>
          <w:shd w:val="clear" w:fill="FFFFFF"/>
          <w:lang w:val="en-US" w:eastAsia="zh-CN" w:bidi="ar"/>
        </w:rPr>
        <w:t>"Tumor (0 = No, 1 = Yes)"</w:t>
      </w:r>
      <w:r>
        <w:rPr>
          <w:rFonts w:hint="default" w:ascii="Consolas" w:hAnsi="Consolas" w:eastAsia="Consolas" w:cs="Consolas"/>
          <w:b w:val="0"/>
          <w:bCs w:val="0"/>
          <w:color w:val="3B3B3B"/>
          <w:kern w:val="0"/>
          <w:sz w:val="16"/>
          <w:szCs w:val="16"/>
          <w:shd w:val="clear" w:fill="FFFFFF"/>
          <w:lang w:val="en-US" w:eastAsia="zh-CN" w:bidi="ar"/>
        </w:rPr>
        <w:t>)</w:t>
      </w:r>
    </w:p>
    <w:p w14:paraId="05F39D3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plt.ylabel(</w:t>
      </w:r>
      <w:r>
        <w:rPr>
          <w:rFonts w:hint="default" w:ascii="Consolas" w:hAnsi="Consolas" w:eastAsia="Consolas" w:cs="Consolas"/>
          <w:b w:val="0"/>
          <w:bCs w:val="0"/>
          <w:color w:val="A31515"/>
          <w:kern w:val="0"/>
          <w:sz w:val="16"/>
          <w:szCs w:val="16"/>
          <w:shd w:val="clear" w:fill="FFFFFF"/>
          <w:lang w:val="en-US" w:eastAsia="zh-CN" w:bidi="ar"/>
        </w:rPr>
        <w:t>"Count"</w:t>
      </w:r>
      <w:r>
        <w:rPr>
          <w:rFonts w:hint="default" w:ascii="Consolas" w:hAnsi="Consolas" w:eastAsia="Consolas" w:cs="Consolas"/>
          <w:b w:val="0"/>
          <w:bCs w:val="0"/>
          <w:color w:val="3B3B3B"/>
          <w:kern w:val="0"/>
          <w:sz w:val="16"/>
          <w:szCs w:val="16"/>
          <w:shd w:val="clear" w:fill="FFFFFF"/>
          <w:lang w:val="en-US" w:eastAsia="zh-CN" w:bidi="ar"/>
        </w:rPr>
        <w:t>)</w:t>
      </w:r>
    </w:p>
    <w:p w14:paraId="26E0A39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plt.tight_layout()</w:t>
      </w:r>
    </w:p>
    <w:p w14:paraId="7D36F91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plt.show()</w:t>
      </w:r>
    </w:p>
    <w:p w14:paraId="763AA163">
      <w:pPr>
        <w:keepNext w:val="0"/>
        <w:keepLines w:val="0"/>
        <w:widowControl/>
        <w:suppressLineNumbers w:val="0"/>
        <w:jc w:val="left"/>
      </w:pPr>
    </w:p>
    <w:p w14:paraId="726E182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Print value counts and percentage</w:t>
      </w:r>
    </w:p>
    <w:p w14:paraId="6B7752A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tumor_counts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df[</w:t>
      </w:r>
      <w:r>
        <w:rPr>
          <w:rFonts w:hint="default" w:ascii="Consolas" w:hAnsi="Consolas" w:eastAsia="Consolas" w:cs="Consolas"/>
          <w:b w:val="0"/>
          <w:bCs w:val="0"/>
          <w:color w:val="A31515"/>
          <w:kern w:val="0"/>
          <w:sz w:val="16"/>
          <w:szCs w:val="16"/>
          <w:shd w:val="clear" w:fill="FFFFFF"/>
          <w:lang w:val="en-US" w:eastAsia="zh-CN" w:bidi="ar"/>
        </w:rPr>
        <w:t>"tumor"</w:t>
      </w:r>
      <w:r>
        <w:rPr>
          <w:rFonts w:hint="default" w:ascii="Consolas" w:hAnsi="Consolas" w:eastAsia="Consolas" w:cs="Consolas"/>
          <w:b w:val="0"/>
          <w:bCs w:val="0"/>
          <w:color w:val="3B3B3B"/>
          <w:kern w:val="0"/>
          <w:sz w:val="16"/>
          <w:szCs w:val="16"/>
          <w:shd w:val="clear" w:fill="FFFFFF"/>
          <w:lang w:val="en-US" w:eastAsia="zh-CN" w:bidi="ar"/>
        </w:rPr>
        <w:t>].value_counts()</w:t>
      </w:r>
    </w:p>
    <w:p w14:paraId="360C002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tumor_percent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tumor_counts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tumor_counts.sum()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100</w:t>
      </w:r>
    </w:p>
    <w:p w14:paraId="54DE77EE">
      <w:pPr>
        <w:keepNext w:val="0"/>
        <w:keepLines w:val="0"/>
        <w:widowControl/>
        <w:suppressLineNumbers w:val="0"/>
        <w:jc w:val="left"/>
      </w:pPr>
    </w:p>
    <w:p w14:paraId="2A27B2B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"Tumor Distribution:</w:t>
      </w:r>
      <w:r>
        <w:rPr>
          <w:rFonts w:hint="default" w:ascii="Consolas" w:hAnsi="Consolas" w:eastAsia="Consolas" w:cs="Consolas"/>
          <w:b w:val="0"/>
          <w:bCs w:val="0"/>
          <w:color w:val="EE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p>
    <w:p w14:paraId="2ECDF36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(pd.DataFrame({</w:t>
      </w:r>
    </w:p>
    <w:p w14:paraId="13E761F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"Count"</w:t>
      </w:r>
      <w:r>
        <w:rPr>
          <w:rFonts w:hint="default" w:ascii="Consolas" w:hAnsi="Consolas" w:eastAsia="Consolas" w:cs="Consolas"/>
          <w:b w:val="0"/>
          <w:bCs w:val="0"/>
          <w:color w:val="3B3B3B"/>
          <w:kern w:val="0"/>
          <w:sz w:val="16"/>
          <w:szCs w:val="16"/>
          <w:shd w:val="clear" w:fill="FFFFFF"/>
          <w:lang w:val="en-US" w:eastAsia="zh-CN" w:bidi="ar"/>
        </w:rPr>
        <w:t>: tumor_counts,</w:t>
      </w:r>
    </w:p>
    <w:p w14:paraId="1F58D1A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"Percentage (%)"</w:t>
      </w:r>
      <w:r>
        <w:rPr>
          <w:rFonts w:hint="default" w:ascii="Consolas" w:hAnsi="Consolas" w:eastAsia="Consolas" w:cs="Consolas"/>
          <w:b w:val="0"/>
          <w:bCs w:val="0"/>
          <w:color w:val="3B3B3B"/>
          <w:kern w:val="0"/>
          <w:sz w:val="16"/>
          <w:szCs w:val="16"/>
          <w:shd w:val="clear" w:fill="FFFFFF"/>
          <w:lang w:val="en-US" w:eastAsia="zh-CN" w:bidi="ar"/>
        </w:rPr>
        <w:t>: tumor_percent.round(</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w:t>
      </w:r>
    </w:p>
    <w:p w14:paraId="00C5268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w:t>
      </w:r>
    </w:p>
    <w:p w14:paraId="7C6D12AB">
      <w:pPr>
        <w:keepNext w:val="0"/>
        <w:keepLines w:val="0"/>
        <w:widowControl/>
        <w:suppressLineNumbers w:val="0"/>
        <w:jc w:val="left"/>
      </w:pPr>
    </w:p>
    <w:p w14:paraId="356A9ED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Extract numeric features</w:t>
      </w:r>
    </w:p>
    <w:p w14:paraId="7EDFCB8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numeric_df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df.select_dtypes(</w:t>
      </w:r>
      <w:r>
        <w:rPr>
          <w:rFonts w:hint="default" w:ascii="Consolas" w:hAnsi="Consolas" w:eastAsia="Consolas" w:cs="Consolas"/>
          <w:b w:val="0"/>
          <w:bCs w:val="0"/>
          <w:color w:val="001080"/>
          <w:kern w:val="0"/>
          <w:sz w:val="16"/>
          <w:szCs w:val="16"/>
          <w:shd w:val="clear" w:fill="FFFFFF"/>
          <w:lang w:val="en-US" w:eastAsia="zh-CN" w:bidi="ar"/>
        </w:rPr>
        <w:t>include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"int64"</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"float64"</w:t>
      </w:r>
      <w:r>
        <w:rPr>
          <w:rFonts w:hint="default" w:ascii="Consolas" w:hAnsi="Consolas" w:eastAsia="Consolas" w:cs="Consolas"/>
          <w:b w:val="0"/>
          <w:bCs w:val="0"/>
          <w:color w:val="3B3B3B"/>
          <w:kern w:val="0"/>
          <w:sz w:val="16"/>
          <w:szCs w:val="16"/>
          <w:shd w:val="clear" w:fill="FFFFFF"/>
          <w:lang w:val="en-US" w:eastAsia="zh-CN" w:bidi="ar"/>
        </w:rPr>
        <w:t>])</w:t>
      </w:r>
    </w:p>
    <w:p w14:paraId="0AC234F4">
      <w:pPr>
        <w:keepNext w:val="0"/>
        <w:keepLines w:val="0"/>
        <w:widowControl/>
        <w:suppressLineNumbers w:val="0"/>
        <w:jc w:val="left"/>
      </w:pPr>
    </w:p>
    <w:p w14:paraId="7CE185F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Summary statistics</w:t>
      </w:r>
    </w:p>
    <w:p w14:paraId="518C6C3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summary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numeric_df.describe().T</w:t>
      </w:r>
    </w:p>
    <w:p w14:paraId="62336B06">
      <w:pPr>
        <w:keepNext w:val="0"/>
        <w:keepLines w:val="0"/>
        <w:widowControl/>
        <w:suppressLineNumbers w:val="0"/>
        <w:jc w:val="left"/>
      </w:pPr>
    </w:p>
    <w:p w14:paraId="7116446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Add Interquartile Range (IQR)</w:t>
      </w:r>
    </w:p>
    <w:p w14:paraId="7962E74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summary[</w:t>
      </w:r>
      <w:r>
        <w:rPr>
          <w:rFonts w:hint="default" w:ascii="Consolas" w:hAnsi="Consolas" w:eastAsia="Consolas" w:cs="Consolas"/>
          <w:b w:val="0"/>
          <w:bCs w:val="0"/>
          <w:color w:val="A31515"/>
          <w:kern w:val="0"/>
          <w:sz w:val="16"/>
          <w:szCs w:val="16"/>
          <w:shd w:val="clear" w:fill="FFFFFF"/>
          <w:lang w:val="en-US" w:eastAsia="zh-CN" w:bidi="ar"/>
        </w:rPr>
        <w:t>"IQR"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summary[</w:t>
      </w:r>
      <w:r>
        <w:rPr>
          <w:rFonts w:hint="default" w:ascii="Consolas" w:hAnsi="Consolas" w:eastAsia="Consolas" w:cs="Consolas"/>
          <w:b w:val="0"/>
          <w:bCs w:val="0"/>
          <w:color w:val="A31515"/>
          <w:kern w:val="0"/>
          <w:sz w:val="16"/>
          <w:szCs w:val="16"/>
          <w:shd w:val="clear" w:fill="FFFFFF"/>
          <w:lang w:val="en-US" w:eastAsia="zh-CN" w:bidi="ar"/>
        </w:rPr>
        <w:t>"75%"</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summary[</w:t>
      </w:r>
      <w:r>
        <w:rPr>
          <w:rFonts w:hint="default" w:ascii="Consolas" w:hAnsi="Consolas" w:eastAsia="Consolas" w:cs="Consolas"/>
          <w:b w:val="0"/>
          <w:bCs w:val="0"/>
          <w:color w:val="A31515"/>
          <w:kern w:val="0"/>
          <w:sz w:val="16"/>
          <w:szCs w:val="16"/>
          <w:shd w:val="clear" w:fill="FFFFFF"/>
          <w:lang w:val="en-US" w:eastAsia="zh-CN" w:bidi="ar"/>
        </w:rPr>
        <w:t>"25%"</w:t>
      </w:r>
      <w:r>
        <w:rPr>
          <w:rFonts w:hint="default" w:ascii="Consolas" w:hAnsi="Consolas" w:eastAsia="Consolas" w:cs="Consolas"/>
          <w:b w:val="0"/>
          <w:bCs w:val="0"/>
          <w:color w:val="3B3B3B"/>
          <w:kern w:val="0"/>
          <w:sz w:val="16"/>
          <w:szCs w:val="16"/>
          <w:shd w:val="clear" w:fill="FFFFFF"/>
          <w:lang w:val="en-US" w:eastAsia="zh-CN" w:bidi="ar"/>
        </w:rPr>
        <w:t>]</w:t>
      </w:r>
    </w:p>
    <w:p w14:paraId="329629E5">
      <w:pPr>
        <w:keepNext w:val="0"/>
        <w:keepLines w:val="0"/>
        <w:widowControl/>
        <w:suppressLineNumbers w:val="0"/>
        <w:jc w:val="left"/>
      </w:pPr>
    </w:p>
    <w:p w14:paraId="1862A66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Display summary</w:t>
      </w:r>
    </w:p>
    <w:p w14:paraId="282E1B6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"Summary statistics for numerical features:</w:t>
      </w:r>
      <w:r>
        <w:rPr>
          <w:rFonts w:hint="default" w:ascii="Consolas" w:hAnsi="Consolas" w:eastAsia="Consolas" w:cs="Consolas"/>
          <w:b w:val="0"/>
          <w:bCs w:val="0"/>
          <w:color w:val="EE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p>
    <w:p w14:paraId="797D363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(summary.round(</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w:t>
      </w:r>
    </w:p>
    <w:p w14:paraId="74C0F6B1">
      <w:pPr>
        <w:keepNext w:val="0"/>
        <w:keepLines w:val="0"/>
        <w:widowControl/>
        <w:suppressLineNumbers w:val="0"/>
        <w:jc w:val="left"/>
      </w:pPr>
    </w:p>
    <w:p w14:paraId="5B8C02D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import</w:t>
      </w:r>
      <w:r>
        <w:rPr>
          <w:rFonts w:hint="default" w:ascii="Consolas" w:hAnsi="Consolas" w:eastAsia="Consolas" w:cs="Consolas"/>
          <w:b w:val="0"/>
          <w:bCs w:val="0"/>
          <w:color w:val="3B3B3B"/>
          <w:kern w:val="0"/>
          <w:sz w:val="16"/>
          <w:szCs w:val="16"/>
          <w:shd w:val="clear" w:fill="FFFFFF"/>
          <w:lang w:val="en-US" w:eastAsia="zh-CN" w:bidi="ar"/>
        </w:rPr>
        <w:t xml:space="preserve"> seaborn </w:t>
      </w:r>
      <w:r>
        <w:rPr>
          <w:rFonts w:hint="default" w:ascii="Consolas" w:hAnsi="Consolas" w:eastAsia="Consolas" w:cs="Consolas"/>
          <w:b w:val="0"/>
          <w:bCs w:val="0"/>
          <w:color w:val="AF00DB"/>
          <w:kern w:val="0"/>
          <w:sz w:val="16"/>
          <w:szCs w:val="16"/>
          <w:shd w:val="clear" w:fill="FFFFFF"/>
          <w:lang w:val="en-US" w:eastAsia="zh-CN" w:bidi="ar"/>
        </w:rPr>
        <w:t>as</w:t>
      </w:r>
      <w:r>
        <w:rPr>
          <w:rFonts w:hint="default" w:ascii="Consolas" w:hAnsi="Consolas" w:eastAsia="Consolas" w:cs="Consolas"/>
          <w:b w:val="0"/>
          <w:bCs w:val="0"/>
          <w:color w:val="3B3B3B"/>
          <w:kern w:val="0"/>
          <w:sz w:val="16"/>
          <w:szCs w:val="16"/>
          <w:shd w:val="clear" w:fill="FFFFFF"/>
          <w:lang w:val="en-US" w:eastAsia="zh-CN" w:bidi="ar"/>
        </w:rPr>
        <w:t xml:space="preserve"> sns</w:t>
      </w:r>
    </w:p>
    <w:p w14:paraId="4722F09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import</w:t>
      </w:r>
      <w:r>
        <w:rPr>
          <w:rFonts w:hint="default" w:ascii="Consolas" w:hAnsi="Consolas" w:eastAsia="Consolas" w:cs="Consolas"/>
          <w:b w:val="0"/>
          <w:bCs w:val="0"/>
          <w:color w:val="3B3B3B"/>
          <w:kern w:val="0"/>
          <w:sz w:val="16"/>
          <w:szCs w:val="16"/>
          <w:shd w:val="clear" w:fill="FFFFFF"/>
          <w:lang w:val="en-US" w:eastAsia="zh-CN" w:bidi="ar"/>
        </w:rPr>
        <w:t xml:space="preserve"> matplotlib.pyplot </w:t>
      </w:r>
      <w:r>
        <w:rPr>
          <w:rFonts w:hint="default" w:ascii="Consolas" w:hAnsi="Consolas" w:eastAsia="Consolas" w:cs="Consolas"/>
          <w:b w:val="0"/>
          <w:bCs w:val="0"/>
          <w:color w:val="AF00DB"/>
          <w:kern w:val="0"/>
          <w:sz w:val="16"/>
          <w:szCs w:val="16"/>
          <w:shd w:val="clear" w:fill="FFFFFF"/>
          <w:lang w:val="en-US" w:eastAsia="zh-CN" w:bidi="ar"/>
        </w:rPr>
        <w:t>as</w:t>
      </w:r>
      <w:r>
        <w:rPr>
          <w:rFonts w:hint="default" w:ascii="Consolas" w:hAnsi="Consolas" w:eastAsia="Consolas" w:cs="Consolas"/>
          <w:b w:val="0"/>
          <w:bCs w:val="0"/>
          <w:color w:val="3B3B3B"/>
          <w:kern w:val="0"/>
          <w:sz w:val="16"/>
          <w:szCs w:val="16"/>
          <w:shd w:val="clear" w:fill="FFFFFF"/>
          <w:lang w:val="en-US" w:eastAsia="zh-CN" w:bidi="ar"/>
        </w:rPr>
        <w:t xml:space="preserve"> plt</w:t>
      </w:r>
    </w:p>
    <w:p w14:paraId="2C54A883">
      <w:pPr>
        <w:keepNext w:val="0"/>
        <w:keepLines w:val="0"/>
        <w:widowControl/>
        <w:suppressLineNumbers w:val="0"/>
        <w:jc w:val="left"/>
      </w:pPr>
    </w:p>
    <w:p w14:paraId="1C2391F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Select relevant hormone features</w:t>
      </w:r>
    </w:p>
    <w:p w14:paraId="0F25CCE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hormone_features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"TSH"</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"T3"</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"TT4"</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"T4U"</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"FTI"</w:t>
      </w:r>
      <w:r>
        <w:rPr>
          <w:rFonts w:hint="default" w:ascii="Consolas" w:hAnsi="Consolas" w:eastAsia="Consolas" w:cs="Consolas"/>
          <w:b w:val="0"/>
          <w:bCs w:val="0"/>
          <w:color w:val="3B3B3B"/>
          <w:kern w:val="0"/>
          <w:sz w:val="16"/>
          <w:szCs w:val="16"/>
          <w:shd w:val="clear" w:fill="FFFFFF"/>
          <w:lang w:val="en-US" w:eastAsia="zh-CN" w:bidi="ar"/>
        </w:rPr>
        <w:t>]</w:t>
      </w:r>
    </w:p>
    <w:p w14:paraId="3A27F2DA">
      <w:pPr>
        <w:keepNext w:val="0"/>
        <w:keepLines w:val="0"/>
        <w:widowControl/>
        <w:suppressLineNumbers w:val="0"/>
        <w:jc w:val="left"/>
      </w:pPr>
    </w:p>
    <w:p w14:paraId="262BAF2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Generate boxplots for each feature</w:t>
      </w:r>
    </w:p>
    <w:p w14:paraId="56146C4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for</w:t>
      </w:r>
      <w:r>
        <w:rPr>
          <w:rFonts w:hint="default" w:ascii="Consolas" w:hAnsi="Consolas" w:eastAsia="Consolas" w:cs="Consolas"/>
          <w:b w:val="0"/>
          <w:bCs w:val="0"/>
          <w:color w:val="3B3B3B"/>
          <w:kern w:val="0"/>
          <w:sz w:val="16"/>
          <w:szCs w:val="16"/>
          <w:shd w:val="clear" w:fill="FFFFFF"/>
          <w:lang w:val="en-US" w:eastAsia="zh-CN" w:bidi="ar"/>
        </w:rPr>
        <w:t xml:space="preserve"> feature </w:t>
      </w:r>
      <w:r>
        <w:rPr>
          <w:rFonts w:hint="default" w:ascii="Consolas" w:hAnsi="Consolas" w:eastAsia="Consolas" w:cs="Consolas"/>
          <w:b w:val="0"/>
          <w:bCs w:val="0"/>
          <w:color w:val="AF00DB"/>
          <w:kern w:val="0"/>
          <w:sz w:val="16"/>
          <w:szCs w:val="16"/>
          <w:shd w:val="clear" w:fill="FFFFFF"/>
          <w:lang w:val="en-US" w:eastAsia="zh-CN" w:bidi="ar"/>
        </w:rPr>
        <w:t>in</w:t>
      </w:r>
      <w:r>
        <w:rPr>
          <w:rFonts w:hint="default" w:ascii="Consolas" w:hAnsi="Consolas" w:eastAsia="Consolas" w:cs="Consolas"/>
          <w:b w:val="0"/>
          <w:bCs w:val="0"/>
          <w:color w:val="3B3B3B"/>
          <w:kern w:val="0"/>
          <w:sz w:val="16"/>
          <w:szCs w:val="16"/>
          <w:shd w:val="clear" w:fill="FFFFFF"/>
          <w:lang w:val="en-US" w:eastAsia="zh-CN" w:bidi="ar"/>
        </w:rPr>
        <w:t xml:space="preserve"> hormone_features:</w:t>
      </w:r>
    </w:p>
    <w:p w14:paraId="736CB0B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plt.figure(</w:t>
      </w:r>
      <w:r>
        <w:rPr>
          <w:rFonts w:hint="default" w:ascii="Consolas" w:hAnsi="Consolas" w:eastAsia="Consolas" w:cs="Consolas"/>
          <w:b w:val="0"/>
          <w:bCs w:val="0"/>
          <w:color w:val="001080"/>
          <w:kern w:val="0"/>
          <w:sz w:val="16"/>
          <w:szCs w:val="16"/>
          <w:shd w:val="clear" w:fill="FFFFFF"/>
          <w:lang w:val="en-US" w:eastAsia="zh-CN" w:bidi="ar"/>
        </w:rPr>
        <w:t>figsize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7</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4</w:t>
      </w:r>
      <w:r>
        <w:rPr>
          <w:rFonts w:hint="default" w:ascii="Consolas" w:hAnsi="Consolas" w:eastAsia="Consolas" w:cs="Consolas"/>
          <w:b w:val="0"/>
          <w:bCs w:val="0"/>
          <w:color w:val="3B3B3B"/>
          <w:kern w:val="0"/>
          <w:sz w:val="16"/>
          <w:szCs w:val="16"/>
          <w:shd w:val="clear" w:fill="FFFFFF"/>
          <w:lang w:val="en-US" w:eastAsia="zh-CN" w:bidi="ar"/>
        </w:rPr>
        <w:t>))</w:t>
      </w:r>
    </w:p>
    <w:p w14:paraId="57B44F5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sns.boxplot(</w:t>
      </w:r>
      <w:r>
        <w:rPr>
          <w:rFonts w:hint="default" w:ascii="Consolas" w:hAnsi="Consolas" w:eastAsia="Consolas" w:cs="Consolas"/>
          <w:b w:val="0"/>
          <w:bCs w:val="0"/>
          <w:color w:val="001080"/>
          <w:kern w:val="0"/>
          <w:sz w:val="16"/>
          <w:szCs w:val="16"/>
          <w:shd w:val="clear" w:fill="FFFFFF"/>
          <w:lang w:val="en-US" w:eastAsia="zh-CN" w:bidi="ar"/>
        </w:rPr>
        <w:t>x</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"tumor"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y</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feature, </w:t>
      </w:r>
      <w:r>
        <w:rPr>
          <w:rFonts w:hint="default" w:ascii="Consolas" w:hAnsi="Consolas" w:eastAsia="Consolas" w:cs="Consolas"/>
          <w:b w:val="0"/>
          <w:bCs w:val="0"/>
          <w:color w:val="001080"/>
          <w:kern w:val="0"/>
          <w:sz w:val="16"/>
          <w:szCs w:val="16"/>
          <w:shd w:val="clear" w:fill="FFFFFF"/>
          <w:lang w:val="en-US" w:eastAsia="zh-CN" w:bidi="ar"/>
        </w:rPr>
        <w:t>data</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df)</w:t>
      </w:r>
    </w:p>
    <w:p w14:paraId="66F69CA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plt.title(</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feature</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xml:space="preserve"> by Tumor Status"</w:t>
      </w:r>
      <w:r>
        <w:rPr>
          <w:rFonts w:hint="default" w:ascii="Consolas" w:hAnsi="Consolas" w:eastAsia="Consolas" w:cs="Consolas"/>
          <w:b w:val="0"/>
          <w:bCs w:val="0"/>
          <w:color w:val="3B3B3B"/>
          <w:kern w:val="0"/>
          <w:sz w:val="16"/>
          <w:szCs w:val="16"/>
          <w:shd w:val="clear" w:fill="FFFFFF"/>
          <w:lang w:val="en-US" w:eastAsia="zh-CN" w:bidi="ar"/>
        </w:rPr>
        <w:t>)</w:t>
      </w:r>
    </w:p>
    <w:p w14:paraId="0067623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plt.xlabel(</w:t>
      </w:r>
      <w:r>
        <w:rPr>
          <w:rFonts w:hint="default" w:ascii="Consolas" w:hAnsi="Consolas" w:eastAsia="Consolas" w:cs="Consolas"/>
          <w:b w:val="0"/>
          <w:bCs w:val="0"/>
          <w:color w:val="A31515"/>
          <w:kern w:val="0"/>
          <w:sz w:val="16"/>
          <w:szCs w:val="16"/>
          <w:shd w:val="clear" w:fill="FFFFFF"/>
          <w:lang w:val="en-US" w:eastAsia="zh-CN" w:bidi="ar"/>
        </w:rPr>
        <w:t>"Tumor (0 = No, 1 = Yes)"</w:t>
      </w:r>
      <w:r>
        <w:rPr>
          <w:rFonts w:hint="default" w:ascii="Consolas" w:hAnsi="Consolas" w:eastAsia="Consolas" w:cs="Consolas"/>
          <w:b w:val="0"/>
          <w:bCs w:val="0"/>
          <w:color w:val="3B3B3B"/>
          <w:kern w:val="0"/>
          <w:sz w:val="16"/>
          <w:szCs w:val="16"/>
          <w:shd w:val="clear" w:fill="FFFFFF"/>
          <w:lang w:val="en-US" w:eastAsia="zh-CN" w:bidi="ar"/>
        </w:rPr>
        <w:t>)</w:t>
      </w:r>
    </w:p>
    <w:p w14:paraId="198A3F5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plt.ylabel(feature)</w:t>
      </w:r>
    </w:p>
    <w:p w14:paraId="470DA4C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plt.tight_layout()</w:t>
      </w:r>
    </w:p>
    <w:p w14:paraId="6582DC3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plt.show()</w:t>
      </w:r>
    </w:p>
    <w:p w14:paraId="0457502D">
      <w:pPr>
        <w:keepNext w:val="0"/>
        <w:keepLines w:val="0"/>
        <w:widowControl/>
        <w:suppressLineNumbers w:val="0"/>
        <w:jc w:val="left"/>
      </w:pPr>
    </w:p>
    <w:p w14:paraId="4B6C922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import</w:t>
      </w:r>
      <w:r>
        <w:rPr>
          <w:rFonts w:hint="default" w:ascii="Consolas" w:hAnsi="Consolas" w:eastAsia="Consolas" w:cs="Consolas"/>
          <w:b w:val="0"/>
          <w:bCs w:val="0"/>
          <w:color w:val="3B3B3B"/>
          <w:kern w:val="0"/>
          <w:sz w:val="16"/>
          <w:szCs w:val="16"/>
          <w:shd w:val="clear" w:fill="FFFFFF"/>
          <w:lang w:val="en-US" w:eastAsia="zh-CN" w:bidi="ar"/>
        </w:rPr>
        <w:t xml:space="preserve"> matplotlib.pyplot </w:t>
      </w:r>
      <w:r>
        <w:rPr>
          <w:rFonts w:hint="default" w:ascii="Consolas" w:hAnsi="Consolas" w:eastAsia="Consolas" w:cs="Consolas"/>
          <w:b w:val="0"/>
          <w:bCs w:val="0"/>
          <w:color w:val="AF00DB"/>
          <w:kern w:val="0"/>
          <w:sz w:val="16"/>
          <w:szCs w:val="16"/>
          <w:shd w:val="clear" w:fill="FFFFFF"/>
          <w:lang w:val="en-US" w:eastAsia="zh-CN" w:bidi="ar"/>
        </w:rPr>
        <w:t>as</w:t>
      </w:r>
      <w:r>
        <w:rPr>
          <w:rFonts w:hint="default" w:ascii="Consolas" w:hAnsi="Consolas" w:eastAsia="Consolas" w:cs="Consolas"/>
          <w:b w:val="0"/>
          <w:bCs w:val="0"/>
          <w:color w:val="3B3B3B"/>
          <w:kern w:val="0"/>
          <w:sz w:val="16"/>
          <w:szCs w:val="16"/>
          <w:shd w:val="clear" w:fill="FFFFFF"/>
          <w:lang w:val="en-US" w:eastAsia="zh-CN" w:bidi="ar"/>
        </w:rPr>
        <w:t xml:space="preserve"> plt</w:t>
      </w:r>
    </w:p>
    <w:p w14:paraId="4752C60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import</w:t>
      </w:r>
      <w:r>
        <w:rPr>
          <w:rFonts w:hint="default" w:ascii="Consolas" w:hAnsi="Consolas" w:eastAsia="Consolas" w:cs="Consolas"/>
          <w:b w:val="0"/>
          <w:bCs w:val="0"/>
          <w:color w:val="3B3B3B"/>
          <w:kern w:val="0"/>
          <w:sz w:val="16"/>
          <w:szCs w:val="16"/>
          <w:shd w:val="clear" w:fill="FFFFFF"/>
          <w:lang w:val="en-US" w:eastAsia="zh-CN" w:bidi="ar"/>
        </w:rPr>
        <w:t xml:space="preserve"> seaborn </w:t>
      </w:r>
      <w:r>
        <w:rPr>
          <w:rFonts w:hint="default" w:ascii="Consolas" w:hAnsi="Consolas" w:eastAsia="Consolas" w:cs="Consolas"/>
          <w:b w:val="0"/>
          <w:bCs w:val="0"/>
          <w:color w:val="AF00DB"/>
          <w:kern w:val="0"/>
          <w:sz w:val="16"/>
          <w:szCs w:val="16"/>
          <w:shd w:val="clear" w:fill="FFFFFF"/>
          <w:lang w:val="en-US" w:eastAsia="zh-CN" w:bidi="ar"/>
        </w:rPr>
        <w:t>as</w:t>
      </w:r>
      <w:r>
        <w:rPr>
          <w:rFonts w:hint="default" w:ascii="Consolas" w:hAnsi="Consolas" w:eastAsia="Consolas" w:cs="Consolas"/>
          <w:b w:val="0"/>
          <w:bCs w:val="0"/>
          <w:color w:val="3B3B3B"/>
          <w:kern w:val="0"/>
          <w:sz w:val="16"/>
          <w:szCs w:val="16"/>
          <w:shd w:val="clear" w:fill="FFFFFF"/>
          <w:lang w:val="en-US" w:eastAsia="zh-CN" w:bidi="ar"/>
        </w:rPr>
        <w:t xml:space="preserve"> sns</w:t>
      </w:r>
    </w:p>
    <w:p w14:paraId="639C5F83">
      <w:pPr>
        <w:keepNext w:val="0"/>
        <w:keepLines w:val="0"/>
        <w:widowControl/>
        <w:suppressLineNumbers w:val="0"/>
        <w:jc w:val="left"/>
      </w:pPr>
    </w:p>
    <w:p w14:paraId="3F2F032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Focus on a subset of relevant features including the target 'tumor'</w:t>
      </w:r>
    </w:p>
    <w:p w14:paraId="5053503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selected_features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p>
    <w:p w14:paraId="3CEA589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"tumor"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"TSH"</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"T3"</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"TT4"</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"T4U"</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"FTI"</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"on_thyroxine"</w:t>
      </w:r>
      <w:r>
        <w:rPr>
          <w:rFonts w:hint="default" w:ascii="Consolas" w:hAnsi="Consolas" w:eastAsia="Consolas" w:cs="Consolas"/>
          <w:b w:val="0"/>
          <w:bCs w:val="0"/>
          <w:color w:val="3B3B3B"/>
          <w:kern w:val="0"/>
          <w:sz w:val="16"/>
          <w:szCs w:val="16"/>
          <w:shd w:val="clear" w:fill="FFFFFF"/>
          <w:lang w:val="en-US" w:eastAsia="zh-CN" w:bidi="ar"/>
        </w:rPr>
        <w:t>,</w:t>
      </w:r>
    </w:p>
    <w:p w14:paraId="14182FD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"query_hypothyroid"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"query_hyperthyroid"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"goitre"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"psych"</w:t>
      </w:r>
    </w:p>
    <w:p w14:paraId="4A3E466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w:t>
      </w:r>
    </w:p>
    <w:p w14:paraId="42155C10">
      <w:pPr>
        <w:keepNext w:val="0"/>
        <w:keepLines w:val="0"/>
        <w:widowControl/>
        <w:suppressLineNumbers w:val="0"/>
        <w:jc w:val="left"/>
      </w:pPr>
    </w:p>
    <w:p w14:paraId="0BA049A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Compute correlation matrix for selected features</w:t>
      </w:r>
    </w:p>
    <w:p w14:paraId="01CF7E9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subset_corr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df[selected_features].corr()</w:t>
      </w:r>
    </w:p>
    <w:p w14:paraId="43B59809">
      <w:pPr>
        <w:keepNext w:val="0"/>
        <w:keepLines w:val="0"/>
        <w:widowControl/>
        <w:suppressLineNumbers w:val="0"/>
        <w:jc w:val="left"/>
      </w:pPr>
    </w:p>
    <w:p w14:paraId="1E23EF1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Plot with annotations for clearer values</w:t>
      </w:r>
    </w:p>
    <w:p w14:paraId="4343B58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plt.figure(</w:t>
      </w:r>
      <w:r>
        <w:rPr>
          <w:rFonts w:hint="default" w:ascii="Consolas" w:hAnsi="Consolas" w:eastAsia="Consolas" w:cs="Consolas"/>
          <w:b w:val="0"/>
          <w:bCs w:val="0"/>
          <w:color w:val="001080"/>
          <w:kern w:val="0"/>
          <w:sz w:val="16"/>
          <w:szCs w:val="16"/>
          <w:shd w:val="clear" w:fill="FFFFFF"/>
          <w:lang w:val="en-US" w:eastAsia="zh-CN" w:bidi="ar"/>
        </w:rPr>
        <w:t>figsize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8</w:t>
      </w:r>
      <w:r>
        <w:rPr>
          <w:rFonts w:hint="default" w:ascii="Consolas" w:hAnsi="Consolas" w:eastAsia="Consolas" w:cs="Consolas"/>
          <w:b w:val="0"/>
          <w:bCs w:val="0"/>
          <w:color w:val="3B3B3B"/>
          <w:kern w:val="0"/>
          <w:sz w:val="16"/>
          <w:szCs w:val="16"/>
          <w:shd w:val="clear" w:fill="FFFFFF"/>
          <w:lang w:val="en-US" w:eastAsia="zh-CN" w:bidi="ar"/>
        </w:rPr>
        <w:t>))</w:t>
      </w:r>
    </w:p>
    <w:p w14:paraId="0C9339C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sns.heatmap(subset_corr, </w:t>
      </w:r>
      <w:r>
        <w:rPr>
          <w:rFonts w:hint="default" w:ascii="Consolas" w:hAnsi="Consolas" w:eastAsia="Consolas" w:cs="Consolas"/>
          <w:b w:val="0"/>
          <w:bCs w:val="0"/>
          <w:color w:val="001080"/>
          <w:kern w:val="0"/>
          <w:sz w:val="16"/>
          <w:szCs w:val="16"/>
          <w:shd w:val="clear" w:fill="FFFFFF"/>
          <w:lang w:val="en-US" w:eastAsia="zh-CN" w:bidi="ar"/>
        </w:rPr>
        <w:t>cmap</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"coolwarm"</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annot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True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fmt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".2f"</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linewidths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0.5</w:t>
      </w:r>
      <w:r>
        <w:rPr>
          <w:rFonts w:hint="default" w:ascii="Consolas" w:hAnsi="Consolas" w:eastAsia="Consolas" w:cs="Consolas"/>
          <w:b w:val="0"/>
          <w:bCs w:val="0"/>
          <w:color w:val="3B3B3B"/>
          <w:kern w:val="0"/>
          <w:sz w:val="16"/>
          <w:szCs w:val="16"/>
          <w:shd w:val="clear" w:fill="FFFFFF"/>
          <w:lang w:val="en-US" w:eastAsia="zh-CN" w:bidi="ar"/>
        </w:rPr>
        <w:t>)</w:t>
      </w:r>
    </w:p>
    <w:p w14:paraId="2CA96F1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plt.title(</w:t>
      </w:r>
      <w:r>
        <w:rPr>
          <w:rFonts w:hint="default" w:ascii="Consolas" w:hAnsi="Consolas" w:eastAsia="Consolas" w:cs="Consolas"/>
          <w:b w:val="0"/>
          <w:bCs w:val="0"/>
          <w:color w:val="A31515"/>
          <w:kern w:val="0"/>
          <w:sz w:val="16"/>
          <w:szCs w:val="16"/>
          <w:shd w:val="clear" w:fill="FFFFFF"/>
          <w:lang w:val="en-US" w:eastAsia="zh-CN" w:bidi="ar"/>
        </w:rPr>
        <w:t>"Correlation Heatmap of Selected Features"</w:t>
      </w:r>
      <w:r>
        <w:rPr>
          <w:rFonts w:hint="default" w:ascii="Consolas" w:hAnsi="Consolas" w:eastAsia="Consolas" w:cs="Consolas"/>
          <w:b w:val="0"/>
          <w:bCs w:val="0"/>
          <w:color w:val="3B3B3B"/>
          <w:kern w:val="0"/>
          <w:sz w:val="16"/>
          <w:szCs w:val="16"/>
          <w:shd w:val="clear" w:fill="FFFFFF"/>
          <w:lang w:val="en-US" w:eastAsia="zh-CN" w:bidi="ar"/>
        </w:rPr>
        <w:t>)</w:t>
      </w:r>
    </w:p>
    <w:p w14:paraId="44C1178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plt.tight_layout()</w:t>
      </w:r>
    </w:p>
    <w:p w14:paraId="5996BD3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plt.show()</w:t>
      </w:r>
    </w:p>
    <w:p w14:paraId="1333D8F2">
      <w:pPr>
        <w:keepNext w:val="0"/>
        <w:keepLines w:val="0"/>
        <w:widowControl/>
        <w:suppressLineNumbers w:val="0"/>
        <w:jc w:val="left"/>
      </w:pPr>
    </w:p>
    <w:p w14:paraId="2167A94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CD3131"/>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pip install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U scikit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learn imbalanced</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learn</w:t>
      </w:r>
    </w:p>
    <w:p w14:paraId="1CEDE835">
      <w:pPr>
        <w:keepNext w:val="0"/>
        <w:keepLines w:val="0"/>
        <w:widowControl/>
        <w:suppressLineNumbers w:val="0"/>
        <w:jc w:val="left"/>
      </w:pPr>
    </w:p>
    <w:p w14:paraId="6EEE061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from</w:t>
      </w:r>
      <w:r>
        <w:rPr>
          <w:rFonts w:hint="default" w:ascii="Consolas" w:hAnsi="Consolas" w:eastAsia="Consolas" w:cs="Consolas"/>
          <w:b w:val="0"/>
          <w:bCs w:val="0"/>
          <w:color w:val="3B3B3B"/>
          <w:kern w:val="0"/>
          <w:sz w:val="16"/>
          <w:szCs w:val="16"/>
          <w:shd w:val="clear" w:fill="FFFFFF"/>
          <w:lang w:val="en-US" w:eastAsia="zh-CN" w:bidi="ar"/>
        </w:rPr>
        <w:t xml:space="preserve"> imblearn.over_sampling </w:t>
      </w:r>
      <w:r>
        <w:rPr>
          <w:rFonts w:hint="default" w:ascii="Consolas" w:hAnsi="Consolas" w:eastAsia="Consolas" w:cs="Consolas"/>
          <w:b w:val="0"/>
          <w:bCs w:val="0"/>
          <w:color w:val="AF00DB"/>
          <w:kern w:val="0"/>
          <w:sz w:val="16"/>
          <w:szCs w:val="16"/>
          <w:shd w:val="clear" w:fill="FFFFFF"/>
          <w:lang w:val="en-US" w:eastAsia="zh-CN" w:bidi="ar"/>
        </w:rPr>
        <w:t>import</w:t>
      </w:r>
      <w:r>
        <w:rPr>
          <w:rFonts w:hint="default" w:ascii="Consolas" w:hAnsi="Consolas" w:eastAsia="Consolas" w:cs="Consolas"/>
          <w:b w:val="0"/>
          <w:bCs w:val="0"/>
          <w:color w:val="3B3B3B"/>
          <w:kern w:val="0"/>
          <w:sz w:val="16"/>
          <w:szCs w:val="16"/>
          <w:shd w:val="clear" w:fill="FFFFFF"/>
          <w:lang w:val="en-US" w:eastAsia="zh-CN" w:bidi="ar"/>
        </w:rPr>
        <w:t xml:space="preserve"> SMOTE</w:t>
      </w:r>
    </w:p>
    <w:p w14:paraId="1C7EC64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from</w:t>
      </w:r>
      <w:r>
        <w:rPr>
          <w:rFonts w:hint="default" w:ascii="Consolas" w:hAnsi="Consolas" w:eastAsia="Consolas" w:cs="Consolas"/>
          <w:b w:val="0"/>
          <w:bCs w:val="0"/>
          <w:color w:val="3B3B3B"/>
          <w:kern w:val="0"/>
          <w:sz w:val="16"/>
          <w:szCs w:val="16"/>
          <w:shd w:val="clear" w:fill="FFFFFF"/>
          <w:lang w:val="en-US" w:eastAsia="zh-CN" w:bidi="ar"/>
        </w:rPr>
        <w:t xml:space="preserve"> sklearn.model_selection </w:t>
      </w:r>
      <w:r>
        <w:rPr>
          <w:rFonts w:hint="default" w:ascii="Consolas" w:hAnsi="Consolas" w:eastAsia="Consolas" w:cs="Consolas"/>
          <w:b w:val="0"/>
          <w:bCs w:val="0"/>
          <w:color w:val="AF00DB"/>
          <w:kern w:val="0"/>
          <w:sz w:val="16"/>
          <w:szCs w:val="16"/>
          <w:shd w:val="clear" w:fill="FFFFFF"/>
          <w:lang w:val="en-US" w:eastAsia="zh-CN" w:bidi="ar"/>
        </w:rPr>
        <w:t>import</w:t>
      </w:r>
      <w:r>
        <w:rPr>
          <w:rFonts w:hint="default" w:ascii="Consolas" w:hAnsi="Consolas" w:eastAsia="Consolas" w:cs="Consolas"/>
          <w:b w:val="0"/>
          <w:bCs w:val="0"/>
          <w:color w:val="3B3B3B"/>
          <w:kern w:val="0"/>
          <w:sz w:val="16"/>
          <w:szCs w:val="16"/>
          <w:shd w:val="clear" w:fill="FFFFFF"/>
          <w:lang w:val="en-US" w:eastAsia="zh-CN" w:bidi="ar"/>
        </w:rPr>
        <w:t xml:space="preserve"> train_test_split</w:t>
      </w:r>
    </w:p>
    <w:p w14:paraId="3E6A1C21">
      <w:pPr>
        <w:keepNext w:val="0"/>
        <w:keepLines w:val="0"/>
        <w:widowControl/>
        <w:suppressLineNumbers w:val="0"/>
        <w:jc w:val="left"/>
      </w:pPr>
    </w:p>
    <w:p w14:paraId="4039331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Separate features and target</w:t>
      </w:r>
    </w:p>
    <w:p w14:paraId="6E112054">
      <w:pPr>
        <w:keepNext w:val="0"/>
        <w:keepLines w:val="0"/>
        <w:widowControl/>
        <w:suppressLineNumbers w:val="0"/>
        <w:shd w:val="clear" w:fill="FFFFFF"/>
        <w:spacing w:line="228" w:lineRule="atLeast"/>
        <w:jc w:val="left"/>
        <w:outlineLvl w:val="0"/>
        <w:rPr>
          <w:rFonts w:hint="default" w:ascii="Consolas" w:hAnsi="Consolas" w:eastAsia="Consolas" w:cs="Consolas"/>
          <w:b w:val="0"/>
          <w:bCs w:val="0"/>
          <w:color w:val="3B3B3B"/>
          <w:sz w:val="16"/>
          <w:szCs w:val="16"/>
        </w:rPr>
      </w:pPr>
      <w:bookmarkStart w:id="20" w:name="_Toc9384"/>
      <w:bookmarkStart w:id="21" w:name="_Toc24224"/>
      <w:r>
        <w:rPr>
          <w:rFonts w:hint="default" w:ascii="Consolas" w:hAnsi="Consolas" w:eastAsia="Consolas" w:cs="Consolas"/>
          <w:b w:val="0"/>
          <w:bCs w:val="0"/>
          <w:color w:val="3B3B3B"/>
          <w:kern w:val="0"/>
          <w:sz w:val="16"/>
          <w:szCs w:val="16"/>
          <w:shd w:val="clear" w:fill="FFFFFF"/>
          <w:lang w:val="en-US" w:eastAsia="zh-CN" w:bidi="ar"/>
        </w:rPr>
        <w:t xml:space="preserve">X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df.drop(</w:t>
      </w:r>
      <w:r>
        <w:rPr>
          <w:rFonts w:hint="default" w:ascii="Consolas" w:hAnsi="Consolas" w:eastAsia="Consolas" w:cs="Consolas"/>
          <w:b w:val="0"/>
          <w:bCs w:val="0"/>
          <w:color w:val="001080"/>
          <w:kern w:val="0"/>
          <w:sz w:val="16"/>
          <w:szCs w:val="16"/>
          <w:shd w:val="clear" w:fill="FFFFFF"/>
          <w:lang w:val="en-US" w:eastAsia="zh-CN" w:bidi="ar"/>
        </w:rPr>
        <w:t>columns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"tumor"</w:t>
      </w:r>
      <w:r>
        <w:rPr>
          <w:rFonts w:hint="default" w:ascii="Consolas" w:hAnsi="Consolas" w:eastAsia="Consolas" w:cs="Consolas"/>
          <w:b w:val="0"/>
          <w:bCs w:val="0"/>
          <w:color w:val="3B3B3B"/>
          <w:kern w:val="0"/>
          <w:sz w:val="16"/>
          <w:szCs w:val="16"/>
          <w:shd w:val="clear" w:fill="FFFFFF"/>
          <w:lang w:val="en-US" w:eastAsia="zh-CN" w:bidi="ar"/>
        </w:rPr>
        <w:t>])</w:t>
      </w:r>
      <w:bookmarkEnd w:id="20"/>
      <w:bookmarkEnd w:id="21"/>
    </w:p>
    <w:p w14:paraId="3B7EB50A">
      <w:pPr>
        <w:keepNext w:val="0"/>
        <w:keepLines w:val="0"/>
        <w:widowControl/>
        <w:suppressLineNumbers w:val="0"/>
        <w:shd w:val="clear" w:fill="FFFFFF"/>
        <w:spacing w:line="228" w:lineRule="atLeast"/>
        <w:jc w:val="left"/>
        <w:outlineLvl w:val="0"/>
        <w:rPr>
          <w:rFonts w:hint="default" w:ascii="Consolas" w:hAnsi="Consolas" w:eastAsia="Consolas" w:cs="Consolas"/>
          <w:b w:val="0"/>
          <w:bCs w:val="0"/>
          <w:color w:val="3B3B3B"/>
          <w:sz w:val="16"/>
          <w:szCs w:val="16"/>
        </w:rPr>
      </w:pPr>
      <w:bookmarkStart w:id="22" w:name="_Toc5447"/>
      <w:bookmarkStart w:id="23" w:name="_Toc21072"/>
      <w:r>
        <w:rPr>
          <w:rFonts w:hint="default" w:ascii="Consolas" w:hAnsi="Consolas" w:eastAsia="Consolas" w:cs="Consolas"/>
          <w:b w:val="0"/>
          <w:bCs w:val="0"/>
          <w:color w:val="3B3B3B"/>
          <w:kern w:val="0"/>
          <w:sz w:val="16"/>
          <w:szCs w:val="16"/>
          <w:shd w:val="clear" w:fill="FFFFFF"/>
          <w:lang w:val="en-US" w:eastAsia="zh-CN" w:bidi="ar"/>
        </w:rPr>
        <w:t xml:space="preserve">y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df[</w:t>
      </w:r>
      <w:r>
        <w:rPr>
          <w:rFonts w:hint="default" w:ascii="Consolas" w:hAnsi="Consolas" w:eastAsia="Consolas" w:cs="Consolas"/>
          <w:b w:val="0"/>
          <w:bCs w:val="0"/>
          <w:color w:val="A31515"/>
          <w:kern w:val="0"/>
          <w:sz w:val="16"/>
          <w:szCs w:val="16"/>
          <w:shd w:val="clear" w:fill="FFFFFF"/>
          <w:lang w:val="en-US" w:eastAsia="zh-CN" w:bidi="ar"/>
        </w:rPr>
        <w:t>"tumor"</w:t>
      </w:r>
      <w:r>
        <w:rPr>
          <w:rFonts w:hint="default" w:ascii="Consolas" w:hAnsi="Consolas" w:eastAsia="Consolas" w:cs="Consolas"/>
          <w:b w:val="0"/>
          <w:bCs w:val="0"/>
          <w:color w:val="3B3B3B"/>
          <w:kern w:val="0"/>
          <w:sz w:val="16"/>
          <w:szCs w:val="16"/>
          <w:shd w:val="clear" w:fill="FFFFFF"/>
          <w:lang w:val="en-US" w:eastAsia="zh-CN" w:bidi="ar"/>
        </w:rPr>
        <w:t>]</w:t>
      </w:r>
      <w:bookmarkEnd w:id="22"/>
      <w:bookmarkEnd w:id="23"/>
    </w:p>
    <w:p w14:paraId="0667FE57">
      <w:pPr>
        <w:keepNext w:val="0"/>
        <w:keepLines w:val="0"/>
        <w:widowControl/>
        <w:suppressLineNumbers w:val="0"/>
        <w:jc w:val="left"/>
      </w:pPr>
    </w:p>
    <w:p w14:paraId="616B2FD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Split the data</w:t>
      </w:r>
    </w:p>
    <w:p w14:paraId="55EE7F5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X_train, X_test, y_train, y_test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train_test_split(</w:t>
      </w:r>
    </w:p>
    <w:p w14:paraId="7E220F8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X, y, </w:t>
      </w:r>
      <w:r>
        <w:rPr>
          <w:rFonts w:hint="default" w:ascii="Consolas" w:hAnsi="Consolas" w:eastAsia="Consolas" w:cs="Consolas"/>
          <w:b w:val="0"/>
          <w:bCs w:val="0"/>
          <w:color w:val="001080"/>
          <w:kern w:val="0"/>
          <w:sz w:val="16"/>
          <w:szCs w:val="16"/>
          <w:shd w:val="clear" w:fill="FFFFFF"/>
          <w:lang w:val="en-US" w:eastAsia="zh-CN" w:bidi="ar"/>
        </w:rPr>
        <w:t>test_size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random_state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42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stratify</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y</w:t>
      </w:r>
    </w:p>
    <w:p w14:paraId="4393CDF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w:t>
      </w:r>
    </w:p>
    <w:p w14:paraId="4449B0F3">
      <w:pPr>
        <w:keepNext w:val="0"/>
        <w:keepLines w:val="0"/>
        <w:widowControl/>
        <w:suppressLineNumbers w:val="0"/>
        <w:jc w:val="left"/>
      </w:pPr>
    </w:p>
    <w:p w14:paraId="0E89C9A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Apply SMOTE to the training data</w:t>
      </w:r>
    </w:p>
    <w:p w14:paraId="6DA921B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smote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SMOTE(</w:t>
      </w:r>
      <w:r>
        <w:rPr>
          <w:rFonts w:hint="default" w:ascii="Consolas" w:hAnsi="Consolas" w:eastAsia="Consolas" w:cs="Consolas"/>
          <w:b w:val="0"/>
          <w:bCs w:val="0"/>
          <w:color w:val="001080"/>
          <w:kern w:val="0"/>
          <w:sz w:val="16"/>
          <w:szCs w:val="16"/>
          <w:shd w:val="clear" w:fill="FFFFFF"/>
          <w:lang w:val="en-US" w:eastAsia="zh-CN" w:bidi="ar"/>
        </w:rPr>
        <w:t>random_state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42</w:t>
      </w:r>
      <w:r>
        <w:rPr>
          <w:rFonts w:hint="default" w:ascii="Consolas" w:hAnsi="Consolas" w:eastAsia="Consolas" w:cs="Consolas"/>
          <w:b w:val="0"/>
          <w:bCs w:val="0"/>
          <w:color w:val="3B3B3B"/>
          <w:kern w:val="0"/>
          <w:sz w:val="16"/>
          <w:szCs w:val="16"/>
          <w:shd w:val="clear" w:fill="FFFFFF"/>
          <w:lang w:val="en-US" w:eastAsia="zh-CN" w:bidi="ar"/>
        </w:rPr>
        <w:t>)</w:t>
      </w:r>
    </w:p>
    <w:p w14:paraId="168DE18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X_train_balanced, y_train_balanced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smote.fit_resample(X_train, y_train)</w:t>
      </w:r>
    </w:p>
    <w:p w14:paraId="021D9EA5">
      <w:pPr>
        <w:keepNext w:val="0"/>
        <w:keepLines w:val="0"/>
        <w:widowControl/>
        <w:suppressLineNumbers w:val="0"/>
        <w:jc w:val="left"/>
      </w:pPr>
    </w:p>
    <w:p w14:paraId="41E599C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Check new class distribution</w:t>
      </w:r>
    </w:p>
    <w:p w14:paraId="30E9558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(y_train_balanced.value_counts())</w:t>
      </w:r>
    </w:p>
    <w:p w14:paraId="1198691F">
      <w:pPr>
        <w:keepNext w:val="0"/>
        <w:keepLines w:val="0"/>
        <w:widowControl/>
        <w:suppressLineNumbers w:val="0"/>
        <w:jc w:val="left"/>
      </w:pPr>
    </w:p>
    <w:p w14:paraId="0BB966D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from</w:t>
      </w:r>
      <w:r>
        <w:rPr>
          <w:rFonts w:hint="default" w:ascii="Consolas" w:hAnsi="Consolas" w:eastAsia="Consolas" w:cs="Consolas"/>
          <w:b w:val="0"/>
          <w:bCs w:val="0"/>
          <w:color w:val="3B3B3B"/>
          <w:kern w:val="0"/>
          <w:sz w:val="16"/>
          <w:szCs w:val="16"/>
          <w:shd w:val="clear" w:fill="FFFFFF"/>
          <w:lang w:val="en-US" w:eastAsia="zh-CN" w:bidi="ar"/>
        </w:rPr>
        <w:t xml:space="preserve"> sklearn.svm </w:t>
      </w:r>
      <w:r>
        <w:rPr>
          <w:rFonts w:hint="default" w:ascii="Consolas" w:hAnsi="Consolas" w:eastAsia="Consolas" w:cs="Consolas"/>
          <w:b w:val="0"/>
          <w:bCs w:val="0"/>
          <w:color w:val="AF00DB"/>
          <w:kern w:val="0"/>
          <w:sz w:val="16"/>
          <w:szCs w:val="16"/>
          <w:shd w:val="clear" w:fill="FFFFFF"/>
          <w:lang w:val="en-US" w:eastAsia="zh-CN" w:bidi="ar"/>
        </w:rPr>
        <w:t>import</w:t>
      </w:r>
      <w:r>
        <w:rPr>
          <w:rFonts w:hint="default" w:ascii="Consolas" w:hAnsi="Consolas" w:eastAsia="Consolas" w:cs="Consolas"/>
          <w:b w:val="0"/>
          <w:bCs w:val="0"/>
          <w:color w:val="3B3B3B"/>
          <w:kern w:val="0"/>
          <w:sz w:val="16"/>
          <w:szCs w:val="16"/>
          <w:shd w:val="clear" w:fill="FFFFFF"/>
          <w:lang w:val="en-US" w:eastAsia="zh-CN" w:bidi="ar"/>
        </w:rPr>
        <w:t xml:space="preserve"> SVC</w:t>
      </w:r>
    </w:p>
    <w:p w14:paraId="4C6D123D">
      <w:pPr>
        <w:keepNext w:val="0"/>
        <w:keepLines w:val="0"/>
        <w:widowControl/>
        <w:suppressLineNumbers w:val="0"/>
        <w:jc w:val="left"/>
      </w:pPr>
    </w:p>
    <w:p w14:paraId="0665536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Train SVM with class_weight to handle imbalance</w:t>
      </w:r>
    </w:p>
    <w:p w14:paraId="07F1664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svm_model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SVC(</w:t>
      </w:r>
      <w:r>
        <w:rPr>
          <w:rFonts w:hint="default" w:ascii="Consolas" w:hAnsi="Consolas" w:eastAsia="Consolas" w:cs="Consolas"/>
          <w:b w:val="0"/>
          <w:bCs w:val="0"/>
          <w:color w:val="001080"/>
          <w:kern w:val="0"/>
          <w:sz w:val="16"/>
          <w:szCs w:val="16"/>
          <w:shd w:val="clear" w:fill="FFFFFF"/>
          <w:lang w:val="en-US" w:eastAsia="zh-CN" w:bidi="ar"/>
        </w:rPr>
        <w:t>class_weight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'balanced'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probability</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True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random_state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42</w:t>
      </w:r>
      <w:r>
        <w:rPr>
          <w:rFonts w:hint="default" w:ascii="Consolas" w:hAnsi="Consolas" w:eastAsia="Consolas" w:cs="Consolas"/>
          <w:b w:val="0"/>
          <w:bCs w:val="0"/>
          <w:color w:val="3B3B3B"/>
          <w:kern w:val="0"/>
          <w:sz w:val="16"/>
          <w:szCs w:val="16"/>
          <w:shd w:val="clear" w:fill="FFFFFF"/>
          <w:lang w:val="en-US" w:eastAsia="zh-CN" w:bidi="ar"/>
        </w:rPr>
        <w:t>)</w:t>
      </w:r>
    </w:p>
    <w:p w14:paraId="6D639F0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svm_model.fit(X_train, y_train)</w:t>
      </w:r>
    </w:p>
    <w:p w14:paraId="102578C8">
      <w:pPr>
        <w:keepNext w:val="0"/>
        <w:keepLines w:val="0"/>
        <w:widowControl/>
        <w:suppressLineNumbers w:val="0"/>
        <w:jc w:val="left"/>
      </w:pPr>
    </w:p>
    <w:p w14:paraId="4B23CBF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Predict and evaluate</w:t>
      </w:r>
    </w:p>
    <w:p w14:paraId="76EB7FD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from</w:t>
      </w:r>
      <w:r>
        <w:rPr>
          <w:rFonts w:hint="default" w:ascii="Consolas" w:hAnsi="Consolas" w:eastAsia="Consolas" w:cs="Consolas"/>
          <w:b w:val="0"/>
          <w:bCs w:val="0"/>
          <w:color w:val="3B3B3B"/>
          <w:kern w:val="0"/>
          <w:sz w:val="16"/>
          <w:szCs w:val="16"/>
          <w:shd w:val="clear" w:fill="FFFFFF"/>
          <w:lang w:val="en-US" w:eastAsia="zh-CN" w:bidi="ar"/>
        </w:rPr>
        <w:t xml:space="preserve"> sklearn.metrics </w:t>
      </w:r>
      <w:r>
        <w:rPr>
          <w:rFonts w:hint="default" w:ascii="Consolas" w:hAnsi="Consolas" w:eastAsia="Consolas" w:cs="Consolas"/>
          <w:b w:val="0"/>
          <w:bCs w:val="0"/>
          <w:color w:val="AF00DB"/>
          <w:kern w:val="0"/>
          <w:sz w:val="16"/>
          <w:szCs w:val="16"/>
          <w:shd w:val="clear" w:fill="FFFFFF"/>
          <w:lang w:val="en-US" w:eastAsia="zh-CN" w:bidi="ar"/>
        </w:rPr>
        <w:t>import</w:t>
      </w:r>
      <w:r>
        <w:rPr>
          <w:rFonts w:hint="default" w:ascii="Consolas" w:hAnsi="Consolas" w:eastAsia="Consolas" w:cs="Consolas"/>
          <w:b w:val="0"/>
          <w:bCs w:val="0"/>
          <w:color w:val="3B3B3B"/>
          <w:kern w:val="0"/>
          <w:sz w:val="16"/>
          <w:szCs w:val="16"/>
          <w:shd w:val="clear" w:fill="FFFFFF"/>
          <w:lang w:val="en-US" w:eastAsia="zh-CN" w:bidi="ar"/>
        </w:rPr>
        <w:t xml:space="preserve"> classification_report, confusion_matrix</w:t>
      </w:r>
    </w:p>
    <w:p w14:paraId="7E480EAE">
      <w:pPr>
        <w:keepNext w:val="0"/>
        <w:keepLines w:val="0"/>
        <w:widowControl/>
        <w:suppressLineNumbers w:val="0"/>
        <w:jc w:val="left"/>
      </w:pPr>
    </w:p>
    <w:p w14:paraId="749F82D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y_pred_svm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svm_model.predict(X_test)</w:t>
      </w:r>
    </w:p>
    <w:p w14:paraId="2CB5DB59">
      <w:pPr>
        <w:keepNext w:val="0"/>
        <w:keepLines w:val="0"/>
        <w:widowControl/>
        <w:suppressLineNumbers w:val="0"/>
        <w:jc w:val="left"/>
      </w:pPr>
    </w:p>
    <w:p w14:paraId="5FBDC04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Evaluation: Support Vector Machine (SVM)"</w:t>
      </w:r>
      <w:r>
        <w:rPr>
          <w:rFonts w:hint="default" w:ascii="Consolas" w:hAnsi="Consolas" w:eastAsia="Consolas" w:cs="Consolas"/>
          <w:b w:val="0"/>
          <w:bCs w:val="0"/>
          <w:color w:val="3B3B3B"/>
          <w:kern w:val="0"/>
          <w:sz w:val="16"/>
          <w:szCs w:val="16"/>
          <w:shd w:val="clear" w:fill="FFFFFF"/>
          <w:lang w:val="en-US" w:eastAsia="zh-CN" w:bidi="ar"/>
        </w:rPr>
        <w:t>)</w:t>
      </w:r>
    </w:p>
    <w:p w14:paraId="5DC5EC7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"Confusion Matrix:</w:t>
      </w:r>
      <w:r>
        <w:rPr>
          <w:rFonts w:hint="default" w:ascii="Consolas" w:hAnsi="Consolas" w:eastAsia="Consolas" w:cs="Consolas"/>
          <w:b w:val="0"/>
          <w:bCs w:val="0"/>
          <w:color w:val="EE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confusion_matrix(y_test, y_pred_svm))</w:t>
      </w:r>
    </w:p>
    <w:p w14:paraId="35F2204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"Classification Report:</w:t>
      </w:r>
      <w:r>
        <w:rPr>
          <w:rFonts w:hint="default" w:ascii="Consolas" w:hAnsi="Consolas" w:eastAsia="Consolas" w:cs="Consolas"/>
          <w:b w:val="0"/>
          <w:bCs w:val="0"/>
          <w:color w:val="EE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classification_report(y_test, y_pred_svm))</w:t>
      </w:r>
    </w:p>
    <w:p w14:paraId="6B9D2DC5">
      <w:pPr>
        <w:keepNext w:val="0"/>
        <w:keepLines w:val="0"/>
        <w:widowControl/>
        <w:suppressLineNumbers w:val="0"/>
        <w:spacing w:after="240" w:afterAutospacing="0"/>
        <w:jc w:val="left"/>
      </w:pPr>
      <w:r>
        <w:rPr>
          <w:rFonts w:hint="default" w:ascii="Consolas" w:hAnsi="Consolas" w:eastAsia="Consolas" w:cs="Consolas"/>
          <w:b w:val="0"/>
          <w:bCs w:val="0"/>
          <w:color w:val="3B3B3B"/>
          <w:kern w:val="0"/>
          <w:sz w:val="16"/>
          <w:szCs w:val="16"/>
          <w:shd w:val="clear" w:fill="FFFFFF"/>
          <w:lang w:val="en-US" w:eastAsia="zh-CN" w:bidi="ar"/>
        </w:rPr>
        <w:br w:type="textWrapping"/>
      </w:r>
    </w:p>
    <w:p w14:paraId="505C947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from</w:t>
      </w:r>
      <w:r>
        <w:rPr>
          <w:rFonts w:hint="default" w:ascii="Consolas" w:hAnsi="Consolas" w:eastAsia="Consolas" w:cs="Consolas"/>
          <w:b w:val="0"/>
          <w:bCs w:val="0"/>
          <w:color w:val="3B3B3B"/>
          <w:kern w:val="0"/>
          <w:sz w:val="16"/>
          <w:szCs w:val="16"/>
          <w:shd w:val="clear" w:fill="FFFFFF"/>
          <w:lang w:val="en-US" w:eastAsia="zh-CN" w:bidi="ar"/>
        </w:rPr>
        <w:t xml:space="preserve"> sklearn.ensemble </w:t>
      </w:r>
      <w:r>
        <w:rPr>
          <w:rFonts w:hint="default" w:ascii="Consolas" w:hAnsi="Consolas" w:eastAsia="Consolas" w:cs="Consolas"/>
          <w:b w:val="0"/>
          <w:bCs w:val="0"/>
          <w:color w:val="AF00DB"/>
          <w:kern w:val="0"/>
          <w:sz w:val="16"/>
          <w:szCs w:val="16"/>
          <w:shd w:val="clear" w:fill="FFFFFF"/>
          <w:lang w:val="en-US" w:eastAsia="zh-CN" w:bidi="ar"/>
        </w:rPr>
        <w:t>import</w:t>
      </w:r>
      <w:r>
        <w:rPr>
          <w:rFonts w:hint="default" w:ascii="Consolas" w:hAnsi="Consolas" w:eastAsia="Consolas" w:cs="Consolas"/>
          <w:b w:val="0"/>
          <w:bCs w:val="0"/>
          <w:color w:val="3B3B3B"/>
          <w:kern w:val="0"/>
          <w:sz w:val="16"/>
          <w:szCs w:val="16"/>
          <w:shd w:val="clear" w:fill="FFFFFF"/>
          <w:lang w:val="en-US" w:eastAsia="zh-CN" w:bidi="ar"/>
        </w:rPr>
        <w:t xml:space="preserve"> RandomForestClassifier</w:t>
      </w:r>
    </w:p>
    <w:p w14:paraId="55BF5478">
      <w:pPr>
        <w:keepNext w:val="0"/>
        <w:keepLines w:val="0"/>
        <w:widowControl/>
        <w:suppressLineNumbers w:val="0"/>
        <w:jc w:val="left"/>
      </w:pPr>
    </w:p>
    <w:p w14:paraId="665E6F3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Train Random Forest</w:t>
      </w:r>
    </w:p>
    <w:p w14:paraId="7962C57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rf_model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RandomForestClassifier(</w:t>
      </w:r>
      <w:r>
        <w:rPr>
          <w:rFonts w:hint="default" w:ascii="Consolas" w:hAnsi="Consolas" w:eastAsia="Consolas" w:cs="Consolas"/>
          <w:b w:val="0"/>
          <w:bCs w:val="0"/>
          <w:color w:val="001080"/>
          <w:kern w:val="0"/>
          <w:sz w:val="16"/>
          <w:szCs w:val="16"/>
          <w:shd w:val="clear" w:fill="FFFFFF"/>
          <w:lang w:val="en-US" w:eastAsia="zh-CN" w:bidi="ar"/>
        </w:rPr>
        <w:t>class_weight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'balanced'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random_state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42</w:t>
      </w:r>
      <w:r>
        <w:rPr>
          <w:rFonts w:hint="default" w:ascii="Consolas" w:hAnsi="Consolas" w:eastAsia="Consolas" w:cs="Consolas"/>
          <w:b w:val="0"/>
          <w:bCs w:val="0"/>
          <w:color w:val="3B3B3B"/>
          <w:kern w:val="0"/>
          <w:sz w:val="16"/>
          <w:szCs w:val="16"/>
          <w:shd w:val="clear" w:fill="FFFFFF"/>
          <w:lang w:val="en-US" w:eastAsia="zh-CN" w:bidi="ar"/>
        </w:rPr>
        <w:t>)</w:t>
      </w:r>
    </w:p>
    <w:p w14:paraId="135CE20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rf_model.fit(X_train, y_train)</w:t>
      </w:r>
    </w:p>
    <w:p w14:paraId="5C4D1EB5">
      <w:pPr>
        <w:keepNext w:val="0"/>
        <w:keepLines w:val="0"/>
        <w:widowControl/>
        <w:suppressLineNumbers w:val="0"/>
        <w:jc w:val="left"/>
      </w:pPr>
    </w:p>
    <w:p w14:paraId="0442FAF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Predict and evaluate</w:t>
      </w:r>
    </w:p>
    <w:p w14:paraId="3861354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y_pred_rf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rf_model.predict(X_test)</w:t>
      </w:r>
    </w:p>
    <w:p w14:paraId="2F006146">
      <w:pPr>
        <w:keepNext w:val="0"/>
        <w:keepLines w:val="0"/>
        <w:widowControl/>
        <w:suppressLineNumbers w:val="0"/>
        <w:jc w:val="left"/>
      </w:pPr>
    </w:p>
    <w:p w14:paraId="3F2FCE5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Evaluation: Random Forest"</w:t>
      </w:r>
      <w:r>
        <w:rPr>
          <w:rFonts w:hint="default" w:ascii="Consolas" w:hAnsi="Consolas" w:eastAsia="Consolas" w:cs="Consolas"/>
          <w:b w:val="0"/>
          <w:bCs w:val="0"/>
          <w:color w:val="3B3B3B"/>
          <w:kern w:val="0"/>
          <w:sz w:val="16"/>
          <w:szCs w:val="16"/>
          <w:shd w:val="clear" w:fill="FFFFFF"/>
          <w:lang w:val="en-US" w:eastAsia="zh-CN" w:bidi="ar"/>
        </w:rPr>
        <w:t>)</w:t>
      </w:r>
    </w:p>
    <w:p w14:paraId="03EE6E4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"Confusion Matrix:</w:t>
      </w:r>
      <w:r>
        <w:rPr>
          <w:rFonts w:hint="default" w:ascii="Consolas" w:hAnsi="Consolas" w:eastAsia="Consolas" w:cs="Consolas"/>
          <w:b w:val="0"/>
          <w:bCs w:val="0"/>
          <w:color w:val="EE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confusion_matrix(y_test, y_pred_rf))</w:t>
      </w:r>
    </w:p>
    <w:p w14:paraId="5DE7DC4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"Classification Report:</w:t>
      </w:r>
      <w:r>
        <w:rPr>
          <w:rFonts w:hint="default" w:ascii="Consolas" w:hAnsi="Consolas" w:eastAsia="Consolas" w:cs="Consolas"/>
          <w:b w:val="0"/>
          <w:bCs w:val="0"/>
          <w:color w:val="EE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classification_report(y_test, y_pred_rf))</w:t>
      </w:r>
    </w:p>
    <w:p w14:paraId="28FB4FEF">
      <w:pPr>
        <w:keepNext w:val="0"/>
        <w:keepLines w:val="0"/>
        <w:widowControl/>
        <w:suppressLineNumbers w:val="0"/>
        <w:jc w:val="left"/>
      </w:pPr>
    </w:p>
    <w:p w14:paraId="654A815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from</w:t>
      </w:r>
      <w:r>
        <w:rPr>
          <w:rFonts w:hint="default" w:ascii="Consolas" w:hAnsi="Consolas" w:eastAsia="Consolas" w:cs="Consolas"/>
          <w:b w:val="0"/>
          <w:bCs w:val="0"/>
          <w:color w:val="3B3B3B"/>
          <w:kern w:val="0"/>
          <w:sz w:val="16"/>
          <w:szCs w:val="16"/>
          <w:shd w:val="clear" w:fill="FFFFFF"/>
          <w:lang w:val="en-US" w:eastAsia="zh-CN" w:bidi="ar"/>
        </w:rPr>
        <w:t xml:space="preserve"> xgboost </w:t>
      </w:r>
      <w:r>
        <w:rPr>
          <w:rFonts w:hint="default" w:ascii="Consolas" w:hAnsi="Consolas" w:eastAsia="Consolas" w:cs="Consolas"/>
          <w:b w:val="0"/>
          <w:bCs w:val="0"/>
          <w:color w:val="AF00DB"/>
          <w:kern w:val="0"/>
          <w:sz w:val="16"/>
          <w:szCs w:val="16"/>
          <w:shd w:val="clear" w:fill="FFFFFF"/>
          <w:lang w:val="en-US" w:eastAsia="zh-CN" w:bidi="ar"/>
        </w:rPr>
        <w:t>import</w:t>
      </w:r>
      <w:r>
        <w:rPr>
          <w:rFonts w:hint="default" w:ascii="Consolas" w:hAnsi="Consolas" w:eastAsia="Consolas" w:cs="Consolas"/>
          <w:b w:val="0"/>
          <w:bCs w:val="0"/>
          <w:color w:val="3B3B3B"/>
          <w:kern w:val="0"/>
          <w:sz w:val="16"/>
          <w:szCs w:val="16"/>
          <w:shd w:val="clear" w:fill="FFFFFF"/>
          <w:lang w:val="en-US" w:eastAsia="zh-CN" w:bidi="ar"/>
        </w:rPr>
        <w:t xml:space="preserve"> XGBClassifier</w:t>
      </w:r>
    </w:p>
    <w:p w14:paraId="546673C3">
      <w:pPr>
        <w:keepNext w:val="0"/>
        <w:keepLines w:val="0"/>
        <w:widowControl/>
        <w:suppressLineNumbers w:val="0"/>
        <w:jc w:val="left"/>
      </w:pPr>
    </w:p>
    <w:p w14:paraId="65AB8B1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Calculate scale_pos_weight for imbalance</w:t>
      </w:r>
    </w:p>
    <w:p w14:paraId="3CD6A33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pos_weight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(y_train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).sum()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(y_train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).sum()</w:t>
      </w:r>
    </w:p>
    <w:p w14:paraId="79909E9D">
      <w:pPr>
        <w:keepNext w:val="0"/>
        <w:keepLines w:val="0"/>
        <w:widowControl/>
        <w:suppressLineNumbers w:val="0"/>
        <w:jc w:val="left"/>
      </w:pPr>
    </w:p>
    <w:p w14:paraId="4E88AE2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Train XGBoost with imbalance parameter</w:t>
      </w:r>
    </w:p>
    <w:p w14:paraId="738A3CF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xgb_model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XGBClassifier(</w:t>
      </w:r>
      <w:r>
        <w:rPr>
          <w:rFonts w:hint="default" w:ascii="Consolas" w:hAnsi="Consolas" w:eastAsia="Consolas" w:cs="Consolas"/>
          <w:b w:val="0"/>
          <w:bCs w:val="0"/>
          <w:color w:val="001080"/>
          <w:kern w:val="0"/>
          <w:sz w:val="16"/>
          <w:szCs w:val="16"/>
          <w:shd w:val="clear" w:fill="FFFFFF"/>
          <w:lang w:val="en-US" w:eastAsia="zh-CN" w:bidi="ar"/>
        </w:rPr>
        <w:t>scale_pos_weight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pos_weight, </w:t>
      </w:r>
      <w:r>
        <w:rPr>
          <w:rFonts w:hint="default" w:ascii="Consolas" w:hAnsi="Consolas" w:eastAsia="Consolas" w:cs="Consolas"/>
          <w:b w:val="0"/>
          <w:bCs w:val="0"/>
          <w:color w:val="001080"/>
          <w:kern w:val="0"/>
          <w:sz w:val="16"/>
          <w:szCs w:val="16"/>
          <w:shd w:val="clear" w:fill="FFFFFF"/>
          <w:lang w:val="en-US" w:eastAsia="zh-CN" w:bidi="ar"/>
        </w:rPr>
        <w:t>use_label_encoder</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False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eval_metric</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'logloss'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random_state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42</w:t>
      </w:r>
      <w:r>
        <w:rPr>
          <w:rFonts w:hint="default" w:ascii="Consolas" w:hAnsi="Consolas" w:eastAsia="Consolas" w:cs="Consolas"/>
          <w:b w:val="0"/>
          <w:bCs w:val="0"/>
          <w:color w:val="3B3B3B"/>
          <w:kern w:val="0"/>
          <w:sz w:val="16"/>
          <w:szCs w:val="16"/>
          <w:shd w:val="clear" w:fill="FFFFFF"/>
          <w:lang w:val="en-US" w:eastAsia="zh-CN" w:bidi="ar"/>
        </w:rPr>
        <w:t>)</w:t>
      </w:r>
    </w:p>
    <w:p w14:paraId="64BE5EC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xgb_model.fit(X_train, y_train)</w:t>
      </w:r>
    </w:p>
    <w:p w14:paraId="17EA09A1">
      <w:pPr>
        <w:keepNext w:val="0"/>
        <w:keepLines w:val="0"/>
        <w:widowControl/>
        <w:suppressLineNumbers w:val="0"/>
        <w:jc w:val="left"/>
      </w:pPr>
    </w:p>
    <w:p w14:paraId="549BFF2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Predict and evaluate</w:t>
      </w:r>
    </w:p>
    <w:p w14:paraId="7407DA5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y_pred_xgb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xgb_model.predict(X_test)</w:t>
      </w:r>
    </w:p>
    <w:p w14:paraId="7A065617">
      <w:pPr>
        <w:keepNext w:val="0"/>
        <w:keepLines w:val="0"/>
        <w:widowControl/>
        <w:suppressLineNumbers w:val="0"/>
        <w:jc w:val="left"/>
      </w:pPr>
    </w:p>
    <w:p w14:paraId="4872E5A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Evaluation: XGBoost"</w:t>
      </w:r>
      <w:r>
        <w:rPr>
          <w:rFonts w:hint="default" w:ascii="Consolas" w:hAnsi="Consolas" w:eastAsia="Consolas" w:cs="Consolas"/>
          <w:b w:val="0"/>
          <w:bCs w:val="0"/>
          <w:color w:val="3B3B3B"/>
          <w:kern w:val="0"/>
          <w:sz w:val="16"/>
          <w:szCs w:val="16"/>
          <w:shd w:val="clear" w:fill="FFFFFF"/>
          <w:lang w:val="en-US" w:eastAsia="zh-CN" w:bidi="ar"/>
        </w:rPr>
        <w:t>)</w:t>
      </w:r>
    </w:p>
    <w:p w14:paraId="4F34B1A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"Confusion Matrix:</w:t>
      </w:r>
      <w:r>
        <w:rPr>
          <w:rFonts w:hint="default" w:ascii="Consolas" w:hAnsi="Consolas" w:eastAsia="Consolas" w:cs="Consolas"/>
          <w:b w:val="0"/>
          <w:bCs w:val="0"/>
          <w:color w:val="EE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confusion_matrix(y_test, y_pred_xgb))</w:t>
      </w:r>
    </w:p>
    <w:p w14:paraId="0AB6B42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"Classification Report:</w:t>
      </w:r>
      <w:r>
        <w:rPr>
          <w:rFonts w:hint="default" w:ascii="Consolas" w:hAnsi="Consolas" w:eastAsia="Consolas" w:cs="Consolas"/>
          <w:b w:val="0"/>
          <w:bCs w:val="0"/>
          <w:color w:val="EE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classification_report(y_test, y_pred_xgb))</w:t>
      </w:r>
    </w:p>
    <w:p w14:paraId="33A03337">
      <w:pPr>
        <w:keepNext w:val="0"/>
        <w:keepLines w:val="0"/>
        <w:widowControl/>
        <w:suppressLineNumbers w:val="0"/>
        <w:jc w:val="left"/>
      </w:pPr>
    </w:p>
    <w:p w14:paraId="3EB3380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import</w:t>
      </w:r>
      <w:r>
        <w:rPr>
          <w:rFonts w:hint="default" w:ascii="Consolas" w:hAnsi="Consolas" w:eastAsia="Consolas" w:cs="Consolas"/>
          <w:b w:val="0"/>
          <w:bCs w:val="0"/>
          <w:color w:val="3B3B3B"/>
          <w:kern w:val="0"/>
          <w:sz w:val="16"/>
          <w:szCs w:val="16"/>
          <w:shd w:val="clear" w:fill="FFFFFF"/>
          <w:lang w:val="en-US" w:eastAsia="zh-CN" w:bidi="ar"/>
        </w:rPr>
        <w:t xml:space="preserve"> matplotlib.pyplot </w:t>
      </w:r>
      <w:r>
        <w:rPr>
          <w:rFonts w:hint="default" w:ascii="Consolas" w:hAnsi="Consolas" w:eastAsia="Consolas" w:cs="Consolas"/>
          <w:b w:val="0"/>
          <w:bCs w:val="0"/>
          <w:color w:val="AF00DB"/>
          <w:kern w:val="0"/>
          <w:sz w:val="16"/>
          <w:szCs w:val="16"/>
          <w:shd w:val="clear" w:fill="FFFFFF"/>
          <w:lang w:val="en-US" w:eastAsia="zh-CN" w:bidi="ar"/>
        </w:rPr>
        <w:t>as</w:t>
      </w:r>
      <w:r>
        <w:rPr>
          <w:rFonts w:hint="default" w:ascii="Consolas" w:hAnsi="Consolas" w:eastAsia="Consolas" w:cs="Consolas"/>
          <w:b w:val="0"/>
          <w:bCs w:val="0"/>
          <w:color w:val="3B3B3B"/>
          <w:kern w:val="0"/>
          <w:sz w:val="16"/>
          <w:szCs w:val="16"/>
          <w:shd w:val="clear" w:fill="FFFFFF"/>
          <w:lang w:val="en-US" w:eastAsia="zh-CN" w:bidi="ar"/>
        </w:rPr>
        <w:t xml:space="preserve"> plt</w:t>
      </w:r>
    </w:p>
    <w:p w14:paraId="7A0690F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from</w:t>
      </w:r>
      <w:r>
        <w:rPr>
          <w:rFonts w:hint="default" w:ascii="Consolas" w:hAnsi="Consolas" w:eastAsia="Consolas" w:cs="Consolas"/>
          <w:b w:val="0"/>
          <w:bCs w:val="0"/>
          <w:color w:val="3B3B3B"/>
          <w:kern w:val="0"/>
          <w:sz w:val="16"/>
          <w:szCs w:val="16"/>
          <w:shd w:val="clear" w:fill="FFFFFF"/>
          <w:lang w:val="en-US" w:eastAsia="zh-CN" w:bidi="ar"/>
        </w:rPr>
        <w:t xml:space="preserve"> sklearn.metrics </w:t>
      </w:r>
      <w:r>
        <w:rPr>
          <w:rFonts w:hint="default" w:ascii="Consolas" w:hAnsi="Consolas" w:eastAsia="Consolas" w:cs="Consolas"/>
          <w:b w:val="0"/>
          <w:bCs w:val="0"/>
          <w:color w:val="AF00DB"/>
          <w:kern w:val="0"/>
          <w:sz w:val="16"/>
          <w:szCs w:val="16"/>
          <w:shd w:val="clear" w:fill="FFFFFF"/>
          <w:lang w:val="en-US" w:eastAsia="zh-CN" w:bidi="ar"/>
        </w:rPr>
        <w:t>import</w:t>
      </w:r>
      <w:r>
        <w:rPr>
          <w:rFonts w:hint="default" w:ascii="Consolas" w:hAnsi="Consolas" w:eastAsia="Consolas" w:cs="Consolas"/>
          <w:b w:val="0"/>
          <w:bCs w:val="0"/>
          <w:color w:val="3B3B3B"/>
          <w:kern w:val="0"/>
          <w:sz w:val="16"/>
          <w:szCs w:val="16"/>
          <w:shd w:val="clear" w:fill="FFFFFF"/>
          <w:lang w:val="en-US" w:eastAsia="zh-CN" w:bidi="ar"/>
        </w:rPr>
        <w:t xml:space="preserve"> precision_score, recall_score, f1_score, accuracy_score</w:t>
      </w:r>
    </w:p>
    <w:p w14:paraId="2FD1B994">
      <w:pPr>
        <w:keepNext w:val="0"/>
        <w:keepLines w:val="0"/>
        <w:widowControl/>
        <w:suppressLineNumbers w:val="0"/>
        <w:jc w:val="left"/>
      </w:pPr>
    </w:p>
    <w:p w14:paraId="1DF0124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Collect performance metrics</w:t>
      </w:r>
    </w:p>
    <w:p w14:paraId="47B3148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model_names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'SVM'</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'Random Forest'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'XGBoost'</w:t>
      </w:r>
      <w:r>
        <w:rPr>
          <w:rFonts w:hint="default" w:ascii="Consolas" w:hAnsi="Consolas" w:eastAsia="Consolas" w:cs="Consolas"/>
          <w:b w:val="0"/>
          <w:bCs w:val="0"/>
          <w:color w:val="3B3B3B"/>
          <w:kern w:val="0"/>
          <w:sz w:val="16"/>
          <w:szCs w:val="16"/>
          <w:shd w:val="clear" w:fill="FFFFFF"/>
          <w:lang w:val="en-US" w:eastAsia="zh-CN" w:bidi="ar"/>
        </w:rPr>
        <w:t>]</w:t>
      </w:r>
    </w:p>
    <w:p w14:paraId="220536D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y_preds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[y_pred_svm, y_pred_rf, y_pred_xgb]</w:t>
      </w:r>
    </w:p>
    <w:p w14:paraId="0C30038A">
      <w:pPr>
        <w:keepNext w:val="0"/>
        <w:keepLines w:val="0"/>
        <w:widowControl/>
        <w:suppressLineNumbers w:val="0"/>
        <w:jc w:val="left"/>
      </w:pPr>
    </w:p>
    <w:p w14:paraId="5874533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Compute metrics for each model</w:t>
      </w:r>
    </w:p>
    <w:p w14:paraId="14AE3B4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metrics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p>
    <w:p w14:paraId="0A2E1DF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'Accuracy'</w:t>
      </w:r>
      <w:r>
        <w:rPr>
          <w:rFonts w:hint="default" w:ascii="Consolas" w:hAnsi="Consolas" w:eastAsia="Consolas" w:cs="Consolas"/>
          <w:b w:val="0"/>
          <w:bCs w:val="0"/>
          <w:color w:val="3B3B3B"/>
          <w:kern w:val="0"/>
          <w:sz w:val="16"/>
          <w:szCs w:val="16"/>
          <w:shd w:val="clear" w:fill="FFFFFF"/>
          <w:lang w:val="en-US" w:eastAsia="zh-CN" w:bidi="ar"/>
        </w:rPr>
        <w:t>: [],</w:t>
      </w:r>
    </w:p>
    <w:p w14:paraId="2C5461C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'Precision'</w:t>
      </w:r>
      <w:r>
        <w:rPr>
          <w:rFonts w:hint="default" w:ascii="Consolas" w:hAnsi="Consolas" w:eastAsia="Consolas" w:cs="Consolas"/>
          <w:b w:val="0"/>
          <w:bCs w:val="0"/>
          <w:color w:val="3B3B3B"/>
          <w:kern w:val="0"/>
          <w:sz w:val="16"/>
          <w:szCs w:val="16"/>
          <w:shd w:val="clear" w:fill="FFFFFF"/>
          <w:lang w:val="en-US" w:eastAsia="zh-CN" w:bidi="ar"/>
        </w:rPr>
        <w:t>: [],</w:t>
      </w:r>
    </w:p>
    <w:p w14:paraId="6021367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'Recall'</w:t>
      </w:r>
      <w:r>
        <w:rPr>
          <w:rFonts w:hint="default" w:ascii="Consolas" w:hAnsi="Consolas" w:eastAsia="Consolas" w:cs="Consolas"/>
          <w:b w:val="0"/>
          <w:bCs w:val="0"/>
          <w:color w:val="3B3B3B"/>
          <w:kern w:val="0"/>
          <w:sz w:val="16"/>
          <w:szCs w:val="16"/>
          <w:shd w:val="clear" w:fill="FFFFFF"/>
          <w:lang w:val="en-US" w:eastAsia="zh-CN" w:bidi="ar"/>
        </w:rPr>
        <w:t>: [],</w:t>
      </w:r>
    </w:p>
    <w:p w14:paraId="40FC4E7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'F1-Score'</w:t>
      </w:r>
      <w:r>
        <w:rPr>
          <w:rFonts w:hint="default" w:ascii="Consolas" w:hAnsi="Consolas" w:eastAsia="Consolas" w:cs="Consolas"/>
          <w:b w:val="0"/>
          <w:bCs w:val="0"/>
          <w:color w:val="3B3B3B"/>
          <w:kern w:val="0"/>
          <w:sz w:val="16"/>
          <w:szCs w:val="16"/>
          <w:shd w:val="clear" w:fill="FFFFFF"/>
          <w:lang w:val="en-US" w:eastAsia="zh-CN" w:bidi="ar"/>
        </w:rPr>
        <w:t>: []</w:t>
      </w:r>
    </w:p>
    <w:p w14:paraId="3CA9272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w:t>
      </w:r>
    </w:p>
    <w:p w14:paraId="4B484F37">
      <w:pPr>
        <w:keepNext w:val="0"/>
        <w:keepLines w:val="0"/>
        <w:widowControl/>
        <w:suppressLineNumbers w:val="0"/>
        <w:jc w:val="left"/>
      </w:pPr>
    </w:p>
    <w:p w14:paraId="3EA5367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for</w:t>
      </w:r>
      <w:r>
        <w:rPr>
          <w:rFonts w:hint="default" w:ascii="Consolas" w:hAnsi="Consolas" w:eastAsia="Consolas" w:cs="Consolas"/>
          <w:b w:val="0"/>
          <w:bCs w:val="0"/>
          <w:color w:val="3B3B3B"/>
          <w:kern w:val="0"/>
          <w:sz w:val="16"/>
          <w:szCs w:val="16"/>
          <w:shd w:val="clear" w:fill="FFFFFF"/>
          <w:lang w:val="en-US" w:eastAsia="zh-CN" w:bidi="ar"/>
        </w:rPr>
        <w:t xml:space="preserve"> y_pred </w:t>
      </w:r>
      <w:r>
        <w:rPr>
          <w:rFonts w:hint="default" w:ascii="Consolas" w:hAnsi="Consolas" w:eastAsia="Consolas" w:cs="Consolas"/>
          <w:b w:val="0"/>
          <w:bCs w:val="0"/>
          <w:color w:val="AF00DB"/>
          <w:kern w:val="0"/>
          <w:sz w:val="16"/>
          <w:szCs w:val="16"/>
          <w:shd w:val="clear" w:fill="FFFFFF"/>
          <w:lang w:val="en-US" w:eastAsia="zh-CN" w:bidi="ar"/>
        </w:rPr>
        <w:t>in</w:t>
      </w:r>
      <w:r>
        <w:rPr>
          <w:rFonts w:hint="default" w:ascii="Consolas" w:hAnsi="Consolas" w:eastAsia="Consolas" w:cs="Consolas"/>
          <w:b w:val="0"/>
          <w:bCs w:val="0"/>
          <w:color w:val="3B3B3B"/>
          <w:kern w:val="0"/>
          <w:sz w:val="16"/>
          <w:szCs w:val="16"/>
          <w:shd w:val="clear" w:fill="FFFFFF"/>
          <w:lang w:val="en-US" w:eastAsia="zh-CN" w:bidi="ar"/>
        </w:rPr>
        <w:t xml:space="preserve"> y_preds:</w:t>
      </w:r>
    </w:p>
    <w:p w14:paraId="00846F3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metrics[</w:t>
      </w:r>
      <w:r>
        <w:rPr>
          <w:rFonts w:hint="default" w:ascii="Consolas" w:hAnsi="Consolas" w:eastAsia="Consolas" w:cs="Consolas"/>
          <w:b w:val="0"/>
          <w:bCs w:val="0"/>
          <w:color w:val="A31515"/>
          <w:kern w:val="0"/>
          <w:sz w:val="16"/>
          <w:szCs w:val="16"/>
          <w:shd w:val="clear" w:fill="FFFFFF"/>
          <w:lang w:val="en-US" w:eastAsia="zh-CN" w:bidi="ar"/>
        </w:rPr>
        <w:t>'Accuracy'</w:t>
      </w:r>
      <w:r>
        <w:rPr>
          <w:rFonts w:hint="default" w:ascii="Consolas" w:hAnsi="Consolas" w:eastAsia="Consolas" w:cs="Consolas"/>
          <w:b w:val="0"/>
          <w:bCs w:val="0"/>
          <w:color w:val="3B3B3B"/>
          <w:kern w:val="0"/>
          <w:sz w:val="16"/>
          <w:szCs w:val="16"/>
          <w:shd w:val="clear" w:fill="FFFFFF"/>
          <w:lang w:val="en-US" w:eastAsia="zh-CN" w:bidi="ar"/>
        </w:rPr>
        <w:t>].append(accuracy_score(y_test, y_pred))</w:t>
      </w:r>
    </w:p>
    <w:p w14:paraId="177F899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metrics[</w:t>
      </w:r>
      <w:r>
        <w:rPr>
          <w:rFonts w:hint="default" w:ascii="Consolas" w:hAnsi="Consolas" w:eastAsia="Consolas" w:cs="Consolas"/>
          <w:b w:val="0"/>
          <w:bCs w:val="0"/>
          <w:color w:val="A31515"/>
          <w:kern w:val="0"/>
          <w:sz w:val="16"/>
          <w:szCs w:val="16"/>
          <w:shd w:val="clear" w:fill="FFFFFF"/>
          <w:lang w:val="en-US" w:eastAsia="zh-CN" w:bidi="ar"/>
        </w:rPr>
        <w:t>'Precision'</w:t>
      </w:r>
      <w:r>
        <w:rPr>
          <w:rFonts w:hint="default" w:ascii="Consolas" w:hAnsi="Consolas" w:eastAsia="Consolas" w:cs="Consolas"/>
          <w:b w:val="0"/>
          <w:bCs w:val="0"/>
          <w:color w:val="3B3B3B"/>
          <w:kern w:val="0"/>
          <w:sz w:val="16"/>
          <w:szCs w:val="16"/>
          <w:shd w:val="clear" w:fill="FFFFFF"/>
          <w:lang w:val="en-US" w:eastAsia="zh-CN" w:bidi="ar"/>
        </w:rPr>
        <w:t>].append(precision_score(y_test, y_pred))</w:t>
      </w:r>
    </w:p>
    <w:p w14:paraId="1566FA3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metrics[</w:t>
      </w:r>
      <w:r>
        <w:rPr>
          <w:rFonts w:hint="default" w:ascii="Consolas" w:hAnsi="Consolas" w:eastAsia="Consolas" w:cs="Consolas"/>
          <w:b w:val="0"/>
          <w:bCs w:val="0"/>
          <w:color w:val="A31515"/>
          <w:kern w:val="0"/>
          <w:sz w:val="16"/>
          <w:szCs w:val="16"/>
          <w:shd w:val="clear" w:fill="FFFFFF"/>
          <w:lang w:val="en-US" w:eastAsia="zh-CN" w:bidi="ar"/>
        </w:rPr>
        <w:t>'Recall'</w:t>
      </w:r>
      <w:r>
        <w:rPr>
          <w:rFonts w:hint="default" w:ascii="Consolas" w:hAnsi="Consolas" w:eastAsia="Consolas" w:cs="Consolas"/>
          <w:b w:val="0"/>
          <w:bCs w:val="0"/>
          <w:color w:val="3B3B3B"/>
          <w:kern w:val="0"/>
          <w:sz w:val="16"/>
          <w:szCs w:val="16"/>
          <w:shd w:val="clear" w:fill="FFFFFF"/>
          <w:lang w:val="en-US" w:eastAsia="zh-CN" w:bidi="ar"/>
        </w:rPr>
        <w:t>].append(recall_score(y_test, y_pred))</w:t>
      </w:r>
    </w:p>
    <w:p w14:paraId="2BE7825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metrics[</w:t>
      </w:r>
      <w:r>
        <w:rPr>
          <w:rFonts w:hint="default" w:ascii="Consolas" w:hAnsi="Consolas" w:eastAsia="Consolas" w:cs="Consolas"/>
          <w:b w:val="0"/>
          <w:bCs w:val="0"/>
          <w:color w:val="A31515"/>
          <w:kern w:val="0"/>
          <w:sz w:val="16"/>
          <w:szCs w:val="16"/>
          <w:shd w:val="clear" w:fill="FFFFFF"/>
          <w:lang w:val="en-US" w:eastAsia="zh-CN" w:bidi="ar"/>
        </w:rPr>
        <w:t>'F1-Score'</w:t>
      </w:r>
      <w:r>
        <w:rPr>
          <w:rFonts w:hint="default" w:ascii="Consolas" w:hAnsi="Consolas" w:eastAsia="Consolas" w:cs="Consolas"/>
          <w:b w:val="0"/>
          <w:bCs w:val="0"/>
          <w:color w:val="3B3B3B"/>
          <w:kern w:val="0"/>
          <w:sz w:val="16"/>
          <w:szCs w:val="16"/>
          <w:shd w:val="clear" w:fill="FFFFFF"/>
          <w:lang w:val="en-US" w:eastAsia="zh-CN" w:bidi="ar"/>
        </w:rPr>
        <w:t>].append(f1_score(y_test, y_pred))</w:t>
      </w:r>
    </w:p>
    <w:p w14:paraId="09EC7CEB">
      <w:pPr>
        <w:keepNext w:val="0"/>
        <w:keepLines w:val="0"/>
        <w:widowControl/>
        <w:suppressLineNumbers w:val="0"/>
        <w:jc w:val="left"/>
      </w:pPr>
    </w:p>
    <w:p w14:paraId="17882A9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Plotting</w:t>
      </w:r>
    </w:p>
    <w:p w14:paraId="217755A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plt.figure(</w:t>
      </w:r>
      <w:r>
        <w:rPr>
          <w:rFonts w:hint="default" w:ascii="Consolas" w:hAnsi="Consolas" w:eastAsia="Consolas" w:cs="Consolas"/>
          <w:b w:val="0"/>
          <w:bCs w:val="0"/>
          <w:color w:val="001080"/>
          <w:kern w:val="0"/>
          <w:sz w:val="16"/>
          <w:szCs w:val="16"/>
          <w:shd w:val="clear" w:fill="FFFFFF"/>
          <w:lang w:val="en-US" w:eastAsia="zh-CN" w:bidi="ar"/>
        </w:rPr>
        <w:t>figsize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6</w:t>
      </w:r>
      <w:r>
        <w:rPr>
          <w:rFonts w:hint="default" w:ascii="Consolas" w:hAnsi="Consolas" w:eastAsia="Consolas" w:cs="Consolas"/>
          <w:b w:val="0"/>
          <w:bCs w:val="0"/>
          <w:color w:val="3B3B3B"/>
          <w:kern w:val="0"/>
          <w:sz w:val="16"/>
          <w:szCs w:val="16"/>
          <w:shd w:val="clear" w:fill="FFFFFF"/>
          <w:lang w:val="en-US" w:eastAsia="zh-CN" w:bidi="ar"/>
        </w:rPr>
        <w:t>))</w:t>
      </w:r>
    </w:p>
    <w:p w14:paraId="6E5607F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for</w:t>
      </w:r>
      <w:r>
        <w:rPr>
          <w:rFonts w:hint="default" w:ascii="Consolas" w:hAnsi="Consolas" w:eastAsia="Consolas" w:cs="Consolas"/>
          <w:b w:val="0"/>
          <w:bCs w:val="0"/>
          <w:color w:val="3B3B3B"/>
          <w:kern w:val="0"/>
          <w:sz w:val="16"/>
          <w:szCs w:val="16"/>
          <w:shd w:val="clear" w:fill="FFFFFF"/>
          <w:lang w:val="en-US" w:eastAsia="zh-CN" w:bidi="ar"/>
        </w:rPr>
        <w:t xml:space="preserve"> i, metric </w:t>
      </w:r>
      <w:r>
        <w:rPr>
          <w:rFonts w:hint="default" w:ascii="Consolas" w:hAnsi="Consolas" w:eastAsia="Consolas" w:cs="Consolas"/>
          <w:b w:val="0"/>
          <w:bCs w:val="0"/>
          <w:color w:val="AF00DB"/>
          <w:kern w:val="0"/>
          <w:sz w:val="16"/>
          <w:szCs w:val="16"/>
          <w:shd w:val="clear" w:fill="FFFFFF"/>
          <w:lang w:val="en-US" w:eastAsia="zh-CN" w:bidi="ar"/>
        </w:rPr>
        <w:t>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enumerate</w:t>
      </w:r>
      <w:r>
        <w:rPr>
          <w:rFonts w:hint="default" w:ascii="Consolas" w:hAnsi="Consolas" w:eastAsia="Consolas" w:cs="Consolas"/>
          <w:b w:val="0"/>
          <w:bCs w:val="0"/>
          <w:color w:val="3B3B3B"/>
          <w:kern w:val="0"/>
          <w:sz w:val="16"/>
          <w:szCs w:val="16"/>
          <w:shd w:val="clear" w:fill="FFFFFF"/>
          <w:lang w:val="en-US" w:eastAsia="zh-CN" w:bidi="ar"/>
        </w:rPr>
        <w:t>(metrics.keys()):</w:t>
      </w:r>
    </w:p>
    <w:p w14:paraId="2B1D41D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plt.plot(model_names, metrics[metric], </w:t>
      </w:r>
      <w:r>
        <w:rPr>
          <w:rFonts w:hint="default" w:ascii="Consolas" w:hAnsi="Consolas" w:eastAsia="Consolas" w:cs="Consolas"/>
          <w:b w:val="0"/>
          <w:bCs w:val="0"/>
          <w:color w:val="001080"/>
          <w:kern w:val="0"/>
          <w:sz w:val="16"/>
          <w:szCs w:val="16"/>
          <w:shd w:val="clear" w:fill="FFFFFF"/>
          <w:lang w:val="en-US" w:eastAsia="zh-CN" w:bidi="ar"/>
        </w:rPr>
        <w:t>marker</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'o'</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label</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metric)</w:t>
      </w:r>
    </w:p>
    <w:p w14:paraId="763616BE">
      <w:pPr>
        <w:keepNext w:val="0"/>
        <w:keepLines w:val="0"/>
        <w:widowControl/>
        <w:suppressLineNumbers w:val="0"/>
        <w:jc w:val="left"/>
      </w:pPr>
    </w:p>
    <w:p w14:paraId="36F0645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plt.title(</w:t>
      </w:r>
      <w:r>
        <w:rPr>
          <w:rFonts w:hint="default" w:ascii="Consolas" w:hAnsi="Consolas" w:eastAsia="Consolas" w:cs="Consolas"/>
          <w:b w:val="0"/>
          <w:bCs w:val="0"/>
          <w:color w:val="A31515"/>
          <w:kern w:val="0"/>
          <w:sz w:val="16"/>
          <w:szCs w:val="16"/>
          <w:shd w:val="clear" w:fill="FFFFFF"/>
          <w:lang w:val="en-US" w:eastAsia="zh-CN" w:bidi="ar"/>
        </w:rPr>
        <w:t>"Comparison of Model Performance Metrics"</w:t>
      </w:r>
      <w:r>
        <w:rPr>
          <w:rFonts w:hint="default" w:ascii="Consolas" w:hAnsi="Consolas" w:eastAsia="Consolas" w:cs="Consolas"/>
          <w:b w:val="0"/>
          <w:bCs w:val="0"/>
          <w:color w:val="3B3B3B"/>
          <w:kern w:val="0"/>
          <w:sz w:val="16"/>
          <w:szCs w:val="16"/>
          <w:shd w:val="clear" w:fill="FFFFFF"/>
          <w:lang w:val="en-US" w:eastAsia="zh-CN" w:bidi="ar"/>
        </w:rPr>
        <w:t>)</w:t>
      </w:r>
    </w:p>
    <w:p w14:paraId="2E8730C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plt.xlabel(</w:t>
      </w:r>
      <w:r>
        <w:rPr>
          <w:rFonts w:hint="default" w:ascii="Consolas" w:hAnsi="Consolas" w:eastAsia="Consolas" w:cs="Consolas"/>
          <w:b w:val="0"/>
          <w:bCs w:val="0"/>
          <w:color w:val="A31515"/>
          <w:kern w:val="0"/>
          <w:sz w:val="16"/>
          <w:szCs w:val="16"/>
          <w:shd w:val="clear" w:fill="FFFFFF"/>
          <w:lang w:val="en-US" w:eastAsia="zh-CN" w:bidi="ar"/>
        </w:rPr>
        <w:t>"Model"</w:t>
      </w:r>
      <w:r>
        <w:rPr>
          <w:rFonts w:hint="default" w:ascii="Consolas" w:hAnsi="Consolas" w:eastAsia="Consolas" w:cs="Consolas"/>
          <w:b w:val="0"/>
          <w:bCs w:val="0"/>
          <w:color w:val="3B3B3B"/>
          <w:kern w:val="0"/>
          <w:sz w:val="16"/>
          <w:szCs w:val="16"/>
          <w:shd w:val="clear" w:fill="FFFFFF"/>
          <w:lang w:val="en-US" w:eastAsia="zh-CN" w:bidi="ar"/>
        </w:rPr>
        <w:t>)</w:t>
      </w:r>
    </w:p>
    <w:p w14:paraId="320C061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plt.ylabel(</w:t>
      </w:r>
      <w:r>
        <w:rPr>
          <w:rFonts w:hint="default" w:ascii="Consolas" w:hAnsi="Consolas" w:eastAsia="Consolas" w:cs="Consolas"/>
          <w:b w:val="0"/>
          <w:bCs w:val="0"/>
          <w:color w:val="A31515"/>
          <w:kern w:val="0"/>
          <w:sz w:val="16"/>
          <w:szCs w:val="16"/>
          <w:shd w:val="clear" w:fill="FFFFFF"/>
          <w:lang w:val="en-US" w:eastAsia="zh-CN" w:bidi="ar"/>
        </w:rPr>
        <w:t>"Score"</w:t>
      </w:r>
      <w:r>
        <w:rPr>
          <w:rFonts w:hint="default" w:ascii="Consolas" w:hAnsi="Consolas" w:eastAsia="Consolas" w:cs="Consolas"/>
          <w:b w:val="0"/>
          <w:bCs w:val="0"/>
          <w:color w:val="3B3B3B"/>
          <w:kern w:val="0"/>
          <w:sz w:val="16"/>
          <w:szCs w:val="16"/>
          <w:shd w:val="clear" w:fill="FFFFFF"/>
          <w:lang w:val="en-US" w:eastAsia="zh-CN" w:bidi="ar"/>
        </w:rPr>
        <w:t>)</w:t>
      </w:r>
    </w:p>
    <w:p w14:paraId="54EAA40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plt.ylim(</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1.05</w:t>
      </w:r>
      <w:r>
        <w:rPr>
          <w:rFonts w:hint="default" w:ascii="Consolas" w:hAnsi="Consolas" w:eastAsia="Consolas" w:cs="Consolas"/>
          <w:b w:val="0"/>
          <w:bCs w:val="0"/>
          <w:color w:val="3B3B3B"/>
          <w:kern w:val="0"/>
          <w:sz w:val="16"/>
          <w:szCs w:val="16"/>
          <w:shd w:val="clear" w:fill="FFFFFF"/>
          <w:lang w:val="en-US" w:eastAsia="zh-CN" w:bidi="ar"/>
        </w:rPr>
        <w:t>)</w:t>
      </w:r>
    </w:p>
    <w:p w14:paraId="16CB1D6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plt.legend()</w:t>
      </w:r>
    </w:p>
    <w:p w14:paraId="4EFD795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plt.grid(</w:t>
      </w:r>
      <w:r>
        <w:rPr>
          <w:rFonts w:hint="default" w:ascii="Consolas" w:hAnsi="Consolas" w:eastAsia="Consolas" w:cs="Consolas"/>
          <w:b w:val="0"/>
          <w:bCs w:val="0"/>
          <w:color w:val="0000FF"/>
          <w:kern w:val="0"/>
          <w:sz w:val="16"/>
          <w:szCs w:val="16"/>
          <w:shd w:val="clear" w:fill="FFFFFF"/>
          <w:lang w:val="en-US" w:eastAsia="zh-CN" w:bidi="ar"/>
        </w:rPr>
        <w:t>True</w:t>
      </w:r>
      <w:r>
        <w:rPr>
          <w:rFonts w:hint="default" w:ascii="Consolas" w:hAnsi="Consolas" w:eastAsia="Consolas" w:cs="Consolas"/>
          <w:b w:val="0"/>
          <w:bCs w:val="0"/>
          <w:color w:val="3B3B3B"/>
          <w:kern w:val="0"/>
          <w:sz w:val="16"/>
          <w:szCs w:val="16"/>
          <w:shd w:val="clear" w:fill="FFFFFF"/>
          <w:lang w:val="en-US" w:eastAsia="zh-CN" w:bidi="ar"/>
        </w:rPr>
        <w:t>)</w:t>
      </w:r>
    </w:p>
    <w:p w14:paraId="19E597E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plt.tight_layout()</w:t>
      </w:r>
    </w:p>
    <w:p w14:paraId="2D37358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plt.show()</w:t>
      </w:r>
    </w:p>
    <w:p w14:paraId="72218597">
      <w:pPr>
        <w:keepNext w:val="0"/>
        <w:keepLines w:val="0"/>
        <w:widowControl/>
        <w:suppressLineNumbers w:val="0"/>
        <w:jc w:val="left"/>
      </w:pPr>
    </w:p>
    <w:p w14:paraId="665C491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from</w:t>
      </w:r>
      <w:r>
        <w:rPr>
          <w:rFonts w:hint="default" w:ascii="Consolas" w:hAnsi="Consolas" w:eastAsia="Consolas" w:cs="Consolas"/>
          <w:b w:val="0"/>
          <w:bCs w:val="0"/>
          <w:color w:val="3B3B3B"/>
          <w:kern w:val="0"/>
          <w:sz w:val="16"/>
          <w:szCs w:val="16"/>
          <w:shd w:val="clear" w:fill="FFFFFF"/>
          <w:lang w:val="en-US" w:eastAsia="zh-CN" w:bidi="ar"/>
        </w:rPr>
        <w:t xml:space="preserve"> sklearn.metrics </w:t>
      </w:r>
      <w:r>
        <w:rPr>
          <w:rFonts w:hint="default" w:ascii="Consolas" w:hAnsi="Consolas" w:eastAsia="Consolas" w:cs="Consolas"/>
          <w:b w:val="0"/>
          <w:bCs w:val="0"/>
          <w:color w:val="AF00DB"/>
          <w:kern w:val="0"/>
          <w:sz w:val="16"/>
          <w:szCs w:val="16"/>
          <w:shd w:val="clear" w:fill="FFFFFF"/>
          <w:lang w:val="en-US" w:eastAsia="zh-CN" w:bidi="ar"/>
        </w:rPr>
        <w:t>import</w:t>
      </w:r>
      <w:r>
        <w:rPr>
          <w:rFonts w:hint="default" w:ascii="Consolas" w:hAnsi="Consolas" w:eastAsia="Consolas" w:cs="Consolas"/>
          <w:b w:val="0"/>
          <w:bCs w:val="0"/>
          <w:color w:val="3B3B3B"/>
          <w:kern w:val="0"/>
          <w:sz w:val="16"/>
          <w:szCs w:val="16"/>
          <w:shd w:val="clear" w:fill="FFFFFF"/>
          <w:lang w:val="en-US" w:eastAsia="zh-CN" w:bidi="ar"/>
        </w:rPr>
        <w:t xml:space="preserve"> roc_curve, auc</w:t>
      </w:r>
    </w:p>
    <w:p w14:paraId="2FFFDAE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import</w:t>
      </w:r>
      <w:r>
        <w:rPr>
          <w:rFonts w:hint="default" w:ascii="Consolas" w:hAnsi="Consolas" w:eastAsia="Consolas" w:cs="Consolas"/>
          <w:b w:val="0"/>
          <w:bCs w:val="0"/>
          <w:color w:val="3B3B3B"/>
          <w:kern w:val="0"/>
          <w:sz w:val="16"/>
          <w:szCs w:val="16"/>
          <w:shd w:val="clear" w:fill="FFFFFF"/>
          <w:lang w:val="en-US" w:eastAsia="zh-CN" w:bidi="ar"/>
        </w:rPr>
        <w:t xml:space="preserve"> matplotlib.pyplot </w:t>
      </w:r>
      <w:r>
        <w:rPr>
          <w:rFonts w:hint="default" w:ascii="Consolas" w:hAnsi="Consolas" w:eastAsia="Consolas" w:cs="Consolas"/>
          <w:b w:val="0"/>
          <w:bCs w:val="0"/>
          <w:color w:val="AF00DB"/>
          <w:kern w:val="0"/>
          <w:sz w:val="16"/>
          <w:szCs w:val="16"/>
          <w:shd w:val="clear" w:fill="FFFFFF"/>
          <w:lang w:val="en-US" w:eastAsia="zh-CN" w:bidi="ar"/>
        </w:rPr>
        <w:t>as</w:t>
      </w:r>
      <w:r>
        <w:rPr>
          <w:rFonts w:hint="default" w:ascii="Consolas" w:hAnsi="Consolas" w:eastAsia="Consolas" w:cs="Consolas"/>
          <w:b w:val="0"/>
          <w:bCs w:val="0"/>
          <w:color w:val="3B3B3B"/>
          <w:kern w:val="0"/>
          <w:sz w:val="16"/>
          <w:szCs w:val="16"/>
          <w:shd w:val="clear" w:fill="FFFFFF"/>
          <w:lang w:val="en-US" w:eastAsia="zh-CN" w:bidi="ar"/>
        </w:rPr>
        <w:t xml:space="preserve"> plt</w:t>
      </w:r>
    </w:p>
    <w:p w14:paraId="44DAE53E">
      <w:pPr>
        <w:keepNext w:val="0"/>
        <w:keepLines w:val="0"/>
        <w:widowControl/>
        <w:suppressLineNumbers w:val="0"/>
        <w:jc w:val="left"/>
      </w:pPr>
    </w:p>
    <w:p w14:paraId="1D12E9F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Get probability scores for ROC AUC</w:t>
      </w:r>
    </w:p>
    <w:p w14:paraId="5650A94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y_score_svm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svm_model.decision_function(X_test)</w:t>
      </w:r>
    </w:p>
    <w:p w14:paraId="35FC4D0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y_score_rf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rf_model.predict_proba(X_test)[:, </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w:t>
      </w:r>
    </w:p>
    <w:p w14:paraId="6026267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y_score_xgb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xgb_model.predict_proba(X_test)[:, </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w:t>
      </w:r>
    </w:p>
    <w:p w14:paraId="21C40DF4">
      <w:pPr>
        <w:keepNext w:val="0"/>
        <w:keepLines w:val="0"/>
        <w:widowControl/>
        <w:suppressLineNumbers w:val="0"/>
        <w:jc w:val="left"/>
      </w:pPr>
    </w:p>
    <w:p w14:paraId="49C0271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Compute ROC curve and AUC for each model</w:t>
      </w:r>
    </w:p>
    <w:p w14:paraId="31668CA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fpr_svm, tpr_svm, _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roc_curve(y_test, y_score_svm)</w:t>
      </w:r>
    </w:p>
    <w:p w14:paraId="3E25D35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fpr_rf, tpr_rf, _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roc_curve(y_test, y_score_rf)</w:t>
      </w:r>
    </w:p>
    <w:p w14:paraId="51BDDF4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fpr_xgb, tpr_xgb, _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roc_curve(y_test, y_score_xgb)</w:t>
      </w:r>
    </w:p>
    <w:p w14:paraId="7CA1293C">
      <w:pPr>
        <w:keepNext w:val="0"/>
        <w:keepLines w:val="0"/>
        <w:widowControl/>
        <w:suppressLineNumbers w:val="0"/>
        <w:jc w:val="left"/>
      </w:pPr>
    </w:p>
    <w:p w14:paraId="0487407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auc_svm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auc(fpr_svm, tpr_svm)</w:t>
      </w:r>
    </w:p>
    <w:p w14:paraId="291FC46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auc_rf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auc(fpr_rf, tpr_rf)</w:t>
      </w:r>
    </w:p>
    <w:p w14:paraId="195B32E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auc_xgb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auc(fpr_xgb, tpr_xgb)</w:t>
      </w:r>
    </w:p>
    <w:p w14:paraId="5BFE4095">
      <w:pPr>
        <w:keepNext w:val="0"/>
        <w:keepLines w:val="0"/>
        <w:widowControl/>
        <w:suppressLineNumbers w:val="0"/>
        <w:jc w:val="left"/>
      </w:pPr>
    </w:p>
    <w:p w14:paraId="6466C8B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Plot all ROC curves</w:t>
      </w:r>
    </w:p>
    <w:p w14:paraId="038B840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plt.figure(</w:t>
      </w:r>
      <w:r>
        <w:rPr>
          <w:rFonts w:hint="default" w:ascii="Consolas" w:hAnsi="Consolas" w:eastAsia="Consolas" w:cs="Consolas"/>
          <w:b w:val="0"/>
          <w:bCs w:val="0"/>
          <w:color w:val="001080"/>
          <w:kern w:val="0"/>
          <w:sz w:val="16"/>
          <w:szCs w:val="16"/>
          <w:shd w:val="clear" w:fill="FFFFFF"/>
          <w:lang w:val="en-US" w:eastAsia="zh-CN" w:bidi="ar"/>
        </w:rPr>
        <w:t>figsize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6</w:t>
      </w:r>
      <w:r>
        <w:rPr>
          <w:rFonts w:hint="default" w:ascii="Consolas" w:hAnsi="Consolas" w:eastAsia="Consolas" w:cs="Consolas"/>
          <w:b w:val="0"/>
          <w:bCs w:val="0"/>
          <w:color w:val="3B3B3B"/>
          <w:kern w:val="0"/>
          <w:sz w:val="16"/>
          <w:szCs w:val="16"/>
          <w:shd w:val="clear" w:fill="FFFFFF"/>
          <w:lang w:val="en-US" w:eastAsia="zh-CN" w:bidi="ar"/>
        </w:rPr>
        <w:t>))</w:t>
      </w:r>
    </w:p>
    <w:p w14:paraId="20D10F9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plt.plot(fpr_svm, tpr_svm, </w:t>
      </w:r>
      <w:r>
        <w:rPr>
          <w:rFonts w:hint="default" w:ascii="Consolas" w:hAnsi="Consolas" w:eastAsia="Consolas" w:cs="Consolas"/>
          <w:b w:val="0"/>
          <w:bCs w:val="0"/>
          <w:color w:val="001080"/>
          <w:kern w:val="0"/>
          <w:sz w:val="16"/>
          <w:szCs w:val="16"/>
          <w:shd w:val="clear" w:fill="FFFFFF"/>
          <w:lang w:val="en-US" w:eastAsia="zh-CN" w:bidi="ar"/>
        </w:rPr>
        <w:t>label</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"SVM (AUC = </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auc_svm</w:t>
      </w:r>
      <w:r>
        <w:rPr>
          <w:rFonts w:hint="default" w:ascii="Consolas" w:hAnsi="Consolas" w:eastAsia="Consolas" w:cs="Consolas"/>
          <w:b w:val="0"/>
          <w:bCs w:val="0"/>
          <w:color w:val="0000FF"/>
          <w:kern w:val="0"/>
          <w:sz w:val="16"/>
          <w:szCs w:val="16"/>
          <w:shd w:val="clear" w:fill="FFFFFF"/>
          <w:lang w:val="en-US" w:eastAsia="zh-CN" w:bidi="ar"/>
        </w:rPr>
        <w:t>:.2f}</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p>
    <w:p w14:paraId="15E53BC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plt.plot(fpr_rf, tpr_rf, </w:t>
      </w:r>
      <w:r>
        <w:rPr>
          <w:rFonts w:hint="default" w:ascii="Consolas" w:hAnsi="Consolas" w:eastAsia="Consolas" w:cs="Consolas"/>
          <w:b w:val="0"/>
          <w:bCs w:val="0"/>
          <w:color w:val="001080"/>
          <w:kern w:val="0"/>
          <w:sz w:val="16"/>
          <w:szCs w:val="16"/>
          <w:shd w:val="clear" w:fill="FFFFFF"/>
          <w:lang w:val="en-US" w:eastAsia="zh-CN" w:bidi="ar"/>
        </w:rPr>
        <w:t>label</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"Random Forest (AUC = </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auc_rf</w:t>
      </w:r>
      <w:r>
        <w:rPr>
          <w:rFonts w:hint="default" w:ascii="Consolas" w:hAnsi="Consolas" w:eastAsia="Consolas" w:cs="Consolas"/>
          <w:b w:val="0"/>
          <w:bCs w:val="0"/>
          <w:color w:val="0000FF"/>
          <w:kern w:val="0"/>
          <w:sz w:val="16"/>
          <w:szCs w:val="16"/>
          <w:shd w:val="clear" w:fill="FFFFFF"/>
          <w:lang w:val="en-US" w:eastAsia="zh-CN" w:bidi="ar"/>
        </w:rPr>
        <w:t>:.2f}</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p>
    <w:p w14:paraId="399ECC2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plt.plot(fpr_xgb, tpr_xgb, </w:t>
      </w:r>
      <w:r>
        <w:rPr>
          <w:rFonts w:hint="default" w:ascii="Consolas" w:hAnsi="Consolas" w:eastAsia="Consolas" w:cs="Consolas"/>
          <w:b w:val="0"/>
          <w:bCs w:val="0"/>
          <w:color w:val="001080"/>
          <w:kern w:val="0"/>
          <w:sz w:val="16"/>
          <w:szCs w:val="16"/>
          <w:shd w:val="clear" w:fill="FFFFFF"/>
          <w:lang w:val="en-US" w:eastAsia="zh-CN" w:bidi="ar"/>
        </w:rPr>
        <w:t>label</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"XGBoost (AUC = </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auc_xgb</w:t>
      </w:r>
      <w:r>
        <w:rPr>
          <w:rFonts w:hint="default" w:ascii="Consolas" w:hAnsi="Consolas" w:eastAsia="Consolas" w:cs="Consolas"/>
          <w:b w:val="0"/>
          <w:bCs w:val="0"/>
          <w:color w:val="0000FF"/>
          <w:kern w:val="0"/>
          <w:sz w:val="16"/>
          <w:szCs w:val="16"/>
          <w:shd w:val="clear" w:fill="FFFFFF"/>
          <w:lang w:val="en-US" w:eastAsia="zh-CN" w:bidi="ar"/>
        </w:rPr>
        <w:t>:.2f}</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p>
    <w:p w14:paraId="5B93D86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plt.plot([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 [</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'k--'</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label</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"Random Chance"</w:t>
      </w:r>
      <w:r>
        <w:rPr>
          <w:rFonts w:hint="default" w:ascii="Consolas" w:hAnsi="Consolas" w:eastAsia="Consolas" w:cs="Consolas"/>
          <w:b w:val="0"/>
          <w:bCs w:val="0"/>
          <w:color w:val="3B3B3B"/>
          <w:kern w:val="0"/>
          <w:sz w:val="16"/>
          <w:szCs w:val="16"/>
          <w:shd w:val="clear" w:fill="FFFFFF"/>
          <w:lang w:val="en-US" w:eastAsia="zh-CN" w:bidi="ar"/>
        </w:rPr>
        <w:t>)</w:t>
      </w:r>
    </w:p>
    <w:p w14:paraId="2B7ABC2B">
      <w:pPr>
        <w:keepNext w:val="0"/>
        <w:keepLines w:val="0"/>
        <w:widowControl/>
        <w:suppressLineNumbers w:val="0"/>
        <w:jc w:val="left"/>
      </w:pPr>
    </w:p>
    <w:p w14:paraId="39D087D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plt.title(</w:t>
      </w:r>
      <w:r>
        <w:rPr>
          <w:rFonts w:hint="default" w:ascii="Consolas" w:hAnsi="Consolas" w:eastAsia="Consolas" w:cs="Consolas"/>
          <w:b w:val="0"/>
          <w:bCs w:val="0"/>
          <w:color w:val="A31515"/>
          <w:kern w:val="0"/>
          <w:sz w:val="16"/>
          <w:szCs w:val="16"/>
          <w:shd w:val="clear" w:fill="FFFFFF"/>
          <w:lang w:val="en-US" w:eastAsia="zh-CN" w:bidi="ar"/>
        </w:rPr>
        <w:t>"ROC Curves for SVM, Random Forest, and XGBoost"</w:t>
      </w:r>
      <w:r>
        <w:rPr>
          <w:rFonts w:hint="default" w:ascii="Consolas" w:hAnsi="Consolas" w:eastAsia="Consolas" w:cs="Consolas"/>
          <w:b w:val="0"/>
          <w:bCs w:val="0"/>
          <w:color w:val="3B3B3B"/>
          <w:kern w:val="0"/>
          <w:sz w:val="16"/>
          <w:szCs w:val="16"/>
          <w:shd w:val="clear" w:fill="FFFFFF"/>
          <w:lang w:val="en-US" w:eastAsia="zh-CN" w:bidi="ar"/>
        </w:rPr>
        <w:t>)</w:t>
      </w:r>
    </w:p>
    <w:p w14:paraId="15CBECE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plt.xlabel(</w:t>
      </w:r>
      <w:r>
        <w:rPr>
          <w:rFonts w:hint="default" w:ascii="Consolas" w:hAnsi="Consolas" w:eastAsia="Consolas" w:cs="Consolas"/>
          <w:b w:val="0"/>
          <w:bCs w:val="0"/>
          <w:color w:val="A31515"/>
          <w:kern w:val="0"/>
          <w:sz w:val="16"/>
          <w:szCs w:val="16"/>
          <w:shd w:val="clear" w:fill="FFFFFF"/>
          <w:lang w:val="en-US" w:eastAsia="zh-CN" w:bidi="ar"/>
        </w:rPr>
        <w:t>"False Positive Rate"</w:t>
      </w:r>
      <w:r>
        <w:rPr>
          <w:rFonts w:hint="default" w:ascii="Consolas" w:hAnsi="Consolas" w:eastAsia="Consolas" w:cs="Consolas"/>
          <w:b w:val="0"/>
          <w:bCs w:val="0"/>
          <w:color w:val="3B3B3B"/>
          <w:kern w:val="0"/>
          <w:sz w:val="16"/>
          <w:szCs w:val="16"/>
          <w:shd w:val="clear" w:fill="FFFFFF"/>
          <w:lang w:val="en-US" w:eastAsia="zh-CN" w:bidi="ar"/>
        </w:rPr>
        <w:t>)</w:t>
      </w:r>
    </w:p>
    <w:p w14:paraId="6AF7352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plt.ylabel(</w:t>
      </w:r>
      <w:r>
        <w:rPr>
          <w:rFonts w:hint="default" w:ascii="Consolas" w:hAnsi="Consolas" w:eastAsia="Consolas" w:cs="Consolas"/>
          <w:b w:val="0"/>
          <w:bCs w:val="0"/>
          <w:color w:val="A31515"/>
          <w:kern w:val="0"/>
          <w:sz w:val="16"/>
          <w:szCs w:val="16"/>
          <w:shd w:val="clear" w:fill="FFFFFF"/>
          <w:lang w:val="en-US" w:eastAsia="zh-CN" w:bidi="ar"/>
        </w:rPr>
        <w:t>"True Positive Rate"</w:t>
      </w:r>
      <w:r>
        <w:rPr>
          <w:rFonts w:hint="default" w:ascii="Consolas" w:hAnsi="Consolas" w:eastAsia="Consolas" w:cs="Consolas"/>
          <w:b w:val="0"/>
          <w:bCs w:val="0"/>
          <w:color w:val="3B3B3B"/>
          <w:kern w:val="0"/>
          <w:sz w:val="16"/>
          <w:szCs w:val="16"/>
          <w:shd w:val="clear" w:fill="FFFFFF"/>
          <w:lang w:val="en-US" w:eastAsia="zh-CN" w:bidi="ar"/>
        </w:rPr>
        <w:t>)</w:t>
      </w:r>
    </w:p>
    <w:p w14:paraId="30F6C02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plt.legend()</w:t>
      </w:r>
    </w:p>
    <w:p w14:paraId="2113B81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plt.grid(</w:t>
      </w:r>
      <w:r>
        <w:rPr>
          <w:rFonts w:hint="default" w:ascii="Consolas" w:hAnsi="Consolas" w:eastAsia="Consolas" w:cs="Consolas"/>
          <w:b w:val="0"/>
          <w:bCs w:val="0"/>
          <w:color w:val="0000FF"/>
          <w:kern w:val="0"/>
          <w:sz w:val="16"/>
          <w:szCs w:val="16"/>
          <w:shd w:val="clear" w:fill="FFFFFF"/>
          <w:lang w:val="en-US" w:eastAsia="zh-CN" w:bidi="ar"/>
        </w:rPr>
        <w:t>True</w:t>
      </w:r>
      <w:r>
        <w:rPr>
          <w:rFonts w:hint="default" w:ascii="Consolas" w:hAnsi="Consolas" w:eastAsia="Consolas" w:cs="Consolas"/>
          <w:b w:val="0"/>
          <w:bCs w:val="0"/>
          <w:color w:val="3B3B3B"/>
          <w:kern w:val="0"/>
          <w:sz w:val="16"/>
          <w:szCs w:val="16"/>
          <w:shd w:val="clear" w:fill="FFFFFF"/>
          <w:lang w:val="en-US" w:eastAsia="zh-CN" w:bidi="ar"/>
        </w:rPr>
        <w:t>)</w:t>
      </w:r>
    </w:p>
    <w:p w14:paraId="63CC0B5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plt.tight_layout()</w:t>
      </w:r>
    </w:p>
    <w:p w14:paraId="7C6BF81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plt.show()</w:t>
      </w:r>
    </w:p>
    <w:p w14:paraId="42F474B0">
      <w:pPr>
        <w:keepNext w:val="0"/>
        <w:keepLines w:val="0"/>
        <w:widowControl/>
        <w:suppressLineNumbers w:val="0"/>
        <w:jc w:val="left"/>
      </w:pPr>
    </w:p>
    <w:p w14:paraId="5317262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import</w:t>
      </w:r>
      <w:r>
        <w:rPr>
          <w:rFonts w:hint="default" w:ascii="Consolas" w:hAnsi="Consolas" w:eastAsia="Consolas" w:cs="Consolas"/>
          <w:b w:val="0"/>
          <w:bCs w:val="0"/>
          <w:color w:val="3B3B3B"/>
          <w:kern w:val="0"/>
          <w:sz w:val="16"/>
          <w:szCs w:val="16"/>
          <w:shd w:val="clear" w:fill="FFFFFF"/>
          <w:lang w:val="en-US" w:eastAsia="zh-CN" w:bidi="ar"/>
        </w:rPr>
        <w:t xml:space="preserve"> matplotlib.pyplot </w:t>
      </w:r>
      <w:r>
        <w:rPr>
          <w:rFonts w:hint="default" w:ascii="Consolas" w:hAnsi="Consolas" w:eastAsia="Consolas" w:cs="Consolas"/>
          <w:b w:val="0"/>
          <w:bCs w:val="0"/>
          <w:color w:val="AF00DB"/>
          <w:kern w:val="0"/>
          <w:sz w:val="16"/>
          <w:szCs w:val="16"/>
          <w:shd w:val="clear" w:fill="FFFFFF"/>
          <w:lang w:val="en-US" w:eastAsia="zh-CN" w:bidi="ar"/>
        </w:rPr>
        <w:t>as</w:t>
      </w:r>
      <w:r>
        <w:rPr>
          <w:rFonts w:hint="default" w:ascii="Consolas" w:hAnsi="Consolas" w:eastAsia="Consolas" w:cs="Consolas"/>
          <w:b w:val="0"/>
          <w:bCs w:val="0"/>
          <w:color w:val="3B3B3B"/>
          <w:kern w:val="0"/>
          <w:sz w:val="16"/>
          <w:szCs w:val="16"/>
          <w:shd w:val="clear" w:fill="FFFFFF"/>
          <w:lang w:val="en-US" w:eastAsia="zh-CN" w:bidi="ar"/>
        </w:rPr>
        <w:t xml:space="preserve"> plt</w:t>
      </w:r>
    </w:p>
    <w:p w14:paraId="4D7890E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import</w:t>
      </w:r>
      <w:r>
        <w:rPr>
          <w:rFonts w:hint="default" w:ascii="Consolas" w:hAnsi="Consolas" w:eastAsia="Consolas" w:cs="Consolas"/>
          <w:b w:val="0"/>
          <w:bCs w:val="0"/>
          <w:color w:val="3B3B3B"/>
          <w:kern w:val="0"/>
          <w:sz w:val="16"/>
          <w:szCs w:val="16"/>
          <w:shd w:val="clear" w:fill="FFFFFF"/>
          <w:lang w:val="en-US" w:eastAsia="zh-CN" w:bidi="ar"/>
        </w:rPr>
        <w:t xml:space="preserve"> seaborn </w:t>
      </w:r>
      <w:r>
        <w:rPr>
          <w:rFonts w:hint="default" w:ascii="Consolas" w:hAnsi="Consolas" w:eastAsia="Consolas" w:cs="Consolas"/>
          <w:b w:val="0"/>
          <w:bCs w:val="0"/>
          <w:color w:val="AF00DB"/>
          <w:kern w:val="0"/>
          <w:sz w:val="16"/>
          <w:szCs w:val="16"/>
          <w:shd w:val="clear" w:fill="FFFFFF"/>
          <w:lang w:val="en-US" w:eastAsia="zh-CN" w:bidi="ar"/>
        </w:rPr>
        <w:t>as</w:t>
      </w:r>
      <w:r>
        <w:rPr>
          <w:rFonts w:hint="default" w:ascii="Consolas" w:hAnsi="Consolas" w:eastAsia="Consolas" w:cs="Consolas"/>
          <w:b w:val="0"/>
          <w:bCs w:val="0"/>
          <w:color w:val="3B3B3B"/>
          <w:kern w:val="0"/>
          <w:sz w:val="16"/>
          <w:szCs w:val="16"/>
          <w:shd w:val="clear" w:fill="FFFFFF"/>
          <w:lang w:val="en-US" w:eastAsia="zh-CN" w:bidi="ar"/>
        </w:rPr>
        <w:t xml:space="preserve"> sns</w:t>
      </w:r>
    </w:p>
    <w:p w14:paraId="24DB428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from</w:t>
      </w:r>
      <w:r>
        <w:rPr>
          <w:rFonts w:hint="default" w:ascii="Consolas" w:hAnsi="Consolas" w:eastAsia="Consolas" w:cs="Consolas"/>
          <w:b w:val="0"/>
          <w:bCs w:val="0"/>
          <w:color w:val="3B3B3B"/>
          <w:kern w:val="0"/>
          <w:sz w:val="16"/>
          <w:szCs w:val="16"/>
          <w:shd w:val="clear" w:fill="FFFFFF"/>
          <w:lang w:val="en-US" w:eastAsia="zh-CN" w:bidi="ar"/>
        </w:rPr>
        <w:t xml:space="preserve"> sklearn.metrics </w:t>
      </w:r>
      <w:r>
        <w:rPr>
          <w:rFonts w:hint="default" w:ascii="Consolas" w:hAnsi="Consolas" w:eastAsia="Consolas" w:cs="Consolas"/>
          <w:b w:val="0"/>
          <w:bCs w:val="0"/>
          <w:color w:val="AF00DB"/>
          <w:kern w:val="0"/>
          <w:sz w:val="16"/>
          <w:szCs w:val="16"/>
          <w:shd w:val="clear" w:fill="FFFFFF"/>
          <w:lang w:val="en-US" w:eastAsia="zh-CN" w:bidi="ar"/>
        </w:rPr>
        <w:t>import</w:t>
      </w:r>
      <w:r>
        <w:rPr>
          <w:rFonts w:hint="default" w:ascii="Consolas" w:hAnsi="Consolas" w:eastAsia="Consolas" w:cs="Consolas"/>
          <w:b w:val="0"/>
          <w:bCs w:val="0"/>
          <w:color w:val="3B3B3B"/>
          <w:kern w:val="0"/>
          <w:sz w:val="16"/>
          <w:szCs w:val="16"/>
          <w:shd w:val="clear" w:fill="FFFFFF"/>
          <w:lang w:val="en-US" w:eastAsia="zh-CN" w:bidi="ar"/>
        </w:rPr>
        <w:t xml:space="preserve"> confusion_matrix</w:t>
      </w:r>
    </w:p>
    <w:p w14:paraId="01591155">
      <w:pPr>
        <w:keepNext w:val="0"/>
        <w:keepLines w:val="0"/>
        <w:widowControl/>
        <w:suppressLineNumbers w:val="0"/>
        <w:jc w:val="left"/>
      </w:pPr>
    </w:p>
    <w:p w14:paraId="49CA2FB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Compute confusion matrices</w:t>
      </w:r>
    </w:p>
    <w:p w14:paraId="70D31D3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cm_svm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confusion_matrix(y_test, y_pred_svm)</w:t>
      </w:r>
    </w:p>
    <w:p w14:paraId="123A88E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cm_rf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confusion_matrix(y_test, y_pred_rf)</w:t>
      </w:r>
    </w:p>
    <w:p w14:paraId="12C608F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cm_xgb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confusion_matrix(y_test, y_pred_xgb)</w:t>
      </w:r>
    </w:p>
    <w:p w14:paraId="1BB0D985">
      <w:pPr>
        <w:keepNext w:val="0"/>
        <w:keepLines w:val="0"/>
        <w:widowControl/>
        <w:suppressLineNumbers w:val="0"/>
        <w:jc w:val="left"/>
      </w:pPr>
    </w:p>
    <w:p w14:paraId="0B5D790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Plot SVM Confusion Matrix</w:t>
      </w:r>
    </w:p>
    <w:p w14:paraId="04B0CAD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plt.figure(</w:t>
      </w:r>
      <w:r>
        <w:rPr>
          <w:rFonts w:hint="default" w:ascii="Consolas" w:hAnsi="Consolas" w:eastAsia="Consolas" w:cs="Consolas"/>
          <w:b w:val="0"/>
          <w:bCs w:val="0"/>
          <w:color w:val="001080"/>
          <w:kern w:val="0"/>
          <w:sz w:val="16"/>
          <w:szCs w:val="16"/>
          <w:shd w:val="clear" w:fill="FFFFFF"/>
          <w:lang w:val="en-US" w:eastAsia="zh-CN" w:bidi="ar"/>
        </w:rPr>
        <w:t>figsize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5</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4</w:t>
      </w:r>
      <w:r>
        <w:rPr>
          <w:rFonts w:hint="default" w:ascii="Consolas" w:hAnsi="Consolas" w:eastAsia="Consolas" w:cs="Consolas"/>
          <w:b w:val="0"/>
          <w:bCs w:val="0"/>
          <w:color w:val="3B3B3B"/>
          <w:kern w:val="0"/>
          <w:sz w:val="16"/>
          <w:szCs w:val="16"/>
          <w:shd w:val="clear" w:fill="FFFFFF"/>
          <w:lang w:val="en-US" w:eastAsia="zh-CN" w:bidi="ar"/>
        </w:rPr>
        <w:t>))</w:t>
      </w:r>
    </w:p>
    <w:p w14:paraId="012EC15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sns.heatmap(cm_svm, </w:t>
      </w:r>
      <w:r>
        <w:rPr>
          <w:rFonts w:hint="default" w:ascii="Consolas" w:hAnsi="Consolas" w:eastAsia="Consolas" w:cs="Consolas"/>
          <w:b w:val="0"/>
          <w:bCs w:val="0"/>
          <w:color w:val="001080"/>
          <w:kern w:val="0"/>
          <w:sz w:val="16"/>
          <w:szCs w:val="16"/>
          <w:shd w:val="clear" w:fill="FFFFFF"/>
          <w:lang w:val="en-US" w:eastAsia="zh-CN" w:bidi="ar"/>
        </w:rPr>
        <w:t>annot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True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fmt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cmap</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'Blues'</w:t>
      </w:r>
      <w:r>
        <w:rPr>
          <w:rFonts w:hint="default" w:ascii="Consolas" w:hAnsi="Consolas" w:eastAsia="Consolas" w:cs="Consolas"/>
          <w:b w:val="0"/>
          <w:bCs w:val="0"/>
          <w:color w:val="3B3B3B"/>
          <w:kern w:val="0"/>
          <w:sz w:val="16"/>
          <w:szCs w:val="16"/>
          <w:shd w:val="clear" w:fill="FFFFFF"/>
          <w:lang w:val="en-US" w:eastAsia="zh-CN" w:bidi="ar"/>
        </w:rPr>
        <w:t>)</w:t>
      </w:r>
    </w:p>
    <w:p w14:paraId="6B80961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plt.title(</w:t>
      </w:r>
      <w:r>
        <w:rPr>
          <w:rFonts w:hint="default" w:ascii="Consolas" w:hAnsi="Consolas" w:eastAsia="Consolas" w:cs="Consolas"/>
          <w:b w:val="0"/>
          <w:bCs w:val="0"/>
          <w:color w:val="A31515"/>
          <w:kern w:val="0"/>
          <w:sz w:val="16"/>
          <w:szCs w:val="16"/>
          <w:shd w:val="clear" w:fill="FFFFFF"/>
          <w:lang w:val="en-US" w:eastAsia="zh-CN" w:bidi="ar"/>
        </w:rPr>
        <w:t>"Confusion Matrix – SVM"</w:t>
      </w:r>
      <w:r>
        <w:rPr>
          <w:rFonts w:hint="default" w:ascii="Consolas" w:hAnsi="Consolas" w:eastAsia="Consolas" w:cs="Consolas"/>
          <w:b w:val="0"/>
          <w:bCs w:val="0"/>
          <w:color w:val="3B3B3B"/>
          <w:kern w:val="0"/>
          <w:sz w:val="16"/>
          <w:szCs w:val="16"/>
          <w:shd w:val="clear" w:fill="FFFFFF"/>
          <w:lang w:val="en-US" w:eastAsia="zh-CN" w:bidi="ar"/>
        </w:rPr>
        <w:t>)</w:t>
      </w:r>
    </w:p>
    <w:p w14:paraId="252E519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plt.xlabel(</w:t>
      </w:r>
      <w:r>
        <w:rPr>
          <w:rFonts w:hint="default" w:ascii="Consolas" w:hAnsi="Consolas" w:eastAsia="Consolas" w:cs="Consolas"/>
          <w:b w:val="0"/>
          <w:bCs w:val="0"/>
          <w:color w:val="A31515"/>
          <w:kern w:val="0"/>
          <w:sz w:val="16"/>
          <w:szCs w:val="16"/>
          <w:shd w:val="clear" w:fill="FFFFFF"/>
          <w:lang w:val="en-US" w:eastAsia="zh-CN" w:bidi="ar"/>
        </w:rPr>
        <w:t>"Predicted"</w:t>
      </w:r>
      <w:r>
        <w:rPr>
          <w:rFonts w:hint="default" w:ascii="Consolas" w:hAnsi="Consolas" w:eastAsia="Consolas" w:cs="Consolas"/>
          <w:b w:val="0"/>
          <w:bCs w:val="0"/>
          <w:color w:val="3B3B3B"/>
          <w:kern w:val="0"/>
          <w:sz w:val="16"/>
          <w:szCs w:val="16"/>
          <w:shd w:val="clear" w:fill="FFFFFF"/>
          <w:lang w:val="en-US" w:eastAsia="zh-CN" w:bidi="ar"/>
        </w:rPr>
        <w:t>)</w:t>
      </w:r>
    </w:p>
    <w:p w14:paraId="6037037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plt.ylabel(</w:t>
      </w:r>
      <w:r>
        <w:rPr>
          <w:rFonts w:hint="default" w:ascii="Consolas" w:hAnsi="Consolas" w:eastAsia="Consolas" w:cs="Consolas"/>
          <w:b w:val="0"/>
          <w:bCs w:val="0"/>
          <w:color w:val="A31515"/>
          <w:kern w:val="0"/>
          <w:sz w:val="16"/>
          <w:szCs w:val="16"/>
          <w:shd w:val="clear" w:fill="FFFFFF"/>
          <w:lang w:val="en-US" w:eastAsia="zh-CN" w:bidi="ar"/>
        </w:rPr>
        <w:t>"Actual"</w:t>
      </w:r>
      <w:r>
        <w:rPr>
          <w:rFonts w:hint="default" w:ascii="Consolas" w:hAnsi="Consolas" w:eastAsia="Consolas" w:cs="Consolas"/>
          <w:b w:val="0"/>
          <w:bCs w:val="0"/>
          <w:color w:val="3B3B3B"/>
          <w:kern w:val="0"/>
          <w:sz w:val="16"/>
          <w:szCs w:val="16"/>
          <w:shd w:val="clear" w:fill="FFFFFF"/>
          <w:lang w:val="en-US" w:eastAsia="zh-CN" w:bidi="ar"/>
        </w:rPr>
        <w:t>)</w:t>
      </w:r>
    </w:p>
    <w:p w14:paraId="48E1507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plt.show()</w:t>
      </w:r>
    </w:p>
    <w:p w14:paraId="797F5564">
      <w:pPr>
        <w:keepNext w:val="0"/>
        <w:keepLines w:val="0"/>
        <w:widowControl/>
        <w:suppressLineNumbers w:val="0"/>
        <w:jc w:val="left"/>
      </w:pPr>
    </w:p>
    <w:p w14:paraId="04FFF7C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Plot Random Forest Confusion Matrix</w:t>
      </w:r>
    </w:p>
    <w:p w14:paraId="435678E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plt.figure(</w:t>
      </w:r>
      <w:r>
        <w:rPr>
          <w:rFonts w:hint="default" w:ascii="Consolas" w:hAnsi="Consolas" w:eastAsia="Consolas" w:cs="Consolas"/>
          <w:b w:val="0"/>
          <w:bCs w:val="0"/>
          <w:color w:val="001080"/>
          <w:kern w:val="0"/>
          <w:sz w:val="16"/>
          <w:szCs w:val="16"/>
          <w:shd w:val="clear" w:fill="FFFFFF"/>
          <w:lang w:val="en-US" w:eastAsia="zh-CN" w:bidi="ar"/>
        </w:rPr>
        <w:t>figsize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5</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4</w:t>
      </w:r>
      <w:r>
        <w:rPr>
          <w:rFonts w:hint="default" w:ascii="Consolas" w:hAnsi="Consolas" w:eastAsia="Consolas" w:cs="Consolas"/>
          <w:b w:val="0"/>
          <w:bCs w:val="0"/>
          <w:color w:val="3B3B3B"/>
          <w:kern w:val="0"/>
          <w:sz w:val="16"/>
          <w:szCs w:val="16"/>
          <w:shd w:val="clear" w:fill="FFFFFF"/>
          <w:lang w:val="en-US" w:eastAsia="zh-CN" w:bidi="ar"/>
        </w:rPr>
        <w:t>))</w:t>
      </w:r>
    </w:p>
    <w:p w14:paraId="0291C18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sns.heatmap(cm_rf, </w:t>
      </w:r>
      <w:r>
        <w:rPr>
          <w:rFonts w:hint="default" w:ascii="Consolas" w:hAnsi="Consolas" w:eastAsia="Consolas" w:cs="Consolas"/>
          <w:b w:val="0"/>
          <w:bCs w:val="0"/>
          <w:color w:val="001080"/>
          <w:kern w:val="0"/>
          <w:sz w:val="16"/>
          <w:szCs w:val="16"/>
          <w:shd w:val="clear" w:fill="FFFFFF"/>
          <w:lang w:val="en-US" w:eastAsia="zh-CN" w:bidi="ar"/>
        </w:rPr>
        <w:t>annot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True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fmt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cmap</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'Greens'</w:t>
      </w:r>
      <w:r>
        <w:rPr>
          <w:rFonts w:hint="default" w:ascii="Consolas" w:hAnsi="Consolas" w:eastAsia="Consolas" w:cs="Consolas"/>
          <w:b w:val="0"/>
          <w:bCs w:val="0"/>
          <w:color w:val="3B3B3B"/>
          <w:kern w:val="0"/>
          <w:sz w:val="16"/>
          <w:szCs w:val="16"/>
          <w:shd w:val="clear" w:fill="FFFFFF"/>
          <w:lang w:val="en-US" w:eastAsia="zh-CN" w:bidi="ar"/>
        </w:rPr>
        <w:t>)</w:t>
      </w:r>
    </w:p>
    <w:p w14:paraId="5EB2DD3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plt.title(</w:t>
      </w:r>
      <w:r>
        <w:rPr>
          <w:rFonts w:hint="default" w:ascii="Consolas" w:hAnsi="Consolas" w:eastAsia="Consolas" w:cs="Consolas"/>
          <w:b w:val="0"/>
          <w:bCs w:val="0"/>
          <w:color w:val="A31515"/>
          <w:kern w:val="0"/>
          <w:sz w:val="16"/>
          <w:szCs w:val="16"/>
          <w:shd w:val="clear" w:fill="FFFFFF"/>
          <w:lang w:val="en-US" w:eastAsia="zh-CN" w:bidi="ar"/>
        </w:rPr>
        <w:t>"Confusion Matrix – Random Forest"</w:t>
      </w:r>
      <w:r>
        <w:rPr>
          <w:rFonts w:hint="default" w:ascii="Consolas" w:hAnsi="Consolas" w:eastAsia="Consolas" w:cs="Consolas"/>
          <w:b w:val="0"/>
          <w:bCs w:val="0"/>
          <w:color w:val="3B3B3B"/>
          <w:kern w:val="0"/>
          <w:sz w:val="16"/>
          <w:szCs w:val="16"/>
          <w:shd w:val="clear" w:fill="FFFFFF"/>
          <w:lang w:val="en-US" w:eastAsia="zh-CN" w:bidi="ar"/>
        </w:rPr>
        <w:t>)</w:t>
      </w:r>
    </w:p>
    <w:p w14:paraId="0CAAF52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plt.xlabel(</w:t>
      </w:r>
      <w:r>
        <w:rPr>
          <w:rFonts w:hint="default" w:ascii="Consolas" w:hAnsi="Consolas" w:eastAsia="Consolas" w:cs="Consolas"/>
          <w:b w:val="0"/>
          <w:bCs w:val="0"/>
          <w:color w:val="A31515"/>
          <w:kern w:val="0"/>
          <w:sz w:val="16"/>
          <w:szCs w:val="16"/>
          <w:shd w:val="clear" w:fill="FFFFFF"/>
          <w:lang w:val="en-US" w:eastAsia="zh-CN" w:bidi="ar"/>
        </w:rPr>
        <w:t>"Predicted"</w:t>
      </w:r>
      <w:r>
        <w:rPr>
          <w:rFonts w:hint="default" w:ascii="Consolas" w:hAnsi="Consolas" w:eastAsia="Consolas" w:cs="Consolas"/>
          <w:b w:val="0"/>
          <w:bCs w:val="0"/>
          <w:color w:val="3B3B3B"/>
          <w:kern w:val="0"/>
          <w:sz w:val="16"/>
          <w:szCs w:val="16"/>
          <w:shd w:val="clear" w:fill="FFFFFF"/>
          <w:lang w:val="en-US" w:eastAsia="zh-CN" w:bidi="ar"/>
        </w:rPr>
        <w:t>)</w:t>
      </w:r>
    </w:p>
    <w:p w14:paraId="50350F9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plt.ylabel(</w:t>
      </w:r>
      <w:r>
        <w:rPr>
          <w:rFonts w:hint="default" w:ascii="Consolas" w:hAnsi="Consolas" w:eastAsia="Consolas" w:cs="Consolas"/>
          <w:b w:val="0"/>
          <w:bCs w:val="0"/>
          <w:color w:val="A31515"/>
          <w:kern w:val="0"/>
          <w:sz w:val="16"/>
          <w:szCs w:val="16"/>
          <w:shd w:val="clear" w:fill="FFFFFF"/>
          <w:lang w:val="en-US" w:eastAsia="zh-CN" w:bidi="ar"/>
        </w:rPr>
        <w:t>"Actual"</w:t>
      </w:r>
      <w:r>
        <w:rPr>
          <w:rFonts w:hint="default" w:ascii="Consolas" w:hAnsi="Consolas" w:eastAsia="Consolas" w:cs="Consolas"/>
          <w:b w:val="0"/>
          <w:bCs w:val="0"/>
          <w:color w:val="3B3B3B"/>
          <w:kern w:val="0"/>
          <w:sz w:val="16"/>
          <w:szCs w:val="16"/>
          <w:shd w:val="clear" w:fill="FFFFFF"/>
          <w:lang w:val="en-US" w:eastAsia="zh-CN" w:bidi="ar"/>
        </w:rPr>
        <w:t>)</w:t>
      </w:r>
    </w:p>
    <w:p w14:paraId="4CB53A3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plt.show()</w:t>
      </w:r>
    </w:p>
    <w:p w14:paraId="73B70988">
      <w:pPr>
        <w:keepNext w:val="0"/>
        <w:keepLines w:val="0"/>
        <w:widowControl/>
        <w:suppressLineNumbers w:val="0"/>
        <w:jc w:val="left"/>
      </w:pPr>
    </w:p>
    <w:p w14:paraId="275F711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Plot XGBoost Confusion Matrix</w:t>
      </w:r>
    </w:p>
    <w:p w14:paraId="70CD064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plt.figure(</w:t>
      </w:r>
      <w:r>
        <w:rPr>
          <w:rFonts w:hint="default" w:ascii="Consolas" w:hAnsi="Consolas" w:eastAsia="Consolas" w:cs="Consolas"/>
          <w:b w:val="0"/>
          <w:bCs w:val="0"/>
          <w:color w:val="001080"/>
          <w:kern w:val="0"/>
          <w:sz w:val="16"/>
          <w:szCs w:val="16"/>
          <w:shd w:val="clear" w:fill="FFFFFF"/>
          <w:lang w:val="en-US" w:eastAsia="zh-CN" w:bidi="ar"/>
        </w:rPr>
        <w:t>figsize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5</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4</w:t>
      </w:r>
      <w:r>
        <w:rPr>
          <w:rFonts w:hint="default" w:ascii="Consolas" w:hAnsi="Consolas" w:eastAsia="Consolas" w:cs="Consolas"/>
          <w:b w:val="0"/>
          <w:bCs w:val="0"/>
          <w:color w:val="3B3B3B"/>
          <w:kern w:val="0"/>
          <w:sz w:val="16"/>
          <w:szCs w:val="16"/>
          <w:shd w:val="clear" w:fill="FFFFFF"/>
          <w:lang w:val="en-US" w:eastAsia="zh-CN" w:bidi="ar"/>
        </w:rPr>
        <w:t>))</w:t>
      </w:r>
    </w:p>
    <w:p w14:paraId="522C457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sns.heatmap(cm_xgb, </w:t>
      </w:r>
      <w:r>
        <w:rPr>
          <w:rFonts w:hint="default" w:ascii="Consolas" w:hAnsi="Consolas" w:eastAsia="Consolas" w:cs="Consolas"/>
          <w:b w:val="0"/>
          <w:bCs w:val="0"/>
          <w:color w:val="001080"/>
          <w:kern w:val="0"/>
          <w:sz w:val="16"/>
          <w:szCs w:val="16"/>
          <w:shd w:val="clear" w:fill="FFFFFF"/>
          <w:lang w:val="en-US" w:eastAsia="zh-CN" w:bidi="ar"/>
        </w:rPr>
        <w:t>annot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True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fmt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cmap</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'Oranges'</w:t>
      </w:r>
      <w:r>
        <w:rPr>
          <w:rFonts w:hint="default" w:ascii="Consolas" w:hAnsi="Consolas" w:eastAsia="Consolas" w:cs="Consolas"/>
          <w:b w:val="0"/>
          <w:bCs w:val="0"/>
          <w:color w:val="3B3B3B"/>
          <w:kern w:val="0"/>
          <w:sz w:val="16"/>
          <w:szCs w:val="16"/>
          <w:shd w:val="clear" w:fill="FFFFFF"/>
          <w:lang w:val="en-US" w:eastAsia="zh-CN" w:bidi="ar"/>
        </w:rPr>
        <w:t>)</w:t>
      </w:r>
    </w:p>
    <w:p w14:paraId="03086FD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plt.title(</w:t>
      </w:r>
      <w:r>
        <w:rPr>
          <w:rFonts w:hint="default" w:ascii="Consolas" w:hAnsi="Consolas" w:eastAsia="Consolas" w:cs="Consolas"/>
          <w:b w:val="0"/>
          <w:bCs w:val="0"/>
          <w:color w:val="A31515"/>
          <w:kern w:val="0"/>
          <w:sz w:val="16"/>
          <w:szCs w:val="16"/>
          <w:shd w:val="clear" w:fill="FFFFFF"/>
          <w:lang w:val="en-US" w:eastAsia="zh-CN" w:bidi="ar"/>
        </w:rPr>
        <w:t>"Confusion Matrix – XGBoost"</w:t>
      </w:r>
      <w:r>
        <w:rPr>
          <w:rFonts w:hint="default" w:ascii="Consolas" w:hAnsi="Consolas" w:eastAsia="Consolas" w:cs="Consolas"/>
          <w:b w:val="0"/>
          <w:bCs w:val="0"/>
          <w:color w:val="3B3B3B"/>
          <w:kern w:val="0"/>
          <w:sz w:val="16"/>
          <w:szCs w:val="16"/>
          <w:shd w:val="clear" w:fill="FFFFFF"/>
          <w:lang w:val="en-US" w:eastAsia="zh-CN" w:bidi="ar"/>
        </w:rPr>
        <w:t>)</w:t>
      </w:r>
    </w:p>
    <w:p w14:paraId="7399154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plt.xlabel(</w:t>
      </w:r>
      <w:r>
        <w:rPr>
          <w:rFonts w:hint="default" w:ascii="Consolas" w:hAnsi="Consolas" w:eastAsia="Consolas" w:cs="Consolas"/>
          <w:b w:val="0"/>
          <w:bCs w:val="0"/>
          <w:color w:val="A31515"/>
          <w:kern w:val="0"/>
          <w:sz w:val="16"/>
          <w:szCs w:val="16"/>
          <w:shd w:val="clear" w:fill="FFFFFF"/>
          <w:lang w:val="en-US" w:eastAsia="zh-CN" w:bidi="ar"/>
        </w:rPr>
        <w:t>"Predicted"</w:t>
      </w:r>
      <w:r>
        <w:rPr>
          <w:rFonts w:hint="default" w:ascii="Consolas" w:hAnsi="Consolas" w:eastAsia="Consolas" w:cs="Consolas"/>
          <w:b w:val="0"/>
          <w:bCs w:val="0"/>
          <w:color w:val="3B3B3B"/>
          <w:kern w:val="0"/>
          <w:sz w:val="16"/>
          <w:szCs w:val="16"/>
          <w:shd w:val="clear" w:fill="FFFFFF"/>
          <w:lang w:val="en-US" w:eastAsia="zh-CN" w:bidi="ar"/>
        </w:rPr>
        <w:t>)</w:t>
      </w:r>
    </w:p>
    <w:p w14:paraId="49EDB6A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plt.ylabel(</w:t>
      </w:r>
      <w:r>
        <w:rPr>
          <w:rFonts w:hint="default" w:ascii="Consolas" w:hAnsi="Consolas" w:eastAsia="Consolas" w:cs="Consolas"/>
          <w:b w:val="0"/>
          <w:bCs w:val="0"/>
          <w:color w:val="A31515"/>
          <w:kern w:val="0"/>
          <w:sz w:val="16"/>
          <w:szCs w:val="16"/>
          <w:shd w:val="clear" w:fill="FFFFFF"/>
          <w:lang w:val="en-US" w:eastAsia="zh-CN" w:bidi="ar"/>
        </w:rPr>
        <w:t>"Actual"</w:t>
      </w:r>
      <w:r>
        <w:rPr>
          <w:rFonts w:hint="default" w:ascii="Consolas" w:hAnsi="Consolas" w:eastAsia="Consolas" w:cs="Consolas"/>
          <w:b w:val="0"/>
          <w:bCs w:val="0"/>
          <w:color w:val="3B3B3B"/>
          <w:kern w:val="0"/>
          <w:sz w:val="16"/>
          <w:szCs w:val="16"/>
          <w:shd w:val="clear" w:fill="FFFFFF"/>
          <w:lang w:val="en-US" w:eastAsia="zh-CN" w:bidi="ar"/>
        </w:rPr>
        <w:t>)</w:t>
      </w:r>
    </w:p>
    <w:p w14:paraId="6970FFC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plt.show()</w:t>
      </w:r>
    </w:p>
    <w:p w14:paraId="3F6BEA29">
      <w:pPr>
        <w:keepNext w:val="0"/>
        <w:keepLines w:val="0"/>
        <w:widowControl/>
        <w:suppressLineNumbers w:val="0"/>
        <w:jc w:val="left"/>
      </w:pPr>
    </w:p>
    <w:p w14:paraId="416F3B9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from</w:t>
      </w:r>
      <w:r>
        <w:rPr>
          <w:rFonts w:hint="default" w:ascii="Consolas" w:hAnsi="Consolas" w:eastAsia="Consolas" w:cs="Consolas"/>
          <w:b w:val="0"/>
          <w:bCs w:val="0"/>
          <w:color w:val="3B3B3B"/>
          <w:kern w:val="0"/>
          <w:sz w:val="16"/>
          <w:szCs w:val="16"/>
          <w:shd w:val="clear" w:fill="FFFFFF"/>
          <w:lang w:val="en-US" w:eastAsia="zh-CN" w:bidi="ar"/>
        </w:rPr>
        <w:t xml:space="preserve"> sklearn.model_selection </w:t>
      </w:r>
      <w:r>
        <w:rPr>
          <w:rFonts w:hint="default" w:ascii="Consolas" w:hAnsi="Consolas" w:eastAsia="Consolas" w:cs="Consolas"/>
          <w:b w:val="0"/>
          <w:bCs w:val="0"/>
          <w:color w:val="AF00DB"/>
          <w:kern w:val="0"/>
          <w:sz w:val="16"/>
          <w:szCs w:val="16"/>
          <w:shd w:val="clear" w:fill="FFFFFF"/>
          <w:lang w:val="en-US" w:eastAsia="zh-CN" w:bidi="ar"/>
        </w:rPr>
        <w:t>import</w:t>
      </w:r>
      <w:r>
        <w:rPr>
          <w:rFonts w:hint="default" w:ascii="Consolas" w:hAnsi="Consolas" w:eastAsia="Consolas" w:cs="Consolas"/>
          <w:b w:val="0"/>
          <w:bCs w:val="0"/>
          <w:color w:val="3B3B3B"/>
          <w:kern w:val="0"/>
          <w:sz w:val="16"/>
          <w:szCs w:val="16"/>
          <w:shd w:val="clear" w:fill="FFFFFF"/>
          <w:lang w:val="en-US" w:eastAsia="zh-CN" w:bidi="ar"/>
        </w:rPr>
        <w:t xml:space="preserve"> GridSearchCV</w:t>
      </w:r>
    </w:p>
    <w:p w14:paraId="4C69FB7B">
      <w:pPr>
        <w:keepNext w:val="0"/>
        <w:keepLines w:val="0"/>
        <w:widowControl/>
        <w:suppressLineNumbers w:val="0"/>
        <w:jc w:val="left"/>
      </w:pPr>
    </w:p>
    <w:p w14:paraId="0024CBF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Hyperparameter Tuning - Random Forest</w:t>
      </w:r>
    </w:p>
    <w:p w14:paraId="5D032D1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rf_params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p>
    <w:p w14:paraId="346F212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'n_estimators'</w:t>
      </w:r>
      <w:r>
        <w:rPr>
          <w:rFonts w:hint="default" w:ascii="Consolas" w:hAnsi="Consolas" w:eastAsia="Consolas" w:cs="Consolas"/>
          <w:b w:val="0"/>
          <w:bCs w:val="0"/>
          <w:color w:val="3B3B3B"/>
          <w:kern w:val="0"/>
          <w:sz w:val="16"/>
          <w:szCs w:val="16"/>
          <w:shd w:val="clear" w:fill="FFFFFF"/>
          <w:lang w:val="en-US" w:eastAsia="zh-CN" w:bidi="ar"/>
        </w:rPr>
        <w:t>: [</w:t>
      </w:r>
      <w:r>
        <w:rPr>
          <w:rFonts w:hint="default" w:ascii="Consolas" w:hAnsi="Consolas" w:eastAsia="Consolas" w:cs="Consolas"/>
          <w:b w:val="0"/>
          <w:bCs w:val="0"/>
          <w:color w:val="098658"/>
          <w:kern w:val="0"/>
          <w:sz w:val="16"/>
          <w:szCs w:val="16"/>
          <w:shd w:val="clear" w:fill="FFFFFF"/>
          <w:lang w:val="en-US" w:eastAsia="zh-CN" w:bidi="ar"/>
        </w:rPr>
        <w:t>100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200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300</w:t>
      </w:r>
      <w:r>
        <w:rPr>
          <w:rFonts w:hint="default" w:ascii="Consolas" w:hAnsi="Consolas" w:eastAsia="Consolas" w:cs="Consolas"/>
          <w:b w:val="0"/>
          <w:bCs w:val="0"/>
          <w:color w:val="3B3B3B"/>
          <w:kern w:val="0"/>
          <w:sz w:val="16"/>
          <w:szCs w:val="16"/>
          <w:shd w:val="clear" w:fill="FFFFFF"/>
          <w:lang w:val="en-US" w:eastAsia="zh-CN" w:bidi="ar"/>
        </w:rPr>
        <w:t>],</w:t>
      </w:r>
    </w:p>
    <w:p w14:paraId="4782AC9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'max_depth'</w:t>
      </w:r>
      <w:r>
        <w:rPr>
          <w:rFonts w:hint="default" w:ascii="Consolas" w:hAnsi="Consolas" w:eastAsia="Consolas" w:cs="Consolas"/>
          <w:b w:val="0"/>
          <w:bCs w:val="0"/>
          <w:color w:val="3B3B3B"/>
          <w:kern w:val="0"/>
          <w:sz w:val="16"/>
          <w:szCs w:val="16"/>
          <w:shd w:val="clear" w:fill="FFFFFF"/>
          <w:lang w:val="en-US" w:eastAsia="zh-CN" w:bidi="ar"/>
        </w:rPr>
        <w:t>: [</w:t>
      </w:r>
      <w:r>
        <w:rPr>
          <w:rFonts w:hint="default" w:ascii="Consolas" w:hAnsi="Consolas" w:eastAsia="Consolas" w:cs="Consolas"/>
          <w:b w:val="0"/>
          <w:bCs w:val="0"/>
          <w:color w:val="0000FF"/>
          <w:kern w:val="0"/>
          <w:sz w:val="16"/>
          <w:szCs w:val="16"/>
          <w:shd w:val="clear" w:fill="FFFFFF"/>
          <w:lang w:val="en-US" w:eastAsia="zh-CN" w:bidi="ar"/>
        </w:rPr>
        <w:t>None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20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30</w:t>
      </w:r>
      <w:r>
        <w:rPr>
          <w:rFonts w:hint="default" w:ascii="Consolas" w:hAnsi="Consolas" w:eastAsia="Consolas" w:cs="Consolas"/>
          <w:b w:val="0"/>
          <w:bCs w:val="0"/>
          <w:color w:val="3B3B3B"/>
          <w:kern w:val="0"/>
          <w:sz w:val="16"/>
          <w:szCs w:val="16"/>
          <w:shd w:val="clear" w:fill="FFFFFF"/>
          <w:lang w:val="en-US" w:eastAsia="zh-CN" w:bidi="ar"/>
        </w:rPr>
        <w:t>],</w:t>
      </w:r>
    </w:p>
    <w:p w14:paraId="38307BE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'min_samples_split'</w:t>
      </w:r>
      <w:r>
        <w:rPr>
          <w:rFonts w:hint="default" w:ascii="Consolas" w:hAnsi="Consolas" w:eastAsia="Consolas" w:cs="Consolas"/>
          <w:b w:val="0"/>
          <w:bCs w:val="0"/>
          <w:color w:val="3B3B3B"/>
          <w:kern w:val="0"/>
          <w:sz w:val="16"/>
          <w:szCs w:val="16"/>
          <w:shd w:val="clear" w:fill="FFFFFF"/>
          <w:lang w:val="en-US" w:eastAsia="zh-CN" w:bidi="ar"/>
        </w:rPr>
        <w:t>: [</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5</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10</w:t>
      </w:r>
      <w:r>
        <w:rPr>
          <w:rFonts w:hint="default" w:ascii="Consolas" w:hAnsi="Consolas" w:eastAsia="Consolas" w:cs="Consolas"/>
          <w:b w:val="0"/>
          <w:bCs w:val="0"/>
          <w:color w:val="3B3B3B"/>
          <w:kern w:val="0"/>
          <w:sz w:val="16"/>
          <w:szCs w:val="16"/>
          <w:shd w:val="clear" w:fill="FFFFFF"/>
          <w:lang w:val="en-US" w:eastAsia="zh-CN" w:bidi="ar"/>
        </w:rPr>
        <w:t>],</w:t>
      </w:r>
    </w:p>
    <w:p w14:paraId="737BED5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'min_samples_leaf'</w:t>
      </w:r>
      <w:r>
        <w:rPr>
          <w:rFonts w:hint="default" w:ascii="Consolas" w:hAnsi="Consolas" w:eastAsia="Consolas" w:cs="Consolas"/>
          <w:b w:val="0"/>
          <w:bCs w:val="0"/>
          <w:color w:val="3B3B3B"/>
          <w:kern w:val="0"/>
          <w:sz w:val="16"/>
          <w:szCs w:val="16"/>
          <w:shd w:val="clear" w:fill="FFFFFF"/>
          <w:lang w:val="en-US" w:eastAsia="zh-CN" w:bidi="ar"/>
        </w:rPr>
        <w:t>: [</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4</w:t>
      </w:r>
      <w:r>
        <w:rPr>
          <w:rFonts w:hint="default" w:ascii="Consolas" w:hAnsi="Consolas" w:eastAsia="Consolas" w:cs="Consolas"/>
          <w:b w:val="0"/>
          <w:bCs w:val="0"/>
          <w:color w:val="3B3B3B"/>
          <w:kern w:val="0"/>
          <w:sz w:val="16"/>
          <w:szCs w:val="16"/>
          <w:shd w:val="clear" w:fill="FFFFFF"/>
          <w:lang w:val="en-US" w:eastAsia="zh-CN" w:bidi="ar"/>
        </w:rPr>
        <w:t>],</w:t>
      </w:r>
    </w:p>
    <w:p w14:paraId="3D70D58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'class_weight'</w:t>
      </w:r>
      <w:r>
        <w:rPr>
          <w:rFonts w:hint="default" w:ascii="Consolas" w:hAnsi="Consolas" w:eastAsia="Consolas" w:cs="Consolas"/>
          <w:b w:val="0"/>
          <w:bCs w:val="0"/>
          <w:color w:val="3B3B3B"/>
          <w:kern w:val="0"/>
          <w:sz w:val="16"/>
          <w:szCs w:val="16"/>
          <w:shd w:val="clear" w:fill="FFFFFF"/>
          <w:lang w:val="en-US" w:eastAsia="zh-CN" w:bidi="ar"/>
        </w:rPr>
        <w:t>: [</w:t>
      </w:r>
      <w:r>
        <w:rPr>
          <w:rFonts w:hint="default" w:ascii="Consolas" w:hAnsi="Consolas" w:eastAsia="Consolas" w:cs="Consolas"/>
          <w:b w:val="0"/>
          <w:bCs w:val="0"/>
          <w:color w:val="A31515"/>
          <w:kern w:val="0"/>
          <w:sz w:val="16"/>
          <w:szCs w:val="16"/>
          <w:shd w:val="clear" w:fill="FFFFFF"/>
          <w:lang w:val="en-US" w:eastAsia="zh-CN" w:bidi="ar"/>
        </w:rPr>
        <w:t>'balanced'</w:t>
      </w:r>
      <w:r>
        <w:rPr>
          <w:rFonts w:hint="default" w:ascii="Consolas" w:hAnsi="Consolas" w:eastAsia="Consolas" w:cs="Consolas"/>
          <w:b w:val="0"/>
          <w:bCs w:val="0"/>
          <w:color w:val="3B3B3B"/>
          <w:kern w:val="0"/>
          <w:sz w:val="16"/>
          <w:szCs w:val="16"/>
          <w:shd w:val="clear" w:fill="FFFFFF"/>
          <w:lang w:val="en-US" w:eastAsia="zh-CN" w:bidi="ar"/>
        </w:rPr>
        <w:t>]</w:t>
      </w:r>
    </w:p>
    <w:p w14:paraId="5664711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w:t>
      </w:r>
    </w:p>
    <w:p w14:paraId="398A49D3">
      <w:pPr>
        <w:keepNext w:val="0"/>
        <w:keepLines w:val="0"/>
        <w:widowControl/>
        <w:suppressLineNumbers w:val="0"/>
        <w:jc w:val="left"/>
      </w:pPr>
    </w:p>
    <w:p w14:paraId="7A566EB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rf_grid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GridSearchCV(</w:t>
      </w:r>
    </w:p>
    <w:p w14:paraId="7D8F7FF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estimator</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RandomForestClassifier(</w:t>
      </w:r>
      <w:r>
        <w:rPr>
          <w:rFonts w:hint="default" w:ascii="Consolas" w:hAnsi="Consolas" w:eastAsia="Consolas" w:cs="Consolas"/>
          <w:b w:val="0"/>
          <w:bCs w:val="0"/>
          <w:color w:val="001080"/>
          <w:kern w:val="0"/>
          <w:sz w:val="16"/>
          <w:szCs w:val="16"/>
          <w:shd w:val="clear" w:fill="FFFFFF"/>
          <w:lang w:val="en-US" w:eastAsia="zh-CN" w:bidi="ar"/>
        </w:rPr>
        <w:t>random_state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42</w:t>
      </w:r>
      <w:r>
        <w:rPr>
          <w:rFonts w:hint="default" w:ascii="Consolas" w:hAnsi="Consolas" w:eastAsia="Consolas" w:cs="Consolas"/>
          <w:b w:val="0"/>
          <w:bCs w:val="0"/>
          <w:color w:val="3B3B3B"/>
          <w:kern w:val="0"/>
          <w:sz w:val="16"/>
          <w:szCs w:val="16"/>
          <w:shd w:val="clear" w:fill="FFFFFF"/>
          <w:lang w:val="en-US" w:eastAsia="zh-CN" w:bidi="ar"/>
        </w:rPr>
        <w:t>),</w:t>
      </w:r>
    </w:p>
    <w:p w14:paraId="53859F5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param_grid</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rf_params,</w:t>
      </w:r>
    </w:p>
    <w:p w14:paraId="6F91ADE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scoring</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'accuracy'</w:t>
      </w:r>
      <w:r>
        <w:rPr>
          <w:rFonts w:hint="default" w:ascii="Consolas" w:hAnsi="Consolas" w:eastAsia="Consolas" w:cs="Consolas"/>
          <w:b w:val="0"/>
          <w:bCs w:val="0"/>
          <w:color w:val="3B3B3B"/>
          <w:kern w:val="0"/>
          <w:sz w:val="16"/>
          <w:szCs w:val="16"/>
          <w:shd w:val="clear" w:fill="FFFFFF"/>
          <w:lang w:val="en-US" w:eastAsia="zh-CN" w:bidi="ar"/>
        </w:rPr>
        <w:t>,  </w:t>
      </w:r>
      <w:r>
        <w:rPr>
          <w:rFonts w:hint="default" w:ascii="Consolas" w:hAnsi="Consolas" w:eastAsia="Consolas" w:cs="Consolas"/>
          <w:b w:val="0"/>
          <w:bCs w:val="0"/>
          <w:color w:val="008000"/>
          <w:kern w:val="0"/>
          <w:sz w:val="16"/>
          <w:szCs w:val="16"/>
          <w:shd w:val="clear" w:fill="FFFFFF"/>
          <w:lang w:val="en-US" w:eastAsia="zh-CN" w:bidi="ar"/>
        </w:rPr>
        <w:t># prioritize recall for minority class</w:t>
      </w:r>
    </w:p>
    <w:p w14:paraId="6E57DEC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cv</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3</w:t>
      </w:r>
      <w:r>
        <w:rPr>
          <w:rFonts w:hint="default" w:ascii="Consolas" w:hAnsi="Consolas" w:eastAsia="Consolas" w:cs="Consolas"/>
          <w:b w:val="0"/>
          <w:bCs w:val="0"/>
          <w:color w:val="3B3B3B"/>
          <w:kern w:val="0"/>
          <w:sz w:val="16"/>
          <w:szCs w:val="16"/>
          <w:shd w:val="clear" w:fill="FFFFFF"/>
          <w:lang w:val="en-US" w:eastAsia="zh-CN" w:bidi="ar"/>
        </w:rPr>
        <w:t>,</w:t>
      </w:r>
    </w:p>
    <w:p w14:paraId="6F6E61F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n_jobs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w:t>
      </w:r>
    </w:p>
    <w:p w14:paraId="0EF2F0A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verbose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p>
    <w:p w14:paraId="170C1F4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w:t>
      </w:r>
    </w:p>
    <w:p w14:paraId="213ACE4B">
      <w:pPr>
        <w:keepNext w:val="0"/>
        <w:keepLines w:val="0"/>
        <w:widowControl/>
        <w:suppressLineNumbers w:val="0"/>
        <w:jc w:val="left"/>
      </w:pPr>
    </w:p>
    <w:p w14:paraId="73FE148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rf_grid.fit(X_train, y_train)</w:t>
      </w:r>
    </w:p>
    <w:p w14:paraId="25AB66B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"Best Random Forest Parameters:"</w:t>
      </w:r>
      <w:r>
        <w:rPr>
          <w:rFonts w:hint="default" w:ascii="Consolas" w:hAnsi="Consolas" w:eastAsia="Consolas" w:cs="Consolas"/>
          <w:b w:val="0"/>
          <w:bCs w:val="0"/>
          <w:color w:val="3B3B3B"/>
          <w:kern w:val="0"/>
          <w:sz w:val="16"/>
          <w:szCs w:val="16"/>
          <w:shd w:val="clear" w:fill="FFFFFF"/>
          <w:lang w:val="en-US" w:eastAsia="zh-CN" w:bidi="ar"/>
        </w:rPr>
        <w:t>, rf_grid.best_params_)</w:t>
      </w:r>
    </w:p>
    <w:p w14:paraId="531D990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"Best Random Forest accuracy Score:"</w:t>
      </w:r>
      <w:r>
        <w:rPr>
          <w:rFonts w:hint="default" w:ascii="Consolas" w:hAnsi="Consolas" w:eastAsia="Consolas" w:cs="Consolas"/>
          <w:b w:val="0"/>
          <w:bCs w:val="0"/>
          <w:color w:val="3B3B3B"/>
          <w:kern w:val="0"/>
          <w:sz w:val="16"/>
          <w:szCs w:val="16"/>
          <w:shd w:val="clear" w:fill="FFFFFF"/>
          <w:lang w:val="en-US" w:eastAsia="zh-CN" w:bidi="ar"/>
        </w:rPr>
        <w:t>, rf_grid.best_score_)</w:t>
      </w:r>
    </w:p>
    <w:p w14:paraId="567BCB1A">
      <w:pPr>
        <w:keepNext w:val="0"/>
        <w:keepLines w:val="0"/>
        <w:widowControl/>
        <w:suppressLineNumbers w:val="0"/>
        <w:jc w:val="left"/>
      </w:pPr>
    </w:p>
    <w:p w14:paraId="6847D2B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Hyperparameter Tuning - XGBoost</w:t>
      </w:r>
    </w:p>
    <w:p w14:paraId="573D6E1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xgb_params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p>
    <w:p w14:paraId="018CB48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'n_estimators'</w:t>
      </w:r>
      <w:r>
        <w:rPr>
          <w:rFonts w:hint="default" w:ascii="Consolas" w:hAnsi="Consolas" w:eastAsia="Consolas" w:cs="Consolas"/>
          <w:b w:val="0"/>
          <w:bCs w:val="0"/>
          <w:color w:val="3B3B3B"/>
          <w:kern w:val="0"/>
          <w:sz w:val="16"/>
          <w:szCs w:val="16"/>
          <w:shd w:val="clear" w:fill="FFFFFF"/>
          <w:lang w:val="en-US" w:eastAsia="zh-CN" w:bidi="ar"/>
        </w:rPr>
        <w:t>: [</w:t>
      </w:r>
      <w:r>
        <w:rPr>
          <w:rFonts w:hint="default" w:ascii="Consolas" w:hAnsi="Consolas" w:eastAsia="Consolas" w:cs="Consolas"/>
          <w:b w:val="0"/>
          <w:bCs w:val="0"/>
          <w:color w:val="098658"/>
          <w:kern w:val="0"/>
          <w:sz w:val="16"/>
          <w:szCs w:val="16"/>
          <w:shd w:val="clear" w:fill="FFFFFF"/>
          <w:lang w:val="en-US" w:eastAsia="zh-CN" w:bidi="ar"/>
        </w:rPr>
        <w:t>100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200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300</w:t>
      </w:r>
      <w:r>
        <w:rPr>
          <w:rFonts w:hint="default" w:ascii="Consolas" w:hAnsi="Consolas" w:eastAsia="Consolas" w:cs="Consolas"/>
          <w:b w:val="0"/>
          <w:bCs w:val="0"/>
          <w:color w:val="3B3B3B"/>
          <w:kern w:val="0"/>
          <w:sz w:val="16"/>
          <w:szCs w:val="16"/>
          <w:shd w:val="clear" w:fill="FFFFFF"/>
          <w:lang w:val="en-US" w:eastAsia="zh-CN" w:bidi="ar"/>
        </w:rPr>
        <w:t>],</w:t>
      </w:r>
    </w:p>
    <w:p w14:paraId="006A5B5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'max_depth'</w:t>
      </w:r>
      <w:r>
        <w:rPr>
          <w:rFonts w:hint="default" w:ascii="Consolas" w:hAnsi="Consolas" w:eastAsia="Consolas" w:cs="Consolas"/>
          <w:b w:val="0"/>
          <w:bCs w:val="0"/>
          <w:color w:val="3B3B3B"/>
          <w:kern w:val="0"/>
          <w:sz w:val="16"/>
          <w:szCs w:val="16"/>
          <w:shd w:val="clear" w:fill="FFFFFF"/>
          <w:lang w:val="en-US" w:eastAsia="zh-CN" w:bidi="ar"/>
        </w:rPr>
        <w:t>: [</w:t>
      </w:r>
      <w:r>
        <w:rPr>
          <w:rFonts w:hint="default" w:ascii="Consolas" w:hAnsi="Consolas" w:eastAsia="Consolas" w:cs="Consolas"/>
          <w:b w:val="0"/>
          <w:bCs w:val="0"/>
          <w:color w:val="098658"/>
          <w:kern w:val="0"/>
          <w:sz w:val="16"/>
          <w:szCs w:val="16"/>
          <w:shd w:val="clear" w:fill="FFFFFF"/>
          <w:lang w:val="en-US" w:eastAsia="zh-CN" w:bidi="ar"/>
        </w:rPr>
        <w:t>3</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5</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7</w:t>
      </w:r>
      <w:r>
        <w:rPr>
          <w:rFonts w:hint="default" w:ascii="Consolas" w:hAnsi="Consolas" w:eastAsia="Consolas" w:cs="Consolas"/>
          <w:b w:val="0"/>
          <w:bCs w:val="0"/>
          <w:color w:val="3B3B3B"/>
          <w:kern w:val="0"/>
          <w:sz w:val="16"/>
          <w:szCs w:val="16"/>
          <w:shd w:val="clear" w:fill="FFFFFF"/>
          <w:lang w:val="en-US" w:eastAsia="zh-CN" w:bidi="ar"/>
        </w:rPr>
        <w:t>],</w:t>
      </w:r>
    </w:p>
    <w:p w14:paraId="4F339D1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'learning_rate'</w:t>
      </w:r>
      <w:r>
        <w:rPr>
          <w:rFonts w:hint="default" w:ascii="Consolas" w:hAnsi="Consolas" w:eastAsia="Consolas" w:cs="Consolas"/>
          <w:b w:val="0"/>
          <w:bCs w:val="0"/>
          <w:color w:val="3B3B3B"/>
          <w:kern w:val="0"/>
          <w:sz w:val="16"/>
          <w:szCs w:val="16"/>
          <w:shd w:val="clear" w:fill="FFFFFF"/>
          <w:lang w:val="en-US" w:eastAsia="zh-CN" w:bidi="ar"/>
        </w:rPr>
        <w:t>: [</w:t>
      </w:r>
      <w:r>
        <w:rPr>
          <w:rFonts w:hint="default" w:ascii="Consolas" w:hAnsi="Consolas" w:eastAsia="Consolas" w:cs="Consolas"/>
          <w:b w:val="0"/>
          <w:bCs w:val="0"/>
          <w:color w:val="098658"/>
          <w:kern w:val="0"/>
          <w:sz w:val="16"/>
          <w:szCs w:val="16"/>
          <w:shd w:val="clear" w:fill="FFFFFF"/>
          <w:lang w:val="en-US" w:eastAsia="zh-CN" w:bidi="ar"/>
        </w:rPr>
        <w:t>0.01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0.2</w:t>
      </w:r>
      <w:r>
        <w:rPr>
          <w:rFonts w:hint="default" w:ascii="Consolas" w:hAnsi="Consolas" w:eastAsia="Consolas" w:cs="Consolas"/>
          <w:b w:val="0"/>
          <w:bCs w:val="0"/>
          <w:color w:val="3B3B3B"/>
          <w:kern w:val="0"/>
          <w:sz w:val="16"/>
          <w:szCs w:val="16"/>
          <w:shd w:val="clear" w:fill="FFFFFF"/>
          <w:lang w:val="en-US" w:eastAsia="zh-CN" w:bidi="ar"/>
        </w:rPr>
        <w:t>],</w:t>
      </w:r>
    </w:p>
    <w:p w14:paraId="10A5F8A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'subsample'</w:t>
      </w:r>
      <w:r>
        <w:rPr>
          <w:rFonts w:hint="default" w:ascii="Consolas" w:hAnsi="Consolas" w:eastAsia="Consolas" w:cs="Consolas"/>
          <w:b w:val="0"/>
          <w:bCs w:val="0"/>
          <w:color w:val="3B3B3B"/>
          <w:kern w:val="0"/>
          <w:sz w:val="16"/>
          <w:szCs w:val="16"/>
          <w:shd w:val="clear" w:fill="FFFFFF"/>
          <w:lang w:val="en-US" w:eastAsia="zh-CN" w:bidi="ar"/>
        </w:rPr>
        <w:t>: [</w:t>
      </w:r>
      <w:r>
        <w:rPr>
          <w:rFonts w:hint="default" w:ascii="Consolas" w:hAnsi="Consolas" w:eastAsia="Consolas" w:cs="Consolas"/>
          <w:b w:val="0"/>
          <w:bCs w:val="0"/>
          <w:color w:val="098658"/>
          <w:kern w:val="0"/>
          <w:sz w:val="16"/>
          <w:szCs w:val="16"/>
          <w:shd w:val="clear" w:fill="FFFFFF"/>
          <w:lang w:val="en-US" w:eastAsia="zh-CN" w:bidi="ar"/>
        </w:rPr>
        <w:t>0.8</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1.0</w:t>
      </w:r>
      <w:r>
        <w:rPr>
          <w:rFonts w:hint="default" w:ascii="Consolas" w:hAnsi="Consolas" w:eastAsia="Consolas" w:cs="Consolas"/>
          <w:b w:val="0"/>
          <w:bCs w:val="0"/>
          <w:color w:val="3B3B3B"/>
          <w:kern w:val="0"/>
          <w:sz w:val="16"/>
          <w:szCs w:val="16"/>
          <w:shd w:val="clear" w:fill="FFFFFF"/>
          <w:lang w:val="en-US" w:eastAsia="zh-CN" w:bidi="ar"/>
        </w:rPr>
        <w:t>],</w:t>
      </w:r>
    </w:p>
    <w:p w14:paraId="79C0042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'scale_pos_weight'</w:t>
      </w:r>
      <w:r>
        <w:rPr>
          <w:rFonts w:hint="default" w:ascii="Consolas" w:hAnsi="Consolas" w:eastAsia="Consolas" w:cs="Consolas"/>
          <w:b w:val="0"/>
          <w:bCs w:val="0"/>
          <w:color w:val="3B3B3B"/>
          <w:kern w:val="0"/>
          <w:sz w:val="16"/>
          <w:szCs w:val="16"/>
          <w:shd w:val="clear" w:fill="FFFFFF"/>
          <w:lang w:val="en-US" w:eastAsia="zh-CN" w:bidi="ar"/>
        </w:rPr>
        <w:t>: [pos_weight, pos_weight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1.5</w:t>
      </w:r>
      <w:r>
        <w:rPr>
          <w:rFonts w:hint="default" w:ascii="Consolas" w:hAnsi="Consolas" w:eastAsia="Consolas" w:cs="Consolas"/>
          <w:b w:val="0"/>
          <w:bCs w:val="0"/>
          <w:color w:val="3B3B3B"/>
          <w:kern w:val="0"/>
          <w:sz w:val="16"/>
          <w:szCs w:val="16"/>
          <w:shd w:val="clear" w:fill="FFFFFF"/>
          <w:lang w:val="en-US" w:eastAsia="zh-CN" w:bidi="ar"/>
        </w:rPr>
        <w:t>, pos_weight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  </w:t>
      </w:r>
      <w:r>
        <w:rPr>
          <w:rFonts w:hint="default" w:ascii="Consolas" w:hAnsi="Consolas" w:eastAsia="Consolas" w:cs="Consolas"/>
          <w:b w:val="0"/>
          <w:bCs w:val="0"/>
          <w:color w:val="008000"/>
          <w:kern w:val="0"/>
          <w:sz w:val="16"/>
          <w:szCs w:val="16"/>
          <w:shd w:val="clear" w:fill="FFFFFF"/>
          <w:lang w:val="en-US" w:eastAsia="zh-CN" w:bidi="ar"/>
        </w:rPr>
        <w:t># based on imbalance ratio</w:t>
      </w:r>
    </w:p>
    <w:p w14:paraId="3296A19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w:t>
      </w:r>
    </w:p>
    <w:p w14:paraId="2D740B1B">
      <w:pPr>
        <w:keepNext w:val="0"/>
        <w:keepLines w:val="0"/>
        <w:widowControl/>
        <w:suppressLineNumbers w:val="0"/>
        <w:jc w:val="left"/>
      </w:pPr>
    </w:p>
    <w:p w14:paraId="1AB28C8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xgb_grid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GridSearchCV(</w:t>
      </w:r>
    </w:p>
    <w:p w14:paraId="48F4AF2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estimator</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XGBClassifier(</w:t>
      </w:r>
      <w:r>
        <w:rPr>
          <w:rFonts w:hint="default" w:ascii="Consolas" w:hAnsi="Consolas" w:eastAsia="Consolas" w:cs="Consolas"/>
          <w:b w:val="0"/>
          <w:bCs w:val="0"/>
          <w:color w:val="001080"/>
          <w:kern w:val="0"/>
          <w:sz w:val="16"/>
          <w:szCs w:val="16"/>
          <w:shd w:val="clear" w:fill="FFFFFF"/>
          <w:lang w:val="en-US" w:eastAsia="zh-CN" w:bidi="ar"/>
        </w:rPr>
        <w:t>use_label_encoder</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False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eval_metric</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'logloss'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random_state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42</w:t>
      </w:r>
      <w:r>
        <w:rPr>
          <w:rFonts w:hint="default" w:ascii="Consolas" w:hAnsi="Consolas" w:eastAsia="Consolas" w:cs="Consolas"/>
          <w:b w:val="0"/>
          <w:bCs w:val="0"/>
          <w:color w:val="3B3B3B"/>
          <w:kern w:val="0"/>
          <w:sz w:val="16"/>
          <w:szCs w:val="16"/>
          <w:shd w:val="clear" w:fill="FFFFFF"/>
          <w:lang w:val="en-US" w:eastAsia="zh-CN" w:bidi="ar"/>
        </w:rPr>
        <w:t>),</w:t>
      </w:r>
    </w:p>
    <w:p w14:paraId="7E53D0F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param_grid</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xgb_params,</w:t>
      </w:r>
    </w:p>
    <w:p w14:paraId="745D288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scoring</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'accuracy'</w:t>
      </w:r>
      <w:r>
        <w:rPr>
          <w:rFonts w:hint="default" w:ascii="Consolas" w:hAnsi="Consolas" w:eastAsia="Consolas" w:cs="Consolas"/>
          <w:b w:val="0"/>
          <w:bCs w:val="0"/>
          <w:color w:val="3B3B3B"/>
          <w:kern w:val="0"/>
          <w:sz w:val="16"/>
          <w:szCs w:val="16"/>
          <w:shd w:val="clear" w:fill="FFFFFF"/>
          <w:lang w:val="en-US" w:eastAsia="zh-CN" w:bidi="ar"/>
        </w:rPr>
        <w:t>,</w:t>
      </w:r>
    </w:p>
    <w:p w14:paraId="3B62629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cv</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3</w:t>
      </w:r>
      <w:r>
        <w:rPr>
          <w:rFonts w:hint="default" w:ascii="Consolas" w:hAnsi="Consolas" w:eastAsia="Consolas" w:cs="Consolas"/>
          <w:b w:val="0"/>
          <w:bCs w:val="0"/>
          <w:color w:val="3B3B3B"/>
          <w:kern w:val="0"/>
          <w:sz w:val="16"/>
          <w:szCs w:val="16"/>
          <w:shd w:val="clear" w:fill="FFFFFF"/>
          <w:lang w:val="en-US" w:eastAsia="zh-CN" w:bidi="ar"/>
        </w:rPr>
        <w:t>,</w:t>
      </w:r>
    </w:p>
    <w:p w14:paraId="62613F3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n_jobs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w:t>
      </w:r>
    </w:p>
    <w:p w14:paraId="5F1DF31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verbose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p>
    <w:p w14:paraId="54A7D80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w:t>
      </w:r>
    </w:p>
    <w:p w14:paraId="78FA5A68">
      <w:pPr>
        <w:keepNext w:val="0"/>
        <w:keepLines w:val="0"/>
        <w:widowControl/>
        <w:suppressLineNumbers w:val="0"/>
        <w:jc w:val="left"/>
      </w:pPr>
    </w:p>
    <w:p w14:paraId="7B83202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xgb_grid.fit(X_train, y_train)</w:t>
      </w:r>
    </w:p>
    <w:p w14:paraId="3D8CD48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"Best XGBoost Parameters:"</w:t>
      </w:r>
      <w:r>
        <w:rPr>
          <w:rFonts w:hint="default" w:ascii="Consolas" w:hAnsi="Consolas" w:eastAsia="Consolas" w:cs="Consolas"/>
          <w:b w:val="0"/>
          <w:bCs w:val="0"/>
          <w:color w:val="3B3B3B"/>
          <w:kern w:val="0"/>
          <w:sz w:val="16"/>
          <w:szCs w:val="16"/>
          <w:shd w:val="clear" w:fill="FFFFFF"/>
          <w:lang w:val="en-US" w:eastAsia="zh-CN" w:bidi="ar"/>
        </w:rPr>
        <w:t>, xgb_grid.best_params_)</w:t>
      </w:r>
    </w:p>
    <w:p w14:paraId="004BA1B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"Best XGBoost accurcy Score:"</w:t>
      </w:r>
      <w:r>
        <w:rPr>
          <w:rFonts w:hint="default" w:ascii="Consolas" w:hAnsi="Consolas" w:eastAsia="Consolas" w:cs="Consolas"/>
          <w:b w:val="0"/>
          <w:bCs w:val="0"/>
          <w:color w:val="3B3B3B"/>
          <w:kern w:val="0"/>
          <w:sz w:val="16"/>
          <w:szCs w:val="16"/>
          <w:shd w:val="clear" w:fill="FFFFFF"/>
          <w:lang w:val="en-US" w:eastAsia="zh-CN" w:bidi="ar"/>
        </w:rPr>
        <w:t>, xgb_grid.best_score_)</w:t>
      </w:r>
    </w:p>
    <w:p w14:paraId="1C254C13">
      <w:pPr>
        <w:rPr>
          <w:rFonts w:hint="default"/>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Liberation Serif">
    <w:altName w:val="Times New Roman"/>
    <w:panose1 w:val="00000000000000000000"/>
    <w:charset w:val="01"/>
    <w:family w:val="roman"/>
    <w:pitch w:val="default"/>
    <w:sig w:usb0="00000000" w:usb1="00000000" w:usb2="00000000" w:usb3="00000000" w:csb0="00000000" w:csb1="00000000"/>
  </w:font>
  <w:font w:name="Roboto">
    <w:altName w:val="SimSun"/>
    <w:panose1 w:val="00000000000000000000"/>
    <w:charset w:val="86"/>
    <w:family w:val="auto"/>
    <w:pitch w:val="default"/>
    <w:sig w:usb0="00000000" w:usb1="00000000" w:usb2="00000000" w:usb3="00000000" w:csb0="00000000" w:csb1="00000000"/>
  </w:font>
  <w:font w:name="Droid Sans Devanagari">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1"/>
    <w:family w:val="roman"/>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angal">
    <w:altName w:val="Segoe Print"/>
    <w:panose1 w:val="00000000000000000000"/>
    <w:charset w:val="00"/>
    <w:family w:val="auto"/>
    <w:pitch w:val="default"/>
    <w:sig w:usb0="00000000" w:usb1="00000000" w:usb2="00000000" w:usb3="00000000" w:csb0="00000000" w:csb1="00000000"/>
  </w:font>
  <w:font w:name="Liberation Sans">
    <w:altName w:val="Arial"/>
    <w:panose1 w:val="00000000000000000000"/>
    <w:charset w:val="01"/>
    <w:family w:val="roman"/>
    <w:pitch w:val="default"/>
    <w:sig w:usb0="00000000" w:usb1="00000000" w:usb2="00000000" w:usb3="00000000" w:csb0="00000000" w:csb1="00000000"/>
  </w:font>
  <w:font w:name="@˝µ¬'3">
    <w:altName w:val="Segoe Print"/>
    <w:panose1 w:val="00000000000000000000"/>
    <w:charset w:val="01"/>
    <w:family w:val="roman"/>
    <w:pitch w:val="default"/>
    <w:sig w:usb0="00000000" w:usb1="00000000" w:usb2="00000000" w:usb3="00000000" w:csb0="00000000" w:csb1="00000000"/>
  </w:font>
  <w:font w:name="Segoe UI Variable Text">
    <w:panose1 w:val="00000000000000000000"/>
    <w:charset w:val="00"/>
    <w:family w:val="auto"/>
    <w:pitch w:val="default"/>
    <w:sig w:usb0="A00002FF" w:usb1="0000000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1F68C0"/>
    <w:multiLevelType w:val="singleLevel"/>
    <w:tmpl w:val="C41F68C0"/>
    <w:lvl w:ilvl="0" w:tentative="0">
      <w:start w:val="1"/>
      <w:numFmt w:val="upperLetter"/>
      <w:suff w:val="space"/>
      <w:lvlText w:val="%1."/>
      <w:lvlJc w:val="left"/>
    </w:lvl>
  </w:abstractNum>
  <w:abstractNum w:abstractNumId="1">
    <w:nsid w:val="FCD7A69C"/>
    <w:multiLevelType w:val="singleLevel"/>
    <w:tmpl w:val="FCD7A69C"/>
    <w:lvl w:ilvl="0" w:tentative="0">
      <w:start w:val="16"/>
      <w:numFmt w:val="upperLetter"/>
      <w:suff w:val="space"/>
      <w:lvlText w:val="%1."/>
      <w:lvlJc w:val="left"/>
    </w:lvl>
  </w:abstractNum>
  <w:abstractNum w:abstractNumId="2">
    <w:nsid w:val="781B295F"/>
    <w:multiLevelType w:val="singleLevel"/>
    <w:tmpl w:val="781B295F"/>
    <w:lvl w:ilvl="0" w:tentative="0">
      <w:start w:val="11"/>
      <w:numFmt w:val="upperLetter"/>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removePersonalInformation/>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EC6E6F"/>
    <w:rsid w:val="46A956E2"/>
    <w:rsid w:val="66EC6E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13"/>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4"/>
    <w:unhideWhenUsed/>
    <w:qFormat/>
    <w:uiPriority w:val="0"/>
    <w:pPr>
      <w:keepNext/>
      <w:keepLines/>
      <w:spacing w:before="260" w:after="260" w:line="416" w:lineRule="auto"/>
      <w:outlineLvl w:val="1"/>
    </w:pPr>
    <w:rPr>
      <w:b/>
      <w:bCs/>
      <w:sz w:val="32"/>
      <w:szCs w:val="32"/>
    </w:rPr>
  </w:style>
  <w:style w:type="paragraph" w:styleId="4">
    <w:name w:val="heading 3"/>
    <w:next w:val="1"/>
    <w:link w:val="15"/>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0"/>
    <w:pPr>
      <w:spacing w:before="0" w:after="140" w:line="276" w:lineRule="auto"/>
    </w:pPr>
  </w:style>
  <w:style w:type="character" w:styleId="8">
    <w:name w:val="Emphasis"/>
    <w:basedOn w:val="5"/>
    <w:qFormat/>
    <w:uiPriority w:val="0"/>
    <w:rPr>
      <w:i/>
      <w:iCs/>
    </w:rPr>
  </w:style>
  <w:style w:type="character" w:styleId="9">
    <w:name w:val="Hyperlink"/>
    <w:basedOn w:val="5"/>
    <w:uiPriority w:val="0"/>
    <w:rPr>
      <w:color w:val="0000FF"/>
      <w:u w:val="single"/>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paragraph" w:styleId="11">
    <w:name w:val="toc 1"/>
    <w:basedOn w:val="1"/>
    <w:next w:val="1"/>
    <w:uiPriority w:val="0"/>
  </w:style>
  <w:style w:type="paragraph" w:styleId="12">
    <w:name w:val="toc 2"/>
    <w:basedOn w:val="1"/>
    <w:next w:val="1"/>
    <w:uiPriority w:val="0"/>
    <w:pPr>
      <w:ind w:left="420" w:leftChars="200"/>
    </w:pPr>
  </w:style>
  <w:style w:type="character" w:customStyle="1" w:styleId="13">
    <w:name w:val="Heading 1 Char"/>
    <w:link w:val="2"/>
    <w:uiPriority w:val="0"/>
    <w:rPr>
      <w:b/>
      <w:bCs/>
      <w:kern w:val="44"/>
      <w:sz w:val="44"/>
      <w:szCs w:val="44"/>
    </w:rPr>
  </w:style>
  <w:style w:type="character" w:customStyle="1" w:styleId="14">
    <w:name w:val="Heading 2 Char"/>
    <w:link w:val="3"/>
    <w:uiPriority w:val="0"/>
    <w:rPr>
      <w:b/>
      <w:bCs/>
      <w:sz w:val="32"/>
      <w:szCs w:val="32"/>
    </w:rPr>
  </w:style>
  <w:style w:type="character" w:customStyle="1" w:styleId="15">
    <w:name w:val="Heading 3 Char"/>
    <w:link w:val="4"/>
    <w:uiPriority w:val="0"/>
    <w:rPr>
      <w:rFonts w:hint="eastAsia" w:ascii="SimSun" w:hAnsi="SimSun" w:eastAsia="SimSun" w:cs="SimSun"/>
      <w:b/>
      <w:bCs/>
      <w:kern w:val="0"/>
      <w:sz w:val="27"/>
      <w:szCs w:val="27"/>
      <w:lang w:val="en-US" w:eastAsia="zh-CN" w:bidi="ar"/>
    </w:rPr>
  </w:style>
  <w:style w:type="paragraph" w:customStyle="1" w:styleId="16">
    <w:name w:val="WPSOffice手动目录 1"/>
    <w:uiPriority w:val="0"/>
    <w:pPr>
      <w:ind w:leftChars="0"/>
    </w:pPr>
    <w:rPr>
      <w:sz w:val="20"/>
      <w:szCs w:val="20"/>
    </w:rPr>
  </w:style>
  <w:style w:type="paragraph" w:customStyle="1" w:styleId="17">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sv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svg"/><Relationship Id="rId18" Type="http://schemas.openxmlformats.org/officeDocument/2006/relationships/image" Target="media/image15.png"/><Relationship Id="rId17" Type="http://schemas.openxmlformats.org/officeDocument/2006/relationships/image" Target="media/image14.svg"/><Relationship Id="rId16" Type="http://schemas.openxmlformats.org/officeDocument/2006/relationships/image" Target="media/image13.png"/><Relationship Id="rId15" Type="http://schemas.openxmlformats.org/officeDocument/2006/relationships/image" Target="media/image12.svg"/><Relationship Id="rId14" Type="http://schemas.openxmlformats.org/officeDocument/2006/relationships/image" Target="media/image11.png"/><Relationship Id="rId13" Type="http://schemas.openxmlformats.org/officeDocument/2006/relationships/image" Target="media/image10.svg"/><Relationship Id="rId12" Type="http://schemas.openxmlformats.org/officeDocument/2006/relationships/image" Target="media/image9.png"/><Relationship Id="rId11" Type="http://schemas.openxmlformats.org/officeDocument/2006/relationships/image" Target="media/image8.sv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2384804F-3998-4D57-9195-F3826E402611-1">
      <extobjdata type="2384804F-3998-4D57-9195-F3826E402611" data="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"/>
    </extobj>
    <extobj name="2384804F-3998-4D57-9195-F3826E402611-2">
      <extobjdata type="2384804F-3998-4D57-9195-F3826E402611" data="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"/>
    </extobj>
    <extobj name="2384804F-3998-4D57-9195-F3826E402611-3">
      <extobjdata type="2384804F-3998-4D57-9195-F3826E402611" data="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jR0YwYUNCcFpEMGlUVXBZTFRJ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"/>
    </extobj>
    <extobj name="2384804F-3998-4D57-9195-F3826E402611-4">
      <extobjdata type="2384804F-3998-4D57-9195-F3826E402611" data="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"/>
    </extobj>
    <extobj name="2384804F-3998-4D57-9195-F3826E402611-5">
      <extobjdata type="2384804F-3998-4D57-9195-F3826E402611" data="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"/>
    </extobj>
    <extobj name="2384804F-3998-4D57-9195-F3826E402611-6">
      <extobjdata type="2384804F-3998-4D57-9195-F3826E402611" data="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1</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2025-08-26T11:45:00Z</dcterms:created>
  <dcterms:modified xsi:type="dcterms:W3CDTF">2025-08-27T17:42:28Z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2057-12.2.0.21931</vt:lpwstr>
  </property>
  <property fmtid="{D5CDD505-2E9C-101B-9397-08002B2CF9AE}" pid="3" name="ICV">
    <vt:lpwstr>744EFCDCD3184F1BAB5E24A93A4F7513_11</vt:lpwstr>
  </property>
</Properties>
</file>