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173"/>
          <w:sz w:val="44"/>
        </w:rPr>
        <w:t>SKILL 4</w:t>
        <w:br/>
      </w:r>
      <w:r>
        <w:rPr>
          <w:b/>
          <w:sz w:val="30"/>
        </w:rPr>
        <w:t>LINEAR REGRESSION AND REGULARISATION</w:t>
      </w:r>
    </w:p>
    <w:p>
      <w:pPr>
        <w:jc w:val="center"/>
      </w:pPr>
      <w:r>
        <w:t>One Piece Bounty Prediction Project</w:t>
      </w:r>
    </w:p>
    <w:p>
      <w:pPr>
        <w:pStyle w:val="Heading1"/>
      </w:pPr>
      <w:r>
        <w:t>Aim</w:t>
      </w:r>
    </w:p>
    <w:p>
      <w:r>
        <w:t>To build and compare linear regression models with polynomial features and regularisation, and evaluate their ability to predict the log-transformed bounty values in the One Piece dataset.</w:t>
      </w:r>
    </w:p>
    <w:p>
      <w:pPr>
        <w:pStyle w:val="Heading1"/>
      </w:pPr>
      <w:r>
        <w:t>Software / Requirements</w:t>
      </w:r>
    </w:p>
    <w:p>
      <w:r>
        <w:t>Python, Jupyter Notebook or VS Code, pandas, NumPy, Matplotlib/Seaborn, scikit-learn and joblib; the supplied dataset and project files.</w:t>
      </w:r>
    </w:p>
    <w:p>
      <w:pPr>
        <w:pStyle w:val="Heading1"/>
      </w:pPr>
      <w:r>
        <w:t>Procedure</w:t>
      </w:r>
    </w:p>
    <w:p>
      <w:pPr>
        <w:pStyle w:val="ListNumber"/>
      </w:pPr>
      <w:r>
        <w:t>Load and inspect the bounty dataset, and review missing or unknown bounty entries.</w:t>
      </w:r>
    </w:p>
    <w:p>
      <w:pPr>
        <w:pStyle w:val="ListNumber"/>
      </w:pPr>
      <w:r>
        <w:t>Prepare the target as log10(bounty) and use the documented exclusions and cleaned rows.</w:t>
      </w:r>
    </w:p>
    <w:p>
      <w:pPr>
        <w:pStyle w:val="ListNumber"/>
      </w:pPr>
      <w:r>
        <w:t>Create rank- and name-related features and generate polynomial features.</w:t>
      </w:r>
    </w:p>
    <w:p>
      <w:pPr>
        <w:pStyle w:val="ListNumber"/>
      </w:pPr>
      <w:r>
        <w:t>Compare OLS, Ridge, Lasso and ElasticNet using training, test and cross-validation metrics.</w:t>
      </w:r>
    </w:p>
    <w:p>
      <w:pPr>
        <w:pStyle w:val="ListNumber"/>
      </w:pPr>
      <w:r>
        <w:t>Use cross-validation to select polynomial degree and regularisation parameters.</w:t>
      </w:r>
    </w:p>
    <w:p>
      <w:pPr>
        <w:pStyle w:val="ListNumber"/>
      </w:pPr>
      <w:r>
        <w:t>Review model metrics, coefficient sparsity, ablation results and residual diagnostics.</w:t>
      </w:r>
    </w:p>
    <w:p>
      <w:pPr>
        <w:pStyle w:val="Heading1"/>
      </w:pPr>
      <w:r>
        <w:t>Dataset and Features</w:t>
      </w:r>
    </w:p>
    <w:p>
      <w:r>
        <w:t>The summary records 142 rows used. Twenty entries with unknown bounties were set aside, two low-bounty outliers were removed, and one yen-denominated bounty was excluded. The target is log10(bounty in Berries). Features include log_rank, name_len, word_count, has_initial, is_charlotte, is_placeholder and vowel_ratio.</w:t>
      </w:r>
    </w:p>
    <w:p>
      <w:pPr>
        <w:pStyle w:val="Heading1"/>
      </w:pPr>
      <w:r>
        <w:t>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Model</w:t>
            </w:r>
          </w:p>
        </w:tc>
        <w:tc>
          <w:tcPr>
            <w:tcW w:type="dxa" w:w="2016"/>
          </w:tcPr>
          <w:p>
            <w:r>
              <w:t>Train R²</w:t>
            </w:r>
          </w:p>
        </w:tc>
        <w:tc>
          <w:tcPr>
            <w:tcW w:type="dxa" w:w="2016"/>
          </w:tcPr>
          <w:p>
            <w:r>
              <w:t>Test R²</w:t>
            </w:r>
          </w:p>
        </w:tc>
        <w:tc>
          <w:tcPr>
            <w:tcW w:type="dxa" w:w="2016"/>
          </w:tcPr>
          <w:p>
            <w:r>
              <w:t>Test RMSE</w:t>
            </w:r>
          </w:p>
        </w:tc>
        <w:tc>
          <w:tcPr>
            <w:tcW w:type="dxa" w:w="2016"/>
          </w:tcPr>
          <w:p>
            <w:r>
              <w:t>Non-zero coefficients</w:t>
            </w:r>
          </w:p>
        </w:tc>
      </w:tr>
      <w:tr>
        <w:tc>
          <w:tcPr>
            <w:tcW w:type="dxa" w:w="2016"/>
          </w:tcPr>
          <w:p>
            <w:r>
              <w:t>OLS</w:t>
            </w:r>
          </w:p>
        </w:tc>
        <w:tc>
          <w:tcPr>
            <w:tcW w:type="dxa" w:w="2016"/>
          </w:tcPr>
          <w:p>
            <w:r>
              <w:t>0.962</w:t>
            </w:r>
          </w:p>
        </w:tc>
        <w:tc>
          <w:tcPr>
            <w:tcW w:type="dxa" w:w="2016"/>
          </w:tcPr>
          <w:p>
            <w:r>
              <w:t>0.857</w:t>
            </w:r>
          </w:p>
        </w:tc>
        <w:tc>
          <w:tcPr>
            <w:tcW w:type="dxa" w:w="2016"/>
          </w:tcPr>
          <w:p>
            <w:r>
              <w:t>0.254</w:t>
            </w:r>
          </w:p>
        </w:tc>
        <w:tc>
          <w:tcPr>
            <w:tcW w:type="dxa" w:w="2016"/>
          </w:tcPr>
          <w:p>
            <w:r>
              <w:t>35</w:t>
            </w:r>
          </w:p>
        </w:tc>
      </w:tr>
      <w:tr>
        <w:tc>
          <w:tcPr>
            <w:tcW w:type="dxa" w:w="2016"/>
          </w:tcPr>
          <w:p>
            <w:r>
              <w:t>Ridge</w:t>
            </w:r>
          </w:p>
        </w:tc>
        <w:tc>
          <w:tcPr>
            <w:tcW w:type="dxa" w:w="2016"/>
          </w:tcPr>
          <w:p>
            <w:r>
              <w:t>0.952</w:t>
            </w:r>
          </w:p>
        </w:tc>
        <w:tc>
          <w:tcPr>
            <w:tcW w:type="dxa" w:w="2016"/>
          </w:tcPr>
          <w:p>
            <w:r>
              <w:t>0.934</w:t>
            </w:r>
          </w:p>
        </w:tc>
        <w:tc>
          <w:tcPr>
            <w:tcW w:type="dxa" w:w="2016"/>
          </w:tcPr>
          <w:p>
            <w:r>
              <w:t>0.172</w:t>
            </w:r>
          </w:p>
        </w:tc>
        <w:tc>
          <w:tcPr>
            <w:tcW w:type="dxa" w:w="2016"/>
          </w:tcPr>
          <w:p>
            <w:r>
              <w:t>35</w:t>
            </w:r>
          </w:p>
        </w:tc>
      </w:tr>
      <w:tr>
        <w:tc>
          <w:tcPr>
            <w:tcW w:type="dxa" w:w="2016"/>
          </w:tcPr>
          <w:p>
            <w:r>
              <w:t>Lasso</w:t>
            </w:r>
          </w:p>
        </w:tc>
        <w:tc>
          <w:tcPr>
            <w:tcW w:type="dxa" w:w="2016"/>
          </w:tcPr>
          <w:p>
            <w:r>
              <w:t>0.940</w:t>
            </w:r>
          </w:p>
        </w:tc>
        <w:tc>
          <w:tcPr>
            <w:tcW w:type="dxa" w:w="2016"/>
          </w:tcPr>
          <w:p>
            <w:r>
              <w:t>0.957</w:t>
            </w:r>
          </w:p>
        </w:tc>
        <w:tc>
          <w:tcPr>
            <w:tcW w:type="dxa" w:w="2016"/>
          </w:tcPr>
          <w:p>
            <w:r>
              <w:t>0.140</w:t>
            </w:r>
          </w:p>
        </w:tc>
        <w:tc>
          <w:tcPr>
            <w:tcW w:type="dxa" w:w="2016"/>
          </w:tcPr>
          <w:p>
            <w:r>
              <w:t>7</w:t>
            </w:r>
          </w:p>
        </w:tc>
      </w:tr>
      <w:tr>
        <w:tc>
          <w:tcPr>
            <w:tcW w:type="dxa" w:w="2016"/>
          </w:tcPr>
          <w:p>
            <w:r>
              <w:t>ElasticNet</w:t>
            </w:r>
          </w:p>
        </w:tc>
        <w:tc>
          <w:tcPr>
            <w:tcW w:type="dxa" w:w="2016"/>
          </w:tcPr>
          <w:p>
            <w:r>
              <w:t>0.938</w:t>
            </w:r>
          </w:p>
        </w:tc>
        <w:tc>
          <w:tcPr>
            <w:tcW w:type="dxa" w:w="2016"/>
          </w:tcPr>
          <w:p>
            <w:r>
              <w:t>0.956</w:t>
            </w:r>
          </w:p>
        </w:tc>
        <w:tc>
          <w:tcPr>
            <w:tcW w:type="dxa" w:w="2016"/>
          </w:tcPr>
          <w:p>
            <w:r>
              <w:t>0.140</w:t>
            </w:r>
          </w:p>
        </w:tc>
        <w:tc>
          <w:tcPr>
            <w:tcW w:type="dxa" w:w="2016"/>
          </w:tcPr>
          <w:p>
            <w:r>
              <w:t>7</w:t>
            </w:r>
          </w:p>
        </w:tc>
      </w:tr>
    </w:tbl>
    <w:p>
      <w:r>
        <w:t>Selected configuration: degree 2 polynomial features; ElasticNet alpha = 0.02219 and l1_ratio = 0.99. Test R² = 0.956, test RMSE = 0.140 log10 units, and the reported typical miss factor is approximately 1.32×.</w:t>
      </w:r>
    </w:p>
    <w:p>
      <w:pPr>
        <w:pStyle w:val="Heading1"/>
      </w:pPr>
      <w:r>
        <w:t>Observation</w:t>
      </w:r>
    </w:p>
    <w:p>
      <w:r>
        <w:t>In this experiment, I used the One Piece bounty dataset to study linear regression and regularisation techniques. The target variable was converted to log10 bounty, and the model used rank and name-related features. After setting aside entries with unknown bounties and excluding the specified outliers and yen-denominated bounty, 142 rows were used.</w:t>
        <w:br/>
        <w:br/>
        <w:t>Polynomial features of degree 2 were selected through cross-validation. I compared OLS, Ridge, Lasso and ElasticNet. OLS performed well on training data but its test score dropped, indicating overfitting. Regularised models improved generalisation. ElasticNet gave a test R² of 0.956 and a test RMSE of 0.140 in log10 units, with seven non-zero coefficients. Lasso achieved a similar test score and also retained seven coefficients, while Ridge reduced coefficient sizes without setting them exactly to zero.</w:t>
        <w:br/>
        <w:br/>
        <w:t>The ablation results showed that rank was much more predictive than name-only clues. However, rank is derived from bounty ordering, so it can leak information about the target and should not be treated as an independent real-world predictor. The residual plots and model-comparison charts helped assess prediction quality and model behaviour. Overall, regularisation controlled the polynomial model's complexity, but the rank leakage is an important limitation when interpreting the results.</w:t>
      </w:r>
    </w:p>
    <w:p>
      <w:pPr>
        <w:pStyle w:val="Heading1"/>
      </w:pPr>
      <w:r>
        <w:t>Conclusion</w:t>
      </w:r>
    </w:p>
    <w:p>
      <w:r>
        <w:t>Regularisation improved the generalisation of the polynomial regression models. ElasticNet provided a strong test score while retaining a compact set of coefficients. The result must be interpreted carefully because rank is derived from bounty ordering and therefore leaks information about the target; name-only clues were weak predictors.</w:t>
      </w:r>
    </w:p>
    <w:p>
      <w:pPr>
        <w:pStyle w:val="Heading1"/>
      </w:pPr>
      <w:r>
        <w:t>Figures</w:t>
      </w:r>
    </w:p>
    <w:p>
      <w:r>
        <w:t>Figure 1. Exploratory data analysis</w:t>
      </w:r>
    </w:p>
    <w:p>
      <w:r>
        <w:drawing>
          <wp:inline xmlns:a="http://schemas.openxmlformats.org/drawingml/2006/main" xmlns:pic="http://schemas.openxmlformats.org/drawingml/2006/picture">
            <wp:extent cx="5852160" cy="3871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7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Model comparison</w:t>
      </w:r>
    </w:p>
    <w:p>
      <w:r>
        <w:drawing>
          <wp:inline xmlns:a="http://schemas.openxmlformats.org/drawingml/2006/main" xmlns:pic="http://schemas.openxmlformats.org/drawingml/2006/picture">
            <wp:extent cx="5852160" cy="1674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4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ElasticNet prediction and residual diagnostics</w:t>
      </w:r>
    </w:p>
    <w:p>
      <w:r>
        <w:drawing>
          <wp:inline xmlns:a="http://schemas.openxmlformats.org/drawingml/2006/main" xmlns:pic="http://schemas.openxmlformats.org/drawingml/2006/picture">
            <wp:extent cx="5852160" cy="4577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777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1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