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38C1D" w14:textId="77777777" w:rsidR="00FB4E9A" w:rsidRPr="00FB4E9A" w:rsidRDefault="00FB4E9A" w:rsidP="00FB4E9A">
      <w:pPr>
        <w:rPr>
          <w:sz w:val="56"/>
          <w:szCs w:val="56"/>
        </w:rPr>
      </w:pPr>
      <w:r w:rsidRPr="00FB4E9A">
        <w:rPr>
          <w:b/>
          <w:bCs/>
          <w:sz w:val="56"/>
          <w:szCs w:val="56"/>
        </w:rPr>
        <w:t>"Accident Risk Index Prediction Using Machine Learning: A Data-Driven Approach for Road Safety"</w:t>
      </w:r>
      <w:r w:rsidRPr="00FB4E9A">
        <w:rPr>
          <w:sz w:val="56"/>
          <w:szCs w:val="56"/>
        </w:rPr>
        <w:t xml:space="preserve"> </w:t>
      </w:r>
      <w:r w:rsidRPr="00FB4E9A">
        <w:rPr>
          <w:rFonts w:ascii="Segoe UI Emoji" w:hAnsi="Segoe UI Emoji" w:cs="Segoe UI Emoji"/>
          <w:sz w:val="56"/>
          <w:szCs w:val="56"/>
        </w:rPr>
        <w:t>🚦🚗</w:t>
      </w:r>
    </w:p>
    <w:p w14:paraId="740F7E2E" w14:textId="7CD6CB5F" w:rsidR="00BB53B2" w:rsidRDefault="00FB4E9A">
      <w:r>
        <w:t xml:space="preserve">  </w:t>
      </w:r>
    </w:p>
    <w:p w14:paraId="4227ABD2" w14:textId="77777777" w:rsidR="00A467AC" w:rsidRPr="00A467AC" w:rsidRDefault="00A467AC" w:rsidP="00A467AC">
      <w:pPr>
        <w:rPr>
          <w:b/>
          <w:bCs/>
          <w:sz w:val="36"/>
          <w:szCs w:val="36"/>
        </w:rPr>
      </w:pPr>
      <w:r w:rsidRPr="00A467AC">
        <w:rPr>
          <w:b/>
          <w:bCs/>
          <w:sz w:val="36"/>
          <w:szCs w:val="36"/>
        </w:rPr>
        <w:t>Abstract</w:t>
      </w:r>
    </w:p>
    <w:p w14:paraId="06F7812B" w14:textId="3E8EA4E8" w:rsidR="00A467AC" w:rsidRPr="00A467AC" w:rsidRDefault="00A467AC" w:rsidP="00A467AC">
      <w:pPr>
        <w:rPr>
          <w:sz w:val="28"/>
          <w:szCs w:val="28"/>
        </w:rPr>
      </w:pPr>
      <w:r w:rsidRPr="00A467AC">
        <w:rPr>
          <w:sz w:val="28"/>
          <w:szCs w:val="28"/>
        </w:rPr>
        <w:t>Road accidents pose a major threat to public safety, leading to significant fatalities, injuries, and economic losses worldwide. Accurate accident risk prediction can help authorities implement proactive measures to enhance road safety.</w:t>
      </w:r>
      <w:r>
        <w:rPr>
          <w:sz w:val="28"/>
          <w:szCs w:val="28"/>
        </w:rPr>
        <w:t xml:space="preserve"> </w:t>
      </w:r>
      <w:r w:rsidRPr="00A467AC">
        <w:rPr>
          <w:sz w:val="28"/>
          <w:szCs w:val="28"/>
        </w:rPr>
        <w:t xml:space="preserve">Road accidents are a significant global concern, leading to substantial human and economic losses each year. Accurate accident risk prediction can help authorities implement proactive measures to enhance road safety. In this study, we develop an </w:t>
      </w:r>
      <w:r w:rsidRPr="00A467AC">
        <w:rPr>
          <w:b/>
          <w:bCs/>
          <w:sz w:val="28"/>
          <w:szCs w:val="28"/>
        </w:rPr>
        <w:t>Accident Risk Index Predictor</w:t>
      </w:r>
      <w:r w:rsidRPr="00A467AC">
        <w:rPr>
          <w:sz w:val="28"/>
          <w:szCs w:val="28"/>
        </w:rPr>
        <w:t xml:space="preserve"> using </w:t>
      </w:r>
      <w:r w:rsidRPr="00A467AC">
        <w:rPr>
          <w:b/>
          <w:bCs/>
          <w:sz w:val="28"/>
          <w:szCs w:val="28"/>
        </w:rPr>
        <w:t>Linear Regression</w:t>
      </w:r>
      <w:r w:rsidRPr="00A467AC">
        <w:rPr>
          <w:sz w:val="28"/>
          <w:szCs w:val="28"/>
        </w:rPr>
        <w:t xml:space="preserve"> and other basic regression models to estimate accident risk based on various contributing factors such as road conditions, weather, traffic density, and vehicle type.</w:t>
      </w:r>
    </w:p>
    <w:p w14:paraId="6022F4FC" w14:textId="3304F186" w:rsidR="00A467AC" w:rsidRPr="00A467AC" w:rsidRDefault="00A467AC" w:rsidP="00A467AC">
      <w:pPr>
        <w:rPr>
          <w:sz w:val="28"/>
          <w:szCs w:val="28"/>
        </w:rPr>
      </w:pPr>
      <w:r w:rsidRPr="00A467AC">
        <w:rPr>
          <w:sz w:val="28"/>
          <w:szCs w:val="28"/>
        </w:rPr>
        <w:t xml:space="preserve">We evaluate multiple regression models, including </w:t>
      </w:r>
      <w:r w:rsidRPr="00A467AC">
        <w:rPr>
          <w:b/>
          <w:bCs/>
          <w:sz w:val="28"/>
          <w:szCs w:val="28"/>
        </w:rPr>
        <w:t>Simple Linear Regression, Multiple Linear Regression, Lasso Regression, and Polynomial Regression</w:t>
      </w:r>
      <w:r w:rsidRPr="00A467AC">
        <w:rPr>
          <w:sz w:val="28"/>
          <w:szCs w:val="28"/>
        </w:rPr>
        <w:t>, to predict accident risk scores. A real-world traffic accident dataset is used for training and evaluation, incorporating accident records from multiple years and locations</w:t>
      </w:r>
      <w:r>
        <w:rPr>
          <w:sz w:val="28"/>
          <w:szCs w:val="28"/>
        </w:rPr>
        <w:t xml:space="preserve"> bases on </w:t>
      </w:r>
      <w:proofErr w:type="spellStart"/>
      <w:r>
        <w:rPr>
          <w:sz w:val="28"/>
          <w:szCs w:val="28"/>
        </w:rPr>
        <w:t>pincodes</w:t>
      </w:r>
      <w:proofErr w:type="spellEnd"/>
      <w:r w:rsidRPr="00A467AC">
        <w:rPr>
          <w:sz w:val="28"/>
          <w:szCs w:val="28"/>
        </w:rPr>
        <w:t>. Our results indicate that</w:t>
      </w:r>
      <w:r w:rsidR="00584368">
        <w:rPr>
          <w:sz w:val="28"/>
          <w:szCs w:val="28"/>
        </w:rPr>
        <w:t xml:space="preserve"> </w:t>
      </w:r>
      <w:proofErr w:type="gramStart"/>
      <w:r w:rsidR="00584368">
        <w:rPr>
          <w:sz w:val="28"/>
          <w:szCs w:val="28"/>
        </w:rPr>
        <w:t>(</w:t>
      </w:r>
      <w:r w:rsidRPr="00A467AC">
        <w:rPr>
          <w:sz w:val="28"/>
          <w:szCs w:val="28"/>
        </w:rPr>
        <w:t xml:space="preserve"> </w:t>
      </w:r>
      <w:r w:rsidRPr="00A467AC">
        <w:rPr>
          <w:b/>
          <w:bCs/>
          <w:sz w:val="28"/>
          <w:szCs w:val="28"/>
        </w:rPr>
        <w:t>Multiple</w:t>
      </w:r>
      <w:proofErr w:type="gramEnd"/>
      <w:r w:rsidRPr="00A467AC">
        <w:rPr>
          <w:b/>
          <w:bCs/>
          <w:sz w:val="28"/>
          <w:szCs w:val="28"/>
        </w:rPr>
        <w:t xml:space="preserve"> Linear Regression </w:t>
      </w:r>
      <w:r w:rsidR="00584368">
        <w:rPr>
          <w:b/>
          <w:bCs/>
          <w:sz w:val="28"/>
          <w:szCs w:val="28"/>
        </w:rPr>
        <w:t xml:space="preserve">) </w:t>
      </w:r>
      <w:r w:rsidRPr="00A467AC">
        <w:rPr>
          <w:b/>
          <w:bCs/>
          <w:sz w:val="28"/>
          <w:szCs w:val="28"/>
        </w:rPr>
        <w:t xml:space="preserve">achieves the best performance, with an R² score of </w:t>
      </w:r>
      <w:r w:rsidR="00584368">
        <w:rPr>
          <w:b/>
          <w:bCs/>
          <w:sz w:val="28"/>
          <w:szCs w:val="28"/>
        </w:rPr>
        <w:t>(</w:t>
      </w:r>
      <w:r w:rsidRPr="00A467AC">
        <w:rPr>
          <w:b/>
          <w:bCs/>
          <w:sz w:val="28"/>
          <w:szCs w:val="28"/>
        </w:rPr>
        <w:t>0.78</w:t>
      </w:r>
      <w:r w:rsidR="00584368">
        <w:rPr>
          <w:b/>
          <w:bCs/>
          <w:sz w:val="28"/>
          <w:szCs w:val="28"/>
        </w:rPr>
        <w:t>)</w:t>
      </w:r>
      <w:r w:rsidRPr="00A467AC">
        <w:rPr>
          <w:b/>
          <w:bCs/>
          <w:sz w:val="28"/>
          <w:szCs w:val="28"/>
        </w:rPr>
        <w:t xml:space="preserve"> and a Mean Absolute Error (MAE) of </w:t>
      </w:r>
      <w:r w:rsidR="00584368">
        <w:rPr>
          <w:b/>
          <w:bCs/>
          <w:sz w:val="28"/>
          <w:szCs w:val="28"/>
        </w:rPr>
        <w:t>(</w:t>
      </w:r>
      <w:r w:rsidRPr="00A467AC">
        <w:rPr>
          <w:b/>
          <w:bCs/>
          <w:sz w:val="28"/>
          <w:szCs w:val="28"/>
        </w:rPr>
        <w:t>3.5</w:t>
      </w:r>
      <w:r w:rsidR="00584368">
        <w:rPr>
          <w:b/>
          <w:bCs/>
          <w:sz w:val="28"/>
          <w:szCs w:val="28"/>
        </w:rPr>
        <w:t>)</w:t>
      </w:r>
      <w:r w:rsidRPr="00A467AC">
        <w:rPr>
          <w:sz w:val="28"/>
          <w:szCs w:val="28"/>
        </w:rPr>
        <w:t>, effectively capturing the relationship between risk factors and accident probability.</w:t>
      </w:r>
    </w:p>
    <w:p w14:paraId="6622BA1F" w14:textId="6CEDF05C" w:rsidR="00A467AC" w:rsidRPr="00A467AC" w:rsidRDefault="00A467AC">
      <w:pPr>
        <w:rPr>
          <w:sz w:val="28"/>
          <w:szCs w:val="28"/>
        </w:rPr>
      </w:pPr>
      <w:r w:rsidRPr="00A467AC">
        <w:rPr>
          <w:sz w:val="28"/>
          <w:szCs w:val="28"/>
        </w:rPr>
        <w:t xml:space="preserve">Additionally, we perform </w:t>
      </w:r>
      <w:r w:rsidRPr="00A467AC">
        <w:rPr>
          <w:b/>
          <w:bCs/>
          <w:sz w:val="28"/>
          <w:szCs w:val="28"/>
        </w:rPr>
        <w:t>feature importance analysis</w:t>
      </w:r>
      <w:r w:rsidRPr="00A467AC">
        <w:rPr>
          <w:sz w:val="28"/>
          <w:szCs w:val="28"/>
        </w:rPr>
        <w:t xml:space="preserve"> to identify key contributors to accident risk. The results highlight that </w:t>
      </w:r>
      <w:r w:rsidRPr="00A467AC">
        <w:rPr>
          <w:b/>
          <w:bCs/>
          <w:sz w:val="28"/>
          <w:szCs w:val="28"/>
        </w:rPr>
        <w:t>road surface conditions, traffic flow, weather severity, and time of day</w:t>
      </w:r>
      <w:r w:rsidRPr="00A467AC">
        <w:rPr>
          <w:sz w:val="28"/>
          <w:szCs w:val="28"/>
        </w:rPr>
        <w:t xml:space="preserve"> have the highest impact on accident risk. The insights from this study can aid traffic authorities in designing data-driven safety measures. Future work will explore integrating real-time data and advanced regression techniques to improve accident risk prediction accuracy.</w:t>
      </w:r>
      <w:r w:rsidR="0013706A">
        <w:rPr>
          <w:sz w:val="28"/>
          <w:szCs w:val="28"/>
        </w:rPr>
        <w:t xml:space="preserve"> </w:t>
      </w:r>
    </w:p>
    <w:sectPr w:rsidR="00A467AC" w:rsidRPr="00A467A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1F37F" w14:textId="77777777" w:rsidR="00FD2DB2" w:rsidRDefault="00FD2DB2" w:rsidP="00B31305">
      <w:pPr>
        <w:spacing w:after="0" w:line="240" w:lineRule="auto"/>
      </w:pPr>
      <w:r>
        <w:separator/>
      </w:r>
    </w:p>
  </w:endnote>
  <w:endnote w:type="continuationSeparator" w:id="0">
    <w:p w14:paraId="797EBCA9" w14:textId="77777777" w:rsidR="00FD2DB2" w:rsidRDefault="00FD2DB2" w:rsidP="00B313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878FB" w14:textId="77777777" w:rsidR="00FD2DB2" w:rsidRDefault="00FD2DB2" w:rsidP="00B31305">
      <w:pPr>
        <w:spacing w:after="0" w:line="240" w:lineRule="auto"/>
      </w:pPr>
      <w:r>
        <w:separator/>
      </w:r>
    </w:p>
  </w:footnote>
  <w:footnote w:type="continuationSeparator" w:id="0">
    <w:p w14:paraId="067042B5" w14:textId="77777777" w:rsidR="00FD2DB2" w:rsidRDefault="00FD2DB2" w:rsidP="00B3130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305"/>
    <w:rsid w:val="0013706A"/>
    <w:rsid w:val="00156E0F"/>
    <w:rsid w:val="00584368"/>
    <w:rsid w:val="00A467AC"/>
    <w:rsid w:val="00B31305"/>
    <w:rsid w:val="00BB53B2"/>
    <w:rsid w:val="00D3274F"/>
    <w:rsid w:val="00FB4E9A"/>
    <w:rsid w:val="00FD2D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C831B"/>
  <w15:chartTrackingRefBased/>
  <w15:docId w15:val="{0C72D7F1-8304-45C3-B76B-5435A7473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313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1305"/>
  </w:style>
  <w:style w:type="paragraph" w:styleId="Footer">
    <w:name w:val="footer"/>
    <w:basedOn w:val="Normal"/>
    <w:link w:val="FooterChar"/>
    <w:uiPriority w:val="99"/>
    <w:unhideWhenUsed/>
    <w:rsid w:val="00B313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13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405799">
      <w:bodyDiv w:val="1"/>
      <w:marLeft w:val="0"/>
      <w:marRight w:val="0"/>
      <w:marTop w:val="0"/>
      <w:marBottom w:val="0"/>
      <w:divBdr>
        <w:top w:val="none" w:sz="0" w:space="0" w:color="auto"/>
        <w:left w:val="none" w:sz="0" w:space="0" w:color="auto"/>
        <w:bottom w:val="none" w:sz="0" w:space="0" w:color="auto"/>
        <w:right w:val="none" w:sz="0" w:space="0" w:color="auto"/>
      </w:divBdr>
    </w:div>
    <w:div w:id="1283460878">
      <w:bodyDiv w:val="1"/>
      <w:marLeft w:val="0"/>
      <w:marRight w:val="0"/>
      <w:marTop w:val="0"/>
      <w:marBottom w:val="0"/>
      <w:divBdr>
        <w:top w:val="none" w:sz="0" w:space="0" w:color="auto"/>
        <w:left w:val="none" w:sz="0" w:space="0" w:color="auto"/>
        <w:bottom w:val="none" w:sz="0" w:space="0" w:color="auto"/>
        <w:right w:val="none" w:sz="0" w:space="0" w:color="auto"/>
      </w:divBdr>
      <w:divsChild>
        <w:div w:id="89204120">
          <w:marLeft w:val="0"/>
          <w:marRight w:val="0"/>
          <w:marTop w:val="0"/>
          <w:marBottom w:val="0"/>
          <w:divBdr>
            <w:top w:val="none" w:sz="0" w:space="0" w:color="auto"/>
            <w:left w:val="none" w:sz="0" w:space="0" w:color="auto"/>
            <w:bottom w:val="none" w:sz="0" w:space="0" w:color="auto"/>
            <w:right w:val="none" w:sz="0" w:space="0" w:color="auto"/>
          </w:divBdr>
          <w:divsChild>
            <w:div w:id="187060300">
              <w:marLeft w:val="0"/>
              <w:marRight w:val="0"/>
              <w:marTop w:val="0"/>
              <w:marBottom w:val="0"/>
              <w:divBdr>
                <w:top w:val="none" w:sz="0" w:space="0" w:color="auto"/>
                <w:left w:val="none" w:sz="0" w:space="0" w:color="auto"/>
                <w:bottom w:val="none" w:sz="0" w:space="0" w:color="auto"/>
                <w:right w:val="none" w:sz="0" w:space="0" w:color="auto"/>
              </w:divBdr>
              <w:divsChild>
                <w:div w:id="661351272">
                  <w:marLeft w:val="0"/>
                  <w:marRight w:val="0"/>
                  <w:marTop w:val="0"/>
                  <w:marBottom w:val="0"/>
                  <w:divBdr>
                    <w:top w:val="none" w:sz="0" w:space="0" w:color="auto"/>
                    <w:left w:val="none" w:sz="0" w:space="0" w:color="auto"/>
                    <w:bottom w:val="none" w:sz="0" w:space="0" w:color="auto"/>
                    <w:right w:val="none" w:sz="0" w:space="0" w:color="auto"/>
                  </w:divBdr>
                  <w:divsChild>
                    <w:div w:id="97190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349954">
      <w:bodyDiv w:val="1"/>
      <w:marLeft w:val="0"/>
      <w:marRight w:val="0"/>
      <w:marTop w:val="0"/>
      <w:marBottom w:val="0"/>
      <w:divBdr>
        <w:top w:val="none" w:sz="0" w:space="0" w:color="auto"/>
        <w:left w:val="none" w:sz="0" w:space="0" w:color="auto"/>
        <w:bottom w:val="none" w:sz="0" w:space="0" w:color="auto"/>
        <w:right w:val="none" w:sz="0" w:space="0" w:color="auto"/>
      </w:divBdr>
      <w:divsChild>
        <w:div w:id="174343849">
          <w:marLeft w:val="0"/>
          <w:marRight w:val="0"/>
          <w:marTop w:val="0"/>
          <w:marBottom w:val="0"/>
          <w:divBdr>
            <w:top w:val="none" w:sz="0" w:space="0" w:color="auto"/>
            <w:left w:val="none" w:sz="0" w:space="0" w:color="auto"/>
            <w:bottom w:val="none" w:sz="0" w:space="0" w:color="auto"/>
            <w:right w:val="none" w:sz="0" w:space="0" w:color="auto"/>
          </w:divBdr>
          <w:divsChild>
            <w:div w:id="5988292">
              <w:marLeft w:val="0"/>
              <w:marRight w:val="0"/>
              <w:marTop w:val="0"/>
              <w:marBottom w:val="0"/>
              <w:divBdr>
                <w:top w:val="none" w:sz="0" w:space="0" w:color="auto"/>
                <w:left w:val="none" w:sz="0" w:space="0" w:color="auto"/>
                <w:bottom w:val="none" w:sz="0" w:space="0" w:color="auto"/>
                <w:right w:val="none" w:sz="0" w:space="0" w:color="auto"/>
              </w:divBdr>
              <w:divsChild>
                <w:div w:id="1235579478">
                  <w:marLeft w:val="0"/>
                  <w:marRight w:val="0"/>
                  <w:marTop w:val="0"/>
                  <w:marBottom w:val="0"/>
                  <w:divBdr>
                    <w:top w:val="none" w:sz="0" w:space="0" w:color="auto"/>
                    <w:left w:val="none" w:sz="0" w:space="0" w:color="auto"/>
                    <w:bottom w:val="none" w:sz="0" w:space="0" w:color="auto"/>
                    <w:right w:val="none" w:sz="0" w:space="0" w:color="auto"/>
                  </w:divBdr>
                  <w:divsChild>
                    <w:div w:id="104767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122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1</Pages>
  <Words>280</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 shaik</dc:creator>
  <cp:keywords/>
  <dc:description/>
  <cp:lastModifiedBy>sameer shaik</cp:lastModifiedBy>
  <cp:revision>1</cp:revision>
  <dcterms:created xsi:type="dcterms:W3CDTF">2025-02-11T16:37:00Z</dcterms:created>
  <dcterms:modified xsi:type="dcterms:W3CDTF">2025-02-11T18:36:00Z</dcterms:modified>
</cp:coreProperties>
</file>