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377" w:rsidRDefault="00AE5343">
      <w:pPr>
        <w:rPr>
          <w:b/>
          <w:sz w:val="28"/>
        </w:rPr>
      </w:pPr>
      <w:r>
        <w:rPr>
          <w:b/>
          <w:sz w:val="28"/>
        </w:rPr>
        <w:t xml:space="preserve">Exploration of Parameters affecting Box Office Revenue of </w:t>
      </w:r>
      <w:r w:rsidR="000C4CA1">
        <w:rPr>
          <w:b/>
          <w:sz w:val="28"/>
        </w:rPr>
        <w:t xml:space="preserve">Hollywood </w:t>
      </w:r>
      <w:r>
        <w:rPr>
          <w:b/>
          <w:sz w:val="28"/>
        </w:rPr>
        <w:t>Movies</w:t>
      </w:r>
    </w:p>
    <w:p w:rsidR="00597CFA" w:rsidRDefault="00597CFA">
      <w:pPr>
        <w:rPr>
          <w:b/>
          <w:sz w:val="28"/>
        </w:rPr>
      </w:pPr>
    </w:p>
    <w:p w:rsidR="009105BD" w:rsidRDefault="009105BD" w:rsidP="00DA4876">
      <w:pPr>
        <w:jc w:val="both"/>
      </w:pPr>
      <w:r w:rsidRPr="00BE6E60">
        <w:rPr>
          <w:b/>
        </w:rPr>
        <w:t>Abstract</w:t>
      </w:r>
      <w:r w:rsidR="004B3771">
        <w:rPr>
          <w:b/>
        </w:rPr>
        <w:t xml:space="preserve"> </w:t>
      </w:r>
      <w:r w:rsidR="00DA4876">
        <w:t xml:space="preserve">The </w:t>
      </w:r>
      <w:r w:rsidR="00835636">
        <w:t>Hollywood</w:t>
      </w:r>
      <w:r w:rsidR="00CC17FA">
        <w:t xml:space="preserve"> </w:t>
      </w:r>
      <w:r w:rsidR="00DA4876">
        <w:t>movie industry is a business with a high profile, and a highly variable revenue stream.</w:t>
      </w:r>
      <w:r w:rsidR="004E2F0A">
        <w:t xml:space="preserve"> </w:t>
      </w:r>
      <w:r w:rsidR="00F8392E">
        <w:t>It’s not surprising</w:t>
      </w:r>
      <w:r w:rsidR="00EA7C5F">
        <w:t xml:space="preserve"> that movie studios are intensely interested in predicting revenues from movies. </w:t>
      </w:r>
      <w:r w:rsidR="00796479">
        <w:t>In this paper,</w:t>
      </w:r>
      <w:r w:rsidR="007A03DD">
        <w:t xml:space="preserve"> we explore</w:t>
      </w:r>
      <w:r w:rsidR="00796479">
        <w:t xml:space="preserve"> the </w:t>
      </w:r>
      <w:r w:rsidR="00A56F4A">
        <w:t>parameters affecting the revenue</w:t>
      </w:r>
      <w:r w:rsidR="00796479">
        <w:t xml:space="preserve"> of </w:t>
      </w:r>
      <w:r w:rsidR="00835636">
        <w:t>Hollywood</w:t>
      </w:r>
      <w:r w:rsidR="00796479">
        <w:t xml:space="preserve"> movies</w:t>
      </w:r>
      <w:r w:rsidR="006240B9">
        <w:t>. W</w:t>
      </w:r>
      <w:r w:rsidR="00116654">
        <w:t xml:space="preserve">e </w:t>
      </w:r>
      <w:r w:rsidR="00DB5A5C">
        <w:t>shed light on</w:t>
      </w:r>
      <w:r w:rsidR="00761C0F">
        <w:t xml:space="preserve"> </w:t>
      </w:r>
      <w:r w:rsidR="00DB5A5C">
        <w:t>how box office revenue is a</w:t>
      </w:r>
      <w:r w:rsidR="003D27C2">
        <w:t>ffect</w:t>
      </w:r>
      <w:r w:rsidR="00DB5A5C">
        <w:t>ed</w:t>
      </w:r>
      <w:r w:rsidR="003D27C2">
        <w:t xml:space="preserve"> </w:t>
      </w:r>
      <w:r w:rsidR="00DB5A5C">
        <w:t>by</w:t>
      </w:r>
      <w:r w:rsidR="00175E9F">
        <w:t xml:space="preserve"> parameters like</w:t>
      </w:r>
      <w:r w:rsidR="002E0CA4">
        <w:t xml:space="preserve"> </w:t>
      </w:r>
      <w:r w:rsidR="00AF7958">
        <w:t>category</w:t>
      </w:r>
      <w:r w:rsidR="003D27C2">
        <w:t xml:space="preserve"> </w:t>
      </w:r>
      <w:r w:rsidR="002E0CA4">
        <w:t>(genre)</w:t>
      </w:r>
      <w:r w:rsidR="009404FE">
        <w:t>, sequel,</w:t>
      </w:r>
      <w:r w:rsidR="00761C0F">
        <w:t xml:space="preserve"> star cast, number of screens</w:t>
      </w:r>
      <w:r w:rsidR="00175E9F">
        <w:t>, sentiment expressed in tweets</w:t>
      </w:r>
      <w:r w:rsidR="009404FE">
        <w:t xml:space="preserve"> </w:t>
      </w:r>
      <w:r w:rsidR="002E0CA4">
        <w:t>and average</w:t>
      </w:r>
      <w:r w:rsidR="009404FE">
        <w:t xml:space="preserve"> tweets</w:t>
      </w:r>
      <w:r w:rsidR="002E0CA4">
        <w:t xml:space="preserve"> received (hype)</w:t>
      </w:r>
      <w:r w:rsidR="003D27C2">
        <w:t>. W</w:t>
      </w:r>
      <w:r w:rsidR="00867DFD">
        <w:t>e</w:t>
      </w:r>
      <w:r w:rsidR="0060115E">
        <w:t xml:space="preserve"> then</w:t>
      </w:r>
      <w:r w:rsidR="00867DFD">
        <w:t xml:space="preserve"> </w:t>
      </w:r>
      <w:r w:rsidR="002E0CA4">
        <w:t>propose a regression model that</w:t>
      </w:r>
      <w:r w:rsidR="00366E2C">
        <w:t xml:space="preserve"> </w:t>
      </w:r>
      <w:r w:rsidR="00C228EE">
        <w:t>can be</w:t>
      </w:r>
      <w:r w:rsidR="00E248C4">
        <w:t xml:space="preserve"> </w:t>
      </w:r>
      <w:r w:rsidR="00C228EE">
        <w:t>used to forecast</w:t>
      </w:r>
      <w:r w:rsidR="004E2F0A">
        <w:t xml:space="preserve"> the</w:t>
      </w:r>
      <w:r w:rsidR="00CE3431">
        <w:t xml:space="preserve"> box office</w:t>
      </w:r>
      <w:r w:rsidR="004E2F0A">
        <w:t xml:space="preserve"> revenue earned by </w:t>
      </w:r>
      <w:r w:rsidR="00E248C4">
        <w:t>a movie</w:t>
      </w:r>
      <w:r w:rsidR="004E2F0A">
        <w:t xml:space="preserve"> on its opening weekend</w:t>
      </w:r>
      <w:r w:rsidR="00796479">
        <w:t xml:space="preserve"> as well as</w:t>
      </w:r>
      <w:r w:rsidR="007228DF">
        <w:t xml:space="preserve"> can be used to predict</w:t>
      </w:r>
      <w:r w:rsidR="00796479">
        <w:t xml:space="preserve"> </w:t>
      </w:r>
      <w:r w:rsidR="00C228EE">
        <w:t xml:space="preserve">the </w:t>
      </w:r>
      <w:r w:rsidR="00E248C4">
        <w:t>total box office gross of a movie</w:t>
      </w:r>
      <w:r w:rsidR="00C228EE">
        <w:t>.</w:t>
      </w:r>
    </w:p>
    <w:p w:rsidR="00E73158" w:rsidRDefault="00E73158" w:rsidP="009105BD">
      <w:pPr>
        <w:jc w:val="both"/>
      </w:pPr>
    </w:p>
    <w:p w:rsidR="00B93D32" w:rsidRPr="00B93D32" w:rsidRDefault="00B93D32" w:rsidP="009105BD">
      <w:pPr>
        <w:jc w:val="both"/>
        <w:rPr>
          <w:b/>
        </w:rPr>
      </w:pPr>
      <w:r w:rsidRPr="00B93D32">
        <w:rPr>
          <w:b/>
        </w:rPr>
        <w:t>Keywords</w:t>
      </w:r>
      <w:r>
        <w:rPr>
          <w:b/>
        </w:rPr>
        <w:t xml:space="preserve"> </w:t>
      </w:r>
      <w:r w:rsidRPr="00B93D32">
        <w:t>Fil</w:t>
      </w:r>
      <w:r>
        <w:t xml:space="preserve">m, Box Office Prediction, </w:t>
      </w:r>
      <w:r w:rsidR="005B1E62">
        <w:t>Twitter</w:t>
      </w:r>
      <w:r w:rsidR="004B554C">
        <w:t>, Regression</w:t>
      </w:r>
      <w:r w:rsidR="00E66943">
        <w:t>, Predictive Model</w:t>
      </w:r>
    </w:p>
    <w:p w:rsidR="00B93D32" w:rsidRDefault="00B93D32" w:rsidP="009105BD">
      <w:pPr>
        <w:jc w:val="both"/>
      </w:pPr>
    </w:p>
    <w:p w:rsidR="00E73158" w:rsidRDefault="00416C9A" w:rsidP="009105BD">
      <w:pPr>
        <w:jc w:val="both"/>
        <w:rPr>
          <w:b/>
        </w:rPr>
      </w:pPr>
      <w:r>
        <w:rPr>
          <w:b/>
        </w:rPr>
        <w:t>1</w:t>
      </w:r>
      <w:r w:rsidR="00F24382">
        <w:rPr>
          <w:b/>
        </w:rPr>
        <w:t xml:space="preserve"> </w:t>
      </w:r>
      <w:r w:rsidR="00D86A30">
        <w:rPr>
          <w:b/>
        </w:rPr>
        <w:t>Introduction</w:t>
      </w:r>
    </w:p>
    <w:p w:rsidR="000A6D75" w:rsidRDefault="0022541B" w:rsidP="005935C5">
      <w:pPr>
        <w:jc w:val="both"/>
      </w:pPr>
      <w:r w:rsidRPr="0022541B">
        <w:t>Accor</w:t>
      </w:r>
      <w:r>
        <w:t>ding to a study by the U</w:t>
      </w:r>
      <w:r w:rsidR="002B22AD">
        <w:t>.</w:t>
      </w:r>
      <w:r>
        <w:t>S</w:t>
      </w:r>
      <w:r w:rsidR="002B22AD">
        <w:t>.</w:t>
      </w:r>
      <w:r>
        <w:t xml:space="preserve"> Bureau of Economic Analysis and National Endowment, creative industries led by Hollywood account for about USD 504 billion, or at least 3.2 per cent of US goods and services</w:t>
      </w:r>
      <w:r w:rsidR="008F5D9A">
        <w:t xml:space="preserve"> (Hollywood Reporter, 2013)</w:t>
      </w:r>
      <w:r>
        <w:t>.</w:t>
      </w:r>
      <w:r w:rsidR="003648BA">
        <w:t xml:space="preserve"> </w:t>
      </w:r>
      <w:r w:rsidR="003648BA" w:rsidRPr="003648BA">
        <w:t>By comparison, the arts and culture sector outpaced the U.S. travel and tourism industry, which was 2.8 percent of GDP in 2011, based on t</w:t>
      </w:r>
      <w:r w:rsidR="00B856D9">
        <w:t>he federal estimate. This finding surprises us</w:t>
      </w:r>
      <w:r w:rsidR="003648BA" w:rsidRPr="003648BA">
        <w:t>.</w:t>
      </w:r>
      <w:r w:rsidR="004737F7">
        <w:t xml:space="preserve"> </w:t>
      </w:r>
      <w:r w:rsidR="00651465">
        <w:t>I</w:t>
      </w:r>
      <w:r w:rsidR="00F22460">
        <w:t xml:space="preserve">t </w:t>
      </w:r>
      <w:r w:rsidR="00651465">
        <w:t xml:space="preserve">therefore </w:t>
      </w:r>
      <w:r w:rsidR="00F22460">
        <w:t>becomes important to study the e</w:t>
      </w:r>
      <w:r w:rsidR="00B856D9">
        <w:t>ffects of a movie release on our</w:t>
      </w:r>
      <w:r w:rsidR="00F22460">
        <w:t xml:space="preserve"> society. </w:t>
      </w:r>
    </w:p>
    <w:p w:rsidR="00716EC9" w:rsidRDefault="000A6D75" w:rsidP="00716EC9">
      <w:pPr>
        <w:jc w:val="both"/>
      </w:pPr>
      <w:r w:rsidRPr="000A6D75">
        <w:t>U</w:t>
      </w:r>
      <w:r w:rsidR="005935C5" w:rsidRPr="000A6D75">
        <w:t>npredictability</w:t>
      </w:r>
      <w:r>
        <w:t xml:space="preserve"> of the movie</w:t>
      </w:r>
      <w:r w:rsidR="005935C5" w:rsidRPr="000A6D75">
        <w:t xml:space="preserve"> demand makes the movie business one of the riskiest </w:t>
      </w:r>
      <w:r w:rsidR="005935C5" w:rsidRPr="00B86429">
        <w:t>endeavors</w:t>
      </w:r>
      <w:r w:rsidR="005935C5" w:rsidRPr="000A6D75">
        <w:t xml:space="preserve"> for investors to take in today’s competitive world.</w:t>
      </w:r>
      <w:r w:rsidR="00B86429">
        <w:t xml:space="preserve"> </w:t>
      </w:r>
      <w:r w:rsidR="00F22460">
        <w:t xml:space="preserve">Big budget films are at the risk of making revenue, they need to have an estimate of how much the movie will make and if it is less than expectation what measures the crew should take in order to increase the hype. </w:t>
      </w:r>
      <w:r w:rsidR="003F7CA5">
        <w:t xml:space="preserve"> </w:t>
      </w:r>
      <w:r w:rsidR="002605AE">
        <w:t>Forecasting has always been a difficult and challenging problem</w:t>
      </w:r>
      <w:r w:rsidR="00A46BD6">
        <w:t xml:space="preserve"> that’s because m</w:t>
      </w:r>
      <w:r w:rsidR="00E454B4">
        <w:t>ovies</w:t>
      </w:r>
      <w:r w:rsidR="00E454B4" w:rsidRPr="006C7BF2">
        <w:t xml:space="preserve"> generate income from several revenue streams including theatrical exhibition, home video, television broadcast rights and merchandising. However, theatrical box office earnings are the primary metric for trade publications</w:t>
      </w:r>
      <w:r w:rsidR="00E454B4">
        <w:t xml:space="preserve"> </w:t>
      </w:r>
      <w:r w:rsidR="00E454B4" w:rsidRPr="006C7BF2">
        <w:t>in assessing the success of a film, mostly due to the availability of the data compared to sales figures for home video and broadcast rights, and also due to historical practice</w:t>
      </w:r>
      <w:r w:rsidR="00381145">
        <w:t xml:space="preserve"> (List of Highest Grossing Films</w:t>
      </w:r>
      <w:r w:rsidR="00E455CD">
        <w:t>, Wikipedia</w:t>
      </w:r>
      <w:r w:rsidR="00381145">
        <w:t>)</w:t>
      </w:r>
      <w:r w:rsidR="00E454B4">
        <w:t>.</w:t>
      </w:r>
      <w:r w:rsidR="00716EC9">
        <w:t xml:space="preserve"> The opening weekend of a movie’s release typically accounts for 25% of the total domestic box office </w:t>
      </w:r>
      <w:r w:rsidR="00716EC9">
        <w:lastRenderedPageBreak/>
        <w:t>gross, so we would expect that the opening weekend’s grosses would be highl</w:t>
      </w:r>
      <w:r w:rsidR="00DB1B1D">
        <w:t>y predictive for total gross (</w:t>
      </w:r>
      <w:r w:rsidR="00DB1B1D" w:rsidRPr="00633F0B">
        <w:t>Jeffrey S. Simonoff</w:t>
      </w:r>
      <w:r w:rsidR="00DB1B1D">
        <w:t>, 2000)</w:t>
      </w:r>
      <w:r w:rsidR="00716EC9">
        <w:t>.</w:t>
      </w:r>
    </w:p>
    <w:p w:rsidR="0021237D" w:rsidRDefault="0021237D" w:rsidP="0021237D">
      <w:pPr>
        <w:jc w:val="both"/>
      </w:pPr>
      <w:r>
        <w:t>Our goals in this paper are as follows. First, we consider well known parameters and try to prove or disprove the common wisdom. Aspects of movies like category, star cast, sequel, production budget are considered. But these aspects don’t contain opinions of the mob</w:t>
      </w:r>
      <w:r w:rsidR="002E4904">
        <w:t xml:space="preserve"> therefore may produce less accurate results</w:t>
      </w:r>
      <w:r>
        <w:t xml:space="preserve">. </w:t>
      </w:r>
      <w:r w:rsidR="002E4904">
        <w:t xml:space="preserve">To increase accuracy we include opinions of users along with aspects of movie. Our mindsets are now influenced by what we gather through social networks. </w:t>
      </w:r>
      <w:r w:rsidR="0068586F">
        <w:t>S</w:t>
      </w:r>
      <w:r w:rsidR="002E4904">
        <w:t>ocial media plays a vit</w:t>
      </w:r>
      <w:r w:rsidR="0068586F">
        <w:t>al role in influencing mindsets</w:t>
      </w:r>
      <w:r w:rsidR="002E4904">
        <w:t xml:space="preserve"> </w:t>
      </w:r>
      <w:r w:rsidR="0068586F">
        <w:t xml:space="preserve">and so </w:t>
      </w:r>
      <w:r w:rsidR="002E4904">
        <w:t xml:space="preserve">we decide to investigate in its power to </w:t>
      </w:r>
      <w:r w:rsidR="00A02DE5">
        <w:t xml:space="preserve">improve </w:t>
      </w:r>
      <w:r w:rsidR="002E4904">
        <w:t>pred</w:t>
      </w:r>
      <w:r w:rsidR="00512733">
        <w:t>ict</w:t>
      </w:r>
      <w:r w:rsidR="00A02DE5">
        <w:t>ions</w:t>
      </w:r>
      <w:r w:rsidR="002E4904">
        <w:t xml:space="preserve">. The topic of movies and entertainment in general, is of considerable interest among the social media user community. A large number of </w:t>
      </w:r>
      <w:r w:rsidR="00265346">
        <w:t xml:space="preserve">Twitter </w:t>
      </w:r>
      <w:r w:rsidR="002E4904">
        <w:t>users are discussing on movies and have a substantial variance in their opinions</w:t>
      </w:r>
      <w:r w:rsidR="006839E5">
        <w:t xml:space="preserve"> (S</w:t>
      </w:r>
      <w:r w:rsidR="00034937">
        <w:t>.</w:t>
      </w:r>
      <w:r w:rsidR="006839E5">
        <w:t xml:space="preserve"> Asur, 2010)</w:t>
      </w:r>
      <w:r w:rsidR="002E4904">
        <w:t xml:space="preserve">. </w:t>
      </w:r>
      <w:r>
        <w:t>Therefore, we consider using social media</w:t>
      </w:r>
      <w:r w:rsidR="00A73424">
        <w:t xml:space="preserve">, </w:t>
      </w:r>
      <w:r w:rsidR="0068586F">
        <w:t>particularly</w:t>
      </w:r>
      <w:r w:rsidR="00A73424">
        <w:t xml:space="preserve"> Twitter</w:t>
      </w:r>
      <w:r w:rsidR="006A4D64" w:rsidRPr="006A4D64">
        <w:rPr>
          <w:vertAlign w:val="superscript"/>
        </w:rPr>
        <w:t>1</w:t>
      </w:r>
      <w:r w:rsidR="00A73424">
        <w:t>,</w:t>
      </w:r>
      <w:r>
        <w:t xml:space="preserve"> to further explore correlations. Finally, we propose two </w:t>
      </w:r>
      <w:r w:rsidR="00844850">
        <w:t xml:space="preserve">regression </w:t>
      </w:r>
      <w:r>
        <w:t>models that can be used for predicting the Box Office revenue of movies.</w:t>
      </w:r>
    </w:p>
    <w:p w:rsidR="00716EC9" w:rsidRDefault="00716EC9" w:rsidP="00BE6E60">
      <w:pPr>
        <w:jc w:val="both"/>
      </w:pPr>
    </w:p>
    <w:p w:rsidR="00C442B8" w:rsidRDefault="0048068D" w:rsidP="00BE6E60">
      <w:pPr>
        <w:jc w:val="both"/>
        <w:rPr>
          <w:b/>
        </w:rPr>
      </w:pPr>
      <w:r>
        <w:rPr>
          <w:b/>
        </w:rPr>
        <w:t>2</w:t>
      </w:r>
      <w:r w:rsidR="00C442B8" w:rsidRPr="00C442B8">
        <w:rPr>
          <w:b/>
        </w:rPr>
        <w:t xml:space="preserve"> R</w:t>
      </w:r>
      <w:r>
        <w:rPr>
          <w:b/>
        </w:rPr>
        <w:t>elated Work</w:t>
      </w:r>
    </w:p>
    <w:p w:rsidR="003A0531" w:rsidRDefault="00844850" w:rsidP="00BE6E60">
      <w:pPr>
        <w:jc w:val="both"/>
      </w:pPr>
      <w:r w:rsidRPr="00844850">
        <w:t>Desp</w:t>
      </w:r>
      <w:r>
        <w:t>ite the difficulties associated with the unpr</w:t>
      </w:r>
      <w:r w:rsidR="00B469D7">
        <w:t xml:space="preserve">edictable nature of box office </w:t>
      </w:r>
      <w:r>
        <w:t>revenue,</w:t>
      </w:r>
      <w:r w:rsidR="00B469D7">
        <w:t xml:space="preserve"> several researches have attempted to develop forecasting models. </w:t>
      </w:r>
      <w:r w:rsidR="006C7263">
        <w:t>J. Simonoff and I.</w:t>
      </w:r>
      <w:r w:rsidR="00245A94" w:rsidRPr="00245A94">
        <w:t xml:space="preserve"> Sparrow</w:t>
      </w:r>
      <w:r w:rsidR="006C7263">
        <w:t xml:space="preserve"> (2000)</w:t>
      </w:r>
      <w:r w:rsidR="00245A94">
        <w:t xml:space="preserve"> have studied parameters affecting </w:t>
      </w:r>
      <w:r w:rsidR="007B635E">
        <w:t xml:space="preserve">box office </w:t>
      </w:r>
      <w:r w:rsidR="00245A94">
        <w:t>revenue of movies</w:t>
      </w:r>
      <w:r w:rsidR="007B635E">
        <w:t>, but however they did not get sufficiently accurate results (</w:t>
      </w:r>
      <w:r w:rsidR="007B635E" w:rsidRPr="00BC341D">
        <w:rPr>
          <w:i/>
        </w:rPr>
        <w:t>R</w:t>
      </w:r>
      <w:r w:rsidR="007B635E" w:rsidRPr="00BC341D">
        <w:rPr>
          <w:i/>
          <w:vertAlign w:val="superscript"/>
        </w:rPr>
        <w:t>2</w:t>
      </w:r>
      <w:r w:rsidR="007B635E" w:rsidRPr="00BC341D">
        <w:rPr>
          <w:i/>
        </w:rPr>
        <w:t>=44%</w:t>
      </w:r>
      <w:r w:rsidR="007B635E">
        <w:t>).</w:t>
      </w:r>
      <w:r w:rsidR="00253161">
        <w:t xml:space="preserve"> A. Kennedy (2008) has</w:t>
      </w:r>
      <w:r w:rsidR="0024490B">
        <w:t xml:space="preserve"> tried to predict revenue of movies using reviews on blogs and critical reviews by practical critics but not using social media.</w:t>
      </w:r>
      <w:r w:rsidR="00253161">
        <w:t xml:space="preserve"> The research focuses on using movie reviews as a parameter in developing forecasting models. But a prominent limitation is that there can be different sources of reviews and not consistent across a</w:t>
      </w:r>
      <w:r w:rsidR="003A0531">
        <w:t xml:space="preserve"> distribution.</w:t>
      </w:r>
      <w:r w:rsidR="0024490B">
        <w:t xml:space="preserve"> </w:t>
      </w:r>
      <w:r w:rsidR="003A0531">
        <w:t>S.</w:t>
      </w:r>
      <w:r w:rsidR="00026D61">
        <w:t xml:space="preserve"> Asur a</w:t>
      </w:r>
      <w:r w:rsidR="003A0531">
        <w:t>nd B.</w:t>
      </w:r>
      <w:r w:rsidR="00854EDD">
        <w:t xml:space="preserve"> Huberman</w:t>
      </w:r>
      <w:r w:rsidR="00C57807">
        <w:t xml:space="preserve"> </w:t>
      </w:r>
      <w:r w:rsidR="003A0531">
        <w:t>(2010)</w:t>
      </w:r>
      <w:r w:rsidR="00026D61">
        <w:t xml:space="preserve"> have used Twitter to </w:t>
      </w:r>
      <w:r w:rsidR="00DB2F84">
        <w:t>propose a generic model for forecasting</w:t>
      </w:r>
      <w:r w:rsidR="002D23D9">
        <w:t xml:space="preserve">. </w:t>
      </w:r>
      <w:r w:rsidR="003A0531">
        <w:t>They have shown that how social media contains insights which can be used to develop a forecast model.</w:t>
      </w:r>
      <w:r w:rsidR="00C40598">
        <w:t xml:space="preserve"> They</w:t>
      </w:r>
      <w:r w:rsidR="003A0531">
        <w:t xml:space="preserve"> focus completely</w:t>
      </w:r>
      <w:r w:rsidR="00C40598">
        <w:t xml:space="preserve"> </w:t>
      </w:r>
      <w:r w:rsidR="00D532BF">
        <w:t>on social media and have failed to consider</w:t>
      </w:r>
      <w:r w:rsidR="00C40598">
        <w:t xml:space="preserve"> movie aspects</w:t>
      </w:r>
      <w:r w:rsidR="003A0531">
        <w:t>.</w:t>
      </w:r>
    </w:p>
    <w:p w:rsidR="0024490B" w:rsidRPr="00E073B6" w:rsidRDefault="008D62B5" w:rsidP="00BE6E60">
      <w:pPr>
        <w:jc w:val="both"/>
        <w:rPr>
          <w:b/>
        </w:rPr>
      </w:pPr>
      <w:r>
        <w:t>M.</w:t>
      </w:r>
      <w:r w:rsidR="0024490B">
        <w:t xml:space="preserve"> HUANG</w:t>
      </w:r>
      <w:r w:rsidR="00854EDD">
        <w:t>[6</w:t>
      </w:r>
      <w:r w:rsidR="00E76FC3">
        <w:t>] has used</w:t>
      </w:r>
      <w:r w:rsidR="0024490B">
        <w:t xml:space="preserve"> Word-Of-Mouth model to forecast box office for movies. But this paper too doesn’t seem to use Social Media to forecast.</w:t>
      </w:r>
      <w:r w:rsidR="00CB715B">
        <w:t xml:space="preserve"> </w:t>
      </w:r>
      <w:r w:rsidR="00CB715B" w:rsidRPr="00E073B6">
        <w:rPr>
          <w:b/>
        </w:rPr>
        <w:t>Other</w:t>
      </w:r>
      <w:r w:rsidR="004D55E7" w:rsidRPr="00E073B6">
        <w:rPr>
          <w:b/>
        </w:rPr>
        <w:t xml:space="preserve"> attempts by Ramesh Sharda (2006)</w:t>
      </w:r>
      <w:r w:rsidR="00711FF0" w:rsidRPr="00E073B6">
        <w:rPr>
          <w:b/>
        </w:rPr>
        <w:t>, Nikhil Apte, Mats Forssell, Anahita Sidhwa</w:t>
      </w:r>
      <w:r w:rsidR="00B61B2D" w:rsidRPr="00E073B6">
        <w:rPr>
          <w:b/>
        </w:rPr>
        <w:t xml:space="preserve"> </w:t>
      </w:r>
      <w:r w:rsidR="00711FF0" w:rsidRPr="00E073B6">
        <w:rPr>
          <w:b/>
        </w:rPr>
        <w:t>[8]</w:t>
      </w:r>
      <w:r w:rsidR="00696F58" w:rsidRPr="00E073B6">
        <w:rPr>
          <w:b/>
        </w:rPr>
        <w:t xml:space="preserve"> also lack modern social media research</w:t>
      </w:r>
      <w:r w:rsidR="00E76FC3" w:rsidRPr="00E073B6">
        <w:rPr>
          <w:b/>
        </w:rPr>
        <w:t xml:space="preserve"> complementing movie aspects</w:t>
      </w:r>
      <w:r w:rsidR="00696F58" w:rsidRPr="00E073B6">
        <w:rPr>
          <w:b/>
        </w:rPr>
        <w:t>.</w:t>
      </w:r>
    </w:p>
    <w:p w:rsidR="0048068D" w:rsidRDefault="0048068D" w:rsidP="00BE6E60">
      <w:pPr>
        <w:jc w:val="both"/>
      </w:pPr>
    </w:p>
    <w:p w:rsidR="00CE17E8" w:rsidRPr="00CE17E8" w:rsidRDefault="00CE17E8" w:rsidP="00CE17E8">
      <w:pPr>
        <w:jc w:val="both"/>
        <w:rPr>
          <w:b/>
        </w:rPr>
      </w:pPr>
      <w:r>
        <w:rPr>
          <w:b/>
        </w:rPr>
        <w:t>3</w:t>
      </w:r>
      <w:r w:rsidR="00A84353">
        <w:rPr>
          <w:b/>
        </w:rPr>
        <w:t xml:space="preserve"> Data Source</w:t>
      </w:r>
    </w:p>
    <w:p w:rsidR="003D2CF1" w:rsidRDefault="008D4138" w:rsidP="00CE17E8">
      <w:pPr>
        <w:jc w:val="both"/>
      </w:pPr>
      <w:r>
        <w:lastRenderedPageBreak/>
        <w:t>Information from</w:t>
      </w:r>
      <w:r w:rsidR="003D2CF1">
        <w:t xml:space="preserve"> over 100 movies </w:t>
      </w:r>
      <w:r>
        <w:t>has</w:t>
      </w:r>
      <w:r w:rsidR="00264210">
        <w:t xml:space="preserve"> been used to explore box office revenue</w:t>
      </w:r>
      <w:r w:rsidR="003D2CF1">
        <w:t xml:space="preserve"> and </w:t>
      </w:r>
      <w:r w:rsidR="003F19A8">
        <w:t xml:space="preserve">to </w:t>
      </w:r>
      <w:r w:rsidR="003D2CF1">
        <w:t>verify</w:t>
      </w:r>
      <w:r w:rsidR="002553F3">
        <w:t xml:space="preserve"> the accuracy of</w:t>
      </w:r>
      <w:r w:rsidR="003D2CF1">
        <w:t xml:space="preserve"> our research. </w:t>
      </w:r>
      <w:r w:rsidR="00F904C0">
        <w:t>Movie information like release date, genre, opening weekend revenue, opening weekend theatre count, total domestic gross, widest release theatre count, movie summary, production budget etc were obtained from trusted sou</w:t>
      </w:r>
      <w:r w:rsidR="005765B1">
        <w:t>rces including BoxOfficeMojo</w:t>
      </w:r>
      <w:r w:rsidR="005765B1" w:rsidRPr="005765B1">
        <w:rPr>
          <w:vertAlign w:val="superscript"/>
        </w:rPr>
        <w:t>2</w:t>
      </w:r>
      <w:r w:rsidR="00F904C0">
        <w:t>, IMD</w:t>
      </w:r>
      <w:r w:rsidR="005765B1">
        <w:t>B</w:t>
      </w:r>
      <w:r w:rsidR="005765B1" w:rsidRPr="005765B1">
        <w:rPr>
          <w:vertAlign w:val="superscript"/>
        </w:rPr>
        <w:t>3</w:t>
      </w:r>
      <w:r w:rsidR="005765B1">
        <w:t>, the-numbers</w:t>
      </w:r>
      <w:r w:rsidR="005765B1" w:rsidRPr="005765B1">
        <w:rPr>
          <w:vertAlign w:val="superscript"/>
        </w:rPr>
        <w:t>4</w:t>
      </w:r>
      <w:r w:rsidR="00F904C0">
        <w:t xml:space="preserve"> and have</w:t>
      </w:r>
      <w:r w:rsidR="003D2CF1">
        <w:t xml:space="preserve"> been verified for consistency.</w:t>
      </w:r>
    </w:p>
    <w:p w:rsidR="00CE17E8" w:rsidRDefault="00CE17E8" w:rsidP="00CE17E8">
      <w:pPr>
        <w:jc w:val="both"/>
      </w:pPr>
      <w:r>
        <w:t>We used the Twitter Streaming API</w:t>
      </w:r>
      <w:r w:rsidR="003F7B82">
        <w:rPr>
          <w:vertAlign w:val="superscript"/>
        </w:rPr>
        <w:t>5</w:t>
      </w:r>
      <w:r>
        <w:t xml:space="preserve"> to gather tweets. We connected our server 24*7 to the Twitter Stre</w:t>
      </w:r>
      <w:r w:rsidR="00F904C0">
        <w:t>aming end-point for a period</w:t>
      </w:r>
      <w:r>
        <w:t xml:space="preserve">. To ensure that we obtained all tweets referring to a movie, we used keywords present in the movie title along popular hashtags for the movie as search arguments. Tweets arrived at our server as they were posted by users and were stored in a MySQL database ensuring that we had the timestamp, user screen name, tweet text for our analysis. We gathered </w:t>
      </w:r>
      <w:r w:rsidR="005F1C8B">
        <w:t xml:space="preserve">over </w:t>
      </w:r>
      <w:r>
        <w:t xml:space="preserve">2 million tweets of all languages referring to 20 different movies released over a period </w:t>
      </w:r>
      <w:r w:rsidR="000D4CC3">
        <w:t>of 2 months.</w:t>
      </w:r>
    </w:p>
    <w:p w:rsidR="00CE17E8" w:rsidRDefault="00CE17E8" w:rsidP="00BE6E60">
      <w:pPr>
        <w:jc w:val="both"/>
      </w:pPr>
      <w:r>
        <w:t>We ensured data cleaning through spelling and grammar correction, and other sanity checks using GATE tool. Twitter by-default filters spam tweets, but we also drop tweets from users whose follower count is lesser than our threshold value. For knowing the follower count we query to the user’s profile using the Twitter Search API</w:t>
      </w:r>
      <w:r w:rsidR="003439BE" w:rsidRPr="003439BE">
        <w:rPr>
          <w:vertAlign w:val="superscript"/>
        </w:rPr>
        <w:t>6</w:t>
      </w:r>
      <w:r>
        <w:t>. Also tweets pertaining to two or more movies, repeated tweets from same user are dropped.</w:t>
      </w:r>
    </w:p>
    <w:p w:rsidR="00CE17E8" w:rsidRDefault="000D4CC3" w:rsidP="00BE6E60">
      <w:pPr>
        <w:jc w:val="both"/>
      </w:pPr>
      <w:r>
        <w:t>We calculated polarity of tweets using Stanford NLP sentiment analysis tool</w:t>
      </w:r>
      <w:r w:rsidR="001E3691">
        <w:rPr>
          <w:vertAlign w:val="superscript"/>
        </w:rPr>
        <w:t>7</w:t>
      </w:r>
      <w:r>
        <w:t>.</w:t>
      </w:r>
      <w:r w:rsidR="00831714">
        <w:t xml:space="preserve"> The polarity was assigned in range of 0 to 4, with range as 0 for most negative and 4 for most positive. The tool was trained on movie reviews particularly.</w:t>
      </w:r>
      <w:r w:rsidR="003C0B1B">
        <w:t xml:space="preserve"> Stanford NLP tools works on sentence level but there may be two or more sentences in a tweet, in that case we used the sentiment expressed by the longest sentence.</w:t>
      </w:r>
    </w:p>
    <w:p w:rsidR="00831714" w:rsidRDefault="00831714" w:rsidP="00BE6E60">
      <w:pPr>
        <w:jc w:val="both"/>
      </w:pPr>
    </w:p>
    <w:p w:rsidR="008B77F5" w:rsidRDefault="00F70407" w:rsidP="00BE6E60">
      <w:pPr>
        <w:jc w:val="both"/>
        <w:rPr>
          <w:b/>
        </w:rPr>
      </w:pPr>
      <w:r>
        <w:rPr>
          <w:b/>
        </w:rPr>
        <w:t>4</w:t>
      </w:r>
      <w:r w:rsidR="00FB5772">
        <w:rPr>
          <w:b/>
        </w:rPr>
        <w:t xml:space="preserve"> </w:t>
      </w:r>
      <w:r w:rsidR="00570526">
        <w:rPr>
          <w:b/>
        </w:rPr>
        <w:t>Exploration</w:t>
      </w:r>
      <w:r w:rsidR="00FB5772">
        <w:rPr>
          <w:b/>
        </w:rPr>
        <w:t xml:space="preserve"> of Parameters</w:t>
      </w:r>
    </w:p>
    <w:p w:rsidR="0023319F" w:rsidRDefault="00BF7A3C" w:rsidP="00BE6E60">
      <w:pPr>
        <w:jc w:val="both"/>
      </w:pPr>
      <w:r>
        <w:t>Before proposing a</w:t>
      </w:r>
      <w:r w:rsidR="0023319F">
        <w:t xml:space="preserve"> forecasting model, we first exp</w:t>
      </w:r>
      <w:r w:rsidR="00CB1EA5">
        <w:t>lore the parameters that are correlated to</w:t>
      </w:r>
      <w:r w:rsidR="001F4A00">
        <w:t xml:space="preserve"> Box Office Revenue of movies.</w:t>
      </w:r>
    </w:p>
    <w:p w:rsidR="0076371A" w:rsidRPr="0023319F" w:rsidRDefault="0076371A" w:rsidP="00BE6E60">
      <w:pPr>
        <w:jc w:val="both"/>
      </w:pPr>
    </w:p>
    <w:p w:rsidR="0023319F" w:rsidRDefault="00F70407" w:rsidP="00BE6E60">
      <w:pPr>
        <w:jc w:val="both"/>
      </w:pPr>
      <w:r>
        <w:t>4</w:t>
      </w:r>
      <w:r w:rsidR="0023319F">
        <w:t>.</w:t>
      </w:r>
      <w:r>
        <w:t>1</w:t>
      </w:r>
      <w:r w:rsidR="0076371A">
        <w:t xml:space="preserve"> Category</w:t>
      </w:r>
    </w:p>
    <w:p w:rsidR="00B9537B" w:rsidRDefault="00557E50" w:rsidP="00BE6E60">
      <w:pPr>
        <w:jc w:val="both"/>
      </w:pPr>
      <w:r>
        <w:t>We now verify the common wisdom</w:t>
      </w:r>
      <w:r w:rsidR="00FA3312">
        <w:t xml:space="preserve"> that</w:t>
      </w:r>
      <w:r w:rsidR="001E7B64">
        <w:t xml:space="preserve"> </w:t>
      </w:r>
      <w:r w:rsidR="00A0090B">
        <w:t>the category of movie is a parameter affecting box office revenue. For our</w:t>
      </w:r>
      <w:r w:rsidR="00CA6031">
        <w:t xml:space="preserve"> </w:t>
      </w:r>
      <w:r w:rsidR="00923AB0">
        <w:t>analysis purposes we consider over 100</w:t>
      </w:r>
      <w:r w:rsidR="00CA6031">
        <w:t xml:space="preserve"> Hollywood movies</w:t>
      </w:r>
      <w:r w:rsidR="00B9537B">
        <w:t>.</w:t>
      </w:r>
    </w:p>
    <w:p w:rsidR="0076371A" w:rsidRDefault="00B9537B" w:rsidP="00BE6E60">
      <w:pPr>
        <w:jc w:val="both"/>
      </w:pPr>
      <w:r>
        <w:t>We</w:t>
      </w:r>
      <w:r w:rsidR="00CA6031">
        <w:t xml:space="preserve"> apply single factor </w:t>
      </w:r>
      <w:r w:rsidR="0040087F">
        <w:t>Analysis of Variance (</w:t>
      </w:r>
      <w:r w:rsidR="00CA6031">
        <w:t>AN</w:t>
      </w:r>
      <w:r w:rsidR="002A7037">
        <w:t>OVA</w:t>
      </w:r>
      <w:r w:rsidR="0040087F">
        <w:t>)</w:t>
      </w:r>
      <w:r w:rsidR="002A7037">
        <w:t xml:space="preserve"> test to determine if there is difference between </w:t>
      </w:r>
      <w:r w:rsidR="00C218A4">
        <w:t xml:space="preserve">means of opening weekend box office revenue of </w:t>
      </w:r>
      <w:r w:rsidR="002A7037">
        <w:t>categories for statistical significance. We have considered major 10 categories for analysis.</w:t>
      </w:r>
    </w:p>
    <w:p w:rsidR="00E02B44" w:rsidRDefault="00E02B44" w:rsidP="00BE6E60">
      <w:pPr>
        <w:jc w:val="both"/>
      </w:pPr>
    </w:p>
    <w:p w:rsidR="006754AF" w:rsidRPr="006754AF" w:rsidRDefault="006754AF" w:rsidP="00BE6E60">
      <w:pPr>
        <w:jc w:val="both"/>
        <w:rPr>
          <w:i/>
        </w:rPr>
      </w:pPr>
      <w:r w:rsidRPr="006754AF">
        <w:rPr>
          <w:i/>
        </w:rPr>
        <w:lastRenderedPageBreak/>
        <w:t>A. Opening Weekend Revenue</w:t>
      </w:r>
    </w:p>
    <w:p w:rsidR="002A7037" w:rsidRPr="002A7037" w:rsidRDefault="002A7037" w:rsidP="00BE6E60">
      <w:pPr>
        <w:jc w:val="both"/>
      </w:pPr>
      <w:r>
        <w:t>Null Hypothesis H</w:t>
      </w:r>
      <w:r w:rsidRPr="002A7037">
        <w:rPr>
          <w:vertAlign w:val="subscript"/>
        </w:rPr>
        <w:t>0</w:t>
      </w:r>
      <w:r>
        <w:t>: There is no difference in means of categories</w:t>
      </w:r>
    </w:p>
    <w:p w:rsidR="002A7037" w:rsidRDefault="00FF567C" w:rsidP="00BE6E60">
      <w:pPr>
        <w:jc w:val="both"/>
        <w:rPr>
          <w:vertAlign w:val="subscript"/>
        </w:rPr>
      </w:pPr>
      <w:r>
        <w:t xml:space="preserve">                           </w:t>
      </w:r>
      <w:r w:rsidR="002A7037">
        <w:t>H</w:t>
      </w:r>
      <w:r w:rsidR="002A7037" w:rsidRPr="002A7037">
        <w:rPr>
          <w:vertAlign w:val="subscript"/>
        </w:rPr>
        <w:t>0</w:t>
      </w:r>
      <w:r w:rsidR="002A7037">
        <w:t>: µ</w:t>
      </w:r>
      <w:r w:rsidR="002A7037" w:rsidRPr="002A7037">
        <w:rPr>
          <w:vertAlign w:val="subscript"/>
        </w:rPr>
        <w:t>1</w:t>
      </w:r>
      <w:r w:rsidR="002A7037">
        <w:rPr>
          <w:vertAlign w:val="subscript"/>
        </w:rPr>
        <w:t xml:space="preserve"> </w:t>
      </w:r>
      <w:r w:rsidR="002A7037">
        <w:t>=</w:t>
      </w:r>
      <w:r w:rsidR="002A7037" w:rsidRPr="002A7037">
        <w:t xml:space="preserve"> </w:t>
      </w:r>
      <w:r w:rsidR="002A7037">
        <w:t>µ</w:t>
      </w:r>
      <w:r w:rsidR="002A7037">
        <w:rPr>
          <w:vertAlign w:val="subscript"/>
        </w:rPr>
        <w:t xml:space="preserve">2 </w:t>
      </w:r>
      <w:r w:rsidR="002A7037">
        <w:t>=</w:t>
      </w:r>
      <w:r w:rsidR="002A7037" w:rsidRPr="002A7037">
        <w:t xml:space="preserve"> </w:t>
      </w:r>
      <w:r w:rsidR="002A7037">
        <w:t>µ</w:t>
      </w:r>
      <w:r w:rsidR="002A7037">
        <w:rPr>
          <w:vertAlign w:val="subscript"/>
        </w:rPr>
        <w:t xml:space="preserve">3 </w:t>
      </w:r>
      <w:r w:rsidR="002A7037">
        <w:t>=</w:t>
      </w:r>
      <w:r w:rsidR="002A7037" w:rsidRPr="002A7037">
        <w:t xml:space="preserve"> </w:t>
      </w:r>
      <w:r w:rsidR="002A7037">
        <w:t>µ</w:t>
      </w:r>
      <w:r w:rsidR="002A7037">
        <w:rPr>
          <w:vertAlign w:val="subscript"/>
        </w:rPr>
        <w:t xml:space="preserve">4 </w:t>
      </w:r>
      <w:r w:rsidR="002A7037">
        <w:t>=</w:t>
      </w:r>
      <w:r w:rsidR="002A7037" w:rsidRPr="002A7037">
        <w:t xml:space="preserve"> </w:t>
      </w:r>
      <w:r w:rsidR="002A7037">
        <w:t>µ</w:t>
      </w:r>
      <w:r w:rsidR="002A7037">
        <w:rPr>
          <w:vertAlign w:val="subscript"/>
        </w:rPr>
        <w:t xml:space="preserve">5 </w:t>
      </w:r>
      <w:r w:rsidR="002A7037">
        <w:t>=</w:t>
      </w:r>
      <w:r w:rsidR="002A7037" w:rsidRPr="002A7037">
        <w:t xml:space="preserve"> </w:t>
      </w:r>
      <w:r w:rsidR="002A7037">
        <w:t>µ</w:t>
      </w:r>
      <w:r w:rsidR="002A7037">
        <w:rPr>
          <w:vertAlign w:val="subscript"/>
        </w:rPr>
        <w:t xml:space="preserve">6 </w:t>
      </w:r>
      <w:r w:rsidR="002A7037">
        <w:t>=</w:t>
      </w:r>
      <w:r w:rsidR="002A7037" w:rsidRPr="002A7037">
        <w:t xml:space="preserve"> </w:t>
      </w:r>
      <w:r w:rsidR="002A7037">
        <w:t>µ</w:t>
      </w:r>
      <w:r w:rsidR="002A7037">
        <w:rPr>
          <w:vertAlign w:val="subscript"/>
        </w:rPr>
        <w:t xml:space="preserve">7 </w:t>
      </w:r>
      <w:r w:rsidR="002A7037">
        <w:t>=</w:t>
      </w:r>
      <w:r w:rsidR="002A7037" w:rsidRPr="002A7037">
        <w:t xml:space="preserve"> </w:t>
      </w:r>
      <w:r w:rsidR="002A7037">
        <w:t>µ</w:t>
      </w:r>
      <w:r w:rsidR="002A7037">
        <w:rPr>
          <w:vertAlign w:val="subscript"/>
        </w:rPr>
        <w:t xml:space="preserve">8 </w:t>
      </w:r>
      <w:r w:rsidR="002A7037">
        <w:t>=</w:t>
      </w:r>
      <w:r w:rsidR="002A7037" w:rsidRPr="002A7037">
        <w:t xml:space="preserve"> </w:t>
      </w:r>
      <w:r w:rsidR="002A7037">
        <w:t>µ</w:t>
      </w:r>
      <w:r w:rsidR="002A7037">
        <w:rPr>
          <w:vertAlign w:val="subscript"/>
        </w:rPr>
        <w:t xml:space="preserve">9 </w:t>
      </w:r>
      <w:r w:rsidR="002A7037">
        <w:t>=</w:t>
      </w:r>
      <w:r w:rsidR="002A7037" w:rsidRPr="002A7037">
        <w:t xml:space="preserve"> </w:t>
      </w:r>
      <w:r w:rsidR="002A7037">
        <w:t>µ</w:t>
      </w:r>
      <w:r w:rsidR="002A7037" w:rsidRPr="002A7037">
        <w:rPr>
          <w:vertAlign w:val="subscript"/>
        </w:rPr>
        <w:t>1</w:t>
      </w:r>
      <w:r w:rsidR="002A7037">
        <w:rPr>
          <w:vertAlign w:val="subscript"/>
        </w:rPr>
        <w:t>0</w:t>
      </w:r>
    </w:p>
    <w:p w:rsidR="00662EF3" w:rsidRDefault="00662EF3" w:rsidP="00BE6E60">
      <w:pPr>
        <w:jc w:val="both"/>
      </w:pPr>
      <w:r>
        <w:t>H</w:t>
      </w:r>
      <w:r>
        <w:rPr>
          <w:vertAlign w:val="subscript"/>
        </w:rPr>
        <w:t xml:space="preserve">1: </w:t>
      </w:r>
      <w:r w:rsidRPr="00662EF3">
        <w:t>A</w:t>
      </w:r>
      <w:r>
        <w:t>t least one of them is different</w:t>
      </w:r>
    </w:p>
    <w:p w:rsidR="00844844" w:rsidRDefault="00662EF3" w:rsidP="00BE6E60">
      <w:pPr>
        <w:jc w:val="both"/>
      </w:pPr>
      <w:r>
        <w:t>The</w:t>
      </w:r>
      <w:r w:rsidR="00B2319E">
        <w:t xml:space="preserve"> </w:t>
      </w:r>
      <w:r w:rsidR="00BE285B">
        <w:t>summary of the data used in ANOVA test is</w:t>
      </w:r>
      <w:r>
        <w:t xml:space="preserve"> shown </w:t>
      </w:r>
      <w:r w:rsidR="0040087F">
        <w:t>in Figure</w:t>
      </w:r>
      <w:r w:rsidR="00BE285B">
        <w:t xml:space="preserve"> 1</w:t>
      </w:r>
      <w:r w:rsidR="0040087F">
        <w:t xml:space="preserve">. </w:t>
      </w:r>
    </w:p>
    <w:p w:rsidR="00662EF3" w:rsidRDefault="0040087F" w:rsidP="00BE6E60">
      <w:pPr>
        <w:jc w:val="both"/>
      </w:pPr>
      <w:r>
        <w:t xml:space="preserve">The ANOVA test results are shown </w:t>
      </w:r>
      <w:r w:rsidR="00B9537B">
        <w:t>in Figure</w:t>
      </w:r>
      <w:r w:rsidR="00844844">
        <w:t xml:space="preserve"> 2</w:t>
      </w:r>
      <w:r w:rsidR="00B9537B">
        <w:t>. From Figure</w:t>
      </w:r>
      <w:r w:rsidR="00AD41B8">
        <w:t xml:space="preserve"> 2</w:t>
      </w:r>
      <w:r w:rsidR="00F01E39">
        <w:t>,</w:t>
      </w:r>
      <w:r w:rsidR="00B9537B">
        <w:t xml:space="preserve"> we see that </w:t>
      </w:r>
      <w:r w:rsidR="00F01E39">
        <w:t xml:space="preserve">the </w:t>
      </w:r>
      <w:r w:rsidR="00B9537B">
        <w:t>F value is</w:t>
      </w:r>
      <w:r w:rsidR="007A6614">
        <w:t xml:space="preserve"> greater t</w:t>
      </w:r>
      <w:r w:rsidR="009A01E1">
        <w:t>han F critical value. T</w:t>
      </w:r>
      <w:r w:rsidR="00B9537B">
        <w:t>his signifies that our hypothesis is true and there is</w:t>
      </w:r>
      <w:r w:rsidR="00CA3BB0">
        <w:t xml:space="preserve"> a</w:t>
      </w:r>
      <w:r w:rsidR="00B9537B">
        <w:t xml:space="preserve"> difference in means of groups. </w:t>
      </w:r>
      <w:r w:rsidR="003A2443">
        <w:t>We can safely conclude that category can be one of factors affecting opening weekend box office revenue.</w:t>
      </w:r>
    </w:p>
    <w:p w:rsidR="003A2443" w:rsidRDefault="003A2443" w:rsidP="00BE6E60">
      <w:pPr>
        <w:jc w:val="both"/>
      </w:pPr>
    </w:p>
    <w:p w:rsidR="00CA5AC3" w:rsidRDefault="00982D9D" w:rsidP="00CA5AC3">
      <w:pPr>
        <w:keepNext/>
      </w:pPr>
      <w:r w:rsidRPr="00982D9D">
        <w:drawing>
          <wp:inline distT="0" distB="0" distL="0" distR="0">
            <wp:extent cx="4552950" cy="202882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52950" cy="2028825"/>
                    </a:xfrm>
                    <a:prstGeom prst="rect">
                      <a:avLst/>
                    </a:prstGeom>
                    <a:noFill/>
                    <a:ln w="9525">
                      <a:noFill/>
                      <a:miter lim="800000"/>
                      <a:headEnd/>
                      <a:tailEnd/>
                    </a:ln>
                  </pic:spPr>
                </pic:pic>
              </a:graphicData>
            </a:graphic>
          </wp:inline>
        </w:drawing>
      </w:r>
    </w:p>
    <w:p w:rsidR="00662EF3" w:rsidRDefault="00CA5AC3" w:rsidP="00CA5AC3">
      <w:pPr>
        <w:pStyle w:val="Caption"/>
      </w:pPr>
      <w:r>
        <w:t xml:space="preserve">Figure </w:t>
      </w:r>
      <w:fldSimple w:instr=" SEQ Figure \* ARABIC ">
        <w:r w:rsidR="009A5599">
          <w:rPr>
            <w:noProof/>
          </w:rPr>
          <w:t>1</w:t>
        </w:r>
      </w:fldSimple>
      <w:r>
        <w:t>. Summary of opening weekend Data for ANOVA test</w:t>
      </w:r>
    </w:p>
    <w:p w:rsidR="00662EF3" w:rsidRDefault="00662EF3" w:rsidP="00BE6E60">
      <w:pPr>
        <w:jc w:val="both"/>
      </w:pPr>
    </w:p>
    <w:p w:rsidR="00CA5AC3" w:rsidRDefault="00982D9D" w:rsidP="00CA5AC3">
      <w:pPr>
        <w:keepNext/>
      </w:pPr>
      <w:r w:rsidRPr="00982D9D">
        <w:drawing>
          <wp:inline distT="0" distB="0" distL="0" distR="0">
            <wp:extent cx="5731510" cy="908880"/>
            <wp:effectExtent l="19050" t="0" r="254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31510" cy="908880"/>
                    </a:xfrm>
                    <a:prstGeom prst="rect">
                      <a:avLst/>
                    </a:prstGeom>
                    <a:noFill/>
                    <a:ln w="9525">
                      <a:noFill/>
                      <a:miter lim="800000"/>
                      <a:headEnd/>
                      <a:tailEnd/>
                    </a:ln>
                  </pic:spPr>
                </pic:pic>
              </a:graphicData>
            </a:graphic>
          </wp:inline>
        </w:drawing>
      </w:r>
    </w:p>
    <w:p w:rsidR="00662EF3" w:rsidRDefault="00CA5AC3" w:rsidP="00CA5AC3">
      <w:pPr>
        <w:pStyle w:val="Caption"/>
      </w:pPr>
      <w:r>
        <w:t xml:space="preserve">Figure </w:t>
      </w:r>
      <w:fldSimple w:instr=" SEQ Figure \* ARABIC ">
        <w:r w:rsidR="009A5599">
          <w:rPr>
            <w:noProof/>
          </w:rPr>
          <w:t>2</w:t>
        </w:r>
      </w:fldSimple>
      <w:r>
        <w:t xml:space="preserve"> ANOVA Test results</w:t>
      </w:r>
    </w:p>
    <w:p w:rsidR="00662EF3" w:rsidRDefault="00662EF3" w:rsidP="00BE6E60">
      <w:pPr>
        <w:jc w:val="both"/>
      </w:pPr>
    </w:p>
    <w:p w:rsidR="00C3345B" w:rsidRDefault="006754AF" w:rsidP="00C3345B">
      <w:pPr>
        <w:jc w:val="left"/>
      </w:pPr>
      <w:r w:rsidRPr="006754AF">
        <w:rPr>
          <w:i/>
        </w:rPr>
        <w:t xml:space="preserve">B. Total </w:t>
      </w:r>
      <w:r>
        <w:rPr>
          <w:i/>
        </w:rPr>
        <w:t xml:space="preserve">Domestic </w:t>
      </w:r>
      <w:r w:rsidRPr="006754AF">
        <w:rPr>
          <w:i/>
        </w:rPr>
        <w:t>Box Office Gross</w:t>
      </w:r>
    </w:p>
    <w:p w:rsidR="00C3345B" w:rsidRDefault="00C218A4" w:rsidP="00C3345B">
      <w:pPr>
        <w:jc w:val="both"/>
      </w:pPr>
      <w:r>
        <w:t>On similar lines, we perform ANOVA test to reject our null hypothesis t</w:t>
      </w:r>
      <w:r w:rsidR="00DE2A2D">
        <w:t>hat means of several categories</w:t>
      </w:r>
      <w:r>
        <w:t xml:space="preserve"> are equal.</w:t>
      </w:r>
      <w:r w:rsidR="00C3345B">
        <w:t xml:space="preserve"> From figure </w:t>
      </w:r>
      <w:r w:rsidR="00B63571">
        <w:t xml:space="preserve">3 </w:t>
      </w:r>
      <w:r w:rsidR="00C3345B">
        <w:t>we see that F value if greater than F critical value. This proves our hypothesis that means of total box office gross of different categories of movies are different.</w:t>
      </w:r>
    </w:p>
    <w:p w:rsidR="00CA5AC3" w:rsidRDefault="00982D9D" w:rsidP="00CA5AC3">
      <w:pPr>
        <w:keepNext/>
      </w:pPr>
      <w:r w:rsidRPr="00982D9D">
        <w:lastRenderedPageBreak/>
        <w:drawing>
          <wp:inline distT="0" distB="0" distL="0" distR="0">
            <wp:extent cx="3752850" cy="202882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752850" cy="2028825"/>
                    </a:xfrm>
                    <a:prstGeom prst="rect">
                      <a:avLst/>
                    </a:prstGeom>
                    <a:noFill/>
                    <a:ln w="9525">
                      <a:noFill/>
                      <a:miter lim="800000"/>
                      <a:headEnd/>
                      <a:tailEnd/>
                    </a:ln>
                  </pic:spPr>
                </pic:pic>
              </a:graphicData>
            </a:graphic>
          </wp:inline>
        </w:drawing>
      </w:r>
    </w:p>
    <w:p w:rsidR="00CE13CE" w:rsidRDefault="00CA5AC3" w:rsidP="00CA5AC3">
      <w:pPr>
        <w:pStyle w:val="Caption"/>
      </w:pPr>
      <w:r>
        <w:t xml:space="preserve">Figure </w:t>
      </w:r>
      <w:fldSimple w:instr=" SEQ Figure \* ARABIC ">
        <w:r w:rsidR="009A5599">
          <w:rPr>
            <w:noProof/>
          </w:rPr>
          <w:t>3</w:t>
        </w:r>
      </w:fldSimple>
      <w:r w:rsidR="009A5599">
        <w:t xml:space="preserve"> </w:t>
      </w:r>
      <w:r>
        <w:t>Summary of total gross data for ANOVA test</w:t>
      </w:r>
    </w:p>
    <w:p w:rsidR="00CE13CE" w:rsidRDefault="00CE13CE" w:rsidP="00BE6E60">
      <w:pPr>
        <w:jc w:val="both"/>
      </w:pPr>
    </w:p>
    <w:p w:rsidR="00CA5AC3" w:rsidRDefault="00982D9D" w:rsidP="00CA5AC3">
      <w:pPr>
        <w:keepNext/>
      </w:pPr>
      <w:r w:rsidRPr="00982D9D">
        <w:drawing>
          <wp:inline distT="0" distB="0" distL="0" distR="0">
            <wp:extent cx="5038725" cy="933450"/>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038725" cy="933450"/>
                    </a:xfrm>
                    <a:prstGeom prst="rect">
                      <a:avLst/>
                    </a:prstGeom>
                    <a:noFill/>
                    <a:ln w="9525">
                      <a:noFill/>
                      <a:miter lim="800000"/>
                      <a:headEnd/>
                      <a:tailEnd/>
                    </a:ln>
                  </pic:spPr>
                </pic:pic>
              </a:graphicData>
            </a:graphic>
          </wp:inline>
        </w:drawing>
      </w:r>
    </w:p>
    <w:p w:rsidR="00CE13CE" w:rsidRDefault="00CA5AC3" w:rsidP="00CA5AC3">
      <w:pPr>
        <w:pStyle w:val="Caption"/>
      </w:pPr>
      <w:r>
        <w:t xml:space="preserve">Figure </w:t>
      </w:r>
      <w:fldSimple w:instr=" SEQ Figure \* ARABIC ">
        <w:r w:rsidR="009A5599">
          <w:rPr>
            <w:noProof/>
          </w:rPr>
          <w:t>4</w:t>
        </w:r>
      </w:fldSimple>
      <w:r w:rsidR="009A5599">
        <w:t xml:space="preserve"> </w:t>
      </w:r>
      <w:r>
        <w:t>ANOVA test results</w:t>
      </w:r>
    </w:p>
    <w:p w:rsidR="00B40AFE" w:rsidRDefault="00B40AFE" w:rsidP="00B40AFE">
      <w:pPr>
        <w:jc w:val="both"/>
      </w:pPr>
    </w:p>
    <w:p w:rsidR="00B40AFE" w:rsidRDefault="00B40AFE" w:rsidP="00B40AFE">
      <w:pPr>
        <w:jc w:val="both"/>
      </w:pPr>
      <w:r>
        <w:t>Thus, from both our results, we conclude that category is one of parameter correlated to box office revenue of Hollywood movies.</w:t>
      </w:r>
    </w:p>
    <w:p w:rsidR="006D5381" w:rsidRDefault="006D5381" w:rsidP="00BE6E60">
      <w:pPr>
        <w:jc w:val="both"/>
      </w:pPr>
    </w:p>
    <w:p w:rsidR="001E179F" w:rsidRDefault="00F70407" w:rsidP="00BE6E60">
      <w:pPr>
        <w:jc w:val="both"/>
      </w:pPr>
      <w:r>
        <w:t>4</w:t>
      </w:r>
      <w:r w:rsidR="001E179F">
        <w:t>.2 Sequel</w:t>
      </w:r>
    </w:p>
    <w:p w:rsidR="00616145" w:rsidRDefault="001E179F" w:rsidP="00BE6E60">
      <w:pPr>
        <w:jc w:val="both"/>
      </w:pPr>
      <w:r>
        <w:t>It is a common belief that movies that are sequels, remake or reboot</w:t>
      </w:r>
      <w:r w:rsidR="00A472C0">
        <w:t xml:space="preserve"> of previous movies</w:t>
      </w:r>
      <w:r>
        <w:t xml:space="preserve"> produce higher box office revenue. So we decided to investigate in it.</w:t>
      </w:r>
      <w:r w:rsidR="002B0F8C">
        <w:t xml:space="preserve"> We consider two categories</w:t>
      </w:r>
      <w:r w:rsidR="004E5D22">
        <w:t xml:space="preserve"> of movies</w:t>
      </w:r>
      <w:r w:rsidR="002B0F8C">
        <w:t xml:space="preserve">; first category consists of movies that are sequel, remake or reboot, and the second </w:t>
      </w:r>
      <w:r w:rsidR="005A46BC">
        <w:t>category consists</w:t>
      </w:r>
      <w:r w:rsidR="002B0F8C">
        <w:t xml:space="preserve"> of movies that are first </w:t>
      </w:r>
      <w:r w:rsidR="004E5D22">
        <w:t>installments</w:t>
      </w:r>
      <w:r w:rsidR="002B0F8C">
        <w:t xml:space="preserve"> of </w:t>
      </w:r>
      <w:r w:rsidR="00A7109C">
        <w:t xml:space="preserve">their </w:t>
      </w:r>
      <w:r w:rsidR="002B0F8C">
        <w:t>series</w:t>
      </w:r>
      <w:r w:rsidR="00A7109C">
        <w:t xml:space="preserve"> or others</w:t>
      </w:r>
      <w:r w:rsidR="002B0F8C">
        <w:t>.</w:t>
      </w:r>
      <w:r w:rsidR="00DF30D1">
        <w:t xml:space="preserve"> We perform z-tests to see that if mean of sequel movies are higher than mean of non sequel movies.</w:t>
      </w:r>
    </w:p>
    <w:p w:rsidR="005A46BC" w:rsidRDefault="005A46BC" w:rsidP="00BE6E60">
      <w:pPr>
        <w:jc w:val="both"/>
      </w:pPr>
    </w:p>
    <w:p w:rsidR="00616145" w:rsidRDefault="005A46BC" w:rsidP="00BE6E60">
      <w:pPr>
        <w:jc w:val="both"/>
        <w:rPr>
          <w:i/>
        </w:rPr>
      </w:pPr>
      <w:r w:rsidRPr="005A46BC">
        <w:rPr>
          <w:i/>
        </w:rPr>
        <w:t>A. Opening Weekend Revenue</w:t>
      </w:r>
    </w:p>
    <w:p w:rsidR="00DF30D1" w:rsidRDefault="00DF30D1" w:rsidP="00BE6E60">
      <w:pPr>
        <w:jc w:val="both"/>
      </w:pPr>
      <w:r w:rsidRPr="00DF30D1">
        <w:t>We now</w:t>
      </w:r>
      <w:r>
        <w:t xml:space="preserve"> perform </w:t>
      </w:r>
      <w:r w:rsidR="00982D9D">
        <w:t>t</w:t>
      </w:r>
      <w:r>
        <w:t>-test on our samples</w:t>
      </w:r>
      <w:r w:rsidR="00FC6E5D">
        <w:t xml:space="preserve"> to </w:t>
      </w:r>
      <w:r>
        <w:t>prove our hypothesis.</w:t>
      </w:r>
      <w:r w:rsidR="00C72052">
        <w:t xml:space="preserve"> The first category consists of opening weekend revenue of sequel movies and second consists of opening weekend revenue of other movies</w:t>
      </w:r>
      <w:r w:rsidR="001F1581">
        <w:t xml:space="preserve"> that are not sequel, reboot or remake</w:t>
      </w:r>
      <w:r w:rsidR="00C72052">
        <w:t>.</w:t>
      </w:r>
    </w:p>
    <w:p w:rsidR="009B2D26" w:rsidRDefault="009B2D26" w:rsidP="00616145">
      <w:pPr>
        <w:jc w:val="both"/>
        <w:rPr>
          <w:i/>
        </w:rPr>
      </w:pPr>
    </w:p>
    <w:p w:rsidR="00616145" w:rsidRPr="002A7037" w:rsidRDefault="00616145" w:rsidP="00616145">
      <w:pPr>
        <w:jc w:val="both"/>
      </w:pPr>
      <w:r>
        <w:t>Null Hypothesis H</w:t>
      </w:r>
      <w:r w:rsidRPr="002A7037">
        <w:rPr>
          <w:vertAlign w:val="subscript"/>
        </w:rPr>
        <w:t>0</w:t>
      </w:r>
      <w:r>
        <w:t xml:space="preserve">: </w:t>
      </w:r>
      <w:r w:rsidR="0050402F">
        <w:t>M</w:t>
      </w:r>
      <w:r>
        <w:t>eans</w:t>
      </w:r>
      <w:r w:rsidR="0050402F">
        <w:t xml:space="preserve"> of opening weekend revenue</w:t>
      </w:r>
      <w:r>
        <w:t xml:space="preserve"> of the two </w:t>
      </w:r>
      <w:r w:rsidR="005A46BC">
        <w:t>categories</w:t>
      </w:r>
      <w:r>
        <w:t xml:space="preserve"> are equal</w:t>
      </w:r>
    </w:p>
    <w:p w:rsidR="00B215B7" w:rsidRPr="00B215B7" w:rsidRDefault="00B215B7" w:rsidP="00BE6E60">
      <w:pPr>
        <w:jc w:val="both"/>
      </w:pPr>
      <w:r>
        <w:t>H</w:t>
      </w:r>
      <w:r w:rsidRPr="00B215B7">
        <w:rPr>
          <w:vertAlign w:val="subscript"/>
        </w:rPr>
        <w:t>1</w:t>
      </w:r>
      <w:r>
        <w:t>: Means of the categories are different</w:t>
      </w:r>
    </w:p>
    <w:p w:rsidR="001E179F" w:rsidRDefault="004004E9" w:rsidP="00BE6E60">
      <w:pPr>
        <w:jc w:val="both"/>
      </w:pPr>
      <w:r>
        <w:lastRenderedPageBreak/>
        <w:t xml:space="preserve">The results of </w:t>
      </w:r>
      <w:r w:rsidR="00982D9D">
        <w:t>t</w:t>
      </w:r>
      <w:r w:rsidR="00616145">
        <w:t>-test are as given in figure</w:t>
      </w:r>
      <w:r w:rsidR="008D3368">
        <w:t xml:space="preserve"> 5</w:t>
      </w:r>
    </w:p>
    <w:p w:rsidR="009A5599" w:rsidRDefault="00E2344D" w:rsidP="009A5599">
      <w:pPr>
        <w:keepNext/>
      </w:pPr>
      <w:r w:rsidRPr="00E2344D">
        <w:drawing>
          <wp:inline distT="0" distB="0" distL="0" distR="0">
            <wp:extent cx="3771900" cy="2028825"/>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771900" cy="2028825"/>
                    </a:xfrm>
                    <a:prstGeom prst="rect">
                      <a:avLst/>
                    </a:prstGeom>
                    <a:noFill/>
                    <a:ln w="9525">
                      <a:noFill/>
                      <a:miter lim="800000"/>
                      <a:headEnd/>
                      <a:tailEnd/>
                    </a:ln>
                  </pic:spPr>
                </pic:pic>
              </a:graphicData>
            </a:graphic>
          </wp:inline>
        </w:drawing>
      </w:r>
    </w:p>
    <w:p w:rsidR="00616145" w:rsidRDefault="009A5599" w:rsidP="009A5599">
      <w:pPr>
        <w:pStyle w:val="Caption"/>
      </w:pPr>
      <w:r>
        <w:t xml:space="preserve">Figure </w:t>
      </w:r>
      <w:fldSimple w:instr=" SEQ Figure \* ARABIC ">
        <w:r>
          <w:rPr>
            <w:noProof/>
          </w:rPr>
          <w:t>5</w:t>
        </w:r>
      </w:fldSimple>
      <w:r w:rsidR="00B0127F">
        <w:t xml:space="preserve"> z</w:t>
      </w:r>
      <w:r>
        <w:t>-test results</w:t>
      </w:r>
    </w:p>
    <w:p w:rsidR="00616145" w:rsidRDefault="00616145" w:rsidP="00BE6E60">
      <w:pPr>
        <w:jc w:val="both"/>
      </w:pPr>
    </w:p>
    <w:p w:rsidR="009F2DB4" w:rsidRDefault="00616145" w:rsidP="00BE6E60">
      <w:pPr>
        <w:jc w:val="both"/>
      </w:pPr>
      <w:r>
        <w:t xml:space="preserve">Here we see that t Stat &lt; t critical two tail, that’s why we cannot reject the null hypothesis. </w:t>
      </w:r>
      <w:r w:rsidRPr="00616145">
        <w:t>The observed differe</w:t>
      </w:r>
      <w:r>
        <w:t>nce between the sample means</w:t>
      </w:r>
      <w:r w:rsidRPr="00616145">
        <w:t xml:space="preserve"> is not convincing enough to say that the average</w:t>
      </w:r>
      <w:r>
        <w:t xml:space="preserve"> opening weekend</w:t>
      </w:r>
      <w:r w:rsidRPr="00616145">
        <w:t xml:space="preserve"> </w:t>
      </w:r>
      <w:r>
        <w:t>revenue</w:t>
      </w:r>
      <w:r w:rsidRPr="00616145">
        <w:t xml:space="preserve"> of </w:t>
      </w:r>
      <w:r>
        <w:t>sequel movies and not sequel movies differ significantly</w:t>
      </w:r>
      <w:r w:rsidRPr="00616145">
        <w:t>.</w:t>
      </w:r>
    </w:p>
    <w:p w:rsidR="00D6706F" w:rsidRDefault="00D6706F" w:rsidP="00D6706F">
      <w:pPr>
        <w:jc w:val="left"/>
        <w:rPr>
          <w:i/>
        </w:rPr>
      </w:pPr>
    </w:p>
    <w:p w:rsidR="00D6706F" w:rsidRDefault="00D6706F" w:rsidP="00D6706F">
      <w:pPr>
        <w:jc w:val="left"/>
      </w:pPr>
      <w:r w:rsidRPr="006754AF">
        <w:rPr>
          <w:i/>
        </w:rPr>
        <w:t xml:space="preserve">B. Total </w:t>
      </w:r>
      <w:r>
        <w:rPr>
          <w:i/>
        </w:rPr>
        <w:t xml:space="preserve">Domestic </w:t>
      </w:r>
      <w:r w:rsidRPr="006754AF">
        <w:rPr>
          <w:i/>
        </w:rPr>
        <w:t>Box Office Gross</w:t>
      </w:r>
    </w:p>
    <w:p w:rsidR="009F2DB4" w:rsidRDefault="009F2DB4" w:rsidP="00BE6E60">
      <w:pPr>
        <w:jc w:val="both"/>
      </w:pPr>
      <w:r>
        <w:t>We again perform the same test but this time considering the total box office gross of movies instead of opening weekend revenue.</w:t>
      </w:r>
    </w:p>
    <w:p w:rsidR="009A5599" w:rsidRDefault="00E2344D" w:rsidP="009A5599">
      <w:pPr>
        <w:keepNext/>
      </w:pPr>
      <w:r w:rsidRPr="00E2344D">
        <w:drawing>
          <wp:inline distT="0" distB="0" distL="0" distR="0">
            <wp:extent cx="3381375" cy="2028825"/>
            <wp:effectExtent l="1905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381375" cy="2028825"/>
                    </a:xfrm>
                    <a:prstGeom prst="rect">
                      <a:avLst/>
                    </a:prstGeom>
                    <a:noFill/>
                    <a:ln w="9525">
                      <a:noFill/>
                      <a:miter lim="800000"/>
                      <a:headEnd/>
                      <a:tailEnd/>
                    </a:ln>
                  </pic:spPr>
                </pic:pic>
              </a:graphicData>
            </a:graphic>
          </wp:inline>
        </w:drawing>
      </w:r>
    </w:p>
    <w:p w:rsidR="009F2DB4" w:rsidRDefault="009A5599" w:rsidP="009A5599">
      <w:pPr>
        <w:pStyle w:val="Caption"/>
      </w:pPr>
      <w:r>
        <w:t xml:space="preserve">Figure </w:t>
      </w:r>
      <w:fldSimple w:instr=" SEQ Figure \* ARABIC ">
        <w:r>
          <w:rPr>
            <w:noProof/>
          </w:rPr>
          <w:t>6</w:t>
        </w:r>
      </w:fldSimple>
      <w:r>
        <w:t xml:space="preserve"> t-test results</w:t>
      </w:r>
    </w:p>
    <w:p w:rsidR="009F2DB4" w:rsidRDefault="009F2DB4" w:rsidP="00BE6E60">
      <w:pPr>
        <w:jc w:val="both"/>
      </w:pPr>
      <w:r>
        <w:t xml:space="preserve">Here we see that t Stat &lt; t critical two tail, that’s why we cannot reject the null hypothesis. </w:t>
      </w:r>
      <w:r w:rsidRPr="00616145">
        <w:t>The observed differe</w:t>
      </w:r>
      <w:r>
        <w:t>nce between the sample means</w:t>
      </w:r>
      <w:r w:rsidRPr="00616145">
        <w:t xml:space="preserve"> is not convincing enough to say that the average</w:t>
      </w:r>
      <w:r>
        <w:t xml:space="preserve"> opening weekend</w:t>
      </w:r>
      <w:r w:rsidRPr="00616145">
        <w:t xml:space="preserve"> </w:t>
      </w:r>
      <w:r>
        <w:t>revenue</w:t>
      </w:r>
      <w:r w:rsidRPr="00616145">
        <w:t xml:space="preserve"> of </w:t>
      </w:r>
      <w:r>
        <w:t>sequel movies and not sequel movies differ significantly</w:t>
      </w:r>
      <w:r w:rsidRPr="00616145">
        <w:t>.</w:t>
      </w:r>
    </w:p>
    <w:p w:rsidR="00616145" w:rsidRDefault="00616145" w:rsidP="00BE6E60">
      <w:pPr>
        <w:jc w:val="both"/>
      </w:pPr>
      <w:r>
        <w:lastRenderedPageBreak/>
        <w:t xml:space="preserve">Therefore, the common belief that sequels generate higher revenues is contradicted. </w:t>
      </w:r>
      <w:r w:rsidR="00CC745D">
        <w:t>Therefore use of sequel as a parameter in forecasting revenue is not justified.</w:t>
      </w:r>
      <w:r w:rsidR="00EE4B3E">
        <w:t xml:space="preserve"> </w:t>
      </w:r>
      <w:r>
        <w:t>In other terms, sequel is not a major factor affecting box office revenue.</w:t>
      </w:r>
    </w:p>
    <w:p w:rsidR="00616145" w:rsidRDefault="00616145" w:rsidP="00BE6E60">
      <w:pPr>
        <w:jc w:val="both"/>
      </w:pPr>
    </w:p>
    <w:p w:rsidR="00A85BEF" w:rsidRDefault="00A85BEF" w:rsidP="00A85BEF">
      <w:pPr>
        <w:jc w:val="both"/>
        <w:rPr>
          <w:i/>
        </w:rPr>
      </w:pPr>
      <w:r w:rsidRPr="00C67C2D">
        <w:rPr>
          <w:i/>
        </w:rPr>
        <w:t>4.5</w:t>
      </w:r>
      <w:r>
        <w:rPr>
          <w:i/>
        </w:rPr>
        <w:t>Production Budget</w:t>
      </w:r>
    </w:p>
    <w:p w:rsidR="00C241E3" w:rsidRDefault="00A85BEF" w:rsidP="00C241E3">
      <w:pPr>
        <w:jc w:val="both"/>
      </w:pPr>
      <w:r>
        <w:t>We now try to find if production budget of a movie is one of factor that can</w:t>
      </w:r>
      <w:r w:rsidR="00C241E3">
        <w:t xml:space="preserve"> be considered in our predictive</w:t>
      </w:r>
      <w:r>
        <w:t xml:space="preserve"> model.</w:t>
      </w:r>
      <w:r w:rsidR="00C241E3">
        <w:t xml:space="preserve"> The correlation between opening weekend revenue and production budget is shown in figure. The coefficient of correlation is 0.68</w:t>
      </w:r>
      <w:r w:rsidR="0091798A">
        <w:t xml:space="preserve">. </w:t>
      </w:r>
      <w:r w:rsidR="00C241E3">
        <w:t>The correlation between opening weekend revenue and production budget is shown in figure. The coefficient of correlation is 0.65</w:t>
      </w:r>
    </w:p>
    <w:p w:rsidR="00C241E3" w:rsidRDefault="00B5126D" w:rsidP="00A85BEF">
      <w:pPr>
        <w:jc w:val="both"/>
      </w:pPr>
      <w:r>
        <w:t>Though we see a positive correlation in both cases there are certain difficulties which prevents us from using it in our predictive model. First, most of budget figures are difficult to obtain. The figures available are not complete</w:t>
      </w:r>
      <w:r w:rsidR="004D2F1E">
        <w:t xml:space="preserve"> and are</w:t>
      </w:r>
      <w:r w:rsidR="00E1704A">
        <w:t xml:space="preserve"> usually cloaked in secrecy</w:t>
      </w:r>
      <w:r>
        <w:t>. For example, bu</w:t>
      </w:r>
      <w:r w:rsidR="007921B8">
        <w:t>dgets may ignore promotion, distribution and advertising costs</w:t>
      </w:r>
      <w:r>
        <w:t>.</w:t>
      </w:r>
      <w:r w:rsidR="00FB3DC0">
        <w:t xml:space="preserve"> Consequently, it is impossible to exactly know the production budget</w:t>
      </w:r>
      <w:r w:rsidR="00137206">
        <w:t>. For the above mentioned reasons we won’t include it in our predictive model.</w:t>
      </w:r>
    </w:p>
    <w:p w:rsidR="00194CDD" w:rsidRPr="00A85BEF" w:rsidRDefault="00194CDD" w:rsidP="00A85BEF">
      <w:pPr>
        <w:jc w:val="both"/>
      </w:pPr>
    </w:p>
    <w:p w:rsidR="00A85BEF" w:rsidRDefault="00A85BEF" w:rsidP="00A85BEF">
      <w:r w:rsidRPr="00A85BEF">
        <w:drawing>
          <wp:inline distT="0" distB="0" distL="0" distR="0">
            <wp:extent cx="5153025" cy="3181350"/>
            <wp:effectExtent l="19050" t="0" r="9525" b="0"/>
            <wp:docPr id="2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85BEF" w:rsidRDefault="00A85BEF" w:rsidP="00A85BEF">
      <w:r w:rsidRPr="00A85BEF">
        <w:lastRenderedPageBreak/>
        <w:drawing>
          <wp:inline distT="0" distB="0" distL="0" distR="0">
            <wp:extent cx="4572000" cy="2743200"/>
            <wp:effectExtent l="19050" t="0" r="19050" b="0"/>
            <wp:docPr id="2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B3DC0" w:rsidRDefault="00FB3DC0" w:rsidP="00BE6E60">
      <w:pPr>
        <w:jc w:val="both"/>
        <w:rPr>
          <w:i/>
        </w:rPr>
      </w:pPr>
    </w:p>
    <w:p w:rsidR="00D47786" w:rsidRPr="00D258A5" w:rsidRDefault="00E77D17" w:rsidP="00BE6E60">
      <w:pPr>
        <w:jc w:val="both"/>
        <w:rPr>
          <w:i/>
        </w:rPr>
      </w:pPr>
      <w:r w:rsidRPr="00D258A5">
        <w:rPr>
          <w:i/>
        </w:rPr>
        <w:t>4</w:t>
      </w:r>
      <w:r w:rsidR="00F70407" w:rsidRPr="00D258A5">
        <w:rPr>
          <w:i/>
        </w:rPr>
        <w:t>.3</w:t>
      </w:r>
      <w:r w:rsidR="00D47786" w:rsidRPr="00D258A5">
        <w:rPr>
          <w:i/>
        </w:rPr>
        <w:t xml:space="preserve"> </w:t>
      </w:r>
      <w:r w:rsidR="00613AE9" w:rsidRPr="00D258A5">
        <w:rPr>
          <w:i/>
        </w:rPr>
        <w:t xml:space="preserve">Star </w:t>
      </w:r>
      <w:r w:rsidR="00D258A5">
        <w:rPr>
          <w:i/>
        </w:rPr>
        <w:t>V</w:t>
      </w:r>
      <w:r w:rsidR="00613AE9" w:rsidRPr="00D258A5">
        <w:rPr>
          <w:i/>
        </w:rPr>
        <w:t>alue</w:t>
      </w:r>
    </w:p>
    <w:p w:rsidR="00F17492" w:rsidRDefault="008B1D02" w:rsidP="00BE6E60">
      <w:pPr>
        <w:jc w:val="both"/>
      </w:pPr>
      <w:r>
        <w:t xml:space="preserve">A superstar is defined as one who contributes </w:t>
      </w:r>
      <w:r w:rsidR="00780059">
        <w:t xml:space="preserve">to the </w:t>
      </w:r>
      <w:r>
        <w:t>up-front in the movie.</w:t>
      </w:r>
      <w:r w:rsidR="00F17492">
        <w:t xml:space="preserve"> With some actors receiving as much as USD 25 million per movie, producers know that a cautious choice to selecting lead actors will affect their profit largely. </w:t>
      </w:r>
      <w:r w:rsidR="00CB7C51">
        <w:t>Ravid (1999) has found conflicting results with respect to contribution of superstars to the revenue earned by the movie.</w:t>
      </w:r>
    </w:p>
    <w:p w:rsidR="00D8030C" w:rsidRDefault="00D8030C" w:rsidP="00BE6E60">
      <w:pPr>
        <w:jc w:val="both"/>
      </w:pPr>
      <w:r>
        <w:t>W</w:t>
      </w:r>
      <w:r w:rsidR="00D31306">
        <w:t xml:space="preserve">e </w:t>
      </w:r>
      <w:r w:rsidR="00F17492">
        <w:t>now</w:t>
      </w:r>
      <w:r>
        <w:t xml:space="preserve"> test whether </w:t>
      </w:r>
      <w:r w:rsidR="00D26CA0">
        <w:t xml:space="preserve">a stars’ </w:t>
      </w:r>
      <w:r>
        <w:t>Twitter follower count is correlated to</w:t>
      </w:r>
      <w:r w:rsidR="00D26CA0">
        <w:t xml:space="preserve"> the</w:t>
      </w:r>
      <w:r>
        <w:t xml:space="preserve"> box office revenue</w:t>
      </w:r>
      <w:r w:rsidR="00D26CA0">
        <w:t xml:space="preserve"> of movie</w:t>
      </w:r>
      <w:r w:rsidR="00B42DA8">
        <w:t>s</w:t>
      </w:r>
      <w:r w:rsidR="00D26CA0">
        <w:t xml:space="preserve"> he or she is in</w:t>
      </w:r>
      <w:r w:rsidR="00D31306">
        <w:t xml:space="preserve">. Almost all stars have </w:t>
      </w:r>
      <w:r w:rsidR="007A6612">
        <w:t xml:space="preserve">a </w:t>
      </w:r>
      <w:r w:rsidR="00D31306">
        <w:t>Twitter account</w:t>
      </w:r>
      <w:r>
        <w:t xml:space="preserve"> but about 80% of them don’t have a verified account</w:t>
      </w:r>
      <w:r w:rsidR="00B42DA8">
        <w:rPr>
          <w:vertAlign w:val="superscript"/>
        </w:rPr>
        <w:t>8</w:t>
      </w:r>
      <w:r w:rsidR="00D31306">
        <w:t xml:space="preserve">. </w:t>
      </w:r>
      <w:r>
        <w:t>Due to unverified accounts, and existence of multiple accounts of the same name, no consistent scale can be setup. Thus, on analysis we found that majority of cast in the movie including off-screen, do not have a verified Twitter account.</w:t>
      </w:r>
      <w:r w:rsidR="00D45BFA">
        <w:t xml:space="preserve"> For example, as of Feb 2015, to our surprise,</w:t>
      </w:r>
      <w:r w:rsidR="008346E0">
        <w:t xml:space="preserve"> the superstar</w:t>
      </w:r>
      <w:r w:rsidR="00D45BFA">
        <w:t xml:space="preserve"> Bradley Copper does not have a verified Twitter </w:t>
      </w:r>
      <w:r w:rsidR="00BB2C1C">
        <w:t>ac</w:t>
      </w:r>
      <w:r w:rsidR="00D45BFA">
        <w:t>count.</w:t>
      </w:r>
      <w:r w:rsidR="00421551">
        <w:t xml:space="preserve"> Due to unavailability of consistent data, no correlation between Twitter follower count and box office revenue can be established.</w:t>
      </w:r>
    </w:p>
    <w:p w:rsidR="00484E73" w:rsidRDefault="00D76EF8" w:rsidP="00441BD2">
      <w:pPr>
        <w:jc w:val="both"/>
      </w:pPr>
      <w:r>
        <w:t xml:space="preserve">Thus we rely on traditional method of analyzing value of stars. </w:t>
      </w:r>
      <w:r w:rsidR="008409EC" w:rsidRPr="008409EC">
        <w:t>Anita Elberse</w:t>
      </w:r>
      <w:r w:rsidR="007A072E">
        <w:t xml:space="preserve"> (2007</w:t>
      </w:r>
      <w:r w:rsidR="00FF4886">
        <w:t>)</w:t>
      </w:r>
      <w:r w:rsidR="00876E85">
        <w:t xml:space="preserve"> has proposed that</w:t>
      </w:r>
      <w:r>
        <w:t xml:space="preserve"> a </w:t>
      </w:r>
      <w:r w:rsidR="00876E85">
        <w:t>movie’s</w:t>
      </w:r>
      <w:r>
        <w:t xml:space="preserve"> box office revenue depends on the star’s economic reputation as well as his or her reputation, reflected by his or her awards or nominations.</w:t>
      </w:r>
      <w:r w:rsidR="00441BD2">
        <w:t xml:space="preserve"> </w:t>
      </w:r>
      <w:r w:rsidR="008238B2">
        <w:t>We do</w:t>
      </w:r>
      <w:r w:rsidR="00441BD2">
        <w:t xml:space="preserve"> </w:t>
      </w:r>
      <w:r w:rsidR="008238B2">
        <w:t>see</w:t>
      </w:r>
      <w:r w:rsidR="00441BD2">
        <w:t xml:space="preserve"> the</w:t>
      </w:r>
      <w:r w:rsidR="00FC2138">
        <w:t xml:space="preserve"> significance of the</w:t>
      </w:r>
      <w:r w:rsidR="00441BD2">
        <w:t xml:space="preserve"> director due to the fact that the most earlier studies that included star value of the movie director did not find it to be a significant contributor (Litman, 1983; Litman &amp; Kohl, 1989; Sochay, 1994).</w:t>
      </w:r>
    </w:p>
    <w:p w:rsidR="00441BD2" w:rsidRDefault="00441BD2" w:rsidP="00BE6E60">
      <w:pPr>
        <w:jc w:val="both"/>
      </w:pPr>
    </w:p>
    <w:p w:rsidR="004C700C" w:rsidRDefault="004C700C" w:rsidP="00BE6E60">
      <w:pPr>
        <w:jc w:val="both"/>
        <w:rPr>
          <w:i/>
        </w:rPr>
      </w:pPr>
      <w:r w:rsidRPr="004C700C">
        <w:rPr>
          <w:i/>
        </w:rPr>
        <w:t>4</w:t>
      </w:r>
      <w:r w:rsidR="00F70407">
        <w:rPr>
          <w:i/>
        </w:rPr>
        <w:t>.4</w:t>
      </w:r>
      <w:r w:rsidRPr="004C700C">
        <w:rPr>
          <w:i/>
        </w:rPr>
        <w:t xml:space="preserve"> </w:t>
      </w:r>
      <w:r>
        <w:rPr>
          <w:i/>
        </w:rPr>
        <w:t xml:space="preserve">Number of </w:t>
      </w:r>
      <w:r w:rsidR="00741D49">
        <w:rPr>
          <w:i/>
        </w:rPr>
        <w:t>S</w:t>
      </w:r>
      <w:r>
        <w:rPr>
          <w:i/>
        </w:rPr>
        <w:t>creens</w:t>
      </w:r>
    </w:p>
    <w:p w:rsidR="00C67273" w:rsidRPr="00C67273" w:rsidRDefault="00C67273" w:rsidP="00BE6E60">
      <w:pPr>
        <w:jc w:val="both"/>
      </w:pPr>
      <w:r w:rsidRPr="00C67273">
        <w:t>Number</w:t>
      </w:r>
    </w:p>
    <w:p w:rsidR="004C700C" w:rsidRDefault="004C700C" w:rsidP="00BE6E60">
      <w:pPr>
        <w:jc w:val="both"/>
      </w:pPr>
      <w:r>
        <w:lastRenderedPageBreak/>
        <w:t>Our research has shown close correlation between a movies’ financial success and the number of screens in which the movie was shown during its initial launch.</w:t>
      </w:r>
      <w:r w:rsidR="00AA2714">
        <w:t xml:space="preserve"> The results are shown in table.</w:t>
      </w:r>
    </w:p>
    <w:p w:rsidR="0012359D" w:rsidRDefault="0012359D" w:rsidP="00BE6E60">
      <w:pPr>
        <w:jc w:val="both"/>
      </w:pPr>
    </w:p>
    <w:p w:rsidR="009A5599" w:rsidRDefault="00E2344D" w:rsidP="009A5599">
      <w:pPr>
        <w:pStyle w:val="Caption"/>
      </w:pPr>
      <w:r w:rsidRPr="00E2344D">
        <w:drawing>
          <wp:inline distT="0" distB="0" distL="0" distR="0">
            <wp:extent cx="6134100" cy="1086345"/>
            <wp:effectExtent l="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6129174" cy="1085473"/>
                    </a:xfrm>
                    <a:prstGeom prst="rect">
                      <a:avLst/>
                    </a:prstGeom>
                    <a:noFill/>
                    <a:ln w="9525">
                      <a:noFill/>
                      <a:miter lim="800000"/>
                      <a:headEnd/>
                      <a:tailEnd/>
                    </a:ln>
                  </pic:spPr>
                </pic:pic>
              </a:graphicData>
            </a:graphic>
          </wp:inline>
        </w:drawing>
      </w:r>
    </w:p>
    <w:p w:rsidR="00E2344D" w:rsidRDefault="009A5599" w:rsidP="00E2344D">
      <w:pPr>
        <w:pStyle w:val="Caption"/>
      </w:pPr>
      <w:r>
        <w:t>Table 1 coefficient of correlation between parameters</w:t>
      </w:r>
    </w:p>
    <w:p w:rsidR="0012359D" w:rsidRDefault="00E13B33" w:rsidP="00BE6E60">
      <w:pPr>
        <w:jc w:val="both"/>
      </w:pPr>
      <w:r>
        <w:t>OW: Opening Weekend</w:t>
      </w:r>
    </w:p>
    <w:p w:rsidR="00E13B33" w:rsidRDefault="00497B26" w:rsidP="00BE6E60">
      <w:pPr>
        <w:jc w:val="both"/>
      </w:pPr>
      <w:r>
        <w:t xml:space="preserve">THCNT: </w:t>
      </w:r>
      <w:r w:rsidR="00F572ED">
        <w:t xml:space="preserve">Opening Weekend </w:t>
      </w:r>
      <w:r>
        <w:t>Theatre C</w:t>
      </w:r>
      <w:r w:rsidR="00F572ED">
        <w:t>ount</w:t>
      </w:r>
    </w:p>
    <w:p w:rsidR="002F6042" w:rsidRDefault="002F6042" w:rsidP="00BE6E60">
      <w:pPr>
        <w:jc w:val="both"/>
      </w:pPr>
      <w:r>
        <w:t>WIDEST THCNT: Widest Theatre Count</w:t>
      </w:r>
    </w:p>
    <w:p w:rsidR="00E13B33" w:rsidRDefault="00E13B33" w:rsidP="00BE6E60">
      <w:pPr>
        <w:jc w:val="both"/>
      </w:pPr>
    </w:p>
    <w:p w:rsidR="00E2344D" w:rsidRDefault="00E2344D" w:rsidP="00BE6E60">
      <w:pPr>
        <w:jc w:val="both"/>
      </w:pPr>
      <w:r w:rsidRPr="00E2344D">
        <w:drawing>
          <wp:inline distT="0" distB="0" distL="0" distR="0">
            <wp:extent cx="5353050" cy="110490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353050" cy="1104900"/>
                    </a:xfrm>
                    <a:prstGeom prst="rect">
                      <a:avLst/>
                    </a:prstGeom>
                    <a:noFill/>
                    <a:ln w="9525">
                      <a:noFill/>
                      <a:miter lim="800000"/>
                      <a:headEnd/>
                      <a:tailEnd/>
                    </a:ln>
                  </pic:spPr>
                </pic:pic>
              </a:graphicData>
            </a:graphic>
          </wp:inline>
        </w:drawing>
      </w:r>
    </w:p>
    <w:p w:rsidR="00E2344D" w:rsidRDefault="00E2344D" w:rsidP="00E2344D">
      <w:pPr>
        <w:pStyle w:val="Caption"/>
      </w:pPr>
      <w:r>
        <w:t>Table 2</w:t>
      </w:r>
      <w:r w:rsidR="00924E02">
        <w:t xml:space="preserve"> coefficient of determination</w:t>
      </w:r>
      <w:r>
        <w:t xml:space="preserve"> between parameters</w:t>
      </w:r>
    </w:p>
    <w:p w:rsidR="00C67C2D" w:rsidRPr="00C67C2D" w:rsidRDefault="00C67C2D" w:rsidP="00C67C2D">
      <w:pPr>
        <w:rPr>
          <w:i/>
        </w:rPr>
      </w:pPr>
    </w:p>
    <w:p w:rsidR="00C67C2D" w:rsidRDefault="00C67C2D" w:rsidP="00C67C2D"/>
    <w:p w:rsidR="00C67C2D" w:rsidRDefault="00C67C2D" w:rsidP="00BE6E60">
      <w:pPr>
        <w:jc w:val="both"/>
      </w:pPr>
    </w:p>
    <w:p w:rsidR="004C700C" w:rsidRPr="006574E6" w:rsidRDefault="00F70407" w:rsidP="004C700C">
      <w:pPr>
        <w:jc w:val="both"/>
        <w:rPr>
          <w:i/>
        </w:rPr>
      </w:pPr>
      <w:r w:rsidRPr="006574E6">
        <w:rPr>
          <w:i/>
        </w:rPr>
        <w:t>4.</w:t>
      </w:r>
      <w:r w:rsidR="00C67C2D">
        <w:rPr>
          <w:i/>
        </w:rPr>
        <w:t>6</w:t>
      </w:r>
      <w:r w:rsidR="004C700C" w:rsidRPr="006574E6">
        <w:rPr>
          <w:i/>
        </w:rPr>
        <w:t xml:space="preserve"> Rate of Tweets</w:t>
      </w:r>
    </w:p>
    <w:p w:rsidR="004C700C" w:rsidRDefault="004C700C" w:rsidP="004C700C">
      <w:pPr>
        <w:jc w:val="both"/>
      </w:pPr>
      <w:r>
        <w:t>Sitaram Asur and Bernardo Huberman have shown that the social media can be used to make market based prediction. Making the hypothesis “A movie well talked about, is well watched”, we independently carried out research to see that if the rate of tweets per hour affect the box office revenue of movies.</w:t>
      </w:r>
    </w:p>
    <w:p w:rsidR="004C700C" w:rsidRDefault="004C700C" w:rsidP="004C700C">
      <w:pPr>
        <w:jc w:val="both"/>
      </w:pPr>
      <w:r>
        <w:t>For opening weekend using the average tweet rate, the results are shown in table below.</w:t>
      </w:r>
    </w:p>
    <w:p w:rsidR="004C700C" w:rsidRDefault="004C700C" w:rsidP="004C700C">
      <w:pPr>
        <w:jc w:val="both"/>
      </w:pPr>
    </w:p>
    <w:tbl>
      <w:tblPr>
        <w:tblStyle w:val="TableGrid"/>
        <w:tblW w:w="0" w:type="auto"/>
        <w:tblLook w:val="04A0"/>
      </w:tblPr>
      <w:tblGrid>
        <w:gridCol w:w="3080"/>
        <w:gridCol w:w="3081"/>
        <w:gridCol w:w="3081"/>
      </w:tblGrid>
      <w:tr w:rsidR="004C700C" w:rsidTr="00413CC3">
        <w:tc>
          <w:tcPr>
            <w:tcW w:w="3080" w:type="dxa"/>
          </w:tcPr>
          <w:p w:rsidR="004C700C" w:rsidRDefault="004C700C" w:rsidP="006A76DE"/>
        </w:tc>
        <w:tc>
          <w:tcPr>
            <w:tcW w:w="3081" w:type="dxa"/>
          </w:tcPr>
          <w:p w:rsidR="004C700C" w:rsidRDefault="004C700C" w:rsidP="006A76DE">
            <w:r>
              <w:t>R</w:t>
            </w:r>
            <w:r w:rsidRPr="00174D92">
              <w:rPr>
                <w:vertAlign w:val="superscript"/>
              </w:rPr>
              <w:t>2</w:t>
            </w:r>
          </w:p>
        </w:tc>
        <w:tc>
          <w:tcPr>
            <w:tcW w:w="3081" w:type="dxa"/>
          </w:tcPr>
          <w:p w:rsidR="004C700C" w:rsidRDefault="004C700C" w:rsidP="006A76DE">
            <w:r>
              <w:t>p-value</w:t>
            </w:r>
          </w:p>
        </w:tc>
      </w:tr>
      <w:tr w:rsidR="004C700C" w:rsidTr="00413CC3">
        <w:tc>
          <w:tcPr>
            <w:tcW w:w="3080" w:type="dxa"/>
          </w:tcPr>
          <w:p w:rsidR="004C700C" w:rsidRDefault="004C700C" w:rsidP="006A76DE">
            <w:r>
              <w:t>Opening weekend revenue</w:t>
            </w:r>
          </w:p>
        </w:tc>
        <w:tc>
          <w:tcPr>
            <w:tcW w:w="3081" w:type="dxa"/>
          </w:tcPr>
          <w:p w:rsidR="004C700C" w:rsidRDefault="004C700C" w:rsidP="006A76DE">
            <w:r>
              <w:t>0.80</w:t>
            </w:r>
          </w:p>
        </w:tc>
        <w:tc>
          <w:tcPr>
            <w:tcW w:w="3081" w:type="dxa"/>
          </w:tcPr>
          <w:p w:rsidR="004C700C" w:rsidRDefault="004C700C" w:rsidP="006A76DE">
            <w:r>
              <w:t>3.78e-09</w:t>
            </w:r>
          </w:p>
        </w:tc>
      </w:tr>
      <w:tr w:rsidR="004C700C" w:rsidTr="00413CC3">
        <w:tc>
          <w:tcPr>
            <w:tcW w:w="3080" w:type="dxa"/>
          </w:tcPr>
          <w:p w:rsidR="004C700C" w:rsidRDefault="004C700C" w:rsidP="006A76DE">
            <w:r>
              <w:t>Total gross</w:t>
            </w:r>
          </w:p>
        </w:tc>
        <w:tc>
          <w:tcPr>
            <w:tcW w:w="3081" w:type="dxa"/>
          </w:tcPr>
          <w:p w:rsidR="004C700C" w:rsidRDefault="004C700C" w:rsidP="006A76DE">
            <w:r>
              <w:t>0.59</w:t>
            </w:r>
            <w:r w:rsidR="003559C8">
              <w:t>****</w:t>
            </w:r>
          </w:p>
        </w:tc>
        <w:tc>
          <w:tcPr>
            <w:tcW w:w="3081" w:type="dxa"/>
          </w:tcPr>
          <w:p w:rsidR="004C700C" w:rsidRDefault="004C700C" w:rsidP="006A76DE">
            <w:r>
              <w:t>4.32e-04</w:t>
            </w:r>
            <w:r w:rsidR="003559C8">
              <w:t>****</w:t>
            </w:r>
          </w:p>
        </w:tc>
      </w:tr>
    </w:tbl>
    <w:p w:rsidR="00AE34A4" w:rsidRDefault="00AE34A4" w:rsidP="00BE6E60">
      <w:pPr>
        <w:jc w:val="both"/>
      </w:pPr>
    </w:p>
    <w:p w:rsidR="00C67C2D" w:rsidRDefault="00C67C2D" w:rsidP="00BE6E60">
      <w:pPr>
        <w:jc w:val="both"/>
      </w:pPr>
    </w:p>
    <w:p w:rsidR="00EB2F39" w:rsidRPr="00484E73" w:rsidRDefault="007355EF" w:rsidP="009105BD">
      <w:pPr>
        <w:jc w:val="both"/>
        <w:rPr>
          <w:b/>
        </w:rPr>
      </w:pPr>
      <w:r>
        <w:rPr>
          <w:b/>
        </w:rPr>
        <w:lastRenderedPageBreak/>
        <w:t>4</w:t>
      </w:r>
      <w:r w:rsidR="003A6AF9">
        <w:rPr>
          <w:b/>
        </w:rPr>
        <w:t xml:space="preserve"> </w:t>
      </w:r>
      <w:r w:rsidR="00484E73">
        <w:rPr>
          <w:b/>
        </w:rPr>
        <w:t>Forecasting Model</w:t>
      </w:r>
    </w:p>
    <w:p w:rsidR="00CA357A" w:rsidRPr="00E969A8" w:rsidRDefault="00CA357A" w:rsidP="009105BD">
      <w:pPr>
        <w:jc w:val="both"/>
      </w:pPr>
      <w:r>
        <w:t>We</w:t>
      </w:r>
      <w:r w:rsidR="00E4269F">
        <w:t xml:space="preserve"> now</w:t>
      </w:r>
      <w:r>
        <w:t xml:space="preserve"> propose forecasting models using multiple linear regression method</w:t>
      </w:r>
      <w:r w:rsidR="00F0718C">
        <w:t xml:space="preserve"> based on the parameters analyzed</w:t>
      </w:r>
      <w:r>
        <w:t xml:space="preserve">. </w:t>
      </w:r>
    </w:p>
    <w:p w:rsidR="00A8782A" w:rsidRDefault="00A8782A" w:rsidP="004A072B">
      <w:pPr>
        <w:jc w:val="both"/>
        <w:rPr>
          <w:i/>
        </w:rPr>
      </w:pPr>
    </w:p>
    <w:p w:rsidR="004A072B" w:rsidRDefault="004A072B" w:rsidP="004A072B">
      <w:pPr>
        <w:jc w:val="both"/>
        <w:rPr>
          <w:i/>
        </w:rPr>
      </w:pPr>
      <w:r>
        <w:rPr>
          <w:i/>
        </w:rPr>
        <w:t>A. Opening Weekend Prediction</w:t>
      </w:r>
    </w:p>
    <w:p w:rsidR="00B9266A" w:rsidRDefault="00F3117E" w:rsidP="009105BD">
      <w:pPr>
        <w:jc w:val="both"/>
      </w:pPr>
      <w:r>
        <w:t xml:space="preserve">Tweets of movies start pouring in quite before the release of movie. </w:t>
      </w:r>
      <w:r w:rsidR="007B1D61">
        <w:t>Prior to release of movie</w:t>
      </w:r>
      <w:r w:rsidR="00777943">
        <w:t>, media companies and producers generate promotional information in the form of trailer videos, news, blogs and photos.</w:t>
      </w:r>
      <w:r>
        <w:t xml:space="preserve"> We are interested in finding the relationship between the revenue of movie and factors like tweets per hour, distribution factor sequel etc.</w:t>
      </w:r>
    </w:p>
    <w:p w:rsidR="0055698D" w:rsidRDefault="00EB2F39" w:rsidP="009105BD">
      <w:pPr>
        <w:jc w:val="both"/>
      </w:pPr>
      <w:r>
        <w:t xml:space="preserve">The model proposed by Sitaram Asur and Bernardo Huberman is extended here to forecast box office revenue of Indian movies on opening weekend. </w:t>
      </w:r>
    </w:p>
    <w:p w:rsidR="00F3117E" w:rsidRDefault="00EB2F39" w:rsidP="009105BD">
      <w:pPr>
        <w:jc w:val="both"/>
      </w:pPr>
      <w:r>
        <w:t>The</w:t>
      </w:r>
      <w:r w:rsidR="0055698D">
        <w:t xml:space="preserve"> proposed regression</w:t>
      </w:r>
      <w:r>
        <w:t xml:space="preserve"> model is as follows:</w:t>
      </w:r>
    </w:p>
    <w:p w:rsidR="00197204" w:rsidRDefault="00197204" w:rsidP="00197204">
      <w:r>
        <w:t>I = β</w:t>
      </w:r>
      <w:r w:rsidRPr="006574E6">
        <w:rPr>
          <w:vertAlign w:val="subscript"/>
        </w:rPr>
        <w:t>a</w:t>
      </w:r>
      <w:r>
        <w:t>*A + β</w:t>
      </w:r>
      <w:r w:rsidRPr="006574E6">
        <w:rPr>
          <w:vertAlign w:val="subscript"/>
        </w:rPr>
        <w:t>d</w:t>
      </w:r>
      <w:r>
        <w:t>*D</w:t>
      </w:r>
      <w:r w:rsidRPr="00360E74">
        <w:t xml:space="preserve"> + β</w:t>
      </w:r>
      <w:r w:rsidRPr="006574E6">
        <w:rPr>
          <w:vertAlign w:val="subscript"/>
        </w:rPr>
        <w:t>c</w:t>
      </w:r>
      <w:r w:rsidRPr="00360E74">
        <w:t>*C + β</w:t>
      </w:r>
      <w:r w:rsidRPr="006574E6">
        <w:rPr>
          <w:vertAlign w:val="subscript"/>
        </w:rPr>
        <w:t>e</w:t>
      </w:r>
      <w:r w:rsidRPr="00360E74">
        <w:t>*E +</w:t>
      </w:r>
      <w:r>
        <w:t xml:space="preserve"> </w:t>
      </w:r>
      <w:r w:rsidRPr="00360E74">
        <w:t>ε</w:t>
      </w:r>
    </w:p>
    <w:p w:rsidR="00EB2F39" w:rsidRDefault="00EB2F39" w:rsidP="00EB2F39">
      <w:pPr>
        <w:jc w:val="left"/>
      </w:pPr>
      <w:r>
        <w:t xml:space="preserve">Here, </w:t>
      </w:r>
    </w:p>
    <w:p w:rsidR="00D6798C" w:rsidRDefault="00D6798C" w:rsidP="00D6798C">
      <w:pPr>
        <w:jc w:val="both"/>
      </w:pPr>
      <w:r>
        <w:t xml:space="preserve">I: </w:t>
      </w:r>
      <w:r w:rsidR="006624DA">
        <w:t xml:space="preserve">Opening </w:t>
      </w:r>
      <w:r>
        <w:t>Weekend Income</w:t>
      </w:r>
    </w:p>
    <w:p w:rsidR="00D6798C" w:rsidRDefault="00D6798C" w:rsidP="00D6798C">
      <w:pPr>
        <w:jc w:val="both"/>
        <w:rPr>
          <w:b/>
        </w:rPr>
      </w:pPr>
      <w:r>
        <w:t xml:space="preserve">A: Avg. tweets per hour  </w:t>
      </w:r>
    </w:p>
    <w:p w:rsidR="00D6798C" w:rsidRPr="00D6798C" w:rsidRDefault="00D6798C" w:rsidP="00D6798C">
      <w:pPr>
        <w:jc w:val="both"/>
        <w:rPr>
          <w:b/>
        </w:rPr>
      </w:pPr>
      <w:r>
        <w:t>D: Distribution factor i.e. number of theatres movie is released in</w:t>
      </w:r>
    </w:p>
    <w:p w:rsidR="00D6798C" w:rsidRDefault="00D6798C" w:rsidP="00D6798C">
      <w:pPr>
        <w:jc w:val="both"/>
      </w:pPr>
      <w:r>
        <w:t>C: Category of movie</w:t>
      </w:r>
      <w:r w:rsidR="004A00DB">
        <w:t xml:space="preserve"> (Dummy variable)</w:t>
      </w:r>
    </w:p>
    <w:p w:rsidR="00D6798C" w:rsidRPr="00360E74" w:rsidRDefault="00D6798C" w:rsidP="00D6798C">
      <w:pPr>
        <w:jc w:val="both"/>
      </w:pPr>
      <w:r>
        <w:t>E: Star cast</w:t>
      </w:r>
      <w:r w:rsidR="00715087">
        <w:t xml:space="preserve"> (Rating: A+, A, B, C)</w:t>
      </w:r>
    </w:p>
    <w:p w:rsidR="00D6798C" w:rsidRDefault="00D6798C" w:rsidP="00D6798C">
      <w:pPr>
        <w:jc w:val="both"/>
      </w:pPr>
      <w:r w:rsidRPr="00360E74">
        <w:t>ε</w:t>
      </w:r>
      <w:r>
        <w:t>: Error factor</w:t>
      </w:r>
    </w:p>
    <w:p w:rsidR="006F0E57" w:rsidRPr="00F3117E" w:rsidRDefault="006F0E57" w:rsidP="009105BD">
      <w:pPr>
        <w:jc w:val="both"/>
      </w:pPr>
    </w:p>
    <w:p w:rsidR="007B1D61" w:rsidRDefault="002E63C1" w:rsidP="009105BD">
      <w:pPr>
        <w:jc w:val="both"/>
        <w:rPr>
          <w:i/>
        </w:rPr>
      </w:pPr>
      <w:r w:rsidRPr="002E63C1">
        <w:rPr>
          <w:i/>
        </w:rPr>
        <w:t>B.</w:t>
      </w:r>
      <w:r>
        <w:rPr>
          <w:i/>
        </w:rPr>
        <w:t xml:space="preserve"> </w:t>
      </w:r>
      <w:r w:rsidR="00817CAB">
        <w:rPr>
          <w:i/>
        </w:rPr>
        <w:t>Total Gross</w:t>
      </w:r>
    </w:p>
    <w:p w:rsidR="00067D6E" w:rsidRDefault="005D51F6" w:rsidP="009105BD">
      <w:pPr>
        <w:jc w:val="both"/>
      </w:pPr>
      <w:r>
        <w:t xml:space="preserve">After the release of a movie, </w:t>
      </w:r>
      <w:r w:rsidR="002E63C1">
        <w:t xml:space="preserve">the sentiments of people come into play. </w:t>
      </w:r>
      <w:r w:rsidR="00054B7E">
        <w:t>We</w:t>
      </w:r>
      <w:r w:rsidR="002E63C1">
        <w:t xml:space="preserve"> are influenced by what </w:t>
      </w:r>
      <w:r w:rsidR="00054B7E">
        <w:t>our network talks about.</w:t>
      </w:r>
      <w:r w:rsidR="00423B6B">
        <w:t xml:space="preserve"> </w:t>
      </w:r>
      <w:r w:rsidR="00054B7E">
        <w:t>Due to difference in sentiments expressed by users, we</w:t>
      </w:r>
      <w:r w:rsidR="002E63C1">
        <w:t xml:space="preserve"> decide</w:t>
      </w:r>
      <w:r w:rsidR="00423B6B">
        <w:t xml:space="preserve"> to include the sentiment expressed in tweets </w:t>
      </w:r>
      <w:r w:rsidR="0025422A">
        <w:t>in our model. To calculate the sentiment of twee</w:t>
      </w:r>
      <w:r w:rsidR="00030012">
        <w:t>ts we used Stanford NLP tool</w:t>
      </w:r>
      <w:r w:rsidR="00067D6E">
        <w:t xml:space="preserve">. </w:t>
      </w:r>
      <w:r w:rsidR="00765A5A">
        <w:t>To forecast total gross, an additional polarity parameter is added to the model.</w:t>
      </w:r>
    </w:p>
    <w:p w:rsidR="00360E74" w:rsidRDefault="003C70F3" w:rsidP="009105BD">
      <w:pPr>
        <w:jc w:val="both"/>
      </w:pPr>
      <w:r>
        <w:t>The proposed regression equation is as follows:</w:t>
      </w:r>
    </w:p>
    <w:p w:rsidR="00360E74" w:rsidRDefault="006624DA" w:rsidP="00360E74">
      <w:r>
        <w:t>G</w:t>
      </w:r>
      <w:r w:rsidR="00086BEE">
        <w:t xml:space="preserve"> = β</w:t>
      </w:r>
      <w:r w:rsidR="00086BEE" w:rsidRPr="006574E6">
        <w:rPr>
          <w:vertAlign w:val="subscript"/>
        </w:rPr>
        <w:t>a</w:t>
      </w:r>
      <w:r w:rsidR="00086BEE">
        <w:t>*A + β</w:t>
      </w:r>
      <w:r w:rsidR="00086BEE" w:rsidRPr="006574E6">
        <w:rPr>
          <w:vertAlign w:val="subscript"/>
        </w:rPr>
        <w:t>p</w:t>
      </w:r>
      <w:r w:rsidR="00086BEE">
        <w:t>*P + β</w:t>
      </w:r>
      <w:r w:rsidR="00086BEE" w:rsidRPr="006574E6">
        <w:rPr>
          <w:vertAlign w:val="subscript"/>
        </w:rPr>
        <w:t>d</w:t>
      </w:r>
      <w:r w:rsidR="00086BEE">
        <w:t>*D</w:t>
      </w:r>
      <w:r w:rsidR="00360E74" w:rsidRPr="00360E74">
        <w:t xml:space="preserve"> + β</w:t>
      </w:r>
      <w:r w:rsidR="00360E74" w:rsidRPr="006574E6">
        <w:rPr>
          <w:vertAlign w:val="subscript"/>
        </w:rPr>
        <w:t>c</w:t>
      </w:r>
      <w:r w:rsidR="00360E74" w:rsidRPr="00360E74">
        <w:t>*C + β</w:t>
      </w:r>
      <w:r w:rsidR="00360E74" w:rsidRPr="006574E6">
        <w:rPr>
          <w:vertAlign w:val="subscript"/>
        </w:rPr>
        <w:t>e</w:t>
      </w:r>
      <w:r w:rsidR="00360E74" w:rsidRPr="00360E74">
        <w:t>*E +</w:t>
      </w:r>
      <w:r w:rsidR="00360E74">
        <w:t xml:space="preserve"> </w:t>
      </w:r>
      <w:r w:rsidR="00360E74" w:rsidRPr="00360E74">
        <w:t>ε</w:t>
      </w:r>
    </w:p>
    <w:p w:rsidR="00360E74" w:rsidRDefault="00360E74" w:rsidP="009105BD">
      <w:pPr>
        <w:jc w:val="both"/>
      </w:pPr>
    </w:p>
    <w:p w:rsidR="00360E74" w:rsidRDefault="000E35AB" w:rsidP="009105BD">
      <w:pPr>
        <w:jc w:val="both"/>
      </w:pPr>
      <w:r>
        <w:t>G</w:t>
      </w:r>
      <w:r w:rsidR="006624DA">
        <w:t>: Total Gross</w:t>
      </w:r>
    </w:p>
    <w:p w:rsidR="002E63C1" w:rsidRDefault="00360E74" w:rsidP="009105BD">
      <w:pPr>
        <w:jc w:val="both"/>
        <w:rPr>
          <w:b/>
        </w:rPr>
      </w:pPr>
      <w:r>
        <w:t>A: Avg. tweets per hour</w:t>
      </w:r>
      <w:r w:rsidR="004E3078">
        <w:t xml:space="preserve">  </w:t>
      </w:r>
    </w:p>
    <w:p w:rsidR="00360E74" w:rsidRDefault="00360E74" w:rsidP="009105BD">
      <w:pPr>
        <w:jc w:val="both"/>
      </w:pPr>
      <w:r w:rsidRPr="00360E74">
        <w:t>P:</w:t>
      </w:r>
      <w:r>
        <w:t xml:space="preserve"> Average polarity calculated</w:t>
      </w:r>
      <w:r w:rsidR="00715087">
        <w:t xml:space="preserve"> (Range 0 to 4)</w:t>
      </w:r>
    </w:p>
    <w:p w:rsidR="00F70407" w:rsidRDefault="00360E74" w:rsidP="009105BD">
      <w:pPr>
        <w:jc w:val="both"/>
      </w:pPr>
      <w:r>
        <w:t>D: Distribution factor i.e. number of theatres movie is released in</w:t>
      </w:r>
    </w:p>
    <w:p w:rsidR="00360E74" w:rsidRDefault="00360E74" w:rsidP="009105BD">
      <w:pPr>
        <w:jc w:val="both"/>
      </w:pPr>
      <w:r>
        <w:lastRenderedPageBreak/>
        <w:t>C: Category of movie</w:t>
      </w:r>
      <w:r w:rsidR="007F6EA1">
        <w:t xml:space="preserve"> (Dummy variable)</w:t>
      </w:r>
    </w:p>
    <w:p w:rsidR="00360E74" w:rsidRPr="00360E74" w:rsidRDefault="00360E74" w:rsidP="009105BD">
      <w:pPr>
        <w:jc w:val="both"/>
      </w:pPr>
      <w:r>
        <w:t>E: Star cast</w:t>
      </w:r>
      <w:r w:rsidR="00246746">
        <w:t xml:space="preserve"> follower count</w:t>
      </w:r>
      <w:r w:rsidR="007F6EA1">
        <w:t xml:space="preserve"> (Rating: A+, A, B, C)</w:t>
      </w:r>
    </w:p>
    <w:p w:rsidR="00360E74" w:rsidRDefault="00360E74" w:rsidP="009105BD">
      <w:pPr>
        <w:jc w:val="both"/>
      </w:pPr>
      <w:r w:rsidRPr="00360E74">
        <w:t>ε</w:t>
      </w:r>
      <w:r>
        <w:t>: Error factor</w:t>
      </w:r>
    </w:p>
    <w:p w:rsidR="00360E74" w:rsidRDefault="00360E74" w:rsidP="009105BD">
      <w:pPr>
        <w:jc w:val="both"/>
      </w:pPr>
      <w:r>
        <w:t xml:space="preserve">Here, </w:t>
      </w:r>
      <w:r w:rsidRPr="00360E74">
        <w:t>β</w:t>
      </w:r>
      <w:r>
        <w:t xml:space="preserve"> are regression coefficients.</w:t>
      </w:r>
    </w:p>
    <w:p w:rsidR="00E078D1" w:rsidRDefault="00E078D1" w:rsidP="009105BD">
      <w:pPr>
        <w:jc w:val="both"/>
      </w:pPr>
    </w:p>
    <w:p w:rsidR="00FD57A4" w:rsidRDefault="00FD57A4" w:rsidP="009105BD">
      <w:pPr>
        <w:jc w:val="both"/>
        <w:rPr>
          <w:b/>
        </w:rPr>
      </w:pPr>
      <w:r>
        <w:rPr>
          <w:b/>
        </w:rPr>
        <w:t>5 Conclusion</w:t>
      </w:r>
    </w:p>
    <w:p w:rsidR="000040FD" w:rsidRDefault="00DE7EFC" w:rsidP="008409EC">
      <w:pPr>
        <w:jc w:val="both"/>
      </w:pPr>
      <w:r>
        <w:t>In this study, we see that different categories of movies have difference in average opening weekend revenue as well as in total box office gross.</w:t>
      </w:r>
      <w:r w:rsidR="00CD5C9F">
        <w:t xml:space="preserve"> Thus, category is one factor correlated to movie revenue. Next, our results contradict popular belief that sequel of movies produce on </w:t>
      </w:r>
      <w:r w:rsidR="00894C0C">
        <w:t>average</w:t>
      </w:r>
      <w:r w:rsidR="00CD5C9F">
        <w:t xml:space="preserve"> greater revenue. Thus sequel cannot be used as a parameter in any forecasting model.</w:t>
      </w:r>
      <w:r w:rsidR="005E1EEE">
        <w:t xml:space="preserve"> </w:t>
      </w:r>
      <w:r w:rsidR="008409EC">
        <w:t>The result that star participation positively affects movies’ revenues is in line with conventional wisdom.</w:t>
      </w:r>
      <w:r w:rsidR="00CD17F0">
        <w:t xml:space="preserve"> </w:t>
      </w:r>
      <w:r w:rsidR="005E1EEE">
        <w:t>Using the chatter</w:t>
      </w:r>
      <w:r w:rsidR="00420961">
        <w:t xml:space="preserve"> from Twitter.com, we constructed a multiple linear regr</w:t>
      </w:r>
      <w:r w:rsidR="00CB4001">
        <w:t xml:space="preserve">ession model for predicting </w:t>
      </w:r>
      <w:r w:rsidR="00425947">
        <w:t xml:space="preserve">opening weekend </w:t>
      </w:r>
      <w:r w:rsidR="00CB4001">
        <w:t xml:space="preserve">box </w:t>
      </w:r>
      <w:r w:rsidR="00305DAF">
        <w:t>office revenue</w:t>
      </w:r>
      <w:r w:rsidR="00420961">
        <w:t xml:space="preserve"> of movies in advance of their release</w:t>
      </w:r>
      <w:r w:rsidR="00425947">
        <w:t xml:space="preserve">. </w:t>
      </w:r>
      <w:r w:rsidR="00B62D7B">
        <w:t xml:space="preserve">We concluded that from Twitter only average Tweets received and sentiment expressed in tweets can be used in forecasting. </w:t>
      </w:r>
      <w:r w:rsidR="00425947">
        <w:t>We further proposed a multiple linear regression model to forecast total box office gross can accurately predict box office revenue.</w:t>
      </w:r>
    </w:p>
    <w:p w:rsidR="00A10CDB" w:rsidRDefault="00A10CDB" w:rsidP="008409EC">
      <w:pPr>
        <w:jc w:val="both"/>
      </w:pPr>
    </w:p>
    <w:p w:rsidR="00425947" w:rsidRDefault="00A10CDB" w:rsidP="009105BD">
      <w:pPr>
        <w:jc w:val="both"/>
        <w:rPr>
          <w:b/>
        </w:rPr>
      </w:pPr>
      <w:r>
        <w:rPr>
          <w:b/>
        </w:rPr>
        <w:t>Notes</w:t>
      </w:r>
    </w:p>
    <w:p w:rsidR="00B62E67" w:rsidRDefault="005C0FCB" w:rsidP="009105BD">
      <w:pPr>
        <w:jc w:val="both"/>
      </w:pPr>
      <w:r>
        <w:t xml:space="preserve">1 </w:t>
      </w:r>
      <w:hyperlink r:id="rId18" w:history="1">
        <w:r w:rsidR="00B62E67" w:rsidRPr="004D7D88">
          <w:rPr>
            <w:rStyle w:val="Hyperlink"/>
          </w:rPr>
          <w:t>https://www.twitter.com</w:t>
        </w:r>
      </w:hyperlink>
    </w:p>
    <w:p w:rsidR="00A10CDB" w:rsidRDefault="005C0FCB" w:rsidP="009105BD">
      <w:pPr>
        <w:jc w:val="both"/>
      </w:pPr>
      <w:r>
        <w:t>2</w:t>
      </w:r>
      <w:r w:rsidR="00A10CDB">
        <w:t xml:space="preserve"> </w:t>
      </w:r>
      <w:hyperlink r:id="rId19" w:history="1">
        <w:r w:rsidR="00834728" w:rsidRPr="004D7D88">
          <w:rPr>
            <w:rStyle w:val="Hyperlink"/>
          </w:rPr>
          <w:t>https://dev.twitter.com/streaming/overview</w:t>
        </w:r>
      </w:hyperlink>
    </w:p>
    <w:p w:rsidR="00494D92" w:rsidRDefault="00494D92" w:rsidP="009105BD">
      <w:pPr>
        <w:jc w:val="both"/>
      </w:pPr>
      <w:r>
        <w:t xml:space="preserve">3 </w:t>
      </w:r>
      <w:hyperlink r:id="rId20" w:history="1">
        <w:r w:rsidRPr="004D7D88">
          <w:rPr>
            <w:rStyle w:val="Hyperlink"/>
          </w:rPr>
          <w:t>http://www.boxofficemojo.com</w:t>
        </w:r>
      </w:hyperlink>
    </w:p>
    <w:p w:rsidR="00494D92" w:rsidRDefault="00494D92" w:rsidP="009105BD">
      <w:pPr>
        <w:jc w:val="both"/>
      </w:pPr>
      <w:r>
        <w:t xml:space="preserve">4 </w:t>
      </w:r>
      <w:hyperlink r:id="rId21" w:history="1">
        <w:r w:rsidRPr="004D7D88">
          <w:rPr>
            <w:rStyle w:val="Hyperlink"/>
          </w:rPr>
          <w:t>http://imdb.com</w:t>
        </w:r>
      </w:hyperlink>
    </w:p>
    <w:p w:rsidR="00494D92" w:rsidRDefault="00494D92" w:rsidP="009105BD">
      <w:pPr>
        <w:jc w:val="both"/>
      </w:pPr>
      <w:r>
        <w:t xml:space="preserve">5 </w:t>
      </w:r>
      <w:hyperlink r:id="rId22" w:history="1">
        <w:r w:rsidR="00535E72" w:rsidRPr="004D7D88">
          <w:rPr>
            <w:rStyle w:val="Hyperlink"/>
          </w:rPr>
          <w:t>http://the-numbers.com</w:t>
        </w:r>
      </w:hyperlink>
    </w:p>
    <w:p w:rsidR="003439BE" w:rsidRDefault="003439BE" w:rsidP="009105BD">
      <w:pPr>
        <w:jc w:val="both"/>
      </w:pPr>
      <w:r>
        <w:t xml:space="preserve">6 </w:t>
      </w:r>
      <w:hyperlink r:id="rId23" w:history="1">
        <w:r w:rsidRPr="004D7D88">
          <w:rPr>
            <w:rStyle w:val="Hyperlink"/>
          </w:rPr>
          <w:t>https://dev.twitter.com/rest/public/search</w:t>
        </w:r>
      </w:hyperlink>
    </w:p>
    <w:p w:rsidR="00B525B3" w:rsidRDefault="00B525B3" w:rsidP="009105BD">
      <w:pPr>
        <w:jc w:val="both"/>
      </w:pPr>
      <w:r>
        <w:t xml:space="preserve">7 </w:t>
      </w:r>
      <w:hyperlink r:id="rId24" w:history="1">
        <w:r w:rsidRPr="004D7D88">
          <w:rPr>
            <w:rStyle w:val="Hyperlink"/>
          </w:rPr>
          <w:t>http://nlp.stanford.edu/sentiment</w:t>
        </w:r>
      </w:hyperlink>
    </w:p>
    <w:p w:rsidR="00D9441C" w:rsidRDefault="00D9441C" w:rsidP="009105BD">
      <w:pPr>
        <w:jc w:val="both"/>
      </w:pPr>
      <w:r>
        <w:t xml:space="preserve">8 </w:t>
      </w:r>
      <w:hyperlink r:id="rId25" w:history="1">
        <w:r w:rsidRPr="004D7D88">
          <w:rPr>
            <w:rStyle w:val="Hyperlink"/>
          </w:rPr>
          <w:t>https://support.twitter.com/articles/119135-faqs-about-verified-accounts#</w:t>
        </w:r>
      </w:hyperlink>
    </w:p>
    <w:p w:rsidR="00D9441C" w:rsidRDefault="00D9441C" w:rsidP="009105BD">
      <w:pPr>
        <w:jc w:val="both"/>
      </w:pPr>
    </w:p>
    <w:p w:rsidR="009816B1" w:rsidRDefault="00106AAF" w:rsidP="009105BD">
      <w:pPr>
        <w:jc w:val="both"/>
        <w:rPr>
          <w:b/>
        </w:rPr>
      </w:pPr>
      <w:r>
        <w:rPr>
          <w:b/>
        </w:rPr>
        <w:t>References</w:t>
      </w:r>
    </w:p>
    <w:p w:rsidR="00D0078F" w:rsidRDefault="00703FAE" w:rsidP="009105BD">
      <w:pPr>
        <w:jc w:val="both"/>
      </w:pPr>
      <w:r>
        <w:t>[1]</w:t>
      </w:r>
      <w:r w:rsidR="00950860" w:rsidRPr="00950860">
        <w:t xml:space="preserve"> </w:t>
      </w:r>
      <w:r w:rsidR="00DD7882">
        <w:t>The Associated Press</w:t>
      </w:r>
      <w:r w:rsidR="00950860">
        <w:t xml:space="preserve">, </w:t>
      </w:r>
      <w:r w:rsidR="00DD7882">
        <w:t>Hollywood Reporter</w:t>
      </w:r>
      <w:r w:rsidR="00950860">
        <w:t xml:space="preserve">, </w:t>
      </w:r>
      <w:hyperlink r:id="rId26" w:history="1">
        <w:r w:rsidR="00DD7882" w:rsidRPr="004D7D88">
          <w:rPr>
            <w:rStyle w:val="Hyperlink"/>
          </w:rPr>
          <w:t>http://www.hollywoodreporter.com/news/hollywood-creative-industries-add-504-662691</w:t>
        </w:r>
      </w:hyperlink>
      <w:r w:rsidR="00DD7882">
        <w:t xml:space="preserve"> </w:t>
      </w:r>
      <w:r w:rsidR="007A2A51">
        <w:t xml:space="preserve">Accessed </w:t>
      </w:r>
      <w:r w:rsidR="00666756">
        <w:t xml:space="preserve">01 </w:t>
      </w:r>
      <w:r w:rsidR="007A2A51">
        <w:t>Feb 2015.</w:t>
      </w:r>
    </w:p>
    <w:p w:rsidR="009816B1" w:rsidRDefault="00703FAE" w:rsidP="009105BD">
      <w:pPr>
        <w:jc w:val="both"/>
      </w:pPr>
      <w:r>
        <w:t xml:space="preserve">[2] </w:t>
      </w:r>
      <w:r w:rsidR="00695C26">
        <w:t xml:space="preserve">List of highest Grossing Films, Wikipedia, </w:t>
      </w:r>
      <w:hyperlink r:id="rId27" w:history="1">
        <w:r w:rsidR="00D86DE8" w:rsidRPr="000B19B7">
          <w:rPr>
            <w:rStyle w:val="Hyperlink"/>
          </w:rPr>
          <w:t>http://en.wikipedia.org/wiki/List_of_highest-grossing_films</w:t>
        </w:r>
      </w:hyperlink>
      <w:r w:rsidR="009C2723">
        <w:t xml:space="preserve"> Accessed 01 Feb 2015.</w:t>
      </w:r>
    </w:p>
    <w:p w:rsidR="00D86DE8" w:rsidRDefault="00703FAE" w:rsidP="009105BD">
      <w:pPr>
        <w:jc w:val="both"/>
      </w:pPr>
      <w:r>
        <w:lastRenderedPageBreak/>
        <w:t xml:space="preserve">[3] </w:t>
      </w:r>
      <w:r w:rsidR="00633F0B" w:rsidRPr="00633F0B">
        <w:t>Predicting movie grosses: Winners and losers, blockbusters and sleepers</w:t>
      </w:r>
      <w:r w:rsidR="00633F0B">
        <w:t xml:space="preserve">, </w:t>
      </w:r>
      <w:r w:rsidR="00633F0B" w:rsidRPr="00633F0B">
        <w:t>Jeffrey S. Simonoff and Ilana R. Sparrow</w:t>
      </w:r>
      <w:r w:rsidR="00633F0B">
        <w:t xml:space="preserve">, </w:t>
      </w:r>
      <w:r w:rsidR="00633F0B" w:rsidRPr="00633F0B">
        <w:t>Chance, 13(3), 15-24 (Summer 2000)</w:t>
      </w:r>
    </w:p>
    <w:p w:rsidR="0024490B" w:rsidRDefault="00EA40A0" w:rsidP="009105BD">
      <w:pPr>
        <w:jc w:val="both"/>
      </w:pPr>
      <w:r>
        <w:t xml:space="preserve">[4] </w:t>
      </w:r>
      <w:r w:rsidR="0024490B">
        <w:t>Predicting Box Office Success: Do Critical Reviews Really Matter?, Alec Kennedy, University of California, Berkeley</w:t>
      </w:r>
      <w:r w:rsidR="00253161">
        <w:t xml:space="preserve">, </w:t>
      </w:r>
      <w:r w:rsidR="00253161" w:rsidRPr="00253161">
        <w:rPr>
          <w:b/>
        </w:rPr>
        <w:t>##2008##</w:t>
      </w:r>
    </w:p>
    <w:p w:rsidR="0024490B" w:rsidRDefault="001B143A" w:rsidP="009105BD">
      <w:pPr>
        <w:jc w:val="both"/>
      </w:pPr>
      <w:r>
        <w:t xml:space="preserve">[5] </w:t>
      </w:r>
      <w:r w:rsidR="00854EDD">
        <w:t>Predicting the Future with Social Media, Sitaram Asur, Bernardo A. Huberman, HP Labs, CA</w:t>
      </w:r>
    </w:p>
    <w:p w:rsidR="00012805" w:rsidRDefault="001B143A" w:rsidP="009105BD">
      <w:pPr>
        <w:jc w:val="both"/>
      </w:pPr>
      <w:r>
        <w:t xml:space="preserve">[6] </w:t>
      </w:r>
      <w:r w:rsidR="00012805">
        <w:t>Using Online WOM to Forecast Box Office for Movies Coming Soon, Minxue HUANG, Feng WANG, Wuahn University, China</w:t>
      </w:r>
    </w:p>
    <w:p w:rsidR="00AD56E6" w:rsidRDefault="001B143A" w:rsidP="009105BD">
      <w:pPr>
        <w:jc w:val="both"/>
      </w:pPr>
      <w:r>
        <w:t xml:space="preserve">[7] </w:t>
      </w:r>
      <w:r w:rsidR="00FD39E2" w:rsidRPr="00FD39E2">
        <w:t>Predicting box-office success of motion pictures with neural networks</w:t>
      </w:r>
      <w:r w:rsidR="00FD39E2">
        <w:t xml:space="preserve">, </w:t>
      </w:r>
      <w:r w:rsidR="00FD39E2" w:rsidRPr="00FD39E2">
        <w:t>Ramesh Sharda</w:t>
      </w:r>
      <w:r w:rsidR="00FD39E2">
        <w:t xml:space="preserve">, </w:t>
      </w:r>
      <w:r w:rsidR="00FD39E2" w:rsidRPr="00FD39E2">
        <w:t>Dursun Delen</w:t>
      </w:r>
      <w:r w:rsidR="00FD39E2">
        <w:t>, ElseVier</w:t>
      </w:r>
    </w:p>
    <w:p w:rsidR="00711FF0" w:rsidRDefault="001B143A" w:rsidP="009105BD">
      <w:pPr>
        <w:jc w:val="both"/>
      </w:pPr>
      <w:r>
        <w:t xml:space="preserve">[8] </w:t>
      </w:r>
      <w:r w:rsidR="00711FF0" w:rsidRPr="00711FF0">
        <w:t>Predicting Movie Revenue</w:t>
      </w:r>
      <w:r w:rsidR="00711FF0">
        <w:t xml:space="preserve">, </w:t>
      </w:r>
      <w:r w:rsidR="00711FF0" w:rsidRPr="00711FF0">
        <w:t>Nikhil Apte, Mats Forssell, Anahita Sidhwa</w:t>
      </w:r>
    </w:p>
    <w:p w:rsidR="004C318B" w:rsidRDefault="001B143A" w:rsidP="004C318B">
      <w:pPr>
        <w:jc w:val="both"/>
      </w:pPr>
      <w:r>
        <w:t xml:space="preserve">[9] </w:t>
      </w:r>
      <w:r w:rsidR="004C318B">
        <w:t>Richard Socher, Alex Perelygin, Jean Y. Wu, Jason Chuang,</w:t>
      </w:r>
    </w:p>
    <w:p w:rsidR="00014C12" w:rsidRDefault="004C318B" w:rsidP="004C318B">
      <w:pPr>
        <w:jc w:val="both"/>
      </w:pPr>
      <w:r>
        <w:t>Christopher D. Manning, Andrew Y. Ng and Christopher Potts, Recursive Deep Models for Semantic Compositionality</w:t>
      </w:r>
      <w:r w:rsidR="003922C9">
        <w:t xml:space="preserve"> o</w:t>
      </w:r>
      <w:r>
        <w:t>ver a Sentiment Treebank</w:t>
      </w:r>
    </w:p>
    <w:p w:rsidR="00894C0C" w:rsidRDefault="001B143A" w:rsidP="004C318B">
      <w:pPr>
        <w:jc w:val="both"/>
      </w:pPr>
      <w:r>
        <w:t xml:space="preserve">[10] </w:t>
      </w:r>
      <w:r w:rsidR="00894C0C" w:rsidRPr="00894C0C">
        <w:t>Predicting box-office success of motion pictures with neural networks</w:t>
      </w:r>
      <w:r w:rsidR="00894C0C">
        <w:t>, Ramesh Sharda</w:t>
      </w:r>
      <w:r w:rsidR="00894C0C" w:rsidRPr="00894C0C">
        <w:t>, Dursun Delen</w:t>
      </w:r>
    </w:p>
    <w:p w:rsidR="002670FE" w:rsidRDefault="002670FE" w:rsidP="002670FE">
      <w:pPr>
        <w:jc w:val="both"/>
      </w:pPr>
      <w:r>
        <w:t>[11] Elberse, Anita (2007), “The Power of Stars: Do Star Actors Drive the Success of Movies?” Journal of Marketing, 71(4), 102–120.</w:t>
      </w:r>
    </w:p>
    <w:p w:rsidR="009D1914" w:rsidRDefault="009D1914" w:rsidP="009D1914">
      <w:pPr>
        <w:jc w:val="both"/>
      </w:pPr>
      <w:r>
        <w:t>[12] Litman, B. R. (1983). Predicting success of theatrical movies: An empirical study. Journal of Popular Culture, 16(9), 159–175.</w:t>
      </w:r>
    </w:p>
    <w:p w:rsidR="00F20334" w:rsidRDefault="00F20334" w:rsidP="00F20334">
      <w:pPr>
        <w:jc w:val="both"/>
      </w:pPr>
      <w:r>
        <w:t>[13] Litman, B. R., &amp; Ahn, H. (1998). Predicting financial success of motion pictures. In B. R. Litman (Ed.), The motion picture mega-industry. Boston, MA:</w:t>
      </w:r>
      <w:r w:rsidR="00453B2E">
        <w:t xml:space="preserve"> Allyn &amp; Bacon Publishing, Inc.</w:t>
      </w:r>
    </w:p>
    <w:p w:rsidR="00453B2E" w:rsidRPr="006E5A15" w:rsidRDefault="00453B2E" w:rsidP="00453B2E">
      <w:pPr>
        <w:jc w:val="both"/>
        <w:rPr>
          <w:b/>
        </w:rPr>
      </w:pPr>
      <w:r>
        <w:t>[14] Sochay, S. (1994). Predicting the performance of motion pictures. The Journal of Media Economics, 7(4), 1–20.</w:t>
      </w:r>
    </w:p>
    <w:sectPr w:rsidR="00453B2E" w:rsidRPr="006E5A15" w:rsidSect="0028337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270" w:rsidRDefault="006E0270" w:rsidP="007355BD">
      <w:pPr>
        <w:spacing w:line="240" w:lineRule="auto"/>
      </w:pPr>
      <w:r>
        <w:separator/>
      </w:r>
    </w:p>
  </w:endnote>
  <w:endnote w:type="continuationSeparator" w:id="1">
    <w:p w:rsidR="006E0270" w:rsidRDefault="006E0270" w:rsidP="007355B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270" w:rsidRDefault="006E0270" w:rsidP="007355BD">
      <w:pPr>
        <w:spacing w:line="240" w:lineRule="auto"/>
      </w:pPr>
      <w:r>
        <w:separator/>
      </w:r>
    </w:p>
  </w:footnote>
  <w:footnote w:type="continuationSeparator" w:id="1">
    <w:p w:rsidR="006E0270" w:rsidRDefault="006E0270" w:rsidP="007355B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C1936"/>
    <w:multiLevelType w:val="hybridMultilevel"/>
    <w:tmpl w:val="D09C8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105BD"/>
    <w:rsid w:val="000040FD"/>
    <w:rsid w:val="00007C62"/>
    <w:rsid w:val="00012805"/>
    <w:rsid w:val="00014C12"/>
    <w:rsid w:val="00025080"/>
    <w:rsid w:val="00026D61"/>
    <w:rsid w:val="00030012"/>
    <w:rsid w:val="00034937"/>
    <w:rsid w:val="00036C7F"/>
    <w:rsid w:val="000508BF"/>
    <w:rsid w:val="00052E81"/>
    <w:rsid w:val="00054B7E"/>
    <w:rsid w:val="00067D6E"/>
    <w:rsid w:val="0008372C"/>
    <w:rsid w:val="000850B5"/>
    <w:rsid w:val="00086BEE"/>
    <w:rsid w:val="000872D0"/>
    <w:rsid w:val="000A438D"/>
    <w:rsid w:val="000A6D75"/>
    <w:rsid w:val="000C290D"/>
    <w:rsid w:val="000C4CA1"/>
    <w:rsid w:val="000D4CC3"/>
    <w:rsid w:val="000E35AB"/>
    <w:rsid w:val="000E63DD"/>
    <w:rsid w:val="000E68DE"/>
    <w:rsid w:val="000F37EE"/>
    <w:rsid w:val="00106AAF"/>
    <w:rsid w:val="001111E6"/>
    <w:rsid w:val="00116654"/>
    <w:rsid w:val="00120CD4"/>
    <w:rsid w:val="0012359D"/>
    <w:rsid w:val="00131389"/>
    <w:rsid w:val="00137206"/>
    <w:rsid w:val="001422AC"/>
    <w:rsid w:val="0015183B"/>
    <w:rsid w:val="00155DBF"/>
    <w:rsid w:val="00174D92"/>
    <w:rsid w:val="00175E9F"/>
    <w:rsid w:val="001770D4"/>
    <w:rsid w:val="00177A51"/>
    <w:rsid w:val="00193FB6"/>
    <w:rsid w:val="00194CDD"/>
    <w:rsid w:val="00197204"/>
    <w:rsid w:val="001A45EF"/>
    <w:rsid w:val="001A6D99"/>
    <w:rsid w:val="001B143A"/>
    <w:rsid w:val="001C0488"/>
    <w:rsid w:val="001C2FC0"/>
    <w:rsid w:val="001C3370"/>
    <w:rsid w:val="001E179F"/>
    <w:rsid w:val="001E2608"/>
    <w:rsid w:val="001E3691"/>
    <w:rsid w:val="001E7B64"/>
    <w:rsid w:val="001F1581"/>
    <w:rsid w:val="001F1752"/>
    <w:rsid w:val="001F22F7"/>
    <w:rsid w:val="001F4A00"/>
    <w:rsid w:val="00200252"/>
    <w:rsid w:val="0021158B"/>
    <w:rsid w:val="0021237D"/>
    <w:rsid w:val="002237C3"/>
    <w:rsid w:val="0022541B"/>
    <w:rsid w:val="00225C69"/>
    <w:rsid w:val="0023319F"/>
    <w:rsid w:val="0024490B"/>
    <w:rsid w:val="00245A94"/>
    <w:rsid w:val="00246746"/>
    <w:rsid w:val="0025310D"/>
    <w:rsid w:val="00253161"/>
    <w:rsid w:val="0025422A"/>
    <w:rsid w:val="002553F3"/>
    <w:rsid w:val="002605AE"/>
    <w:rsid w:val="00264210"/>
    <w:rsid w:val="00265346"/>
    <w:rsid w:val="002670FE"/>
    <w:rsid w:val="00282EAA"/>
    <w:rsid w:val="00283377"/>
    <w:rsid w:val="00284430"/>
    <w:rsid w:val="002910A9"/>
    <w:rsid w:val="002A0AA3"/>
    <w:rsid w:val="002A567C"/>
    <w:rsid w:val="002A7037"/>
    <w:rsid w:val="002B0F8C"/>
    <w:rsid w:val="002B22AD"/>
    <w:rsid w:val="002D23D9"/>
    <w:rsid w:val="002E0CA4"/>
    <w:rsid w:val="002E4904"/>
    <w:rsid w:val="002E4DA0"/>
    <w:rsid w:val="002E63C1"/>
    <w:rsid w:val="002E6A5B"/>
    <w:rsid w:val="002F0332"/>
    <w:rsid w:val="002F083D"/>
    <w:rsid w:val="002F5EA0"/>
    <w:rsid w:val="002F6042"/>
    <w:rsid w:val="00301D9D"/>
    <w:rsid w:val="00304B13"/>
    <w:rsid w:val="00305DAF"/>
    <w:rsid w:val="00327352"/>
    <w:rsid w:val="003439BE"/>
    <w:rsid w:val="00353DF9"/>
    <w:rsid w:val="003559C8"/>
    <w:rsid w:val="00360E74"/>
    <w:rsid w:val="003648BA"/>
    <w:rsid w:val="00366E2C"/>
    <w:rsid w:val="00370516"/>
    <w:rsid w:val="003725A1"/>
    <w:rsid w:val="003746C0"/>
    <w:rsid w:val="00377674"/>
    <w:rsid w:val="00381145"/>
    <w:rsid w:val="003849DF"/>
    <w:rsid w:val="003906FC"/>
    <w:rsid w:val="003914FF"/>
    <w:rsid w:val="003922C9"/>
    <w:rsid w:val="0039348F"/>
    <w:rsid w:val="003A0531"/>
    <w:rsid w:val="003A2443"/>
    <w:rsid w:val="003A6AF9"/>
    <w:rsid w:val="003B07C7"/>
    <w:rsid w:val="003B78C2"/>
    <w:rsid w:val="003C0B1B"/>
    <w:rsid w:val="003C70F3"/>
    <w:rsid w:val="003C750B"/>
    <w:rsid w:val="003D27C2"/>
    <w:rsid w:val="003D2CF1"/>
    <w:rsid w:val="003E1B15"/>
    <w:rsid w:val="003E23D2"/>
    <w:rsid w:val="003F19A8"/>
    <w:rsid w:val="003F454E"/>
    <w:rsid w:val="003F5DBF"/>
    <w:rsid w:val="003F7B82"/>
    <w:rsid w:val="003F7CA5"/>
    <w:rsid w:val="004004E9"/>
    <w:rsid w:val="0040087F"/>
    <w:rsid w:val="00413CC3"/>
    <w:rsid w:val="00416915"/>
    <w:rsid w:val="00416C9A"/>
    <w:rsid w:val="00420961"/>
    <w:rsid w:val="00421551"/>
    <w:rsid w:val="00423B6B"/>
    <w:rsid w:val="004256DF"/>
    <w:rsid w:val="00425947"/>
    <w:rsid w:val="00441BD2"/>
    <w:rsid w:val="00445B75"/>
    <w:rsid w:val="004502A7"/>
    <w:rsid w:val="00453B2E"/>
    <w:rsid w:val="00454343"/>
    <w:rsid w:val="004634E1"/>
    <w:rsid w:val="00466761"/>
    <w:rsid w:val="00467868"/>
    <w:rsid w:val="004737F7"/>
    <w:rsid w:val="00475F1A"/>
    <w:rsid w:val="0048068D"/>
    <w:rsid w:val="00484E73"/>
    <w:rsid w:val="00494D92"/>
    <w:rsid w:val="00497B26"/>
    <w:rsid w:val="004A00DB"/>
    <w:rsid w:val="004A072B"/>
    <w:rsid w:val="004A5B73"/>
    <w:rsid w:val="004B08B8"/>
    <w:rsid w:val="004B2ECA"/>
    <w:rsid w:val="004B3771"/>
    <w:rsid w:val="004B554C"/>
    <w:rsid w:val="004B7C2B"/>
    <w:rsid w:val="004C0AAB"/>
    <w:rsid w:val="004C318B"/>
    <w:rsid w:val="004C700C"/>
    <w:rsid w:val="004D2F1E"/>
    <w:rsid w:val="004D55E7"/>
    <w:rsid w:val="004E2B3F"/>
    <w:rsid w:val="004E2F0A"/>
    <w:rsid w:val="004E3078"/>
    <w:rsid w:val="004E5D22"/>
    <w:rsid w:val="004F4F46"/>
    <w:rsid w:val="0050402F"/>
    <w:rsid w:val="00511E28"/>
    <w:rsid w:val="00512733"/>
    <w:rsid w:val="00512D21"/>
    <w:rsid w:val="00530EC0"/>
    <w:rsid w:val="00535E72"/>
    <w:rsid w:val="00536BBC"/>
    <w:rsid w:val="00537138"/>
    <w:rsid w:val="00546731"/>
    <w:rsid w:val="00551197"/>
    <w:rsid w:val="0055233C"/>
    <w:rsid w:val="0055698D"/>
    <w:rsid w:val="00557E50"/>
    <w:rsid w:val="00566851"/>
    <w:rsid w:val="00570526"/>
    <w:rsid w:val="005765B1"/>
    <w:rsid w:val="005935C5"/>
    <w:rsid w:val="00597CFA"/>
    <w:rsid w:val="005A46BC"/>
    <w:rsid w:val="005A4BB8"/>
    <w:rsid w:val="005B18A4"/>
    <w:rsid w:val="005B1E62"/>
    <w:rsid w:val="005C0FCB"/>
    <w:rsid w:val="005C2580"/>
    <w:rsid w:val="005C5929"/>
    <w:rsid w:val="005C686B"/>
    <w:rsid w:val="005D51F6"/>
    <w:rsid w:val="005E1EEE"/>
    <w:rsid w:val="005F1C8B"/>
    <w:rsid w:val="005F3145"/>
    <w:rsid w:val="0060115E"/>
    <w:rsid w:val="00613AE9"/>
    <w:rsid w:val="0061426B"/>
    <w:rsid w:val="00615A4D"/>
    <w:rsid w:val="00616145"/>
    <w:rsid w:val="00622259"/>
    <w:rsid w:val="006240B9"/>
    <w:rsid w:val="00633F0B"/>
    <w:rsid w:val="006374F6"/>
    <w:rsid w:val="00651465"/>
    <w:rsid w:val="006574E6"/>
    <w:rsid w:val="006624DA"/>
    <w:rsid w:val="00662EF3"/>
    <w:rsid w:val="00666756"/>
    <w:rsid w:val="006718E2"/>
    <w:rsid w:val="006754AF"/>
    <w:rsid w:val="006839E5"/>
    <w:rsid w:val="0068586F"/>
    <w:rsid w:val="00695C26"/>
    <w:rsid w:val="00696F58"/>
    <w:rsid w:val="006A4450"/>
    <w:rsid w:val="006A4D64"/>
    <w:rsid w:val="006A76DE"/>
    <w:rsid w:val="006C7263"/>
    <w:rsid w:val="006C7BF2"/>
    <w:rsid w:val="006D1FE0"/>
    <w:rsid w:val="006D5381"/>
    <w:rsid w:val="006E0270"/>
    <w:rsid w:val="006E5A15"/>
    <w:rsid w:val="006F0321"/>
    <w:rsid w:val="006F0E57"/>
    <w:rsid w:val="006F6230"/>
    <w:rsid w:val="00700A9F"/>
    <w:rsid w:val="0070375F"/>
    <w:rsid w:val="00703FAE"/>
    <w:rsid w:val="0070545A"/>
    <w:rsid w:val="00707408"/>
    <w:rsid w:val="00711FF0"/>
    <w:rsid w:val="00715087"/>
    <w:rsid w:val="00715D99"/>
    <w:rsid w:val="00716EC9"/>
    <w:rsid w:val="007228DF"/>
    <w:rsid w:val="00723480"/>
    <w:rsid w:val="0073257E"/>
    <w:rsid w:val="007355BD"/>
    <w:rsid w:val="007355EF"/>
    <w:rsid w:val="00741D49"/>
    <w:rsid w:val="00742FCD"/>
    <w:rsid w:val="007601F5"/>
    <w:rsid w:val="00761C0F"/>
    <w:rsid w:val="0076371A"/>
    <w:rsid w:val="00765A5A"/>
    <w:rsid w:val="0077674A"/>
    <w:rsid w:val="00777943"/>
    <w:rsid w:val="00780059"/>
    <w:rsid w:val="00790636"/>
    <w:rsid w:val="00792193"/>
    <w:rsid w:val="007921B8"/>
    <w:rsid w:val="00796479"/>
    <w:rsid w:val="007A03DD"/>
    <w:rsid w:val="007A072E"/>
    <w:rsid w:val="007A2A51"/>
    <w:rsid w:val="007A4D2D"/>
    <w:rsid w:val="007A6612"/>
    <w:rsid w:val="007A6614"/>
    <w:rsid w:val="007B1D61"/>
    <w:rsid w:val="007B635E"/>
    <w:rsid w:val="007C0BB7"/>
    <w:rsid w:val="007C2650"/>
    <w:rsid w:val="007C6C40"/>
    <w:rsid w:val="007D4D60"/>
    <w:rsid w:val="007F6EA1"/>
    <w:rsid w:val="008007D4"/>
    <w:rsid w:val="0080094F"/>
    <w:rsid w:val="00802403"/>
    <w:rsid w:val="00814C90"/>
    <w:rsid w:val="00817CAB"/>
    <w:rsid w:val="008238B2"/>
    <w:rsid w:val="00825086"/>
    <w:rsid w:val="00831714"/>
    <w:rsid w:val="008346E0"/>
    <w:rsid w:val="00834728"/>
    <w:rsid w:val="00835636"/>
    <w:rsid w:val="008409EC"/>
    <w:rsid w:val="008432FB"/>
    <w:rsid w:val="00844844"/>
    <w:rsid w:val="00844850"/>
    <w:rsid w:val="00854EDD"/>
    <w:rsid w:val="00867DFD"/>
    <w:rsid w:val="00871B5C"/>
    <w:rsid w:val="00876E85"/>
    <w:rsid w:val="00880928"/>
    <w:rsid w:val="00891717"/>
    <w:rsid w:val="008923B1"/>
    <w:rsid w:val="00894C0C"/>
    <w:rsid w:val="008B1D02"/>
    <w:rsid w:val="008B44EE"/>
    <w:rsid w:val="008B77F5"/>
    <w:rsid w:val="008B7B2E"/>
    <w:rsid w:val="008D3368"/>
    <w:rsid w:val="008D4138"/>
    <w:rsid w:val="008D62B5"/>
    <w:rsid w:val="008D6C78"/>
    <w:rsid w:val="008E5257"/>
    <w:rsid w:val="008F2969"/>
    <w:rsid w:val="008F5D9A"/>
    <w:rsid w:val="008F7CD6"/>
    <w:rsid w:val="00904E85"/>
    <w:rsid w:val="009105BD"/>
    <w:rsid w:val="0091276F"/>
    <w:rsid w:val="009134E3"/>
    <w:rsid w:val="0091688E"/>
    <w:rsid w:val="0091798A"/>
    <w:rsid w:val="00917C7C"/>
    <w:rsid w:val="00923AB0"/>
    <w:rsid w:val="00924E02"/>
    <w:rsid w:val="009404FE"/>
    <w:rsid w:val="00944900"/>
    <w:rsid w:val="00950860"/>
    <w:rsid w:val="009757F8"/>
    <w:rsid w:val="009816B1"/>
    <w:rsid w:val="00982D9D"/>
    <w:rsid w:val="00984044"/>
    <w:rsid w:val="00995E05"/>
    <w:rsid w:val="009A01E1"/>
    <w:rsid w:val="009A188A"/>
    <w:rsid w:val="009A5599"/>
    <w:rsid w:val="009B2316"/>
    <w:rsid w:val="009B2D26"/>
    <w:rsid w:val="009B4DE5"/>
    <w:rsid w:val="009C2723"/>
    <w:rsid w:val="009D1914"/>
    <w:rsid w:val="009D4EC9"/>
    <w:rsid w:val="009E3C0C"/>
    <w:rsid w:val="009F2DB4"/>
    <w:rsid w:val="00A0090B"/>
    <w:rsid w:val="00A02DE5"/>
    <w:rsid w:val="00A04FB4"/>
    <w:rsid w:val="00A056C4"/>
    <w:rsid w:val="00A10CDB"/>
    <w:rsid w:val="00A215AD"/>
    <w:rsid w:val="00A32862"/>
    <w:rsid w:val="00A46BD6"/>
    <w:rsid w:val="00A472C0"/>
    <w:rsid w:val="00A56F4A"/>
    <w:rsid w:val="00A61FFD"/>
    <w:rsid w:val="00A64CF7"/>
    <w:rsid w:val="00A7109C"/>
    <w:rsid w:val="00A73424"/>
    <w:rsid w:val="00A84353"/>
    <w:rsid w:val="00A85074"/>
    <w:rsid w:val="00A85BEF"/>
    <w:rsid w:val="00A8782A"/>
    <w:rsid w:val="00AA2714"/>
    <w:rsid w:val="00AA4454"/>
    <w:rsid w:val="00AA5860"/>
    <w:rsid w:val="00AB16B8"/>
    <w:rsid w:val="00AB54D3"/>
    <w:rsid w:val="00AD41B8"/>
    <w:rsid w:val="00AD56E6"/>
    <w:rsid w:val="00AD5980"/>
    <w:rsid w:val="00AD6F56"/>
    <w:rsid w:val="00AD78D6"/>
    <w:rsid w:val="00AE34A4"/>
    <w:rsid w:val="00AE5343"/>
    <w:rsid w:val="00AF2392"/>
    <w:rsid w:val="00AF7958"/>
    <w:rsid w:val="00B0127F"/>
    <w:rsid w:val="00B215B7"/>
    <w:rsid w:val="00B2319E"/>
    <w:rsid w:val="00B260C1"/>
    <w:rsid w:val="00B30F7A"/>
    <w:rsid w:val="00B34809"/>
    <w:rsid w:val="00B37EFC"/>
    <w:rsid w:val="00B40AFE"/>
    <w:rsid w:val="00B42DA8"/>
    <w:rsid w:val="00B437E9"/>
    <w:rsid w:val="00B469D7"/>
    <w:rsid w:val="00B5126D"/>
    <w:rsid w:val="00B525B3"/>
    <w:rsid w:val="00B574B1"/>
    <w:rsid w:val="00B61B2D"/>
    <w:rsid w:val="00B62D7B"/>
    <w:rsid w:val="00B62E67"/>
    <w:rsid w:val="00B63571"/>
    <w:rsid w:val="00B856D9"/>
    <w:rsid w:val="00B86429"/>
    <w:rsid w:val="00B9266A"/>
    <w:rsid w:val="00B93D32"/>
    <w:rsid w:val="00B9537B"/>
    <w:rsid w:val="00BB2C1C"/>
    <w:rsid w:val="00BB5084"/>
    <w:rsid w:val="00BC0FF6"/>
    <w:rsid w:val="00BC341D"/>
    <w:rsid w:val="00BC6AA8"/>
    <w:rsid w:val="00BD0AE9"/>
    <w:rsid w:val="00BD4AD6"/>
    <w:rsid w:val="00BE1E2E"/>
    <w:rsid w:val="00BE285B"/>
    <w:rsid w:val="00BE6E60"/>
    <w:rsid w:val="00BF2739"/>
    <w:rsid w:val="00BF6343"/>
    <w:rsid w:val="00BF7404"/>
    <w:rsid w:val="00BF7A3C"/>
    <w:rsid w:val="00C218A4"/>
    <w:rsid w:val="00C228EE"/>
    <w:rsid w:val="00C241E3"/>
    <w:rsid w:val="00C30D46"/>
    <w:rsid w:val="00C3345B"/>
    <w:rsid w:val="00C40598"/>
    <w:rsid w:val="00C442B8"/>
    <w:rsid w:val="00C5756D"/>
    <w:rsid w:val="00C57807"/>
    <w:rsid w:val="00C67273"/>
    <w:rsid w:val="00C67C2D"/>
    <w:rsid w:val="00C72052"/>
    <w:rsid w:val="00C8284D"/>
    <w:rsid w:val="00C83E92"/>
    <w:rsid w:val="00C84DFA"/>
    <w:rsid w:val="00C902F0"/>
    <w:rsid w:val="00C9158E"/>
    <w:rsid w:val="00CA0D36"/>
    <w:rsid w:val="00CA357A"/>
    <w:rsid w:val="00CA3BB0"/>
    <w:rsid w:val="00CA5AC3"/>
    <w:rsid w:val="00CA6031"/>
    <w:rsid w:val="00CB1EA5"/>
    <w:rsid w:val="00CB4001"/>
    <w:rsid w:val="00CB6E34"/>
    <w:rsid w:val="00CB715B"/>
    <w:rsid w:val="00CB7C51"/>
    <w:rsid w:val="00CC17FA"/>
    <w:rsid w:val="00CC1B9F"/>
    <w:rsid w:val="00CC4F91"/>
    <w:rsid w:val="00CC745D"/>
    <w:rsid w:val="00CD17F0"/>
    <w:rsid w:val="00CD5C9F"/>
    <w:rsid w:val="00CE13CE"/>
    <w:rsid w:val="00CE17E8"/>
    <w:rsid w:val="00CE3431"/>
    <w:rsid w:val="00CF0D6D"/>
    <w:rsid w:val="00CF4A56"/>
    <w:rsid w:val="00CF70DC"/>
    <w:rsid w:val="00D0078F"/>
    <w:rsid w:val="00D16164"/>
    <w:rsid w:val="00D258A5"/>
    <w:rsid w:val="00D26CA0"/>
    <w:rsid w:val="00D31306"/>
    <w:rsid w:val="00D33029"/>
    <w:rsid w:val="00D41560"/>
    <w:rsid w:val="00D45BFA"/>
    <w:rsid w:val="00D47786"/>
    <w:rsid w:val="00D52429"/>
    <w:rsid w:val="00D532BF"/>
    <w:rsid w:val="00D6706F"/>
    <w:rsid w:val="00D672D2"/>
    <w:rsid w:val="00D6798C"/>
    <w:rsid w:val="00D76EF8"/>
    <w:rsid w:val="00D8030C"/>
    <w:rsid w:val="00D82AD4"/>
    <w:rsid w:val="00D86A30"/>
    <w:rsid w:val="00D86DE8"/>
    <w:rsid w:val="00D9051F"/>
    <w:rsid w:val="00D9441C"/>
    <w:rsid w:val="00DA0B51"/>
    <w:rsid w:val="00DA4876"/>
    <w:rsid w:val="00DB121C"/>
    <w:rsid w:val="00DB1B1D"/>
    <w:rsid w:val="00DB2F84"/>
    <w:rsid w:val="00DB5A5C"/>
    <w:rsid w:val="00DD7882"/>
    <w:rsid w:val="00DE2A2D"/>
    <w:rsid w:val="00DE49CA"/>
    <w:rsid w:val="00DE7B59"/>
    <w:rsid w:val="00DE7EFC"/>
    <w:rsid w:val="00DF30D1"/>
    <w:rsid w:val="00E02B44"/>
    <w:rsid w:val="00E04176"/>
    <w:rsid w:val="00E06E4A"/>
    <w:rsid w:val="00E073B6"/>
    <w:rsid w:val="00E078D1"/>
    <w:rsid w:val="00E13B33"/>
    <w:rsid w:val="00E1704A"/>
    <w:rsid w:val="00E2344D"/>
    <w:rsid w:val="00E248C4"/>
    <w:rsid w:val="00E27C9F"/>
    <w:rsid w:val="00E4269F"/>
    <w:rsid w:val="00E454B4"/>
    <w:rsid w:val="00E455CD"/>
    <w:rsid w:val="00E5108F"/>
    <w:rsid w:val="00E66943"/>
    <w:rsid w:val="00E73158"/>
    <w:rsid w:val="00E73562"/>
    <w:rsid w:val="00E76FC3"/>
    <w:rsid w:val="00E77D17"/>
    <w:rsid w:val="00E84B60"/>
    <w:rsid w:val="00E923F8"/>
    <w:rsid w:val="00E9381B"/>
    <w:rsid w:val="00E969A8"/>
    <w:rsid w:val="00EA40A0"/>
    <w:rsid w:val="00EA50CB"/>
    <w:rsid w:val="00EA7C5F"/>
    <w:rsid w:val="00EB2F39"/>
    <w:rsid w:val="00EC6A58"/>
    <w:rsid w:val="00ED3056"/>
    <w:rsid w:val="00ED6BAC"/>
    <w:rsid w:val="00EE4B3E"/>
    <w:rsid w:val="00EE4BE5"/>
    <w:rsid w:val="00F01E39"/>
    <w:rsid w:val="00F0718C"/>
    <w:rsid w:val="00F17492"/>
    <w:rsid w:val="00F20334"/>
    <w:rsid w:val="00F22460"/>
    <w:rsid w:val="00F22B20"/>
    <w:rsid w:val="00F24382"/>
    <w:rsid w:val="00F3117E"/>
    <w:rsid w:val="00F46846"/>
    <w:rsid w:val="00F567DB"/>
    <w:rsid w:val="00F572ED"/>
    <w:rsid w:val="00F70407"/>
    <w:rsid w:val="00F76623"/>
    <w:rsid w:val="00F8392E"/>
    <w:rsid w:val="00F8591E"/>
    <w:rsid w:val="00F878D7"/>
    <w:rsid w:val="00F904C0"/>
    <w:rsid w:val="00F9528A"/>
    <w:rsid w:val="00FA3312"/>
    <w:rsid w:val="00FB3DC0"/>
    <w:rsid w:val="00FB5745"/>
    <w:rsid w:val="00FB5772"/>
    <w:rsid w:val="00FB583F"/>
    <w:rsid w:val="00FC2138"/>
    <w:rsid w:val="00FC6DA9"/>
    <w:rsid w:val="00FC6E5D"/>
    <w:rsid w:val="00FD39E2"/>
    <w:rsid w:val="00FD57A4"/>
    <w:rsid w:val="00FE2AC1"/>
    <w:rsid w:val="00FE622C"/>
    <w:rsid w:val="00FF4886"/>
    <w:rsid w:val="00FF4D2E"/>
    <w:rsid w:val="00FF56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themeColor="text1"/>
        <w:sz w:val="24"/>
        <w:szCs w:val="22"/>
        <w:lang w:val="en-IN" w:eastAsia="en-US"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37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05BD"/>
    <w:rPr>
      <w:color w:val="0000FF" w:themeColor="hyperlink"/>
      <w:u w:val="single"/>
    </w:rPr>
  </w:style>
  <w:style w:type="paragraph" w:styleId="ListParagraph">
    <w:name w:val="List Paragraph"/>
    <w:basedOn w:val="Normal"/>
    <w:uiPriority w:val="34"/>
    <w:qFormat/>
    <w:rsid w:val="00716EC9"/>
    <w:pPr>
      <w:ind w:left="720"/>
      <w:contextualSpacing/>
    </w:pPr>
  </w:style>
  <w:style w:type="table" w:styleId="TableGrid">
    <w:name w:val="Table Grid"/>
    <w:basedOn w:val="TableNormal"/>
    <w:uiPriority w:val="59"/>
    <w:rsid w:val="003A6AF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355BD"/>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7355BD"/>
  </w:style>
  <w:style w:type="paragraph" w:styleId="Footer">
    <w:name w:val="footer"/>
    <w:basedOn w:val="Normal"/>
    <w:link w:val="FooterChar"/>
    <w:uiPriority w:val="99"/>
    <w:semiHidden/>
    <w:unhideWhenUsed/>
    <w:rsid w:val="007355BD"/>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7355BD"/>
  </w:style>
  <w:style w:type="paragraph" w:styleId="BalloonText">
    <w:name w:val="Balloon Text"/>
    <w:basedOn w:val="Normal"/>
    <w:link w:val="BalloonTextChar"/>
    <w:uiPriority w:val="99"/>
    <w:semiHidden/>
    <w:unhideWhenUsed/>
    <w:rsid w:val="006F0E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E57"/>
    <w:rPr>
      <w:rFonts w:ascii="Tahoma" w:hAnsi="Tahoma" w:cs="Tahoma"/>
      <w:sz w:val="16"/>
      <w:szCs w:val="16"/>
    </w:rPr>
  </w:style>
  <w:style w:type="character" w:styleId="PlaceholderText">
    <w:name w:val="Placeholder Text"/>
    <w:basedOn w:val="DefaultParagraphFont"/>
    <w:uiPriority w:val="99"/>
    <w:semiHidden/>
    <w:rsid w:val="00EB2F39"/>
    <w:rPr>
      <w:color w:val="808080"/>
    </w:rPr>
  </w:style>
  <w:style w:type="paragraph" w:styleId="Caption">
    <w:name w:val="caption"/>
    <w:basedOn w:val="Normal"/>
    <w:next w:val="Normal"/>
    <w:uiPriority w:val="35"/>
    <w:unhideWhenUsed/>
    <w:qFormat/>
    <w:rsid w:val="00CA5AC3"/>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1677718">
      <w:bodyDiv w:val="1"/>
      <w:marLeft w:val="0"/>
      <w:marRight w:val="0"/>
      <w:marTop w:val="0"/>
      <w:marBottom w:val="0"/>
      <w:divBdr>
        <w:top w:val="none" w:sz="0" w:space="0" w:color="auto"/>
        <w:left w:val="none" w:sz="0" w:space="0" w:color="auto"/>
        <w:bottom w:val="none" w:sz="0" w:space="0" w:color="auto"/>
        <w:right w:val="none" w:sz="0" w:space="0" w:color="auto"/>
      </w:divBdr>
    </w:div>
    <w:div w:id="217474562">
      <w:bodyDiv w:val="1"/>
      <w:marLeft w:val="0"/>
      <w:marRight w:val="0"/>
      <w:marTop w:val="0"/>
      <w:marBottom w:val="0"/>
      <w:divBdr>
        <w:top w:val="none" w:sz="0" w:space="0" w:color="auto"/>
        <w:left w:val="none" w:sz="0" w:space="0" w:color="auto"/>
        <w:bottom w:val="none" w:sz="0" w:space="0" w:color="auto"/>
        <w:right w:val="none" w:sz="0" w:space="0" w:color="auto"/>
      </w:divBdr>
    </w:div>
    <w:div w:id="442069413">
      <w:bodyDiv w:val="1"/>
      <w:marLeft w:val="0"/>
      <w:marRight w:val="0"/>
      <w:marTop w:val="0"/>
      <w:marBottom w:val="0"/>
      <w:divBdr>
        <w:top w:val="none" w:sz="0" w:space="0" w:color="auto"/>
        <w:left w:val="none" w:sz="0" w:space="0" w:color="auto"/>
        <w:bottom w:val="none" w:sz="0" w:space="0" w:color="auto"/>
        <w:right w:val="none" w:sz="0" w:space="0" w:color="auto"/>
      </w:divBdr>
    </w:div>
    <w:div w:id="605187502">
      <w:bodyDiv w:val="1"/>
      <w:marLeft w:val="0"/>
      <w:marRight w:val="0"/>
      <w:marTop w:val="0"/>
      <w:marBottom w:val="0"/>
      <w:divBdr>
        <w:top w:val="none" w:sz="0" w:space="0" w:color="auto"/>
        <w:left w:val="none" w:sz="0" w:space="0" w:color="auto"/>
        <w:bottom w:val="none" w:sz="0" w:space="0" w:color="auto"/>
        <w:right w:val="none" w:sz="0" w:space="0" w:color="auto"/>
      </w:divBdr>
    </w:div>
    <w:div w:id="631518626">
      <w:bodyDiv w:val="1"/>
      <w:marLeft w:val="0"/>
      <w:marRight w:val="0"/>
      <w:marTop w:val="0"/>
      <w:marBottom w:val="0"/>
      <w:divBdr>
        <w:top w:val="none" w:sz="0" w:space="0" w:color="auto"/>
        <w:left w:val="none" w:sz="0" w:space="0" w:color="auto"/>
        <w:bottom w:val="none" w:sz="0" w:space="0" w:color="auto"/>
        <w:right w:val="none" w:sz="0" w:space="0" w:color="auto"/>
      </w:divBdr>
    </w:div>
    <w:div w:id="797575891">
      <w:bodyDiv w:val="1"/>
      <w:marLeft w:val="0"/>
      <w:marRight w:val="0"/>
      <w:marTop w:val="0"/>
      <w:marBottom w:val="0"/>
      <w:divBdr>
        <w:top w:val="none" w:sz="0" w:space="0" w:color="auto"/>
        <w:left w:val="none" w:sz="0" w:space="0" w:color="auto"/>
        <w:bottom w:val="none" w:sz="0" w:space="0" w:color="auto"/>
        <w:right w:val="none" w:sz="0" w:space="0" w:color="auto"/>
      </w:divBdr>
    </w:div>
    <w:div w:id="858129959">
      <w:bodyDiv w:val="1"/>
      <w:marLeft w:val="0"/>
      <w:marRight w:val="0"/>
      <w:marTop w:val="0"/>
      <w:marBottom w:val="0"/>
      <w:divBdr>
        <w:top w:val="none" w:sz="0" w:space="0" w:color="auto"/>
        <w:left w:val="none" w:sz="0" w:space="0" w:color="auto"/>
        <w:bottom w:val="none" w:sz="0" w:space="0" w:color="auto"/>
        <w:right w:val="none" w:sz="0" w:space="0" w:color="auto"/>
      </w:divBdr>
    </w:div>
    <w:div w:id="1019820834">
      <w:bodyDiv w:val="1"/>
      <w:marLeft w:val="0"/>
      <w:marRight w:val="0"/>
      <w:marTop w:val="0"/>
      <w:marBottom w:val="0"/>
      <w:divBdr>
        <w:top w:val="none" w:sz="0" w:space="0" w:color="auto"/>
        <w:left w:val="none" w:sz="0" w:space="0" w:color="auto"/>
        <w:bottom w:val="none" w:sz="0" w:space="0" w:color="auto"/>
        <w:right w:val="none" w:sz="0" w:space="0" w:color="auto"/>
      </w:divBdr>
    </w:div>
    <w:div w:id="1054281614">
      <w:bodyDiv w:val="1"/>
      <w:marLeft w:val="0"/>
      <w:marRight w:val="0"/>
      <w:marTop w:val="0"/>
      <w:marBottom w:val="0"/>
      <w:divBdr>
        <w:top w:val="none" w:sz="0" w:space="0" w:color="auto"/>
        <w:left w:val="none" w:sz="0" w:space="0" w:color="auto"/>
        <w:bottom w:val="none" w:sz="0" w:space="0" w:color="auto"/>
        <w:right w:val="none" w:sz="0" w:space="0" w:color="auto"/>
      </w:divBdr>
    </w:div>
    <w:div w:id="1073507113">
      <w:bodyDiv w:val="1"/>
      <w:marLeft w:val="0"/>
      <w:marRight w:val="0"/>
      <w:marTop w:val="0"/>
      <w:marBottom w:val="0"/>
      <w:divBdr>
        <w:top w:val="none" w:sz="0" w:space="0" w:color="auto"/>
        <w:left w:val="none" w:sz="0" w:space="0" w:color="auto"/>
        <w:bottom w:val="none" w:sz="0" w:space="0" w:color="auto"/>
        <w:right w:val="none" w:sz="0" w:space="0" w:color="auto"/>
      </w:divBdr>
    </w:div>
    <w:div w:id="1084037031">
      <w:bodyDiv w:val="1"/>
      <w:marLeft w:val="0"/>
      <w:marRight w:val="0"/>
      <w:marTop w:val="0"/>
      <w:marBottom w:val="0"/>
      <w:divBdr>
        <w:top w:val="none" w:sz="0" w:space="0" w:color="auto"/>
        <w:left w:val="none" w:sz="0" w:space="0" w:color="auto"/>
        <w:bottom w:val="none" w:sz="0" w:space="0" w:color="auto"/>
        <w:right w:val="none" w:sz="0" w:space="0" w:color="auto"/>
      </w:divBdr>
    </w:div>
    <w:div w:id="1314333959">
      <w:bodyDiv w:val="1"/>
      <w:marLeft w:val="0"/>
      <w:marRight w:val="0"/>
      <w:marTop w:val="0"/>
      <w:marBottom w:val="0"/>
      <w:divBdr>
        <w:top w:val="none" w:sz="0" w:space="0" w:color="auto"/>
        <w:left w:val="none" w:sz="0" w:space="0" w:color="auto"/>
        <w:bottom w:val="none" w:sz="0" w:space="0" w:color="auto"/>
        <w:right w:val="none" w:sz="0" w:space="0" w:color="auto"/>
      </w:divBdr>
    </w:div>
    <w:div w:id="1348020382">
      <w:bodyDiv w:val="1"/>
      <w:marLeft w:val="0"/>
      <w:marRight w:val="0"/>
      <w:marTop w:val="0"/>
      <w:marBottom w:val="0"/>
      <w:divBdr>
        <w:top w:val="none" w:sz="0" w:space="0" w:color="auto"/>
        <w:left w:val="none" w:sz="0" w:space="0" w:color="auto"/>
        <w:bottom w:val="none" w:sz="0" w:space="0" w:color="auto"/>
        <w:right w:val="none" w:sz="0" w:space="0" w:color="auto"/>
      </w:divBdr>
    </w:div>
    <w:div w:id="1363701889">
      <w:bodyDiv w:val="1"/>
      <w:marLeft w:val="0"/>
      <w:marRight w:val="0"/>
      <w:marTop w:val="0"/>
      <w:marBottom w:val="0"/>
      <w:divBdr>
        <w:top w:val="none" w:sz="0" w:space="0" w:color="auto"/>
        <w:left w:val="none" w:sz="0" w:space="0" w:color="auto"/>
        <w:bottom w:val="none" w:sz="0" w:space="0" w:color="auto"/>
        <w:right w:val="none" w:sz="0" w:space="0" w:color="auto"/>
      </w:divBdr>
    </w:div>
    <w:div w:id="1409184404">
      <w:bodyDiv w:val="1"/>
      <w:marLeft w:val="0"/>
      <w:marRight w:val="0"/>
      <w:marTop w:val="0"/>
      <w:marBottom w:val="0"/>
      <w:divBdr>
        <w:top w:val="none" w:sz="0" w:space="0" w:color="auto"/>
        <w:left w:val="none" w:sz="0" w:space="0" w:color="auto"/>
        <w:bottom w:val="none" w:sz="0" w:space="0" w:color="auto"/>
        <w:right w:val="none" w:sz="0" w:space="0" w:color="auto"/>
      </w:divBdr>
    </w:div>
    <w:div w:id="1453592270">
      <w:bodyDiv w:val="1"/>
      <w:marLeft w:val="0"/>
      <w:marRight w:val="0"/>
      <w:marTop w:val="0"/>
      <w:marBottom w:val="0"/>
      <w:divBdr>
        <w:top w:val="none" w:sz="0" w:space="0" w:color="auto"/>
        <w:left w:val="none" w:sz="0" w:space="0" w:color="auto"/>
        <w:bottom w:val="none" w:sz="0" w:space="0" w:color="auto"/>
        <w:right w:val="none" w:sz="0" w:space="0" w:color="auto"/>
      </w:divBdr>
    </w:div>
    <w:div w:id="1466049592">
      <w:bodyDiv w:val="1"/>
      <w:marLeft w:val="0"/>
      <w:marRight w:val="0"/>
      <w:marTop w:val="0"/>
      <w:marBottom w:val="0"/>
      <w:divBdr>
        <w:top w:val="none" w:sz="0" w:space="0" w:color="auto"/>
        <w:left w:val="none" w:sz="0" w:space="0" w:color="auto"/>
        <w:bottom w:val="none" w:sz="0" w:space="0" w:color="auto"/>
        <w:right w:val="none" w:sz="0" w:space="0" w:color="auto"/>
      </w:divBdr>
    </w:div>
    <w:div w:id="1550997284">
      <w:bodyDiv w:val="1"/>
      <w:marLeft w:val="0"/>
      <w:marRight w:val="0"/>
      <w:marTop w:val="0"/>
      <w:marBottom w:val="0"/>
      <w:divBdr>
        <w:top w:val="none" w:sz="0" w:space="0" w:color="auto"/>
        <w:left w:val="none" w:sz="0" w:space="0" w:color="auto"/>
        <w:bottom w:val="none" w:sz="0" w:space="0" w:color="auto"/>
        <w:right w:val="none" w:sz="0" w:space="0" w:color="auto"/>
      </w:divBdr>
    </w:div>
    <w:div w:id="1757969502">
      <w:bodyDiv w:val="1"/>
      <w:marLeft w:val="0"/>
      <w:marRight w:val="0"/>
      <w:marTop w:val="0"/>
      <w:marBottom w:val="0"/>
      <w:divBdr>
        <w:top w:val="none" w:sz="0" w:space="0" w:color="auto"/>
        <w:left w:val="none" w:sz="0" w:space="0" w:color="auto"/>
        <w:bottom w:val="none" w:sz="0" w:space="0" w:color="auto"/>
        <w:right w:val="none" w:sz="0" w:space="0" w:color="auto"/>
      </w:divBdr>
    </w:div>
    <w:div w:id="1992557511">
      <w:bodyDiv w:val="1"/>
      <w:marLeft w:val="0"/>
      <w:marRight w:val="0"/>
      <w:marTop w:val="0"/>
      <w:marBottom w:val="0"/>
      <w:divBdr>
        <w:top w:val="none" w:sz="0" w:space="0" w:color="auto"/>
        <w:left w:val="none" w:sz="0" w:space="0" w:color="auto"/>
        <w:bottom w:val="none" w:sz="0" w:space="0" w:color="auto"/>
        <w:right w:val="none" w:sz="0" w:space="0" w:color="auto"/>
      </w:divBdr>
    </w:div>
    <w:div w:id="2046755650">
      <w:bodyDiv w:val="1"/>
      <w:marLeft w:val="0"/>
      <w:marRight w:val="0"/>
      <w:marTop w:val="0"/>
      <w:marBottom w:val="0"/>
      <w:divBdr>
        <w:top w:val="none" w:sz="0" w:space="0" w:color="auto"/>
        <w:left w:val="none" w:sz="0" w:space="0" w:color="auto"/>
        <w:bottom w:val="none" w:sz="0" w:space="0" w:color="auto"/>
        <w:right w:val="none" w:sz="0" w:space="0" w:color="auto"/>
      </w:divBdr>
    </w:div>
    <w:div w:id="2084133079">
      <w:bodyDiv w:val="1"/>
      <w:marLeft w:val="0"/>
      <w:marRight w:val="0"/>
      <w:marTop w:val="0"/>
      <w:marBottom w:val="0"/>
      <w:divBdr>
        <w:top w:val="none" w:sz="0" w:space="0" w:color="auto"/>
        <w:left w:val="none" w:sz="0" w:space="0" w:color="auto"/>
        <w:bottom w:val="none" w:sz="0" w:space="0" w:color="auto"/>
        <w:right w:val="none" w:sz="0" w:space="0" w:color="auto"/>
      </w:divBdr>
    </w:div>
    <w:div w:id="2125153108">
      <w:bodyDiv w:val="1"/>
      <w:marLeft w:val="0"/>
      <w:marRight w:val="0"/>
      <w:marTop w:val="0"/>
      <w:marBottom w:val="0"/>
      <w:divBdr>
        <w:top w:val="none" w:sz="0" w:space="0" w:color="auto"/>
        <w:left w:val="none" w:sz="0" w:space="0" w:color="auto"/>
        <w:bottom w:val="none" w:sz="0" w:space="0" w:color="auto"/>
        <w:right w:val="none" w:sz="0" w:space="0" w:color="auto"/>
      </w:divBdr>
    </w:div>
    <w:div w:id="213235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s://www.twitter.com" TargetMode="External"/><Relationship Id="rId26" Type="http://schemas.openxmlformats.org/officeDocument/2006/relationships/hyperlink" Target="http://www.hollywoodreporter.com/news/hollywood-creative-industries-add-504-662691" TargetMode="External"/><Relationship Id="rId3" Type="http://schemas.openxmlformats.org/officeDocument/2006/relationships/styles" Target="styles.xml"/><Relationship Id="rId21" Type="http://schemas.openxmlformats.org/officeDocument/2006/relationships/hyperlink" Target="http://imdb.com"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emf"/><Relationship Id="rId25" Type="http://schemas.openxmlformats.org/officeDocument/2006/relationships/hyperlink" Target="https://support.twitter.com/articles/119135-faqs-about-verified-accounts"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www.boxofficemojo.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nlp.stanford.edu/sentiment" TargetMode="Externa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s://dev.twitter.com/rest/public/search"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s://dev.twitter.com/streaming/overview"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1.xml"/><Relationship Id="rId22" Type="http://schemas.openxmlformats.org/officeDocument/2006/relationships/hyperlink" Target="http://the-numbers.com" TargetMode="External"/><Relationship Id="rId27" Type="http://schemas.openxmlformats.org/officeDocument/2006/relationships/hyperlink" Target="http://en.wikipedia.org/wiki/List_of_highest-grossing_film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Thigale%20Sameer\Desktop\dataCop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higale%20Sameer\Desktop\dataCop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autoTitleDeleted val="1"/>
    <c:plotArea>
      <c:layout/>
      <c:scatterChart>
        <c:scatterStyle val="lineMarker"/>
        <c:ser>
          <c:idx val="0"/>
          <c:order val="0"/>
          <c:spPr>
            <a:ln w="28575">
              <a:noFill/>
            </a:ln>
          </c:spPr>
          <c:trendline>
            <c:trendlineType val="linear"/>
          </c:trendline>
          <c:xVal>
            <c:numRef>
              <c:f>'TMP CORREL DATA'!$J$1:$J$84</c:f>
              <c:numCache>
                <c:formatCode>0</c:formatCode>
                <c:ptCount val="84"/>
                <c:pt idx="0">
                  <c:v>29352630</c:v>
                </c:pt>
                <c:pt idx="1">
                  <c:v>5064077</c:v>
                </c:pt>
                <c:pt idx="2">
                  <c:v>10925253</c:v>
                </c:pt>
                <c:pt idx="3">
                  <c:v>8557630</c:v>
                </c:pt>
                <c:pt idx="4">
                  <c:v>25649011</c:v>
                </c:pt>
                <c:pt idx="5">
                  <c:v>282367</c:v>
                </c:pt>
                <c:pt idx="6">
                  <c:v>16306974</c:v>
                </c:pt>
                <c:pt idx="7">
                  <c:v>24476632</c:v>
                </c:pt>
                <c:pt idx="8">
                  <c:v>633456</c:v>
                </c:pt>
                <c:pt idx="9">
                  <c:v>9484627</c:v>
                </c:pt>
                <c:pt idx="10">
                  <c:v>11152500</c:v>
                </c:pt>
                <c:pt idx="11">
                  <c:v>424397</c:v>
                </c:pt>
                <c:pt idx="12">
                  <c:v>3901815</c:v>
                </c:pt>
                <c:pt idx="13">
                  <c:v>176654505</c:v>
                </c:pt>
                <c:pt idx="14">
                  <c:v>95023721</c:v>
                </c:pt>
                <c:pt idx="15">
                  <c:v>13346782</c:v>
                </c:pt>
                <c:pt idx="16">
                  <c:v>61235105</c:v>
                </c:pt>
                <c:pt idx="17">
                  <c:v>27623580</c:v>
                </c:pt>
                <c:pt idx="18">
                  <c:v>40310349</c:v>
                </c:pt>
                <c:pt idx="19">
                  <c:v>15146692</c:v>
                </c:pt>
                <c:pt idx="20">
                  <c:v>29150721</c:v>
                </c:pt>
                <c:pt idx="21">
                  <c:v>23104523</c:v>
                </c:pt>
                <c:pt idx="22">
                  <c:v>86198675</c:v>
                </c:pt>
                <c:pt idx="23">
                  <c:v>85171450</c:v>
                </c:pt>
                <c:pt idx="24">
                  <c:v>18685137</c:v>
                </c:pt>
                <c:pt idx="25">
                  <c:v>243390</c:v>
                </c:pt>
                <c:pt idx="26">
                  <c:v>55785112</c:v>
                </c:pt>
                <c:pt idx="27">
                  <c:v>94320883</c:v>
                </c:pt>
                <c:pt idx="28">
                  <c:v>16349565</c:v>
                </c:pt>
                <c:pt idx="29">
                  <c:v>5963324</c:v>
                </c:pt>
                <c:pt idx="30">
                  <c:v>187897469</c:v>
                </c:pt>
                <c:pt idx="31">
                  <c:v>18372372</c:v>
                </c:pt>
                <c:pt idx="32">
                  <c:v>36206331</c:v>
                </c:pt>
                <c:pt idx="33">
                  <c:v>1586753</c:v>
                </c:pt>
                <c:pt idx="34">
                  <c:v>116619362</c:v>
                </c:pt>
                <c:pt idx="35">
                  <c:v>18966676</c:v>
                </c:pt>
                <c:pt idx="36">
                  <c:v>114732820</c:v>
                </c:pt>
                <c:pt idx="37">
                  <c:v>135634554</c:v>
                </c:pt>
                <c:pt idx="38">
                  <c:v>90151958</c:v>
                </c:pt>
                <c:pt idx="39">
                  <c:v>8310252</c:v>
                </c:pt>
                <c:pt idx="40">
                  <c:v>22530123</c:v>
                </c:pt>
                <c:pt idx="41">
                  <c:v>31725652</c:v>
                </c:pt>
                <c:pt idx="42">
                  <c:v>33610391</c:v>
                </c:pt>
                <c:pt idx="43">
                  <c:v>30053954</c:v>
                </c:pt>
                <c:pt idx="44">
                  <c:v>14118444</c:v>
                </c:pt>
                <c:pt idx="45">
                  <c:v>7217640</c:v>
                </c:pt>
                <c:pt idx="46">
                  <c:v>8112627</c:v>
                </c:pt>
                <c:pt idx="47">
                  <c:v>114844116</c:v>
                </c:pt>
                <c:pt idx="48">
                  <c:v>88156227</c:v>
                </c:pt>
                <c:pt idx="49">
                  <c:v>151116516</c:v>
                </c:pt>
                <c:pt idx="50">
                  <c:v>64820970</c:v>
                </c:pt>
                <c:pt idx="51">
                  <c:v>52535096</c:v>
                </c:pt>
                <c:pt idx="52">
                  <c:v>37062535</c:v>
                </c:pt>
                <c:pt idx="53">
                  <c:v>39201657</c:v>
                </c:pt>
                <c:pt idx="54">
                  <c:v>25669455</c:v>
                </c:pt>
                <c:pt idx="55">
                  <c:v>10305957</c:v>
                </c:pt>
                <c:pt idx="56">
                  <c:v>14910105</c:v>
                </c:pt>
                <c:pt idx="57">
                  <c:v>158411483</c:v>
                </c:pt>
                <c:pt idx="58">
                  <c:v>160887595</c:v>
                </c:pt>
                <c:pt idx="59">
                  <c:v>12521027</c:v>
                </c:pt>
                <c:pt idx="60">
                  <c:v>48002523</c:v>
                </c:pt>
                <c:pt idx="61">
                  <c:v>152535747</c:v>
                </c:pt>
                <c:pt idx="62">
                  <c:v>158074286</c:v>
                </c:pt>
                <c:pt idx="63">
                  <c:v>121897634</c:v>
                </c:pt>
                <c:pt idx="64">
                  <c:v>91774413</c:v>
                </c:pt>
                <c:pt idx="65">
                  <c:v>83848082</c:v>
                </c:pt>
                <c:pt idx="66">
                  <c:v>55365012</c:v>
                </c:pt>
                <c:pt idx="67">
                  <c:v>138122261</c:v>
                </c:pt>
                <c:pt idx="68">
                  <c:v>141067634</c:v>
                </c:pt>
                <c:pt idx="69">
                  <c:v>64832191</c:v>
                </c:pt>
                <c:pt idx="70">
                  <c:v>63586542</c:v>
                </c:pt>
                <c:pt idx="71">
                  <c:v>208763</c:v>
                </c:pt>
                <c:pt idx="72">
                  <c:v>28638131</c:v>
                </c:pt>
                <c:pt idx="73">
                  <c:v>70502384</c:v>
                </c:pt>
                <c:pt idx="74">
                  <c:v>100038390</c:v>
                </c:pt>
                <c:pt idx="75">
                  <c:v>97852865</c:v>
                </c:pt>
                <c:pt idx="76">
                  <c:v>108966307</c:v>
                </c:pt>
                <c:pt idx="77">
                  <c:v>676048</c:v>
                </c:pt>
                <c:pt idx="78">
                  <c:v>57339</c:v>
                </c:pt>
                <c:pt idx="79">
                  <c:v>19610304</c:v>
                </c:pt>
                <c:pt idx="80">
                  <c:v>37296</c:v>
                </c:pt>
                <c:pt idx="81">
                  <c:v>18262471</c:v>
                </c:pt>
                <c:pt idx="82">
                  <c:v>16411322</c:v>
                </c:pt>
                <c:pt idx="83">
                  <c:v>8407513</c:v>
                </c:pt>
              </c:numCache>
            </c:numRef>
          </c:xVal>
          <c:yVal>
            <c:numRef>
              <c:f>'TMP CORREL DATA'!$K$1:$K$84</c:f>
              <c:numCache>
                <c:formatCode>0</c:formatCode>
                <c:ptCount val="84"/>
                <c:pt idx="0">
                  <c:v>100000000</c:v>
                </c:pt>
                <c:pt idx="1">
                  <c:v>25000000</c:v>
                </c:pt>
                <c:pt idx="2">
                  <c:v>35000000</c:v>
                </c:pt>
                <c:pt idx="3">
                  <c:v>30000000</c:v>
                </c:pt>
                <c:pt idx="4">
                  <c:v>1200000</c:v>
                </c:pt>
                <c:pt idx="5">
                  <c:v>30000000</c:v>
                </c:pt>
                <c:pt idx="6">
                  <c:v>39000000</c:v>
                </c:pt>
                <c:pt idx="7">
                  <c:v>12000000</c:v>
                </c:pt>
                <c:pt idx="8">
                  <c:v>58800000</c:v>
                </c:pt>
                <c:pt idx="9">
                  <c:v>70000000</c:v>
                </c:pt>
                <c:pt idx="10">
                  <c:v>19000000</c:v>
                </c:pt>
                <c:pt idx="11">
                  <c:v>18000000</c:v>
                </c:pt>
                <c:pt idx="12">
                  <c:v>70000000</c:v>
                </c:pt>
                <c:pt idx="13">
                  <c:v>140000000</c:v>
                </c:pt>
                <c:pt idx="14">
                  <c:v>170000000</c:v>
                </c:pt>
                <c:pt idx="15">
                  <c:v>49000000</c:v>
                </c:pt>
                <c:pt idx="16">
                  <c:v>125000000</c:v>
                </c:pt>
                <c:pt idx="17">
                  <c:v>60000000</c:v>
                </c:pt>
                <c:pt idx="18">
                  <c:v>78000000</c:v>
                </c:pt>
                <c:pt idx="19">
                  <c:v>20000000</c:v>
                </c:pt>
                <c:pt idx="20">
                  <c:v>80000000</c:v>
                </c:pt>
                <c:pt idx="21">
                  <c:v>60000000</c:v>
                </c:pt>
                <c:pt idx="22">
                  <c:v>125000000</c:v>
                </c:pt>
                <c:pt idx="23">
                  <c:v>40000000</c:v>
                </c:pt>
                <c:pt idx="24">
                  <c:v>50100000</c:v>
                </c:pt>
                <c:pt idx="25">
                  <c:v>150000000</c:v>
                </c:pt>
                <c:pt idx="26">
                  <c:v>100000000</c:v>
                </c:pt>
                <c:pt idx="27">
                  <c:v>170000000</c:v>
                </c:pt>
                <c:pt idx="28">
                  <c:v>15000000</c:v>
                </c:pt>
                <c:pt idx="29">
                  <c:v>14000000</c:v>
                </c:pt>
                <c:pt idx="30">
                  <c:v>165000000</c:v>
                </c:pt>
                <c:pt idx="31">
                  <c:v>176000000</c:v>
                </c:pt>
                <c:pt idx="32">
                  <c:v>81000000</c:v>
                </c:pt>
                <c:pt idx="33">
                  <c:v>45000000</c:v>
                </c:pt>
                <c:pt idx="34">
                  <c:v>225000000</c:v>
                </c:pt>
                <c:pt idx="35">
                  <c:v>55000000</c:v>
                </c:pt>
                <c:pt idx="36">
                  <c:v>300000000</c:v>
                </c:pt>
                <c:pt idx="37">
                  <c:v>225000000</c:v>
                </c:pt>
                <c:pt idx="38">
                  <c:v>250000000</c:v>
                </c:pt>
                <c:pt idx="39">
                  <c:v>12000000</c:v>
                </c:pt>
                <c:pt idx="40">
                  <c:v>20000000</c:v>
                </c:pt>
                <c:pt idx="41">
                  <c:v>4000000</c:v>
                </c:pt>
                <c:pt idx="42">
                  <c:v>10000000</c:v>
                </c:pt>
                <c:pt idx="43">
                  <c:v>10800000</c:v>
                </c:pt>
                <c:pt idx="44">
                  <c:v>11000000</c:v>
                </c:pt>
                <c:pt idx="45">
                  <c:v>95000000</c:v>
                </c:pt>
                <c:pt idx="46">
                  <c:v>45000000</c:v>
                </c:pt>
                <c:pt idx="47">
                  <c:v>139000000</c:v>
                </c:pt>
                <c:pt idx="48">
                  <c:v>200000000</c:v>
                </c:pt>
                <c:pt idx="49">
                  <c:v>258000000</c:v>
                </c:pt>
                <c:pt idx="50">
                  <c:v>115000000</c:v>
                </c:pt>
                <c:pt idx="51">
                  <c:v>270000000</c:v>
                </c:pt>
                <c:pt idx="52">
                  <c:v>80000000</c:v>
                </c:pt>
                <c:pt idx="53">
                  <c:v>48000000</c:v>
                </c:pt>
                <c:pt idx="54">
                  <c:v>110000000</c:v>
                </c:pt>
                <c:pt idx="55">
                  <c:v>60000000</c:v>
                </c:pt>
                <c:pt idx="56">
                  <c:v>4000000</c:v>
                </c:pt>
                <c:pt idx="57">
                  <c:v>185000000</c:v>
                </c:pt>
                <c:pt idx="58">
                  <c:v>448000000</c:v>
                </c:pt>
                <c:pt idx="59">
                  <c:v>18000000</c:v>
                </c:pt>
                <c:pt idx="60">
                  <c:v>12000000</c:v>
                </c:pt>
                <c:pt idx="61">
                  <c:v>78000000</c:v>
                </c:pt>
                <c:pt idx="62">
                  <c:v>130000000</c:v>
                </c:pt>
                <c:pt idx="63">
                  <c:v>125000000</c:v>
                </c:pt>
                <c:pt idx="64">
                  <c:v>150000000</c:v>
                </c:pt>
                <c:pt idx="65">
                  <c:v>30000000</c:v>
                </c:pt>
                <c:pt idx="66">
                  <c:v>74000000</c:v>
                </c:pt>
                <c:pt idx="67">
                  <c:v>110000000</c:v>
                </c:pt>
                <c:pt idx="68">
                  <c:v>120000000</c:v>
                </c:pt>
                <c:pt idx="69">
                  <c:v>68000000</c:v>
                </c:pt>
                <c:pt idx="70">
                  <c:v>23000000</c:v>
                </c:pt>
                <c:pt idx="71">
                  <c:v>15000000</c:v>
                </c:pt>
                <c:pt idx="72">
                  <c:v>200000000</c:v>
                </c:pt>
                <c:pt idx="73">
                  <c:v>150000000</c:v>
                </c:pt>
                <c:pt idx="74">
                  <c:v>210000000</c:v>
                </c:pt>
                <c:pt idx="75">
                  <c:v>195000000</c:v>
                </c:pt>
                <c:pt idx="76">
                  <c:v>200000000</c:v>
                </c:pt>
                <c:pt idx="77">
                  <c:v>9000000</c:v>
                </c:pt>
                <c:pt idx="78">
                  <c:v>24000000</c:v>
                </c:pt>
                <c:pt idx="79">
                  <c:v>60000000</c:v>
                </c:pt>
                <c:pt idx="80">
                  <c:v>15500000</c:v>
                </c:pt>
                <c:pt idx="81">
                  <c:v>70000000</c:v>
                </c:pt>
                <c:pt idx="82">
                  <c:v>80000000</c:v>
                </c:pt>
                <c:pt idx="83">
                  <c:v>20000000</c:v>
                </c:pt>
              </c:numCache>
            </c:numRef>
          </c:yVal>
        </c:ser>
        <c:axId val="69289088"/>
        <c:axId val="69291008"/>
      </c:scatterChart>
      <c:valAx>
        <c:axId val="69289088"/>
        <c:scaling>
          <c:orientation val="minMax"/>
        </c:scaling>
        <c:axPos val="b"/>
        <c:title>
          <c:tx>
            <c:rich>
              <a:bodyPr/>
              <a:lstStyle/>
              <a:p>
                <a:pPr>
                  <a:defRPr/>
                </a:pPr>
                <a:r>
                  <a:rPr lang="en-IN"/>
                  <a:t>Opening</a:t>
                </a:r>
                <a:r>
                  <a:rPr lang="en-IN" baseline="0"/>
                  <a:t> Weekend Revenue</a:t>
                </a:r>
                <a:endParaRPr lang="en-IN"/>
              </a:p>
            </c:rich>
          </c:tx>
        </c:title>
        <c:numFmt formatCode="0" sourceLinked="1"/>
        <c:tickLblPos val="nextTo"/>
        <c:crossAx val="69291008"/>
        <c:crosses val="autoZero"/>
        <c:crossBetween val="midCat"/>
      </c:valAx>
      <c:valAx>
        <c:axId val="69291008"/>
        <c:scaling>
          <c:orientation val="minMax"/>
        </c:scaling>
        <c:axPos val="l"/>
        <c:majorGridlines/>
        <c:title>
          <c:tx>
            <c:rich>
              <a:bodyPr/>
              <a:lstStyle/>
              <a:p>
                <a:pPr>
                  <a:defRPr/>
                </a:pPr>
                <a:r>
                  <a:rPr lang="en-IN"/>
                  <a:t>Production Budget</a:t>
                </a:r>
              </a:p>
            </c:rich>
          </c:tx>
        </c:title>
        <c:numFmt formatCode="0" sourceLinked="1"/>
        <c:tickLblPos val="nextTo"/>
        <c:crossAx val="69289088"/>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plotArea>
      <c:layout/>
      <c:scatterChart>
        <c:scatterStyle val="lineMarker"/>
        <c:ser>
          <c:idx val="0"/>
          <c:order val="0"/>
          <c:spPr>
            <a:ln w="28575">
              <a:noFill/>
            </a:ln>
          </c:spPr>
          <c:trendline>
            <c:trendlineType val="linear"/>
          </c:trendline>
          <c:xVal>
            <c:numRef>
              <c:f>'TMP CORREL DATA'!$Y$1:$Y$84</c:f>
              <c:numCache>
                <c:formatCode>General</c:formatCode>
                <c:ptCount val="84"/>
                <c:pt idx="0">
                  <c:v>78616689</c:v>
                </c:pt>
                <c:pt idx="1">
                  <c:v>10727683</c:v>
                </c:pt>
                <c:pt idx="2">
                  <c:v>28087155</c:v>
                </c:pt>
                <c:pt idx="3">
                  <c:v>41385278</c:v>
                </c:pt>
                <c:pt idx="4">
                  <c:v>48637684</c:v>
                </c:pt>
                <c:pt idx="5">
                  <c:v>65016287</c:v>
                </c:pt>
                <c:pt idx="6">
                  <c:v>37519319</c:v>
                </c:pt>
                <c:pt idx="7">
                  <c:v>70012847</c:v>
                </c:pt>
                <c:pt idx="8">
                  <c:v>337442628</c:v>
                </c:pt>
                <c:pt idx="9">
                  <c:v>22532572</c:v>
                </c:pt>
                <c:pt idx="10">
                  <c:v>210609762</c:v>
                </c:pt>
                <c:pt idx="11">
                  <c:v>41595292</c:v>
                </c:pt>
                <c:pt idx="12">
                  <c:v>7889395</c:v>
                </c:pt>
                <c:pt idx="13">
                  <c:v>65058524</c:v>
                </c:pt>
                <c:pt idx="14">
                  <c:v>259766572</c:v>
                </c:pt>
                <c:pt idx="15">
                  <c:v>15841736</c:v>
                </c:pt>
                <c:pt idx="16">
                  <c:v>163214888</c:v>
                </c:pt>
                <c:pt idx="17">
                  <c:v>104297061</c:v>
                </c:pt>
                <c:pt idx="18">
                  <c:v>102543518</c:v>
                </c:pt>
                <c:pt idx="19">
                  <c:v>30101577</c:v>
                </c:pt>
                <c:pt idx="20">
                  <c:v>101440743</c:v>
                </c:pt>
                <c:pt idx="21">
                  <c:v>80574010</c:v>
                </c:pt>
                <c:pt idx="22">
                  <c:v>209837675</c:v>
                </c:pt>
                <c:pt idx="23">
                  <c:v>157463950</c:v>
                </c:pt>
                <c:pt idx="24">
                  <c:v>36568038</c:v>
                </c:pt>
                <c:pt idx="25">
                  <c:v>400738009</c:v>
                </c:pt>
                <c:pt idx="26">
                  <c:v>274092705</c:v>
                </c:pt>
                <c:pt idx="27">
                  <c:v>333176600</c:v>
                </c:pt>
                <c:pt idx="28">
                  <c:v>33392973</c:v>
                </c:pt>
                <c:pt idx="29">
                  <c:v>11953271</c:v>
                </c:pt>
                <c:pt idx="30">
                  <c:v>671165500</c:v>
                </c:pt>
                <c:pt idx="31">
                  <c:v>45253750</c:v>
                </c:pt>
                <c:pt idx="32">
                  <c:v>99698311</c:v>
                </c:pt>
                <c:pt idx="33">
                  <c:v>422783777</c:v>
                </c:pt>
                <c:pt idx="34">
                  <c:v>291045518</c:v>
                </c:pt>
                <c:pt idx="35">
                  <c:v>72340774</c:v>
                </c:pt>
                <c:pt idx="36">
                  <c:v>309420425</c:v>
                </c:pt>
                <c:pt idx="37">
                  <c:v>423315812</c:v>
                </c:pt>
                <c:pt idx="38">
                  <c:v>241071802</c:v>
                </c:pt>
                <c:pt idx="39">
                  <c:v>22137501</c:v>
                </c:pt>
                <c:pt idx="40">
                  <c:v>45710178</c:v>
                </c:pt>
                <c:pt idx="41">
                  <c:v>87039965</c:v>
                </c:pt>
                <c:pt idx="42">
                  <c:v>80238724</c:v>
                </c:pt>
                <c:pt idx="43">
                  <c:v>56746769</c:v>
                </c:pt>
                <c:pt idx="44">
                  <c:v>27693292</c:v>
                </c:pt>
                <c:pt idx="45">
                  <c:v>17051315</c:v>
                </c:pt>
                <c:pt idx="46">
                  <c:v>20350754</c:v>
                </c:pt>
                <c:pt idx="47">
                  <c:v>403706375</c:v>
                </c:pt>
                <c:pt idx="48">
                  <c:v>373585825</c:v>
                </c:pt>
                <c:pt idx="49">
                  <c:v>336530303</c:v>
                </c:pt>
                <c:pt idx="50">
                  <c:v>474544677</c:v>
                </c:pt>
                <c:pt idx="51">
                  <c:v>200081192</c:v>
                </c:pt>
                <c:pt idx="52">
                  <c:v>116934650</c:v>
                </c:pt>
                <c:pt idx="53">
                  <c:v>88359849</c:v>
                </c:pt>
                <c:pt idx="54">
                  <c:v>77222099</c:v>
                </c:pt>
                <c:pt idx="55">
                  <c:v>23384939</c:v>
                </c:pt>
                <c:pt idx="56">
                  <c:v>35404470</c:v>
                </c:pt>
                <c:pt idx="57">
                  <c:v>533345358</c:v>
                </c:pt>
                <c:pt idx="58">
                  <c:v>448139099</c:v>
                </c:pt>
                <c:pt idx="59">
                  <c:v>60063868</c:v>
                </c:pt>
                <c:pt idx="60">
                  <c:v>124872350</c:v>
                </c:pt>
                <c:pt idx="61">
                  <c:v>408010692</c:v>
                </c:pt>
                <c:pt idx="62">
                  <c:v>424668047</c:v>
                </c:pt>
                <c:pt idx="63">
                  <c:v>336992285</c:v>
                </c:pt>
                <c:pt idx="64">
                  <c:v>281576461</c:v>
                </c:pt>
                <c:pt idx="65">
                  <c:v>370782930</c:v>
                </c:pt>
                <c:pt idx="66">
                  <c:v>149695518</c:v>
                </c:pt>
                <c:pt idx="67">
                  <c:v>281287133</c:v>
                </c:pt>
                <c:pt idx="68">
                  <c:v>292324737</c:v>
                </c:pt>
                <c:pt idx="69">
                  <c:v>300531751</c:v>
                </c:pt>
                <c:pt idx="70">
                  <c:v>20649306</c:v>
                </c:pt>
                <c:pt idx="71">
                  <c:v>35551408</c:v>
                </c:pt>
                <c:pt idx="72">
                  <c:v>658672302</c:v>
                </c:pt>
                <c:pt idx="73">
                  <c:v>319246193</c:v>
                </c:pt>
                <c:pt idx="74">
                  <c:v>245439076</c:v>
                </c:pt>
                <c:pt idx="75">
                  <c:v>352390543</c:v>
                </c:pt>
                <c:pt idx="76">
                  <c:v>402111870</c:v>
                </c:pt>
                <c:pt idx="77">
                  <c:v>1069318</c:v>
                </c:pt>
                <c:pt idx="78">
                  <c:v>889352</c:v>
                </c:pt>
                <c:pt idx="79">
                  <c:v>43337279</c:v>
                </c:pt>
                <c:pt idx="80">
                  <c:v>318623</c:v>
                </c:pt>
                <c:pt idx="81">
                  <c:v>97690976</c:v>
                </c:pt>
                <c:pt idx="82">
                  <c:v>100246011</c:v>
                </c:pt>
                <c:pt idx="83">
                  <c:v>25702053</c:v>
                </c:pt>
              </c:numCache>
            </c:numRef>
          </c:xVal>
          <c:yVal>
            <c:numRef>
              <c:f>'TMP CORREL DATA'!$Z$1:$Z$84</c:f>
              <c:numCache>
                <c:formatCode>General</c:formatCode>
                <c:ptCount val="84"/>
                <c:pt idx="0">
                  <c:v>100000000</c:v>
                </c:pt>
                <c:pt idx="1">
                  <c:v>25000000</c:v>
                </c:pt>
                <c:pt idx="2">
                  <c:v>35000000</c:v>
                </c:pt>
                <c:pt idx="3">
                  <c:v>30000000</c:v>
                </c:pt>
                <c:pt idx="4">
                  <c:v>1200000</c:v>
                </c:pt>
                <c:pt idx="5">
                  <c:v>30000000</c:v>
                </c:pt>
                <c:pt idx="6">
                  <c:v>39000000</c:v>
                </c:pt>
                <c:pt idx="7">
                  <c:v>12000000</c:v>
                </c:pt>
                <c:pt idx="8">
                  <c:v>58800000</c:v>
                </c:pt>
                <c:pt idx="9">
                  <c:v>70000000</c:v>
                </c:pt>
                <c:pt idx="10">
                  <c:v>19000000</c:v>
                </c:pt>
                <c:pt idx="11">
                  <c:v>18000000</c:v>
                </c:pt>
                <c:pt idx="12">
                  <c:v>70000000</c:v>
                </c:pt>
                <c:pt idx="13">
                  <c:v>140000000</c:v>
                </c:pt>
                <c:pt idx="14">
                  <c:v>170000000</c:v>
                </c:pt>
                <c:pt idx="15">
                  <c:v>49000000</c:v>
                </c:pt>
                <c:pt idx="16">
                  <c:v>125000000</c:v>
                </c:pt>
                <c:pt idx="17">
                  <c:v>60000000</c:v>
                </c:pt>
                <c:pt idx="18">
                  <c:v>78000000</c:v>
                </c:pt>
                <c:pt idx="19">
                  <c:v>20000000</c:v>
                </c:pt>
                <c:pt idx="20">
                  <c:v>80000000</c:v>
                </c:pt>
                <c:pt idx="21">
                  <c:v>60000000</c:v>
                </c:pt>
                <c:pt idx="22">
                  <c:v>125000000</c:v>
                </c:pt>
                <c:pt idx="23">
                  <c:v>40000000</c:v>
                </c:pt>
                <c:pt idx="24">
                  <c:v>50100000</c:v>
                </c:pt>
                <c:pt idx="25">
                  <c:v>150000000</c:v>
                </c:pt>
                <c:pt idx="26">
                  <c:v>100000000</c:v>
                </c:pt>
                <c:pt idx="27">
                  <c:v>170000000</c:v>
                </c:pt>
                <c:pt idx="28">
                  <c:v>15000000</c:v>
                </c:pt>
                <c:pt idx="29">
                  <c:v>14000000</c:v>
                </c:pt>
                <c:pt idx="30">
                  <c:v>165000000</c:v>
                </c:pt>
                <c:pt idx="31">
                  <c:v>176000000</c:v>
                </c:pt>
                <c:pt idx="32">
                  <c:v>81000000</c:v>
                </c:pt>
                <c:pt idx="33">
                  <c:v>45000000</c:v>
                </c:pt>
                <c:pt idx="34">
                  <c:v>225000000</c:v>
                </c:pt>
                <c:pt idx="35">
                  <c:v>55000000</c:v>
                </c:pt>
                <c:pt idx="36">
                  <c:v>300000000</c:v>
                </c:pt>
                <c:pt idx="37">
                  <c:v>225000000</c:v>
                </c:pt>
                <c:pt idx="38">
                  <c:v>250000000</c:v>
                </c:pt>
                <c:pt idx="39">
                  <c:v>12000000</c:v>
                </c:pt>
                <c:pt idx="40">
                  <c:v>20000000</c:v>
                </c:pt>
                <c:pt idx="41">
                  <c:v>4000000</c:v>
                </c:pt>
                <c:pt idx="42">
                  <c:v>10000000</c:v>
                </c:pt>
                <c:pt idx="43">
                  <c:v>10800000</c:v>
                </c:pt>
                <c:pt idx="44">
                  <c:v>11000000</c:v>
                </c:pt>
                <c:pt idx="45">
                  <c:v>95000000</c:v>
                </c:pt>
                <c:pt idx="46">
                  <c:v>45000000</c:v>
                </c:pt>
                <c:pt idx="47">
                  <c:v>139000000</c:v>
                </c:pt>
                <c:pt idx="48">
                  <c:v>200000000</c:v>
                </c:pt>
                <c:pt idx="49">
                  <c:v>258000000</c:v>
                </c:pt>
                <c:pt idx="50">
                  <c:v>115000000</c:v>
                </c:pt>
                <c:pt idx="51">
                  <c:v>270000000</c:v>
                </c:pt>
                <c:pt idx="52">
                  <c:v>80000000</c:v>
                </c:pt>
                <c:pt idx="53">
                  <c:v>48000000</c:v>
                </c:pt>
                <c:pt idx="54">
                  <c:v>110000000</c:v>
                </c:pt>
                <c:pt idx="55">
                  <c:v>60000000</c:v>
                </c:pt>
                <c:pt idx="56">
                  <c:v>4000000</c:v>
                </c:pt>
                <c:pt idx="57">
                  <c:v>185000000</c:v>
                </c:pt>
                <c:pt idx="58">
                  <c:v>448000000</c:v>
                </c:pt>
                <c:pt idx="59">
                  <c:v>18000000</c:v>
                </c:pt>
                <c:pt idx="60">
                  <c:v>12000000</c:v>
                </c:pt>
                <c:pt idx="61">
                  <c:v>78000000</c:v>
                </c:pt>
                <c:pt idx="62">
                  <c:v>130000000</c:v>
                </c:pt>
                <c:pt idx="63">
                  <c:v>125000000</c:v>
                </c:pt>
                <c:pt idx="64">
                  <c:v>150000000</c:v>
                </c:pt>
                <c:pt idx="65">
                  <c:v>30000000</c:v>
                </c:pt>
                <c:pt idx="66">
                  <c:v>74000000</c:v>
                </c:pt>
                <c:pt idx="67">
                  <c:v>110000000</c:v>
                </c:pt>
                <c:pt idx="68">
                  <c:v>120000000</c:v>
                </c:pt>
                <c:pt idx="69">
                  <c:v>68000000</c:v>
                </c:pt>
                <c:pt idx="70">
                  <c:v>23000000</c:v>
                </c:pt>
                <c:pt idx="71">
                  <c:v>15000000</c:v>
                </c:pt>
                <c:pt idx="72">
                  <c:v>200000000</c:v>
                </c:pt>
                <c:pt idx="73">
                  <c:v>150000000</c:v>
                </c:pt>
                <c:pt idx="74">
                  <c:v>210000000</c:v>
                </c:pt>
                <c:pt idx="75">
                  <c:v>195000000</c:v>
                </c:pt>
                <c:pt idx="76">
                  <c:v>200000000</c:v>
                </c:pt>
                <c:pt idx="77">
                  <c:v>9000000</c:v>
                </c:pt>
                <c:pt idx="78">
                  <c:v>24000000</c:v>
                </c:pt>
                <c:pt idx="79">
                  <c:v>60000000</c:v>
                </c:pt>
                <c:pt idx="80">
                  <c:v>15500000</c:v>
                </c:pt>
                <c:pt idx="81">
                  <c:v>70000000</c:v>
                </c:pt>
                <c:pt idx="82">
                  <c:v>80000000</c:v>
                </c:pt>
                <c:pt idx="83">
                  <c:v>20000000</c:v>
                </c:pt>
              </c:numCache>
            </c:numRef>
          </c:yVal>
        </c:ser>
        <c:axId val="72835072"/>
        <c:axId val="72836992"/>
      </c:scatterChart>
      <c:valAx>
        <c:axId val="72835072"/>
        <c:scaling>
          <c:orientation val="minMax"/>
        </c:scaling>
        <c:axPos val="b"/>
        <c:title>
          <c:tx>
            <c:rich>
              <a:bodyPr/>
              <a:lstStyle/>
              <a:p>
                <a:pPr>
                  <a:defRPr/>
                </a:pPr>
                <a:r>
                  <a:rPr lang="en-IN"/>
                  <a:t>Total</a:t>
                </a:r>
                <a:r>
                  <a:rPr lang="en-IN" baseline="0"/>
                  <a:t> Box Office Gross</a:t>
                </a:r>
                <a:endParaRPr lang="en-IN"/>
              </a:p>
            </c:rich>
          </c:tx>
        </c:title>
        <c:numFmt formatCode="General" sourceLinked="1"/>
        <c:tickLblPos val="nextTo"/>
        <c:crossAx val="72836992"/>
        <c:crosses val="autoZero"/>
        <c:crossBetween val="midCat"/>
      </c:valAx>
      <c:valAx>
        <c:axId val="72836992"/>
        <c:scaling>
          <c:orientation val="minMax"/>
        </c:scaling>
        <c:axPos val="l"/>
        <c:majorGridlines/>
        <c:title>
          <c:tx>
            <c:rich>
              <a:bodyPr/>
              <a:lstStyle/>
              <a:p>
                <a:pPr>
                  <a:defRPr/>
                </a:pPr>
                <a:r>
                  <a:rPr lang="en-IN"/>
                  <a:t>Production Budget</a:t>
                </a:r>
              </a:p>
            </c:rich>
          </c:tx>
        </c:title>
        <c:numFmt formatCode="General" sourceLinked="1"/>
        <c:tickLblPos val="nextTo"/>
        <c:crossAx val="72835072"/>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8554F-E53C-4ECF-9EE3-B75513281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6023</TotalTime>
  <Pages>12</Pages>
  <Words>2884</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Thigale Sameer</dc:creator>
  <cp:lastModifiedBy>Thigale Sameer</cp:lastModifiedBy>
  <cp:revision>499</cp:revision>
  <cp:lastPrinted>2015-03-08T11:09:00Z</cp:lastPrinted>
  <dcterms:created xsi:type="dcterms:W3CDTF">2015-03-01T07:30:00Z</dcterms:created>
  <dcterms:modified xsi:type="dcterms:W3CDTF">2015-03-13T16:37:00Z</dcterms:modified>
</cp:coreProperties>
</file>