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4ca5a6e101a6680c8cfa542bf6815985515068"/>
    <w:p>
      <w:pPr>
        <w:pStyle w:val="Heading1"/>
      </w:pPr>
      <w:r>
        <w:t xml:space="preserve">ETAPA 1 - Idea del Proyecto: Fichas de Quiniela Digitales</w:t>
      </w:r>
    </w:p>
    <w:bookmarkStart w:id="9" w:name="idea-del-proyecto"/>
    <w:p>
      <w:pPr>
        <w:pStyle w:val="Heading2"/>
      </w:pPr>
      <w:r>
        <w:t xml:space="preserve">1. Idea del proyecto</w:t>
      </w:r>
    </w:p>
    <w:p>
      <w:pPr>
        <w:pStyle w:val="FirstParagraph"/>
      </w:pPr>
      <w:r>
        <w:rPr>
          <w:b/>
          <w:bCs/>
        </w:rPr>
        <w:t xml:space="preserve">Fichas de Quiniela Digitales</w:t>
      </w:r>
      <w:r>
        <w:t xml:space="preserve"> </w:t>
      </w:r>
      <w:r>
        <w:t xml:space="preserve">es un sistema web que digitaliza las fichas en papel que hoy se usan en las agencias de quiniela para registrar los créditos y débitos de cada cliente. El empleado de la agencia registra los movimientos en la ficha del cliente, el administrador (dueño) los revisa y confirma para que queden bloqueados e inmutables, y el cliente puede consultar en cualquier momento su planilla completa (historial de movimientos y saldo actual)</w:t>
      </w:r>
      <w:r>
        <w:t xml:space="preserve"> </w:t>
      </w:r>
      <w:r>
        <w:rPr>
          <w:b/>
          <w:bCs/>
        </w:rPr>
        <w:t xml:space="preserve">sin necesidad de registrarse</w:t>
      </w:r>
      <w:r>
        <w:t xml:space="preserve">.</w:t>
      </w:r>
    </w:p>
    <w:p>
      <w:pPr>
        <w:pStyle w:val="BodyText"/>
      </w:pPr>
      <w:r>
        <w:t xml:space="preserve">El sistema maneja</w:t>
      </w:r>
      <w:r>
        <w:t xml:space="preserve"> </w:t>
      </w:r>
      <w:r>
        <w:rPr>
          <w:b/>
          <w:bCs/>
        </w:rPr>
        <w:t xml:space="preserve">dos agencias</w:t>
      </w:r>
      <w:r>
        <w:t xml:space="preserve">, cada una con sus propios clientes y sus</w:t>
      </w:r>
      <w:r>
        <w:t xml:space="preserve"> </w:t>
      </w:r>
      <w:r>
        <w:rPr>
          <w:b/>
          <w:bCs/>
        </w:rPr>
        <w:t xml:space="preserve">2 empleados</w:t>
      </w:r>
      <w:r>
        <w:t xml:space="preserve">. El administrador tiene control total sobre ambas agencias y puede compartir su rol con otra persona (por ejemplo, el dueño del negocio).</w:t>
      </w:r>
    </w:p>
    <w:bookmarkEnd w:id="9"/>
    <w:bookmarkStart w:id="10" w:name="recopilación-de-información"/>
    <w:p>
      <w:pPr>
        <w:pStyle w:val="Heading2"/>
      </w:pPr>
      <w:r>
        <w:t xml:space="preserve">2. Recopilación de información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Situación actual:</w:t>
      </w:r>
      <w:r>
        <w:t xml:space="preserve"> </w:t>
      </w:r>
      <w:r>
        <w:t xml:space="preserve">cada agencia lleva una carpeta con fichas de papel. Cada ficha contiene únicamente el nombre del cliente y sus créditos y débitos.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Problemas detectados:</w:t>
      </w:r>
    </w:p>
    <w:p>
      <w:pPr>
        <w:pStyle w:val="Compact"/>
        <w:numPr>
          <w:ilvl w:val="1"/>
          <w:numId w:val="1002"/>
        </w:numPr>
      </w:pPr>
      <w:r>
        <w:t xml:space="preserve">Las fichas en papel se pueden perder, ensuciar o deteriorar.</w:t>
      </w:r>
    </w:p>
    <w:p>
      <w:pPr>
        <w:pStyle w:val="Compact"/>
        <w:numPr>
          <w:ilvl w:val="1"/>
          <w:numId w:val="1002"/>
        </w:numPr>
      </w:pPr>
      <w:r>
        <w:t xml:space="preserve">No existe historial: no se sabe cuándo ni quién registró cada crédito o débito.</w:t>
      </w:r>
    </w:p>
    <w:p>
      <w:pPr>
        <w:pStyle w:val="Compact"/>
        <w:numPr>
          <w:ilvl w:val="1"/>
          <w:numId w:val="1002"/>
        </w:numPr>
      </w:pPr>
      <w:r>
        <w:t xml:space="preserve">Los movimientos se pueden alterar o tachar sin dejar rastro.</w:t>
      </w:r>
    </w:p>
    <w:p>
      <w:pPr>
        <w:pStyle w:val="Compact"/>
        <w:numPr>
          <w:ilvl w:val="1"/>
          <w:numId w:val="1002"/>
        </w:numPr>
      </w:pPr>
      <w:r>
        <w:t xml:space="preserve">El cliente tiene que ir presencialmente a la agencia para consultar su saldo.</w:t>
      </w:r>
    </w:p>
    <w:p>
      <w:pPr>
        <w:pStyle w:val="Compact"/>
        <w:numPr>
          <w:ilvl w:val="1"/>
          <w:numId w:val="1002"/>
        </w:numPr>
      </w:pPr>
      <w:r>
        <w:t xml:space="preserve">No hay forma de que el administrador controle qué carga cada empleado.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Solución:</w:t>
      </w:r>
      <w:r>
        <w:t xml:space="preserve"> </w:t>
      </w:r>
      <w:r>
        <w:t xml:space="preserve">un sistema web donde el empleado carga los movimientos, el administrador los confirma (quedando inmutables) y el cliente consulta su planilla desde cualquier dispositivo sin registrarse.</w:t>
      </w:r>
    </w:p>
    <w:bookmarkEnd w:id="10"/>
    <w:bookmarkStart w:id="11" w:name="recorrido-del-usuario"/>
    <w:p>
      <w:pPr>
        <w:pStyle w:val="Heading2"/>
      </w:pPr>
      <w:r>
        <w:t xml:space="preserve">3. Recorrido del usuario</w:t>
      </w:r>
    </w:p>
    <w:p>
      <w:pPr>
        <w:pStyle w:val="SourceCode"/>
      </w:pPr>
      <w:r>
        <w:rPr>
          <w:rStyle w:val="VerbatimChar"/>
        </w:rPr>
        <w:t xml:space="preserve">HOME (público)</w:t>
      </w:r>
      <w:r>
        <w:br/>
      </w:r>
      <w:r>
        <w:rPr>
          <w:rStyle w:val="VerbatimChar"/>
        </w:rPr>
        <w:t xml:space="preserve">├── Buscar planilla por apellido y nombre (solo lectura)</w:t>
      </w:r>
      <w:r>
        <w:br/>
      </w:r>
      <w:r>
        <w:rPr>
          <w:rStyle w:val="VerbatimChar"/>
        </w:rPr>
        <w:t xml:space="preserve">└── [Iniciar sesión] → LOGIN (Firebase Auth, sin registro)</w:t>
      </w:r>
      <w:r>
        <w:br/>
      </w:r>
      <w:r>
        <w:br/>
      </w:r>
      <w:r>
        <w:rPr>
          <w:rStyle w:val="VerbatimChar"/>
        </w:rPr>
        <w:t xml:space="preserve">LOGIN OK</w:t>
      </w:r>
      <w:r>
        <w:br/>
      </w:r>
      <w:r>
        <w:rPr>
          <w:rStyle w:val="VerbatimChar"/>
        </w:rPr>
        <w:t xml:space="preserve">├── EMPLEADO (cuenta atada a SU agencia)</w:t>
      </w:r>
      <w:r>
        <w:br/>
      </w:r>
      <w:r>
        <w:rPr>
          <w:rStyle w:val="VerbatimChar"/>
        </w:rPr>
        <w:t xml:space="preserve">│   └── Entra directo a la vista de su agencia</w:t>
      </w:r>
      <w:r>
        <w:br/>
      </w:r>
      <w:r>
        <w:rPr>
          <w:rStyle w:val="VerbatimChar"/>
        </w:rPr>
        <w:t xml:space="preserve">└── ADMIN (cuenta no atada)</w:t>
      </w:r>
      <w:r>
        <w:br/>
      </w:r>
      <w:r>
        <w:rPr>
          <w:rStyle w:val="VerbatimChar"/>
        </w:rPr>
        <w:t xml:space="preserve">    └── [Agencia 178] / [Agencia 362] (sin contraseña; solo la ve el admin)</w:t>
      </w:r>
      <w:r>
        <w:br/>
      </w:r>
      <w:r>
        <w:br/>
      </w:r>
      <w:r>
        <w:rPr>
          <w:rStyle w:val="VerbatimChar"/>
        </w:rPr>
        <w:t xml:space="preserve">VISTA DE AGENCIA → menú según rol (planillas disponible para ambos)</w:t>
      </w:r>
      <w:r>
        <w:br/>
      </w:r>
      <w:r>
        <w:rPr>
          <w:rStyle w:val="VerbatimChar"/>
        </w:rPr>
        <w:t xml:space="preserve">└── PLANILLAS</w:t>
      </w:r>
      <w:r>
        <w:br/>
      </w:r>
      <w:r>
        <w:rPr>
          <w:rStyle w:val="VerbatimChar"/>
        </w:rPr>
        <w:t xml:space="preserve">    └── Elegir cliente (búsqueda por apellido y nombre)</w:t>
      </w:r>
      <w:r>
        <w:br/>
      </w:r>
      <w:r>
        <w:rPr>
          <w:rStyle w:val="VerbatimChar"/>
        </w:rPr>
        <w:t xml:space="preserve">        └── FICHA DEL CLIENTE</w:t>
      </w:r>
      <w:r>
        <w:br/>
      </w:r>
      <w:r>
        <w:rPr>
          <w:rStyle w:val="VerbatimChar"/>
        </w:rPr>
        <w:t xml:space="preserve">            ├── Ver historial + saldo actual</w:t>
      </w:r>
      <w:r>
        <w:br/>
      </w:r>
      <w:r>
        <w:rPr>
          <w:rStyle w:val="VerbatimChar"/>
        </w:rPr>
        <w:t xml:space="preserve">            ├── SUMAR / RESTAR (fecha + descripción + monto) → PENDIENTE</w:t>
      </w:r>
      <w:r>
        <w:br/>
      </w:r>
      <w:r>
        <w:rPr>
          <w:rStyle w:val="VerbatimChar"/>
        </w:rPr>
        <w:t xml:space="preserve">            └── Modificar/eliminar movimientos propios mientras estén pendientes</w:t>
      </w:r>
      <w:r>
        <w:br/>
      </w:r>
      <w:r>
        <w:br/>
      </w:r>
      <w:r>
        <w:rPr>
          <w:rStyle w:val="VerbatimChar"/>
        </w:rPr>
        <w:t xml:space="preserve">ADMIN → Panel: CONFIRMAR / RECHAZAR pendientes</w:t>
      </w:r>
      <w:r>
        <w:br/>
      </w:r>
      <w:r>
        <w:rPr>
          <w:rStyle w:val="VerbatimChar"/>
        </w:rPr>
        <w:t xml:space="preserve">    └── Confirmado ⇒ pasa a la estructura de confirmados ⇒ inmutable</w:t>
      </w:r>
    </w:p>
    <w:bookmarkEnd w:id="11"/>
    <w:bookmarkStart w:id="14" w:name="objetivos"/>
    <w:p>
      <w:pPr>
        <w:pStyle w:val="Heading2"/>
      </w:pPr>
      <w:r>
        <w:t xml:space="preserve">4. Objetivos</w:t>
      </w:r>
    </w:p>
    <w:bookmarkStart w:id="12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t xml:space="preserve">Desarrollar un sistema web que digitalice las fichas de clientes de las agencias de quiniela, garantizando el control del administrador sobre cada movimiento registrado por sus empleados.</w:t>
      </w:r>
    </w:p>
    <w:bookmarkEnd w:id="12"/>
    <w:bookmarkStart w:id="13" w:name="específicos"/>
    <w:p>
      <w:pPr>
        <w:pStyle w:val="Heading3"/>
      </w:pPr>
      <w:r>
        <w:t xml:space="preserve">Específicos</w:t>
      </w:r>
    </w:p>
    <w:p>
      <w:pPr>
        <w:pStyle w:val="Compact"/>
        <w:numPr>
          <w:ilvl w:val="0"/>
          <w:numId w:val="1003"/>
        </w:numPr>
      </w:pPr>
      <w:r>
        <w:t xml:space="preserve">Registrar clientes por agencia con apellido y nombre.</w:t>
      </w:r>
    </w:p>
    <w:p>
      <w:pPr>
        <w:pStyle w:val="Compact"/>
        <w:numPr>
          <w:ilvl w:val="0"/>
          <w:numId w:val="1003"/>
        </w:numPr>
      </w:pPr>
      <w:r>
        <w:t xml:space="preserve">Permitir al empleado cargar movimientos de crédito y débito con fecha, concepto y monto.</w:t>
      </w:r>
    </w:p>
    <w:p>
      <w:pPr>
        <w:pStyle w:val="Compact"/>
        <w:numPr>
          <w:ilvl w:val="0"/>
          <w:numId w:val="1003"/>
        </w:numPr>
      </w:pPr>
      <w:r>
        <w:t xml:space="preserve">Permitir al administrador confirmar o rechazar los movimientos pendientes.</w:t>
      </w:r>
    </w:p>
    <w:p>
      <w:pPr>
        <w:pStyle w:val="Compact"/>
        <w:numPr>
          <w:ilvl w:val="0"/>
          <w:numId w:val="1003"/>
        </w:numPr>
      </w:pPr>
      <w:r>
        <w:t xml:space="preserve">Bloquear los movimientos confirmados para que nadie pueda modificarlos después.</w:t>
      </w:r>
    </w:p>
    <w:p>
      <w:pPr>
        <w:pStyle w:val="Compact"/>
        <w:numPr>
          <w:ilvl w:val="0"/>
          <w:numId w:val="1003"/>
        </w:numPr>
      </w:pPr>
      <w:r>
        <w:t xml:space="preserve">Permitir a cada cliente consultar su planilla (historial + saldo) sin iniciar sesión.</w:t>
      </w:r>
    </w:p>
    <w:p>
      <w:pPr>
        <w:pStyle w:val="Compact"/>
        <w:numPr>
          <w:ilvl w:val="0"/>
          <w:numId w:val="1003"/>
        </w:numPr>
      </w:pPr>
      <w:r>
        <w:t xml:space="preserve">Gestionar 2 agencias, con 2 empleados cada una y control centralizado del administrador.</w:t>
      </w:r>
    </w:p>
    <w:bookmarkEnd w:id="13"/>
    <w:bookmarkEnd w:id="14"/>
    <w:bookmarkStart w:id="17" w:name="alcance-del-sistema-in-out"/>
    <w:p>
      <w:pPr>
        <w:pStyle w:val="Heading2"/>
      </w:pPr>
      <w:r>
        <w:t xml:space="preserve">5. Alcance del sistema (in / out)</w:t>
      </w:r>
    </w:p>
    <w:bookmarkStart w:id="15" w:name="dentro-del-alcance"/>
    <w:p>
      <w:pPr>
        <w:pStyle w:val="Heading3"/>
      </w:pPr>
      <w:r>
        <w:t xml:space="preserve">Dentro del alcance</w:t>
      </w:r>
    </w:p>
    <w:p>
      <w:pPr>
        <w:pStyle w:val="Compact"/>
        <w:numPr>
          <w:ilvl w:val="0"/>
          <w:numId w:val="1004"/>
        </w:numPr>
      </w:pPr>
      <w:r>
        <w:t xml:space="preserve">Fichas de clientes por agencia (apellido y nombre).</w:t>
      </w:r>
    </w:p>
    <w:p>
      <w:pPr>
        <w:pStyle w:val="Compact"/>
        <w:numPr>
          <w:ilvl w:val="0"/>
          <w:numId w:val="1004"/>
        </w:numPr>
      </w:pPr>
      <w:r>
        <w:t xml:space="preserve">Registro de movimientos (crédito / débito) por el empleado con fecha, descripción y monto.</w:t>
      </w:r>
    </w:p>
    <w:p>
      <w:pPr>
        <w:pStyle w:val="Compact"/>
        <w:numPr>
          <w:ilvl w:val="0"/>
          <w:numId w:val="1004"/>
        </w:numPr>
      </w:pPr>
      <w:r>
        <w:t xml:space="preserve">Confirmación (y rechazo) de movimientos por el administrador.</w:t>
      </w:r>
    </w:p>
    <w:p>
      <w:pPr>
        <w:pStyle w:val="Compact"/>
        <w:numPr>
          <w:ilvl w:val="0"/>
          <w:numId w:val="1004"/>
        </w:numPr>
      </w:pPr>
      <w:r>
        <w:t xml:space="preserve">Bloqueo de movimientos confirmados: pasan a una estructura de</w:t>
      </w:r>
      <w:r>
        <w:t xml:space="preserve"> </w:t>
      </w:r>
      <w:r>
        <w:t xml:space="preserve">“confirmados”</w:t>
      </w:r>
      <w:r>
        <w:t xml:space="preserve"> </w:t>
      </w:r>
      <w:r>
        <w:t xml:space="preserve">y no se modifican ni eliminan.</w:t>
      </w:r>
    </w:p>
    <w:p>
      <w:pPr>
        <w:pStyle w:val="Compact"/>
        <w:numPr>
          <w:ilvl w:val="0"/>
          <w:numId w:val="1004"/>
        </w:numPr>
      </w:pPr>
      <w:r>
        <w:t xml:space="preserve">Edición/eliminación de movimientos pendientes por parte de quien los cargó, hasta que el admin los confirme.</w:t>
      </w:r>
    </w:p>
    <w:p>
      <w:pPr>
        <w:pStyle w:val="Compact"/>
        <w:numPr>
          <w:ilvl w:val="0"/>
          <w:numId w:val="1004"/>
        </w:numPr>
      </w:pPr>
      <w:r>
        <w:t xml:space="preserve">Corrección de errores mediante un nuevo movimiento con descripción</w:t>
      </w:r>
      <w:r>
        <w:t xml:space="preserve"> </w:t>
      </w:r>
      <w:r>
        <w:t xml:space="preserve">“Corrección”</w:t>
      </w:r>
      <w:r>
        <w:t xml:space="preserve">, sin tocar el original.</w:t>
      </w:r>
    </w:p>
    <w:p>
      <w:pPr>
        <w:pStyle w:val="Compact"/>
        <w:numPr>
          <w:ilvl w:val="0"/>
          <w:numId w:val="1004"/>
        </w:numPr>
      </w:pPr>
      <w:r>
        <w:t xml:space="preserve">Vista pública de la planilla del cliente por apellido y nombre, sin registro.</w:t>
      </w:r>
    </w:p>
    <w:p>
      <w:pPr>
        <w:pStyle w:val="Compact"/>
        <w:numPr>
          <w:ilvl w:val="0"/>
          <w:numId w:val="1004"/>
        </w:numPr>
      </w:pPr>
      <w:r>
        <w:t xml:space="preserve">Búsqueda insensible a mayúsculas y minúsculas.</w:t>
      </w:r>
    </w:p>
    <w:p>
      <w:pPr>
        <w:pStyle w:val="Compact"/>
        <w:numPr>
          <w:ilvl w:val="0"/>
          <w:numId w:val="1004"/>
        </w:numPr>
      </w:pPr>
      <w:r>
        <w:t xml:space="preserve">Empleados atados a su agencia (sin opción de entrar a la otra) y administrador con acceso a ambas.</w:t>
      </w:r>
    </w:p>
    <w:p>
      <w:pPr>
        <w:pStyle w:val="Compact"/>
        <w:numPr>
          <w:ilvl w:val="0"/>
          <w:numId w:val="1004"/>
        </w:numPr>
      </w:pPr>
      <w:r>
        <w:t xml:space="preserve">Autenticación y roles: administrador y empleado (usuarios creados por el admin, sin registro público).</w:t>
      </w:r>
    </w:p>
    <w:p>
      <w:pPr>
        <w:pStyle w:val="Compact"/>
        <w:numPr>
          <w:ilvl w:val="0"/>
          <w:numId w:val="1004"/>
        </w:numPr>
      </w:pPr>
      <w:r>
        <w:t xml:space="preserve">Dos agencias con sus respectivos empleados.</w:t>
      </w:r>
    </w:p>
    <w:p>
      <w:pPr>
        <w:pStyle w:val="Compact"/>
        <w:numPr>
          <w:ilvl w:val="0"/>
          <w:numId w:val="1004"/>
        </w:numPr>
      </w:pPr>
      <w:r>
        <w:t xml:space="preserve">Historial de movimientos y saldo actual por cliente.</w:t>
      </w:r>
    </w:p>
    <w:bookmarkEnd w:id="15"/>
    <w:bookmarkStart w:id="16" w:name="fuera-del-alcance-primera-versión"/>
    <w:p>
      <w:pPr>
        <w:pStyle w:val="Heading3"/>
      </w:pPr>
      <w:r>
        <w:t xml:space="preserve">Fuera del alcance (primera versión)</w:t>
      </w:r>
    </w:p>
    <w:p>
      <w:pPr>
        <w:pStyle w:val="Compact"/>
        <w:numPr>
          <w:ilvl w:val="0"/>
          <w:numId w:val="1005"/>
        </w:numPr>
      </w:pPr>
      <w:r>
        <w:t xml:space="preserve">Aplicación móvil nativa (el sistema es web responsive, funciona bien en el celular).</w:t>
      </w:r>
    </w:p>
    <w:p>
      <w:pPr>
        <w:pStyle w:val="Compact"/>
        <w:numPr>
          <w:ilvl w:val="0"/>
          <w:numId w:val="1005"/>
        </w:numPr>
      </w:pPr>
      <w:r>
        <w:t xml:space="preserve">Pagos o cobros en línea.</w:t>
      </w:r>
    </w:p>
    <w:p>
      <w:pPr>
        <w:pStyle w:val="Compact"/>
        <w:numPr>
          <w:ilvl w:val="0"/>
          <w:numId w:val="1005"/>
        </w:numPr>
      </w:pPr>
      <w:r>
        <w:t xml:space="preserve">Más de dos agencias.</w:t>
      </w:r>
    </w:p>
    <w:p>
      <w:pPr>
        <w:pStyle w:val="Compact"/>
        <w:numPr>
          <w:ilvl w:val="0"/>
          <w:numId w:val="1005"/>
        </w:numPr>
      </w:pPr>
      <w:r>
        <w:t xml:space="preserve">Notificaciones automáticas (email/SMS) al cliente.</w:t>
      </w:r>
    </w:p>
    <w:p>
      <w:pPr>
        <w:pStyle w:val="Compact"/>
        <w:numPr>
          <w:ilvl w:val="0"/>
          <w:numId w:val="1005"/>
        </w:numPr>
      </w:pPr>
      <w:r>
        <w:t xml:space="preserve">Exportación de reportes (se evaluará en etapas posteriores).</w:t>
      </w:r>
    </w:p>
    <w:bookmarkEnd w:id="16"/>
    <w:bookmarkEnd w:id="17"/>
    <w:bookmarkStart w:id="18" w:name="requerimientos-funcionales"/>
    <w:p>
      <w:pPr>
        <w:pStyle w:val="Heading2"/>
      </w:pPr>
      <w:r>
        <w:t xml:space="preserve">6. 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clientes con apellido y nombre y asignarlos a una agencia.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sistema debe permitir al empleado cargar movimientos de crédito o débito con fecha, descripción y monto en la ficha de un cliente.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Los movimientos cargados deben quedar en estado</w:t>
            </w:r>
            <w:r>
              <w:t xml:space="preserve"> </w:t>
            </w:r>
            <w:r>
              <w:t xml:space="preserve">“pendiente”</w:t>
            </w:r>
            <w:r>
              <w:t xml:space="preserve"> </w:t>
            </w:r>
            <w:r>
              <w:t xml:space="preserve">y poder modificarse o eliminarse por quien los cargó hasta que el administrador los confirme.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El sistema debe permitir al administrador confirmar o rechazar movimientos pendientes.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Al confirmar un movimiento, el sistema debe moverlo a la estructura de</w:t>
            </w:r>
            <w:r>
              <w:t xml:space="preserve"> </w:t>
            </w:r>
            <w:r>
              <w:t xml:space="preserve">“confirmados”</w:t>
            </w:r>
            <w:r>
              <w:t xml:space="preserve">, donde no podrá modificarse ni eliminarse por ningún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sistema debe permitir al cliente ver su planilla (historial y saldo) sin iniciar sesión.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La búsqueda de la planilla del cliente debe funcionar por apellido y nombre, ignorando mayúsculas y minúsculas.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Cada empleado debe estar atado a su agencia: al iniciar sesión entra directo a ella y no puede ver operar la otra. El administrador, en cambio, debe poder elegir la agencia al ingresar.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El sistema debe permitir al administrador crear, modificar y deshabilitar usuarios (admin y empleados) desde un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El sistema debe mostrar al administrador un resumen de movimientos pendientes de confirmar y reportes de saldos.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El sistema debe permitir cargar un movimiento de</w:t>
            </w:r>
            <w:r>
              <w:t xml:space="preserve"> </w:t>
            </w:r>
            <w:r>
              <w:t xml:space="preserve">“corrección”</w:t>
            </w:r>
            <w:r>
              <w:t xml:space="preserve"> </w:t>
            </w:r>
            <w:r>
              <w:t xml:space="preserve">(con su descripción) para arreglar errores, que pasa por el mismo flujo de confirmación y nunca modifica el movimiento original.</w:t>
            </w:r>
          </w:p>
        </w:tc>
      </w:tr>
    </w:tbl>
    <w:bookmarkEnd w:id="18"/>
    <w:bookmarkStart w:id="19" w:name="requerimientos-no-funcionales"/>
    <w:p>
      <w:pPr>
        <w:pStyle w:val="Heading2"/>
      </w:pPr>
      <w:r>
        <w:t xml:space="preserve">7. 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El sistema debe ser responsive (funcionar en celular, tablet y escritorio).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La planilla del cliente y el registro de movimientos deben cargar en menos de 3 segundos.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El acceso debe ser seguro: autenticación y reglas de seguridad por rol en Firebase.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La interfaz debe seguir buenas prácticas de UX/UI orientadas a personas mayores: tipografía grande y legible, alto contraste, controles amplios y navegación clara.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El código debe ser mantenible (TypeScript, componentes reutilizables y documentación).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El sistema debe poder desplegarse de forma gratuita (Firebase Hosting).</w:t>
            </w:r>
          </w:p>
        </w:tc>
      </w:tr>
    </w:tbl>
    <w:bookmarkEnd w:id="19"/>
    <w:bookmarkStart w:id="24" w:name="priorización-de-características-moscow"/>
    <w:p>
      <w:pPr>
        <w:pStyle w:val="Heading2"/>
      </w:pPr>
      <w:r>
        <w:t xml:space="preserve">8. Priorización de características (MoSCoW)</w:t>
      </w:r>
    </w:p>
    <w:bookmarkStart w:id="20" w:name="must-have-imprescindibles"/>
    <w:p>
      <w:pPr>
        <w:pStyle w:val="Heading3"/>
      </w:pPr>
      <w:r>
        <w:t xml:space="preserve">Must Have (imprescindibles)</w:t>
      </w:r>
    </w:p>
    <w:p>
      <w:pPr>
        <w:pStyle w:val="Compact"/>
        <w:numPr>
          <w:ilvl w:val="0"/>
          <w:numId w:val="1006"/>
        </w:numPr>
      </w:pPr>
      <w:r>
        <w:t xml:space="preserve">Registro de clientes por agencia.</w:t>
      </w:r>
    </w:p>
    <w:p>
      <w:pPr>
        <w:pStyle w:val="Compact"/>
        <w:numPr>
          <w:ilvl w:val="0"/>
          <w:numId w:val="1006"/>
        </w:numPr>
      </w:pPr>
      <w:r>
        <w:t xml:space="preserve">Carga de movimientos (crédito/débito) por el empleado.</w:t>
      </w:r>
    </w:p>
    <w:p>
      <w:pPr>
        <w:pStyle w:val="Compact"/>
        <w:numPr>
          <w:ilvl w:val="0"/>
          <w:numId w:val="1006"/>
        </w:numPr>
      </w:pPr>
      <w:r>
        <w:t xml:space="preserve">Confirmación y bloqueo de movimientos por el administrador.</w:t>
      </w:r>
    </w:p>
    <w:p>
      <w:pPr>
        <w:pStyle w:val="Compact"/>
        <w:numPr>
          <w:ilvl w:val="0"/>
          <w:numId w:val="1006"/>
        </w:numPr>
      </w:pPr>
      <w:r>
        <w:t xml:space="preserve">Autenticación con roles (admin y empleado).</w:t>
      </w:r>
    </w:p>
    <w:p>
      <w:pPr>
        <w:pStyle w:val="Compact"/>
        <w:numPr>
          <w:ilvl w:val="0"/>
          <w:numId w:val="1006"/>
        </w:numPr>
      </w:pPr>
      <w:r>
        <w:t xml:space="preserve">Vista pública de la planilla del cliente sin registro (solo lectura).</w:t>
      </w:r>
    </w:p>
    <w:bookmarkEnd w:id="20"/>
    <w:bookmarkStart w:id="21" w:name="should-have-importantes"/>
    <w:p>
      <w:pPr>
        <w:pStyle w:val="Heading3"/>
      </w:pPr>
      <w:r>
        <w:t xml:space="preserve">Should Have (importantes)</w:t>
      </w:r>
    </w:p>
    <w:p>
      <w:pPr>
        <w:pStyle w:val="Compact"/>
        <w:numPr>
          <w:ilvl w:val="0"/>
          <w:numId w:val="1007"/>
        </w:numPr>
      </w:pPr>
      <w:r>
        <w:t xml:space="preserve">Historial de movimientos y saldo actual.</w:t>
      </w:r>
    </w:p>
    <w:p>
      <w:pPr>
        <w:pStyle w:val="Compact"/>
        <w:numPr>
          <w:ilvl w:val="0"/>
          <w:numId w:val="1007"/>
        </w:numPr>
      </w:pPr>
      <w:r>
        <w:t xml:space="preserve">Búsqueda sin distinguir mayúsculas de minúsculas.</w:t>
      </w:r>
    </w:p>
    <w:p>
      <w:pPr>
        <w:pStyle w:val="Compact"/>
        <w:numPr>
          <w:ilvl w:val="0"/>
          <w:numId w:val="1007"/>
        </w:numPr>
      </w:pPr>
      <w:r>
        <w:t xml:space="preserve">Dos agencias con sus empleados.</w:t>
      </w:r>
    </w:p>
    <w:p>
      <w:pPr>
        <w:pStyle w:val="Compact"/>
        <w:numPr>
          <w:ilvl w:val="0"/>
          <w:numId w:val="1007"/>
        </w:numPr>
      </w:pPr>
      <w:r>
        <w:t xml:space="preserve">Panel de administración con pendientes de confirmar y reportes.</w:t>
      </w:r>
    </w:p>
    <w:bookmarkEnd w:id="21"/>
    <w:bookmarkStart w:id="22" w:name="could-have-deseables"/>
    <w:p>
      <w:pPr>
        <w:pStyle w:val="Heading3"/>
      </w:pPr>
      <w:r>
        <w:t xml:space="preserve">Could Have (deseables)</w:t>
      </w:r>
    </w:p>
    <w:p>
      <w:pPr>
        <w:pStyle w:val="Compact"/>
        <w:numPr>
          <w:ilvl w:val="0"/>
          <w:numId w:val="1008"/>
        </w:numPr>
      </w:pPr>
      <w:r>
        <w:t xml:space="preserve">Registro de auditoría (quién y cuándo cargó cada movimiento).</w:t>
      </w:r>
    </w:p>
    <w:p>
      <w:pPr>
        <w:pStyle w:val="Compact"/>
        <w:numPr>
          <w:ilvl w:val="0"/>
          <w:numId w:val="1008"/>
        </w:numPr>
      </w:pPr>
      <w:r>
        <w:t xml:space="preserve">Notificaciones al cliente.</w:t>
      </w:r>
    </w:p>
    <w:p>
      <w:pPr>
        <w:pStyle w:val="Compact"/>
        <w:numPr>
          <w:ilvl w:val="0"/>
          <w:numId w:val="1008"/>
        </w:numPr>
      </w:pPr>
      <w:r>
        <w:t xml:space="preserve">Exportación de planillas y reportes.</w:t>
      </w:r>
    </w:p>
    <w:bookmarkEnd w:id="22"/>
    <w:bookmarkStart w:id="23" w:name="wont-have-excluidos-esta-versión"/>
    <w:p>
      <w:pPr>
        <w:pStyle w:val="Heading3"/>
      </w:pPr>
      <w:r>
        <w:t xml:space="preserve">Won’t Have (excluidos esta versión)</w:t>
      </w:r>
    </w:p>
    <w:p>
      <w:pPr>
        <w:pStyle w:val="Compact"/>
        <w:numPr>
          <w:ilvl w:val="0"/>
          <w:numId w:val="1009"/>
        </w:numPr>
      </w:pPr>
      <w:r>
        <w:t xml:space="preserve">Aplicación móvil nativa.</w:t>
      </w:r>
    </w:p>
    <w:p>
      <w:pPr>
        <w:pStyle w:val="Compact"/>
        <w:numPr>
          <w:ilvl w:val="0"/>
          <w:numId w:val="1009"/>
        </w:numPr>
      </w:pPr>
      <w:r>
        <w:t xml:space="preserve">Pagos en línea.</w:t>
      </w:r>
    </w:p>
    <w:p>
      <w:pPr>
        <w:pStyle w:val="Compact"/>
        <w:numPr>
          <w:ilvl w:val="0"/>
          <w:numId w:val="1009"/>
        </w:numPr>
      </w:pPr>
      <w:r>
        <w:t xml:space="preserve">Más de dos agencias.</w:t>
      </w:r>
    </w:p>
    <w:bookmarkEnd w:id="23"/>
    <w:bookmarkEnd w:id="24"/>
    <w:bookmarkStart w:id="25" w:name="X77edbcbad9dd2367a6f2c5700278b07d63ea91e"/>
    <w:p>
      <w:pPr>
        <w:pStyle w:val="Heading2"/>
      </w:pPr>
      <w:r>
        <w:t xml:space="preserve">9. Relato de los requerimientos y la solución</w:t>
      </w:r>
    </w:p>
    <w:p>
      <w:pPr>
        <w:pStyle w:val="FirstParagraph"/>
      </w:pPr>
      <w:r>
        <w:t xml:space="preserve">Carlos, empleado de la agencia del centro, recibe a un cliente que quiere cargar un crédito. Abre el sistema, busca la ficha del cliente por apellido y nombre y registra el movimiento:</w:t>
      </w:r>
      <w:r>
        <w:t xml:space="preserve"> </w:t>
      </w:r>
      <w:r>
        <w:t xml:space="preserve">“Crédito — $5.000, cliente saldó parte de su deuda”</w:t>
      </w:r>
      <w:r>
        <w:t xml:space="preserve">. El movimiento queda en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al instante aparece en el panel del administrador.</w:t>
      </w:r>
    </w:p>
    <w:p>
      <w:pPr>
        <w:pStyle w:val="BodyText"/>
      </w:pPr>
      <w:r>
        <w:t xml:space="preserve">María, la administradora (dueña), revisa los movimientos pendientes de sus dos agencias cada noche. Ve el crédito que cargó Carlos, está correcto, y lo</w:t>
      </w:r>
      <w:r>
        <w:t xml:space="preserve"> </w:t>
      </w:r>
      <w:r>
        <w:rPr>
          <w:b/>
          <w:bCs/>
        </w:rPr>
        <w:t xml:space="preserve">confirma</w:t>
      </w:r>
      <w:r>
        <w:t xml:space="preserve">. A partir de ese momento el movimiento queda</w:t>
      </w:r>
      <w:r>
        <w:t xml:space="preserve"> </w:t>
      </w:r>
      <w:r>
        <w:rPr>
          <w:b/>
          <w:bCs/>
        </w:rPr>
        <w:t xml:space="preserve">bloqueado</w:t>
      </w:r>
      <w:r>
        <w:t xml:space="preserve">: ya no se puede modificar ni borrar, evitando errores o alteraciones posteriores. Si algo está mal, lo rechaza y el empleado lo puede corregir.</w:t>
      </w:r>
    </w:p>
    <w:p>
      <w:pPr>
        <w:pStyle w:val="BodyText"/>
      </w:pPr>
      <w:r>
        <w:t xml:space="preserve">El cliente, desde su celular, entra a la vista pública (sin crear cuenta), escribe su apellido y nombre, y ve su planilla completa: el historial de cada crédito y débito con su fecha y concepto, y su saldo actual. Solo lectura: no puede modificar nada, solo ver.</w:t>
      </w:r>
    </w:p>
    <w:p>
      <w:pPr>
        <w:pStyle w:val="BodyText"/>
      </w:pPr>
      <w:r>
        <w:t xml:space="preserve">De esta manera, se elimina la carpeta de papel, se registra el historial completo de cada cliente, el administrador mantiene el control total y el cliente consulta su saldo sin depender de ir presencialmente a la agencia.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2026-09-12T19:09:54Z</dcterms:created>
  <dcterms:modified xsi:type="dcterms:W3CDTF">2026-09-12T19:09:54Z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