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BDD2F" w14:textId="733E39C3" w:rsidR="00052AD6" w:rsidRPr="00052AD6" w:rsidRDefault="00052AD6" w:rsidP="00052AD6">
      <w:pPr>
        <w:rPr>
          <w:sz w:val="22"/>
          <w:szCs w:val="22"/>
        </w:rPr>
      </w:pPr>
      <w:r w:rsidRPr="00052AD6">
        <w:rPr>
          <w:sz w:val="22"/>
          <w:szCs w:val="22"/>
        </w:rPr>
        <w:t>Testes Funcionais:</w:t>
      </w:r>
    </w:p>
    <w:p w14:paraId="5B110A9F" w14:textId="32AFAE19" w:rsidR="00052AD6" w:rsidRPr="00052AD6" w:rsidRDefault="00052AD6" w:rsidP="00052AD6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052AD6">
        <w:rPr>
          <w:sz w:val="22"/>
          <w:szCs w:val="22"/>
        </w:rPr>
        <w:t>Pesquisar Produtos: Verifique se o usuário pode pesquisar produtos usando palavras-chave e filtros. Verifique se os resultados da pesquisa são exibidos corretamente.</w:t>
      </w:r>
      <w:r w:rsidRPr="00052AD6">
        <w:rPr>
          <w:sz w:val="22"/>
          <w:szCs w:val="22"/>
        </w:rPr>
        <w:br/>
      </w:r>
    </w:p>
    <w:p w14:paraId="37D15898" w14:textId="12FDEE67" w:rsidR="00052AD6" w:rsidRPr="00052AD6" w:rsidRDefault="00052AD6" w:rsidP="00052AD6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052AD6">
        <w:rPr>
          <w:sz w:val="22"/>
          <w:szCs w:val="22"/>
        </w:rPr>
        <w:t>Comprar Produtos: Verifique se o usuário pode adicionar produtos ao carrinho, alterar a quantidade, remover produtos do carrinho e finalizar a compra.</w:t>
      </w:r>
      <w:r w:rsidRPr="00052AD6">
        <w:rPr>
          <w:sz w:val="22"/>
          <w:szCs w:val="22"/>
        </w:rPr>
        <w:br/>
      </w:r>
    </w:p>
    <w:p w14:paraId="75408918" w14:textId="2F600DCB" w:rsidR="00052AD6" w:rsidRPr="00052AD6" w:rsidRDefault="00052AD6" w:rsidP="00052AD6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052AD6">
        <w:rPr>
          <w:sz w:val="22"/>
          <w:szCs w:val="22"/>
        </w:rPr>
        <w:t>Consultar Histórico de Pedidos: Verifique se o usuário pode visualizar seu histórico de pedidos e se os detalhes do pedido estão corretos.</w:t>
      </w:r>
      <w:r w:rsidRPr="00052AD6">
        <w:rPr>
          <w:sz w:val="22"/>
          <w:szCs w:val="22"/>
        </w:rPr>
        <w:br/>
      </w:r>
    </w:p>
    <w:p w14:paraId="47D861AB" w14:textId="5A66A8A1" w:rsidR="00052AD6" w:rsidRPr="00052AD6" w:rsidRDefault="00052AD6" w:rsidP="00052AD6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052AD6">
        <w:rPr>
          <w:sz w:val="22"/>
          <w:szCs w:val="22"/>
        </w:rPr>
        <w:t>Visualizar Ofertas Personalizadas: Verifique se as ofertas personalizadas são geradas com base no histórico de compras do usuário e se são exibidas corretamente.</w:t>
      </w:r>
      <w:r w:rsidRPr="00052AD6">
        <w:rPr>
          <w:sz w:val="22"/>
          <w:szCs w:val="22"/>
        </w:rPr>
        <w:br/>
      </w:r>
    </w:p>
    <w:p w14:paraId="5327B204" w14:textId="62EDDDE6" w:rsidR="00052AD6" w:rsidRPr="00052AD6" w:rsidRDefault="00052AD6" w:rsidP="00052AD6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052AD6">
        <w:rPr>
          <w:sz w:val="22"/>
          <w:szCs w:val="22"/>
        </w:rPr>
        <w:t>Visualizar Ofertas Gerais: Verifique se as ofertas gerais são exibidas para todos os usuários.</w:t>
      </w:r>
      <w:r w:rsidRPr="00052AD6">
        <w:rPr>
          <w:sz w:val="22"/>
          <w:szCs w:val="22"/>
        </w:rPr>
        <w:br/>
      </w:r>
    </w:p>
    <w:p w14:paraId="34E51593" w14:textId="0B053C7A" w:rsidR="00052AD6" w:rsidRPr="00052AD6" w:rsidRDefault="00052AD6" w:rsidP="00052AD6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052AD6">
        <w:rPr>
          <w:sz w:val="22"/>
          <w:szCs w:val="22"/>
        </w:rPr>
        <w:t>Consultar Pedidos Pendentes: Verifique se a equipe de logística pode ver os pedidos pendentes de entrega.</w:t>
      </w:r>
      <w:r w:rsidRPr="00052AD6">
        <w:rPr>
          <w:sz w:val="22"/>
          <w:szCs w:val="22"/>
        </w:rPr>
        <w:br/>
      </w:r>
    </w:p>
    <w:p w14:paraId="5379853D" w14:textId="77777777" w:rsidR="00052AD6" w:rsidRPr="00052AD6" w:rsidRDefault="00052AD6" w:rsidP="00052AD6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052AD6">
        <w:rPr>
          <w:sz w:val="22"/>
          <w:szCs w:val="22"/>
        </w:rPr>
        <w:t>Registrar Pedidos Entregues: Verifique se a equipe de logística pode marcar os pedidos como entregues.</w:t>
      </w:r>
    </w:p>
    <w:p w14:paraId="07661B9E" w14:textId="77777777" w:rsidR="00052AD6" w:rsidRPr="00052AD6" w:rsidRDefault="00052AD6" w:rsidP="00052AD6">
      <w:pPr>
        <w:rPr>
          <w:sz w:val="22"/>
          <w:szCs w:val="22"/>
        </w:rPr>
      </w:pPr>
    </w:p>
    <w:p w14:paraId="32A6212E" w14:textId="5F304AE2" w:rsidR="00052AD6" w:rsidRPr="00052AD6" w:rsidRDefault="00052AD6" w:rsidP="00052AD6">
      <w:pPr>
        <w:rPr>
          <w:sz w:val="22"/>
          <w:szCs w:val="22"/>
        </w:rPr>
      </w:pPr>
      <w:r w:rsidRPr="00052AD6">
        <w:rPr>
          <w:sz w:val="22"/>
          <w:szCs w:val="22"/>
        </w:rPr>
        <w:t>Testes Não Funcionais:</w:t>
      </w:r>
    </w:p>
    <w:p w14:paraId="09A6DB6D" w14:textId="44F2F57B" w:rsidR="00052AD6" w:rsidRPr="00052AD6" w:rsidRDefault="00052AD6" w:rsidP="00052AD6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052AD6">
        <w:rPr>
          <w:sz w:val="22"/>
          <w:szCs w:val="22"/>
        </w:rPr>
        <w:t>Desempenho: Verifique a velocidade de resposta do sistema quando vários usuários estão acessando simultaneamente. Verifique o tempo que leva para carregar as páginas e processar as solicitações.</w:t>
      </w:r>
      <w:r w:rsidRPr="00052AD6">
        <w:rPr>
          <w:sz w:val="22"/>
          <w:szCs w:val="22"/>
        </w:rPr>
        <w:br/>
      </w:r>
    </w:p>
    <w:p w14:paraId="3E4C09E3" w14:textId="4A6E782D" w:rsidR="00052AD6" w:rsidRPr="00052AD6" w:rsidRDefault="00052AD6" w:rsidP="00052AD6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052AD6">
        <w:rPr>
          <w:sz w:val="22"/>
          <w:szCs w:val="22"/>
        </w:rPr>
        <w:t xml:space="preserve">Segurança: Verifique se os dados do usuário estão seguros e se o sistema está protegido </w:t>
      </w:r>
      <w:proofErr w:type="gramStart"/>
      <w:r w:rsidRPr="00052AD6">
        <w:rPr>
          <w:sz w:val="22"/>
          <w:szCs w:val="22"/>
        </w:rPr>
        <w:t>contra ataques</w:t>
      </w:r>
      <w:proofErr w:type="gramEnd"/>
      <w:r w:rsidRPr="00052AD6">
        <w:rPr>
          <w:sz w:val="22"/>
          <w:szCs w:val="22"/>
        </w:rPr>
        <w:t xml:space="preserve"> cibernéticos. Verifique se o sistema tem medidas adequadas para proteger a privacidade do usuário.</w:t>
      </w:r>
      <w:r w:rsidRPr="00052AD6">
        <w:rPr>
          <w:sz w:val="22"/>
          <w:szCs w:val="22"/>
        </w:rPr>
        <w:br/>
      </w:r>
    </w:p>
    <w:p w14:paraId="15CF1E2C" w14:textId="1B37C8F3" w:rsidR="00052AD6" w:rsidRPr="00052AD6" w:rsidRDefault="00052AD6" w:rsidP="00052AD6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052AD6">
        <w:rPr>
          <w:sz w:val="22"/>
          <w:szCs w:val="22"/>
        </w:rPr>
        <w:t>Usabilidade: Verifique se o sistema é fácil de usar e intuitivo. Verifique se há mensagens de erro claras e úteis.</w:t>
      </w:r>
      <w:r w:rsidRPr="00052AD6">
        <w:rPr>
          <w:sz w:val="22"/>
          <w:szCs w:val="22"/>
        </w:rPr>
        <w:br/>
      </w:r>
    </w:p>
    <w:p w14:paraId="5D4376AE" w14:textId="37C04D32" w:rsidR="00052AD6" w:rsidRPr="00052AD6" w:rsidRDefault="00052AD6" w:rsidP="00052AD6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052AD6">
        <w:rPr>
          <w:sz w:val="22"/>
          <w:szCs w:val="22"/>
        </w:rPr>
        <w:t>Compatibilidade: Verifique se o sistema funciona corretamente em diferentes dispositivos e navegadores.</w:t>
      </w:r>
      <w:r w:rsidRPr="00052AD6">
        <w:rPr>
          <w:sz w:val="22"/>
          <w:szCs w:val="22"/>
        </w:rPr>
        <w:br/>
      </w:r>
    </w:p>
    <w:p w14:paraId="0A83C41A" w14:textId="002CDACA" w:rsidR="004A7EAD" w:rsidRPr="00052AD6" w:rsidRDefault="00052AD6" w:rsidP="00052AD6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052AD6">
        <w:rPr>
          <w:sz w:val="22"/>
          <w:szCs w:val="22"/>
        </w:rPr>
        <w:t>Confiabilidade: Verifique se o sistema é estável e não apresenta falhas frequentes.</w:t>
      </w:r>
    </w:p>
    <w:sectPr w:rsidR="004A7EAD" w:rsidRPr="00052A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747A6A"/>
    <w:multiLevelType w:val="hybridMultilevel"/>
    <w:tmpl w:val="0BBEEC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96ED7"/>
    <w:multiLevelType w:val="hybridMultilevel"/>
    <w:tmpl w:val="FD50A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005678">
    <w:abstractNumId w:val="1"/>
  </w:num>
  <w:num w:numId="2" w16cid:durableId="210634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AD"/>
    <w:rsid w:val="00052AD6"/>
    <w:rsid w:val="004A7EAD"/>
    <w:rsid w:val="00FC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9C967"/>
  <w15:chartTrackingRefBased/>
  <w15:docId w15:val="{CF770FAC-6B60-4723-AA55-D0A7EB6A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7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7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7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7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7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7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7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7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7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7E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7E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7E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7E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7EA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7E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7EA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7E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7E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7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7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7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7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7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7EA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7EA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7EA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7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7EA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7E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69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Eric Medeiros</dc:creator>
  <cp:keywords/>
  <dc:description/>
  <cp:lastModifiedBy>Marcos Eric Medeiros</cp:lastModifiedBy>
  <cp:revision>2</cp:revision>
  <dcterms:created xsi:type="dcterms:W3CDTF">2024-05-17T00:35:00Z</dcterms:created>
  <dcterms:modified xsi:type="dcterms:W3CDTF">2024-05-17T00:37:00Z</dcterms:modified>
</cp:coreProperties>
</file>