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25071907043457" w:lineRule="auto"/>
        <w:ind w:left="0" w:right="0" w:firstLine="0"/>
        <w:jc w:val="left"/>
        <w:rPr>
          <w:rFonts w:ascii="Arial" w:cs="Arial" w:eastAsia="Arial" w:hAnsi="Arial"/>
          <w:b w:val="0"/>
          <w:bCs w:val="0"/>
          <w:i w:val="0"/>
          <w:iCs w:val="0"/>
          <w:smallCaps w:val="0"/>
          <w:strike w:val="0"/>
          <w:color w:val="4a8d29"/>
          <w:sz w:val="67.91999816894531"/>
          <w:szCs w:val="67.91999816894531"/>
          <w:u w:val="none"/>
          <w:shd w:fill="auto" w:val="clear"/>
          <w:vertAlign w:val="baseline"/>
        </w:rPr>
      </w:pPr>
      <w:r w:rsidDel="00000000" w:rsidR="00000000" w:rsidRPr="00000000">
        <w:rPr>
          <w:rFonts w:ascii="Arial" w:cs="Arial" w:eastAsia="Arial" w:hAnsi="Arial"/>
          <w:b w:val="0"/>
          <w:bCs w:val="0"/>
          <w:i w:val="0"/>
          <w:iCs w:val="0"/>
          <w:smallCaps w:val="0"/>
          <w:strike w:val="0"/>
          <w:color w:val="4a8d29"/>
          <w:sz w:val="67.91999816894531"/>
          <w:szCs w:val="67.91999816894531"/>
          <w:u w:val="none"/>
          <w:shd w:fill="auto" w:val="clear"/>
          <w:vertAlign w:val="baseline"/>
          <w:rtl w:val="0"/>
        </w:rPr>
        <w:t xml:space="preserve">Leveraging AI in the K-12  Setting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537109375" w:line="238.30471515655518" w:lineRule="auto"/>
        <w:ind w:left="0" w:right="0" w:firstLine="0"/>
        <w:jc w:val="left"/>
        <w:rPr>
          <w:rFonts w:ascii="Arial" w:cs="Arial" w:eastAsia="Arial" w:hAnsi="Arial"/>
          <w:b w:val="1"/>
          <w:bCs w:val="1"/>
          <w:i w:val="0"/>
          <w:iCs w:val="0"/>
          <w:smallCaps w:val="0"/>
          <w:strike w:val="0"/>
          <w:color w:val="58595b"/>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58595b"/>
          <w:sz w:val="30"/>
          <w:szCs w:val="30"/>
          <w:u w:val="none"/>
          <w:shd w:fill="auto" w:val="clear"/>
          <w:vertAlign w:val="baseline"/>
          <w:rtl w:val="0"/>
        </w:rPr>
        <w:t xml:space="preserve">Ensuring the ethical, effective, and secure use of AI tools  and systems in Georgia’s schools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342529296875" w:line="199.92000102996826" w:lineRule="auto"/>
        <w:ind w:left="0" w:right="0" w:firstLine="0"/>
        <w:jc w:val="left"/>
        <w:rPr>
          <w:rFonts w:ascii="Arial" w:cs="Arial" w:eastAsia="Arial" w:hAnsi="Arial"/>
          <w:b w:val="1"/>
          <w:bCs w:val="1"/>
          <w:i w:val="0"/>
          <w:iCs w:val="0"/>
          <w:smallCaps w:val="0"/>
          <w:strike w:val="0"/>
          <w:color w:val="58595b"/>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58595b"/>
          <w:sz w:val="30"/>
          <w:szCs w:val="30"/>
          <w:u w:val="none"/>
          <w:shd w:fill="auto" w:val="clear"/>
          <w:vertAlign w:val="baseline"/>
        </w:rPr>
        <w:drawing>
          <wp:inline distB="19050" distT="19050" distL="19050" distR="19050">
            <wp:extent cx="6634007" cy="3870056"/>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6634007" cy="3870056"/>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3048095703125" w:line="199.92000102996826" w:lineRule="auto"/>
        <w:ind w:left="0" w:right="0" w:firstLine="0"/>
        <w:jc w:val="left"/>
        <w:rPr>
          <w:rFonts w:ascii="Arial" w:cs="Arial" w:eastAsia="Arial" w:hAnsi="Arial"/>
          <w:b w:val="1"/>
          <w:bCs w:val="1"/>
          <w:i w:val="0"/>
          <w:iCs w:val="0"/>
          <w:smallCaps w:val="0"/>
          <w:strike w:val="0"/>
          <w:color w:val="4a8d29"/>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58595b"/>
          <w:sz w:val="30"/>
          <w:szCs w:val="30"/>
          <w:u w:val="none"/>
          <w:shd w:fill="auto" w:val="clear"/>
          <w:vertAlign w:val="baseline"/>
        </w:rPr>
        <w:drawing>
          <wp:inline distB="19050" distT="19050" distL="19050" distR="19050">
            <wp:extent cx="1432560" cy="716280"/>
            <wp:effectExtent b="0" l="0" r="0" t="0"/>
            <wp:docPr id="6"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1432560" cy="71628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4a8d29"/>
          <w:sz w:val="24"/>
          <w:szCs w:val="24"/>
          <w:u w:val="none"/>
          <w:shd w:fill="auto" w:val="clear"/>
          <w:vertAlign w:val="baseline"/>
          <w:rtl w:val="0"/>
        </w:rPr>
        <w:t xml:space="preserve">January 2025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94671630859375" w:line="199.92000102996826" w:lineRule="auto"/>
        <w:ind w:left="0" w:right="0" w:firstLine="0"/>
        <w:jc w:val="left"/>
        <w:rPr>
          <w:rFonts w:ascii="Arial" w:cs="Arial" w:eastAsia="Arial" w:hAnsi="Arial"/>
          <w:b w:val="1"/>
          <w:bCs w:val="1"/>
          <w:i w:val="0"/>
          <w:iCs w:val="0"/>
          <w:smallCaps w:val="0"/>
          <w:strike w:val="0"/>
          <w:color w:val="4a8d29"/>
          <w:sz w:val="24"/>
          <w:szCs w:val="24"/>
          <w:u w:val="none"/>
          <w:shd w:fill="auto" w:val="clear"/>
          <w:vertAlign w:val="baseline"/>
        </w:rPr>
        <w:sectPr>
          <w:pgSz w:h="15840" w:w="12240" w:orient="portrait"/>
          <w:pgMar w:bottom="17.74659752845764" w:top="715.2001953125" w:left="1440" w:right="8.00048828125" w:header="0" w:footer="720"/>
          <w:pgNumType w:start="1"/>
        </w:sectPr>
      </w:pPr>
      <w:r w:rsidDel="00000000" w:rsidR="00000000" w:rsidRPr="00000000">
        <w:rPr>
          <w:rFonts w:ascii="Arial" w:cs="Arial" w:eastAsia="Arial" w:hAnsi="Arial"/>
          <w:b w:val="1"/>
          <w:bCs w:val="1"/>
          <w:i w:val="0"/>
          <w:iCs w:val="0"/>
          <w:smallCaps w:val="0"/>
          <w:strike w:val="0"/>
          <w:color w:val="4a8d29"/>
          <w:sz w:val="24"/>
          <w:szCs w:val="24"/>
          <w:u w:val="none"/>
          <w:shd w:fill="auto" w:val="clear"/>
          <w:vertAlign w:val="baseline"/>
        </w:rPr>
        <w:drawing>
          <wp:inline distB="19050" distT="19050" distL="19050" distR="19050">
            <wp:extent cx="6602095" cy="910546"/>
            <wp:effectExtent b="0" l="0" r="0" t="0"/>
            <wp:docPr id="5"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6602095" cy="910546"/>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tbl>
      <w:tblPr>
        <w:tblStyle w:val="Table1"/>
        <w:tblW w:w="9350.400390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50.400390625"/>
        <w:tblGridChange w:id="0">
          <w:tblGrid>
            <w:gridCol w:w="9350.400390625"/>
          </w:tblGrid>
        </w:tblGridChange>
      </w:tblGrid>
      <w:tr>
        <w:trPr>
          <w:cantSplit w:val="0"/>
          <w:trHeight w:val="369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42152500152588" w:lineRule="auto"/>
              <w:ind w:left="116.94717407226562" w:right="162.9541015625" w:firstLine="1.15203857421875"/>
              <w:jc w:val="left"/>
              <w:rPr>
                <w:rFonts w:ascii="Arial" w:cs="Arial" w:eastAsia="Arial" w:hAnsi="Arial"/>
                <w:b w:val="0"/>
                <w:bCs w:val="0"/>
                <w:i w:val="0"/>
                <w:iCs w:val="0"/>
                <w:smallCaps w:val="0"/>
                <w:strike w:val="0"/>
                <w:color w:val="000000"/>
                <w:sz w:val="23.040000915527344"/>
                <w:szCs w:val="23.040000915527344"/>
                <w:u w:val="none"/>
                <w:shd w:fill="e2efd9" w:val="clear"/>
                <w:vertAlign w:val="baseline"/>
              </w:rPr>
            </w:pP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e2efd9" w:val="clear"/>
                <w:vertAlign w:val="baseline"/>
                <w:rtl w:val="0"/>
              </w:rPr>
              <w:t xml:space="preserve">This document provides guidance and considerations for the use of Artificial Intelligence  (AI) in K-12 public schools in Georgia. As AI technologies continue to evolve, their  integration into educational settings offers both opportunities and challenges. This  document outlines general information and best practices to ensure the ethical, effective,  and secure use of AI tools and systems within our schools. AI is a tool to increase  efficiencies and effectiveness, not a replacement for human interaction during the  teaching and learning process.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78466796875" w:line="229.07455444335938" w:lineRule="auto"/>
              <w:ind w:left="116.94717407226562" w:right="287.786865234375" w:firstLine="1.15203857421875"/>
              <w:jc w:val="left"/>
              <w:rPr>
                <w:rFonts w:ascii="Arial" w:cs="Arial" w:eastAsia="Arial" w:hAnsi="Arial"/>
                <w:b w:val="0"/>
                <w:bCs w:val="0"/>
                <w:i w:val="0"/>
                <w:iCs w:val="0"/>
                <w:smallCaps w:val="0"/>
                <w:strike w:val="0"/>
                <w:color w:val="000000"/>
                <w:sz w:val="23.040000915527344"/>
                <w:szCs w:val="23.040000915527344"/>
                <w:u w:val="none"/>
                <w:shd w:fill="e2efd9" w:val="clear"/>
                <w:vertAlign w:val="baseline"/>
              </w:rPr>
            </w:pP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e2efd9" w:val="clear"/>
                <w:vertAlign w:val="baseline"/>
                <w:rtl w:val="0"/>
              </w:rPr>
              <w:t xml:space="preserve">The use of AI in education has the potential to revolutionize learning and administrative  processes by providing personalized learning experiences, automating administrative  tasks, and offering new educational tools. However, it is important to implement these  technologies thoughtfully and responsibly to avoid potential pitfalls and ensure that they  serve the best interests of all students and educators.</w:t>
            </w:r>
          </w:p>
        </w:tc>
      </w:tr>
    </w:tbl>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1126708984375" w:right="0" w:firstLine="0"/>
        <w:jc w:val="left"/>
        <w:rPr>
          <w:rFonts w:ascii="Arial" w:cs="Arial" w:eastAsia="Arial" w:hAnsi="Arial"/>
          <w:b w:val="1"/>
          <w:bCs w:val="1"/>
          <w:i w:val="0"/>
          <w:iCs w:val="0"/>
          <w:smallCaps w:val="0"/>
          <w:strike w:val="0"/>
          <w:color w:val="2f5496"/>
          <w:sz w:val="40.08000183105469"/>
          <w:szCs w:val="40.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2f5496"/>
          <w:sz w:val="40.08000183105469"/>
          <w:szCs w:val="40.08000183105469"/>
          <w:u w:val="none"/>
          <w:shd w:fill="auto" w:val="clear"/>
          <w:vertAlign w:val="baseline"/>
          <w:rtl w:val="0"/>
        </w:rPr>
        <w:t xml:space="preserve">Table of Contents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86669921875" w:line="240" w:lineRule="auto"/>
        <w:ind w:left="732.6719665527344" w:right="0" w:firstLine="0"/>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040000915527344"/>
          <w:szCs w:val="23.040000915527344"/>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Overview of Artificial Intelligence (AI)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240966796875" w:line="240" w:lineRule="auto"/>
        <w:ind w:left="732.6719665527344" w:right="0" w:firstLine="0"/>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040000915527344"/>
          <w:szCs w:val="23.040000915527344"/>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Ethical &amp; Responsible Use of AI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23486328125" w:line="229.10880088806152" w:lineRule="auto"/>
        <w:ind w:left="1450.3680419921875" w:right="1884.873046875" w:hanging="714.4703674316406"/>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040000915527344"/>
          <w:szCs w:val="23.040000915527344"/>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Safeguarding Privacy: Protecting Personally Identifiable Information in AI  Systems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7403564453125" w:line="240" w:lineRule="auto"/>
        <w:ind w:left="747.87841796875" w:right="0" w:firstLine="0"/>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040000915527344"/>
          <w:szCs w:val="23.040000915527344"/>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Process for Districts to Adopt AI Policies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23486328125" w:line="240" w:lineRule="auto"/>
        <w:ind w:left="737.2799682617188" w:right="0" w:firstLine="0"/>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040000915527344"/>
          <w:szCs w:val="23.040000915527344"/>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Including AI in District Student and Employee Handbooks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23486328125" w:line="240" w:lineRule="auto"/>
        <w:ind w:left="735.4368591308594" w:right="0" w:firstLine="0"/>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040000915527344"/>
          <w:szCs w:val="23.040000915527344"/>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Having Formal Agreements with AI Systems and Tools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7239990234375" w:line="229.10880088806152" w:lineRule="auto"/>
        <w:ind w:left="1440" w:right="1414.6728515625" w:hanging="704.5631408691406"/>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040000915527344"/>
          <w:szCs w:val="23.040000915527344"/>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Having a Process for Formally Vetting and Adopting District and School Level  AI Tools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7403564453125" w:line="240" w:lineRule="auto"/>
        <w:ind w:left="754.0992736816406" w:right="0" w:firstLine="0"/>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040000915527344"/>
          <w:szCs w:val="23.040000915527344"/>
          <w:u w:val="none"/>
          <w:shd w:fill="auto" w:val="clear"/>
          <w:vertAlign w:val="baseline"/>
          <w:rtl w:val="0"/>
        </w:rPr>
        <w:t xml:space="preserve">11 </w:t>
      </w: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Importance of AI Professional Learning for Educators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23486328125" w:line="240" w:lineRule="auto"/>
        <w:ind w:left="754.0992736816406" w:right="0" w:firstLine="0"/>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040000915527344"/>
          <w:szCs w:val="23.040000915527344"/>
          <w:u w:val="none"/>
          <w:shd w:fill="auto" w:val="clear"/>
          <w:vertAlign w:val="baseline"/>
          <w:rtl w:val="0"/>
        </w:rPr>
        <w:t xml:space="preserve">12 </w:t>
      </w: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Using AI in the Classroom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23486328125" w:line="240" w:lineRule="auto"/>
        <w:ind w:left="745.113525390625" w:right="0" w:firstLine="0"/>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14 Attributing Work to AI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240966796875" w:line="240" w:lineRule="auto"/>
        <w:ind w:left="745.113525390625" w:right="0" w:firstLine="0"/>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15 Looking Ahead</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0262451171875" w:line="240" w:lineRule="auto"/>
        <w:ind w:left="2190" w:right="0" w:firstLine="0"/>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Pr>
        <w:drawing>
          <wp:inline distB="19050" distT="19050" distL="19050" distR="19050">
            <wp:extent cx="3152775" cy="2102862"/>
            <wp:effectExtent b="0" l="0" r="0" t="0"/>
            <wp:docPr id="14"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3152775" cy="2102862"/>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18353271484375"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Georgia Department of Education 2 January 2025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3519287109375" w:right="0" w:firstLine="0"/>
        <w:jc w:val="left"/>
        <w:rPr>
          <w:rFonts w:ascii="Arial" w:cs="Arial" w:eastAsia="Arial" w:hAnsi="Arial"/>
          <w:b w:val="1"/>
          <w:bCs w:val="1"/>
          <w:i w:val="0"/>
          <w:iCs w:val="0"/>
          <w:smallCaps w:val="0"/>
          <w:strike w:val="0"/>
          <w:color w:val="2f5496"/>
          <w:sz w:val="40.08000183105469"/>
          <w:szCs w:val="40.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2f5496"/>
          <w:sz w:val="40.08000183105469"/>
          <w:szCs w:val="40.08000183105469"/>
          <w:u w:val="none"/>
          <w:shd w:fill="auto" w:val="clear"/>
          <w:vertAlign w:val="baseline"/>
          <w:rtl w:val="0"/>
        </w:rPr>
        <w:t xml:space="preserve">Overview of Artificial Intelligence (AI)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865478515625" w:line="229.50782775878906" w:lineRule="auto"/>
        <w:ind w:left="7.142333984375" w:right="1486.88720703125" w:hanging="7.142333984375"/>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Artificial Intelligence, commonly referred to as AI, encompasses a broad range of computer  science techniques and technologies that enable machines to perform tasks that typically  require human intelligence. These tasks include learning from data, recognizing patterns,  making decisions, and understanding natural language. AI systems can operate through  algorithms, machine learning models, and neural networks, which allow them to adapt and  improve over time based on the data to which they are exposed.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271240234375" w:line="230.10754108428955" w:lineRule="auto"/>
        <w:ind w:left="7.37274169921875" w:right="1729.473876953125" w:firstLine="4.838409423828125"/>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Generative AI refers to a subset of AI that creates new content, such as text, images,  music, or code. It does this by learning patterns from a massive amount of data and then  generating new content that is similar to the training data.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6962890625" w:line="230.10754108428955" w:lineRule="auto"/>
        <w:ind w:left="7.142333984375" w:right="2112.11669921875" w:hanging="4.377593994140625"/>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When integrated thoughtfully and responsibly, AI has the potential to transform the  educational landscape, making learning more efficient, effective, and engaging for all  students.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00830078125" w:line="240" w:lineRule="auto"/>
        <w:ind w:left="30.4608154296875" w:right="0" w:firstLine="0"/>
        <w:jc w:val="left"/>
        <w:rPr>
          <w:rFonts w:ascii="Arial" w:cs="Arial" w:eastAsia="Arial" w:hAnsi="Arial"/>
          <w:b w:val="1"/>
          <w:bCs w:val="1"/>
          <w:i w:val="0"/>
          <w:iCs w:val="0"/>
          <w:smallCaps w:val="0"/>
          <w:strike w:val="0"/>
          <w:color w:val="2f5496"/>
          <w:sz w:val="40.08000183105469"/>
          <w:szCs w:val="40.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2f5496"/>
          <w:sz w:val="40.08000183105469"/>
          <w:szCs w:val="40.08000183105469"/>
          <w:u w:val="none"/>
          <w:shd w:fill="auto" w:val="clear"/>
          <w:vertAlign w:val="baseline"/>
          <w:rtl w:val="0"/>
        </w:rPr>
        <w:t xml:space="preserve">Ethical &amp; Responsible Use of AI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86669921875" w:line="229.10880088806152" w:lineRule="auto"/>
        <w:ind w:left="7.83355712890625" w:right="1983.8330078125" w:hanging="2.534332275390625"/>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The ethical use of AI in education is paramount. AI applications must be designed and  deployed in ways that respect all students, parents, and educators.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598388671875" w:line="240" w:lineRule="auto"/>
        <w:ind w:left="18.20159912109375" w:right="0" w:firstLine="0"/>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Educators, administrators, and students must: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805908203125" w:line="279.0889263153076" w:lineRule="auto"/>
        <w:ind w:left="371.8656921386719" w:right="2714.0814208984375" w:firstLine="0"/>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Ensure AI applications are used in a supportive, not high-stakes manner. </w:t>
      </w:r>
      <w:r w:rsidDel="00000000" w:rsidR="00000000" w:rsidRPr="00000000">
        <w:rPr>
          <w:rFonts w:ascii="Noto Sans Symbols" w:cs="Noto Sans Symbols" w:eastAsia="Noto Sans Symbols" w:hAnsi="Noto Sans Symbols"/>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Use AI to enhance, not replace, human judgment and interaction.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62060546875" w:line="240" w:lineRule="auto"/>
        <w:ind w:left="371.8656921386719" w:right="0" w:firstLine="0"/>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Promote transparency about when and how AI is being used.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62451171875" w:line="240" w:lineRule="auto"/>
        <w:ind w:left="371.8656921386719" w:right="0" w:firstLine="0"/>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Respect privacy and ensure data protection in all AI endeavors.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620849609375" w:line="229.6082067489624" w:lineRule="auto"/>
        <w:ind w:left="3.91693115234375" w:right="1510.26611328125" w:firstLine="12.671966552734375"/>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Like any tool and technology, AI can be leveraged appropriately or inappropriately.  Generally, when AI is used for high-stakes purposes (i.e. directly impacting and influencing  the performance and evaluation of students and educators) its use must be reassessed.  Streamlining administrative processes at the detriment of the human element can lead to  mistrust and challenges associated with AI’s ethical use in the classroom setting.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176025390625" w:line="229.77466106414795" w:lineRule="auto"/>
        <w:ind w:left="1.61224365234375" w:right="1628.18603515625" w:firstLine="16.81915283203125"/>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For example, a teacher may find using AI to write IEP goals as a benefit to save time, but  the parent/guardian of a student with a disability might view the use of AI as disconnected  from the individual needs of his or her child. See the table below for examples of appropriate support uses of AI.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01611328125" w:line="229.10797119140625" w:lineRule="auto"/>
        <w:ind w:left="6.68182373046875" w:right="1954.918212890625" w:firstLine="14.284820556640625"/>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In the educational setting, educators and leaders should refrain from using AI in a high stakes manner.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6807556152344" w:line="240" w:lineRule="auto"/>
        <w:ind w:left="7.718353271484375"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Georgia Department of Education 3 January 2025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tbl>
      <w:tblPr>
        <w:tblStyle w:val="Table2"/>
        <w:tblW w:w="9350.400390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75.2001953125"/>
        <w:gridCol w:w="4675.2001953125"/>
        <w:tblGridChange w:id="0">
          <w:tblGrid>
            <w:gridCol w:w="4675.2001953125"/>
            <w:gridCol w:w="4675.2001953125"/>
          </w:tblGrid>
        </w:tblGridChange>
      </w:tblGrid>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376766204834" w:lineRule="auto"/>
              <w:ind w:left="492.0191955566406" w:right="485.855712890625" w:firstLine="0"/>
              <w:jc w:val="center"/>
              <w:rPr>
                <w:rFonts w:ascii="Arial" w:cs="Arial" w:eastAsia="Arial" w:hAnsi="Arial"/>
                <w:b w:val="1"/>
                <w:bCs w:val="1"/>
                <w:i w:val="0"/>
                <w:iCs w:val="0"/>
                <w:smallCaps w:val="0"/>
                <w:strike w:val="0"/>
                <w:color w:val="ffffff"/>
                <w:sz w:val="23.040000915527344"/>
                <w:szCs w:val="23.040000915527344"/>
                <w:u w:val="none"/>
                <w:shd w:fill="2f5496" w:val="clear"/>
                <w:vertAlign w:val="baseline"/>
              </w:rPr>
            </w:pPr>
            <w:r w:rsidDel="00000000" w:rsidR="00000000" w:rsidRPr="00000000">
              <w:rPr>
                <w:rFonts w:ascii="Arial" w:cs="Arial" w:eastAsia="Arial" w:hAnsi="Arial"/>
                <w:b w:val="1"/>
                <w:bCs w:val="1"/>
                <w:i w:val="0"/>
                <w:iCs w:val="0"/>
                <w:smallCaps w:val="0"/>
                <w:strike w:val="0"/>
                <w:color w:val="ffffff"/>
                <w:sz w:val="23.040000915527344"/>
                <w:szCs w:val="23.040000915527344"/>
                <w:u w:val="none"/>
                <w:shd w:fill="2f5496" w:val="clear"/>
                <w:vertAlign w:val="baseline"/>
                <w:rtl w:val="0"/>
              </w:rPr>
              <w:t xml:space="preserve">Potential Risks of AI in Education: High Stakes Uses for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376766204834" w:lineRule="auto"/>
              <w:ind w:left="343.218994140625" w:right="252.825927734375" w:firstLine="0"/>
              <w:jc w:val="center"/>
              <w:rPr>
                <w:rFonts w:ascii="Arial" w:cs="Arial" w:eastAsia="Arial" w:hAnsi="Arial"/>
                <w:b w:val="1"/>
                <w:bCs w:val="1"/>
                <w:i w:val="0"/>
                <w:iCs w:val="0"/>
                <w:smallCaps w:val="0"/>
                <w:strike w:val="0"/>
                <w:color w:val="ffffff"/>
                <w:sz w:val="23.040000915527344"/>
                <w:szCs w:val="23.040000915527344"/>
                <w:u w:val="none"/>
                <w:shd w:fill="2f5496" w:val="clear"/>
                <w:vertAlign w:val="baseline"/>
              </w:rPr>
            </w:pPr>
            <w:r w:rsidDel="00000000" w:rsidR="00000000" w:rsidRPr="00000000">
              <w:rPr>
                <w:rFonts w:ascii="Arial" w:cs="Arial" w:eastAsia="Arial" w:hAnsi="Arial"/>
                <w:b w:val="1"/>
                <w:bCs w:val="1"/>
                <w:i w:val="0"/>
                <w:iCs w:val="0"/>
                <w:smallCaps w:val="0"/>
                <w:strike w:val="0"/>
                <w:color w:val="ffffff"/>
                <w:sz w:val="23.040000915527344"/>
                <w:szCs w:val="23.040000915527344"/>
                <w:u w:val="none"/>
                <w:shd w:fill="2f5496" w:val="clear"/>
                <w:vertAlign w:val="baseline"/>
                <w:rtl w:val="0"/>
              </w:rPr>
              <w:t xml:space="preserve">Potential Benefits of AI in Education:  Non-high stakes Uses for AI</w:t>
            </w:r>
          </w:p>
        </w:tc>
      </w:tr>
      <w:tr>
        <w:trPr>
          <w:cantSplit w:val="0"/>
          <w:trHeight w:val="567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0015869140625" w:right="0" w:firstLine="0"/>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Examples: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22607421875" w:line="240" w:lineRule="auto"/>
              <w:ind w:left="484.7807312011719" w:right="0" w:firstLine="0"/>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Write IEP goals for individual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9.8271179199219" w:right="0" w:firstLine="0"/>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students.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47021484375" w:line="240" w:lineRule="auto"/>
              <w:ind w:left="484.55047607421875" w:right="0" w:firstLine="0"/>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Evaluate lesson plans.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7998046875" w:line="240" w:lineRule="auto"/>
              <w:ind w:left="484.55047607421875" w:right="0" w:firstLine="0"/>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Evaluate educators.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81201171875" w:line="240" w:lineRule="auto"/>
              <w:ind w:left="484.55047607421875" w:right="0" w:firstLine="0"/>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Evaluate the resumes and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5.53955078125" w:firstLine="0"/>
              <w:jc w:val="righ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applications of job candidates to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7.6609802246094" w:right="0" w:firstLine="0"/>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narrow a group of finalists.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81201171875" w:line="240" w:lineRule="auto"/>
              <w:ind w:left="484.3202209472656" w:right="0" w:firstLine="0"/>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Grade student assignments or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7.4307250976562" w:right="0" w:firstLine="0"/>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projects that are subjective.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7998046875" w:line="266.49364471435547" w:lineRule="auto"/>
              <w:ind w:left="834.0676879882812" w:right="369.1192626953125" w:hanging="349.97772216796875"/>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Analyze student data to predict  future success, recommend class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11279296875" w:line="240" w:lineRule="auto"/>
              <w:ind w:left="0" w:right="0" w:firstLine="0"/>
              <w:jc w:val="center"/>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placements, or flag potential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429931640625" w:line="240" w:lineRule="auto"/>
              <w:ind w:left="839.8275756835938" w:right="0" w:firstLine="0"/>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disciplinary issues.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0015869140625" w:right="0" w:firstLine="0"/>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Examples*: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22607421875" w:line="229.10765647888184" w:lineRule="auto"/>
              <w:ind w:left="840.97900390625" w:right="59.0478515625" w:hanging="356.19873046875"/>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Assist in creating learning targets for  a class.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03564453125" w:line="229.10765647888184" w:lineRule="auto"/>
              <w:ind w:left="847.6605224609375" w:right="404.50927734375" w:hanging="363.1103515625"/>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Assist in creating lessons, lesson  plans, and instructional activities.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365234375" w:line="229.1087293624878" w:lineRule="auto"/>
              <w:ind w:left="484.5501708984375" w:right="531.966552734375" w:firstLine="0"/>
              <w:jc w:val="center"/>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Assist in the development of job  descriptions/announcements.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35302734375" w:line="229.1087293624878" w:lineRule="auto"/>
              <w:ind w:left="834.527587890625" w:right="71.35009765625" w:hanging="349.9774169921875"/>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Assist in the development of a rubric  for an assignment.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35302734375" w:line="229.10765647888184" w:lineRule="auto"/>
              <w:ind w:left="840.518798828125" w:right="253.94287109375" w:hanging="356.1993408203125"/>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Provide feedback on a non-graded  assignment/project.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37744140625" w:line="240" w:lineRule="auto"/>
              <w:ind w:left="484.08935546875" w:right="0" w:firstLine="0"/>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Grade multiple choice exams.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7998046875" w:line="229.10875797271729" w:lineRule="auto"/>
              <w:ind w:left="846.5087890625" w:right="81.602783203125" w:hanging="362.6495361328125"/>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Modify the reading level of a grade level text to meet individual learners'  reading abilities.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6551513671875" w:line="229.77503299713135" w:lineRule="auto"/>
              <w:ind w:left="118.9056396484375" w:right="139.365234375" w:firstLine="0"/>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*It is essential that content generated by AI  has human oversight, undergoing review  and quality checks. Final decision-making  should always involve human judgment.</w:t>
            </w:r>
          </w:p>
        </w:tc>
      </w:tr>
    </w:tbl>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77487564086914" w:lineRule="auto"/>
        <w:ind w:left="5.299224853515625" w:right="1738.734130859375" w:hanging="2.534332275390625"/>
        <w:jc w:val="left"/>
        <w:rPr>
          <w:rFonts w:ascii="Arial" w:cs="Arial" w:eastAsia="Arial" w:hAnsi="Arial"/>
          <w:b w:val="0"/>
          <w:bCs w:val="0"/>
          <w:i w:val="1"/>
          <w:iCs w:val="1"/>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Transparency is also vital; stakeholders should be informed about how AI systems make  decisions and what data they use. Protecting the privacy of students and staff is another  key ethical consideration, requiring robust data protection measures. See </w:t>
      </w:r>
      <w:r w:rsidDel="00000000" w:rsidR="00000000" w:rsidRPr="00000000">
        <w:rPr>
          <w:rFonts w:ascii="Arial" w:cs="Arial" w:eastAsia="Arial" w:hAnsi="Arial"/>
          <w:b w:val="0"/>
          <w:bCs w:val="0"/>
          <w:i w:val="1"/>
          <w:iCs w:val="1"/>
          <w:smallCaps w:val="0"/>
          <w:strike w:val="0"/>
          <w:color w:val="000000"/>
          <w:sz w:val="23.040000915527344"/>
          <w:szCs w:val="23.040000915527344"/>
          <w:u w:val="none"/>
          <w:shd w:fill="auto" w:val="clear"/>
          <w:vertAlign w:val="baseline"/>
          <w:rtl w:val="0"/>
        </w:rPr>
        <w:t xml:space="preserve">Safeguarding  Privacy: Protecting Personally Identifiable Information in AI Systems.</w:t>
      </w:r>
    </w:p>
    <w:tbl>
      <w:tblPr>
        <w:tblStyle w:val="Table3"/>
        <w:tblW w:w="9350.400390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26.400146484375"/>
        <w:gridCol w:w="6924.000244140625"/>
        <w:tblGridChange w:id="0">
          <w:tblGrid>
            <w:gridCol w:w="2426.400146484375"/>
            <w:gridCol w:w="6924.000244140625"/>
          </w:tblGrid>
        </w:tblGridChange>
      </w:tblGrid>
      <w:tr>
        <w:trPr>
          <w:cantSplit w:val="0"/>
          <w:trHeight w:val="2323.2199096679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040000915527344"/>
                <w:szCs w:val="23.040000915527344"/>
                <w:u w:val="none"/>
                <w:shd w:fill="auto" w:val="clear"/>
                <w:vertAlign w:val="baseline"/>
              </w:rPr>
              <w:drawing>
                <wp:inline distB="19050" distT="19050" distL="19050" distR="19050">
                  <wp:extent cx="342900" cy="342900"/>
                  <wp:effectExtent b="0" l="0" r="0" t="0"/>
                  <wp:docPr id="13"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3429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845947265625" w:line="240" w:lineRule="auto"/>
              <w:ind w:left="0" w:right="0" w:firstLine="0"/>
              <w:jc w:val="center"/>
              <w:rPr>
                <w:rFonts w:ascii="Arial" w:cs="Arial" w:eastAsia="Arial" w:hAnsi="Arial"/>
                <w:b w:val="1"/>
                <w:bCs w:val="1"/>
                <w:i w:val="0"/>
                <w:iCs w:val="0"/>
                <w:smallCaps w:val="0"/>
                <w:strike w:val="0"/>
                <w:color w:val="ffffff"/>
                <w:sz w:val="23.040000915527344"/>
                <w:szCs w:val="23.040000915527344"/>
                <w:u w:val="none"/>
                <w:shd w:fill="1fac6a" w:val="clear"/>
                <w:vertAlign w:val="baseline"/>
              </w:rPr>
            </w:pPr>
            <w:r w:rsidDel="00000000" w:rsidR="00000000" w:rsidRPr="00000000">
              <w:rPr>
                <w:rFonts w:ascii="Arial" w:cs="Arial" w:eastAsia="Arial" w:hAnsi="Arial"/>
                <w:b w:val="1"/>
                <w:bCs w:val="1"/>
                <w:i w:val="0"/>
                <w:iCs w:val="0"/>
                <w:smallCaps w:val="0"/>
                <w:strike w:val="0"/>
                <w:color w:val="ffffff"/>
                <w:sz w:val="23.040000915527344"/>
                <w:szCs w:val="23.040000915527344"/>
                <w:u w:val="none"/>
                <w:shd w:fill="1fac6a" w:val="clear"/>
                <w:vertAlign w:val="baseline"/>
                <w:rtl w:val="0"/>
              </w:rPr>
              <w:t xml:space="preserve">District Self-check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6627197265625" w:right="0" w:firstLine="0"/>
              <w:jc w:val="left"/>
              <w:rPr>
                <w:rFonts w:ascii="Arial" w:cs="Arial" w:eastAsia="Arial" w:hAnsi="Arial"/>
                <w:b w:val="0"/>
                <w:bCs w:val="0"/>
                <w:i w:val="1"/>
                <w:iCs w:val="1"/>
                <w:smallCaps w:val="0"/>
                <w:strike w:val="0"/>
                <w:color w:val="323e4f"/>
                <w:sz w:val="23.040000915527344"/>
                <w:szCs w:val="23.040000915527344"/>
                <w:u w:val="none"/>
                <w:shd w:fill="auto" w:val="clear"/>
                <w:vertAlign w:val="baseline"/>
              </w:rPr>
            </w:pPr>
            <w:r w:rsidDel="00000000" w:rsidR="00000000" w:rsidRPr="00000000">
              <w:rPr>
                <w:rFonts w:ascii="Arial" w:cs="Arial" w:eastAsia="Arial" w:hAnsi="Arial"/>
                <w:b w:val="0"/>
                <w:bCs w:val="0"/>
                <w:i w:val="1"/>
                <w:iCs w:val="1"/>
                <w:smallCaps w:val="0"/>
                <w:strike w:val="0"/>
                <w:color w:val="323e4f"/>
                <w:sz w:val="23.040000915527344"/>
                <w:szCs w:val="23.040000915527344"/>
                <w:u w:val="none"/>
                <w:shd w:fill="auto" w:val="clear"/>
                <w:vertAlign w:val="baseline"/>
                <w:rtl w:val="0"/>
              </w:rPr>
              <w:t xml:space="preserve">Considerations: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10880088806152" w:lineRule="auto"/>
              <w:ind w:left="837.3117065429688" w:right="532.135009765625" w:hanging="341.91375732421875"/>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1. Has the district defined when AI tools and applications  should be used and not used?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767578125" w:line="229.10825729370117" w:lineRule="auto"/>
              <w:ind w:left="845.1455688476562" w:right="75.98876953125" w:hanging="368.40972900390625"/>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2. What safeguards has the district implemented to ensure AI  is not used in a high-stakes manner?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767578125" w:line="231.107497215271" w:lineRule="auto"/>
              <w:ind w:left="844.454345703125" w:right="635.5621337890625" w:hanging="364.95330810546875"/>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3. How does the district ensure content generated by AI  undergoes responsible human oversight and review?</w:t>
            </w:r>
          </w:p>
        </w:tc>
      </w:tr>
    </w:tbl>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18353271484375"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Georgia Department of Education 4 January 2025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919921875" w:line="237.10554599761963" w:lineRule="auto"/>
        <w:ind w:left="25.6512451171875" w:right="2330.9515380859375" w:hanging="10.019989013671875"/>
        <w:jc w:val="left"/>
        <w:rPr>
          <w:rFonts w:ascii="Arial" w:cs="Arial" w:eastAsia="Arial" w:hAnsi="Arial"/>
          <w:b w:val="1"/>
          <w:bCs w:val="1"/>
          <w:i w:val="0"/>
          <w:iCs w:val="0"/>
          <w:smallCaps w:val="0"/>
          <w:strike w:val="0"/>
          <w:color w:val="2f5496"/>
          <w:sz w:val="40.08000183105469"/>
          <w:szCs w:val="40.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2f5496"/>
          <w:sz w:val="40.08000183105469"/>
          <w:szCs w:val="40.08000183105469"/>
          <w:u w:val="none"/>
          <w:shd w:fill="auto" w:val="clear"/>
          <w:vertAlign w:val="baseline"/>
          <w:rtl w:val="0"/>
        </w:rPr>
        <w:t xml:space="preserve">Safeguarding Privacy: Protecting Personally  Identifiable Information in AI Systems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55078125" w:line="229.10765647888184" w:lineRule="auto"/>
        <w:ind w:left="3.91693115234375" w:right="1488.792724609375" w:firstLine="1.382293701171875"/>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To protect Personally Identifiable Information (PII), the following practices must be adhered  to: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412109375" w:line="265.49320220947266" w:lineRule="auto"/>
        <w:ind w:left="734.7456359863281" w:right="1688.71337890625" w:hanging="362.87994384765625"/>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Never input PII, such as social security numbers, home addresses, health  information, academic information, employee performance, or other sensitive data  into AI systems.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57421875" w:line="270.02469062805176" w:lineRule="auto"/>
        <w:ind w:left="371.6349792480469" w:right="1723.9404296875" w:firstLine="1.52587890625E-4"/>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Utilize anonymized or aggregated data (utilizing a locally determined n size)  whenever possible so specific students and staff cannot be identified.  </w:t>
      </w:r>
      <w:r w:rsidDel="00000000" w:rsidR="00000000" w:rsidRPr="00000000">
        <w:rPr>
          <w:rFonts w:ascii="Noto Sans Symbols" w:cs="Noto Sans Symbols" w:eastAsia="Noto Sans Symbols" w:hAnsi="Noto Sans Symbols"/>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Educate all users about the risks and responsibilities of handling PII and integrate  this into annual professional learning requirements.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93701171875" w:line="229.77484703063965" w:lineRule="auto"/>
        <w:ind w:left="7.1417236328125" w:right="1588.05419921875" w:firstLine="10.13763427734375"/>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Protecting student and staff privacy is a top priority. AI systems can process vast amounts  of data, and it is essential to ensure that this data does not include sensitive personal  information. Schools should implement strict data handling policies and provide training to  all staff on data privacy best practices.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7197265625" w:line="240" w:lineRule="auto"/>
        <w:ind w:left="20.879974365234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Key Federal Statutes and Regulations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1204833984375" w:line="240" w:lineRule="auto"/>
        <w:ind w:left="10.55999755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70c0"/>
          <w:sz w:val="24"/>
          <w:szCs w:val="24"/>
          <w:u w:val="single"/>
          <w:shd w:fill="auto" w:val="clear"/>
          <w:vertAlign w:val="baseline"/>
          <w:rtl w:val="0"/>
        </w:rPr>
        <w:t xml:space="preserve">Children’s Online Privacy Protection Rule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(COPPA):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962890625" w:line="240" w:lineRule="auto"/>
        <w:ind w:left="372.4800109863281" w:right="0" w:firstLine="0"/>
        <w:jc w:val="left"/>
        <w:rPr>
          <w:rFonts w:ascii="Arial" w:cs="Arial" w:eastAsia="Arial" w:hAnsi="Arial"/>
          <w:b w:val="0"/>
          <w:bCs w:val="0"/>
          <w:i w:val="0"/>
          <w:iCs w:val="0"/>
          <w:smallCaps w:val="0"/>
          <w:strike w:val="0"/>
          <w:color w:val="0070c0"/>
          <w:sz w:val="24"/>
          <w:szCs w:val="24"/>
          <w:u w:val="singl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70c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4"/>
          <w:szCs w:val="24"/>
          <w:u w:val="single"/>
          <w:shd w:fill="auto" w:val="clear"/>
          <w:vertAlign w:val="baseline"/>
          <w:rtl w:val="0"/>
        </w:rPr>
        <w:t xml:space="preserve">47 USC §231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203125" w:line="240" w:lineRule="auto"/>
        <w:ind w:left="372.4800109863281" w:right="0" w:firstLine="0"/>
        <w:jc w:val="left"/>
        <w:rPr>
          <w:rFonts w:ascii="Arial" w:cs="Arial" w:eastAsia="Arial" w:hAnsi="Arial"/>
          <w:b w:val="0"/>
          <w:bCs w:val="0"/>
          <w:i w:val="0"/>
          <w:iCs w:val="0"/>
          <w:smallCaps w:val="0"/>
          <w:strike w:val="0"/>
          <w:color w:val="0070c0"/>
          <w:sz w:val="24"/>
          <w:szCs w:val="24"/>
          <w:u w:val="singl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70c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4"/>
          <w:szCs w:val="24"/>
          <w:u w:val="single"/>
          <w:shd w:fill="auto" w:val="clear"/>
          <w:vertAlign w:val="baseline"/>
          <w:rtl w:val="0"/>
        </w:rPr>
        <w:t xml:space="preserve">16 CFR Part 312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20.639953613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70c0"/>
          <w:sz w:val="24"/>
          <w:szCs w:val="24"/>
          <w:u w:val="single"/>
          <w:shd w:fill="auto" w:val="clear"/>
          <w:vertAlign w:val="baseline"/>
          <w:rtl w:val="0"/>
        </w:rPr>
        <w:t xml:space="preserve">Family Educational Rights and Privacy Act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(FERPA):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202392578125" w:line="240" w:lineRule="auto"/>
        <w:ind w:left="372.4800109863281" w:right="0" w:firstLine="0"/>
        <w:jc w:val="left"/>
        <w:rPr>
          <w:rFonts w:ascii="Arial" w:cs="Arial" w:eastAsia="Arial" w:hAnsi="Arial"/>
          <w:b w:val="0"/>
          <w:bCs w:val="0"/>
          <w:i w:val="0"/>
          <w:iCs w:val="0"/>
          <w:smallCaps w:val="0"/>
          <w:strike w:val="0"/>
          <w:color w:val="0070c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70c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4"/>
          <w:szCs w:val="24"/>
          <w:u w:val="single"/>
          <w:shd w:fill="auto" w:val="clear"/>
          <w:vertAlign w:val="baseline"/>
          <w:rtl w:val="0"/>
        </w:rPr>
        <w:t xml:space="preserve">20 USC §1232g</w:t>
      </w:r>
      <w:r w:rsidDel="00000000" w:rsidR="00000000" w:rsidRPr="00000000">
        <w:rPr>
          <w:rFonts w:ascii="Arial" w:cs="Arial" w:eastAsia="Arial" w:hAnsi="Arial"/>
          <w:b w:val="0"/>
          <w:bCs w:val="0"/>
          <w:i w:val="0"/>
          <w:iCs w:val="0"/>
          <w:smallCaps w:val="0"/>
          <w:strike w:val="0"/>
          <w:color w:val="0070c0"/>
          <w:sz w:val="24"/>
          <w:szCs w:val="24"/>
          <w:u w:val="none"/>
          <w:shd w:fill="auto" w:val="clear"/>
          <w:vertAlign w:val="baseline"/>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197021484375" w:line="240" w:lineRule="auto"/>
        <w:ind w:left="372.4800109863281" w:right="0" w:firstLine="0"/>
        <w:jc w:val="left"/>
        <w:rPr>
          <w:rFonts w:ascii="Arial" w:cs="Arial" w:eastAsia="Arial" w:hAnsi="Arial"/>
          <w:b w:val="0"/>
          <w:bCs w:val="0"/>
          <w:i w:val="0"/>
          <w:iCs w:val="0"/>
          <w:smallCaps w:val="0"/>
          <w:strike w:val="0"/>
          <w:color w:val="0070c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70c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4"/>
          <w:szCs w:val="24"/>
          <w:u w:val="single"/>
          <w:shd w:fill="auto" w:val="clear"/>
          <w:vertAlign w:val="baseline"/>
          <w:rtl w:val="0"/>
        </w:rPr>
        <w:t xml:space="preserve">34 CFR Part 99</w:t>
      </w:r>
      <w:r w:rsidDel="00000000" w:rsidR="00000000" w:rsidRPr="00000000">
        <w:rPr>
          <w:rFonts w:ascii="Arial" w:cs="Arial" w:eastAsia="Arial" w:hAnsi="Arial"/>
          <w:b w:val="0"/>
          <w:bCs w:val="0"/>
          <w:i w:val="0"/>
          <w:iCs w:val="0"/>
          <w:smallCaps w:val="0"/>
          <w:strike w:val="0"/>
          <w:color w:val="0070c0"/>
          <w:sz w:val="24"/>
          <w:szCs w:val="24"/>
          <w:u w:val="none"/>
          <w:shd w:fill="auto" w:val="clear"/>
          <w:vertAlign w:val="baseline"/>
          <w:rtl w:val="0"/>
        </w:rPr>
        <w:t xml:space="preser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20556640625" w:line="240" w:lineRule="auto"/>
        <w:ind w:left="20.639953613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70c0"/>
          <w:sz w:val="24"/>
          <w:szCs w:val="24"/>
          <w:u w:val="single"/>
          <w:shd w:fill="auto" w:val="clear"/>
          <w:vertAlign w:val="baseline"/>
          <w:rtl w:val="0"/>
        </w:rPr>
        <w:t xml:space="preserve">Privacy Act of 1974</w:t>
      </w: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962890625" w:line="240" w:lineRule="auto"/>
        <w:ind w:left="372.4800109863281" w:right="0" w:firstLine="0"/>
        <w:jc w:val="left"/>
        <w:rPr>
          <w:rFonts w:ascii="Arial" w:cs="Arial" w:eastAsia="Arial" w:hAnsi="Arial"/>
          <w:b w:val="0"/>
          <w:bCs w:val="0"/>
          <w:i w:val="0"/>
          <w:iCs w:val="0"/>
          <w:smallCaps w:val="0"/>
          <w:strike w:val="0"/>
          <w:color w:val="0070c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70c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4"/>
          <w:szCs w:val="24"/>
          <w:u w:val="single"/>
          <w:shd w:fill="auto" w:val="clear"/>
          <w:vertAlign w:val="baseline"/>
          <w:rtl w:val="0"/>
        </w:rPr>
        <w:t xml:space="preserve">5 USC §552a</w:t>
      </w:r>
      <w:r w:rsidDel="00000000" w:rsidR="00000000" w:rsidRPr="00000000">
        <w:rPr>
          <w:rFonts w:ascii="Arial" w:cs="Arial" w:eastAsia="Arial" w:hAnsi="Arial"/>
          <w:b w:val="0"/>
          <w:bCs w:val="0"/>
          <w:i w:val="0"/>
          <w:iCs w:val="0"/>
          <w:smallCaps w:val="0"/>
          <w:strike w:val="0"/>
          <w:color w:val="0070c0"/>
          <w:sz w:val="24"/>
          <w:szCs w:val="24"/>
          <w:u w:val="non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203125" w:line="240" w:lineRule="auto"/>
        <w:ind w:left="372.4800109863281" w:right="0" w:firstLine="0"/>
        <w:jc w:val="left"/>
        <w:rPr>
          <w:rFonts w:ascii="Arial" w:cs="Arial" w:eastAsia="Arial" w:hAnsi="Arial"/>
          <w:b w:val="0"/>
          <w:bCs w:val="0"/>
          <w:i w:val="0"/>
          <w:iCs w:val="0"/>
          <w:smallCaps w:val="0"/>
          <w:strike w:val="0"/>
          <w:color w:val="0070c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70c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4"/>
          <w:szCs w:val="24"/>
          <w:u w:val="single"/>
          <w:shd w:fill="auto" w:val="clear"/>
          <w:vertAlign w:val="baseline"/>
          <w:rtl w:val="0"/>
        </w:rPr>
        <w:t xml:space="preserve">22 CFR Part 1101</w:t>
      </w:r>
      <w:r w:rsidDel="00000000" w:rsidR="00000000" w:rsidRPr="00000000">
        <w:rPr>
          <w:rFonts w:ascii="Arial" w:cs="Arial" w:eastAsia="Arial" w:hAnsi="Arial"/>
          <w:b w:val="0"/>
          <w:bCs w:val="0"/>
          <w:i w:val="0"/>
          <w:iCs w:val="0"/>
          <w:smallCaps w:val="0"/>
          <w:strike w:val="0"/>
          <w:color w:val="0070c0"/>
          <w:sz w:val="24"/>
          <w:szCs w:val="24"/>
          <w:u w:val="none"/>
          <w:shd w:fill="auto" w:val="clear"/>
          <w:vertAlign w:val="baseline"/>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20.639953613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70c0"/>
          <w:sz w:val="24"/>
          <w:szCs w:val="24"/>
          <w:u w:val="single"/>
          <w:shd w:fill="auto" w:val="clear"/>
          <w:vertAlign w:val="baseline"/>
          <w:rtl w:val="0"/>
        </w:rPr>
        <w:t xml:space="preserve">Protection of Pupil Rights Amendment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(PPRA):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993408203125" w:line="240" w:lineRule="auto"/>
        <w:ind w:left="372.4800109863281" w:right="0" w:firstLine="0"/>
        <w:jc w:val="left"/>
        <w:rPr>
          <w:rFonts w:ascii="Arial" w:cs="Arial" w:eastAsia="Arial" w:hAnsi="Arial"/>
          <w:b w:val="0"/>
          <w:bCs w:val="0"/>
          <w:i w:val="0"/>
          <w:iCs w:val="0"/>
          <w:smallCaps w:val="0"/>
          <w:strike w:val="0"/>
          <w:color w:val="0070c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70c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4"/>
          <w:szCs w:val="24"/>
          <w:u w:val="single"/>
          <w:shd w:fill="auto" w:val="clear"/>
          <w:vertAlign w:val="baseline"/>
          <w:rtl w:val="0"/>
        </w:rPr>
        <w:t xml:space="preserve">20 USC §1232h</w:t>
      </w:r>
      <w:r w:rsidDel="00000000" w:rsidR="00000000" w:rsidRPr="00000000">
        <w:rPr>
          <w:rFonts w:ascii="Arial" w:cs="Arial" w:eastAsia="Arial" w:hAnsi="Arial"/>
          <w:b w:val="0"/>
          <w:bCs w:val="0"/>
          <w:i w:val="0"/>
          <w:iCs w:val="0"/>
          <w:smallCaps w:val="0"/>
          <w:strike w:val="0"/>
          <w:color w:val="0070c0"/>
          <w:sz w:val="24"/>
          <w:szCs w:val="24"/>
          <w:u w:val="none"/>
          <w:shd w:fill="auto" w:val="clear"/>
          <w:vertAlign w:val="baseline"/>
          <w:rtl w:val="0"/>
        </w:rPr>
        <w:t xml:space="preser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1990966796875" w:line="240" w:lineRule="auto"/>
        <w:ind w:left="372.4800109863281" w:right="0" w:firstLine="0"/>
        <w:jc w:val="left"/>
        <w:rPr>
          <w:rFonts w:ascii="Arial" w:cs="Arial" w:eastAsia="Arial" w:hAnsi="Arial"/>
          <w:b w:val="0"/>
          <w:bCs w:val="0"/>
          <w:i w:val="0"/>
          <w:iCs w:val="0"/>
          <w:smallCaps w:val="0"/>
          <w:strike w:val="0"/>
          <w:color w:val="0070c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70c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4"/>
          <w:szCs w:val="24"/>
          <w:u w:val="single"/>
          <w:shd w:fill="auto" w:val="clear"/>
          <w:vertAlign w:val="baseline"/>
          <w:rtl w:val="0"/>
        </w:rPr>
        <w:t xml:space="preserve">34 CFR Part 98</w:t>
      </w:r>
      <w:r w:rsidDel="00000000" w:rsidR="00000000" w:rsidRPr="00000000">
        <w:rPr>
          <w:rFonts w:ascii="Arial" w:cs="Arial" w:eastAsia="Arial" w:hAnsi="Arial"/>
          <w:b w:val="0"/>
          <w:bCs w:val="0"/>
          <w:i w:val="0"/>
          <w:iCs w:val="0"/>
          <w:smallCaps w:val="0"/>
          <w:strike w:val="0"/>
          <w:color w:val="0070c0"/>
          <w:sz w:val="24"/>
          <w:szCs w:val="24"/>
          <w:u w:val="none"/>
          <w:shd w:fill="auto" w:val="clear"/>
          <w:vertAlign w:val="baseline"/>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35833740234375" w:line="229.10822868347168" w:lineRule="auto"/>
        <w:ind w:left="7.83355712890625" w:right="1640.537109375" w:firstLine="2.53448486328125"/>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Section 504: Rehabilitation Act applies to both physical and digital environments. Schools  must ensure that their digital content and technologies are accessible to students with  disabilities.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6044921875" w:line="229.1081142425537" w:lineRule="auto"/>
        <w:ind w:left="7.83355712890625" w:right="1422.1435546875" w:firstLine="13.593597412109375"/>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IDEA (Individuals with Disabilities Education Act): AI must not be implemented in a way that  denies disabled students equal access to education opportunities.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8450622558594" w:line="240" w:lineRule="auto"/>
        <w:ind w:left="7.718353271484375"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Georgia Department of Education 5 January 2025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tbl>
      <w:tblPr>
        <w:tblStyle w:val="Table4"/>
        <w:tblW w:w="9350.400390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26.400146484375"/>
        <w:gridCol w:w="6924.000244140625"/>
        <w:tblGridChange w:id="0">
          <w:tblGrid>
            <w:gridCol w:w="2426.400146484375"/>
            <w:gridCol w:w="6924.000244140625"/>
          </w:tblGrid>
        </w:tblGridChange>
      </w:tblGrid>
      <w:tr>
        <w:trPr>
          <w:cantSplit w:val="0"/>
          <w:trHeight w:val="2975.98022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342900" cy="342900"/>
                  <wp:effectExtent b="0" l="0" r="0" t="0"/>
                  <wp:docPr id="18"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3429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1923828125" w:line="240" w:lineRule="auto"/>
              <w:ind w:left="0" w:right="0" w:firstLine="0"/>
              <w:jc w:val="center"/>
              <w:rPr>
                <w:rFonts w:ascii="Arial" w:cs="Arial" w:eastAsia="Arial" w:hAnsi="Arial"/>
                <w:b w:val="1"/>
                <w:bCs w:val="1"/>
                <w:i w:val="0"/>
                <w:iCs w:val="0"/>
                <w:smallCaps w:val="0"/>
                <w:strike w:val="0"/>
                <w:color w:val="ffffff"/>
                <w:sz w:val="23.040000915527344"/>
                <w:szCs w:val="23.040000915527344"/>
                <w:u w:val="none"/>
                <w:shd w:fill="1fac6a" w:val="clear"/>
                <w:vertAlign w:val="baseline"/>
              </w:rPr>
            </w:pPr>
            <w:r w:rsidDel="00000000" w:rsidR="00000000" w:rsidRPr="00000000">
              <w:rPr>
                <w:rFonts w:ascii="Arial" w:cs="Arial" w:eastAsia="Arial" w:hAnsi="Arial"/>
                <w:b w:val="1"/>
                <w:bCs w:val="1"/>
                <w:i w:val="0"/>
                <w:iCs w:val="0"/>
                <w:smallCaps w:val="0"/>
                <w:strike w:val="0"/>
                <w:color w:val="ffffff"/>
                <w:sz w:val="23.040000915527344"/>
                <w:szCs w:val="23.040000915527344"/>
                <w:u w:val="none"/>
                <w:shd w:fill="1fac6a" w:val="clear"/>
                <w:vertAlign w:val="baseline"/>
                <w:rtl w:val="0"/>
              </w:rPr>
              <w:t xml:space="preserve">District Self-check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6627197265625" w:right="0" w:firstLine="0"/>
              <w:jc w:val="left"/>
              <w:rPr>
                <w:rFonts w:ascii="Arial" w:cs="Arial" w:eastAsia="Arial" w:hAnsi="Arial"/>
                <w:b w:val="0"/>
                <w:bCs w:val="0"/>
                <w:i w:val="1"/>
                <w:iCs w:val="1"/>
                <w:smallCaps w:val="0"/>
                <w:strike w:val="0"/>
                <w:color w:val="323e4f"/>
                <w:sz w:val="23.040000915527344"/>
                <w:szCs w:val="23.040000915527344"/>
                <w:u w:val="none"/>
                <w:shd w:fill="auto" w:val="clear"/>
                <w:vertAlign w:val="baseline"/>
              </w:rPr>
            </w:pPr>
            <w:r w:rsidDel="00000000" w:rsidR="00000000" w:rsidRPr="00000000">
              <w:rPr>
                <w:rFonts w:ascii="Arial" w:cs="Arial" w:eastAsia="Arial" w:hAnsi="Arial"/>
                <w:b w:val="0"/>
                <w:bCs w:val="0"/>
                <w:i w:val="1"/>
                <w:iCs w:val="1"/>
                <w:smallCaps w:val="0"/>
                <w:strike w:val="0"/>
                <w:color w:val="323e4f"/>
                <w:sz w:val="23.040000915527344"/>
                <w:szCs w:val="23.040000915527344"/>
                <w:u w:val="none"/>
                <w:shd w:fill="auto" w:val="clear"/>
                <w:vertAlign w:val="baseline"/>
                <w:rtl w:val="0"/>
              </w:rPr>
              <w:t xml:space="preserve">Considerations: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1087293624878" w:lineRule="auto"/>
              <w:ind w:left="495.39794921875" w:right="366.2939453125" w:firstLine="0"/>
              <w:jc w:val="center"/>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1. How have AI and PII best practices been integrated into  annual student privacy professional learning for all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838.4637451171875" w:right="0" w:firstLine="0"/>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educators and staff?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49320220947266" w:lineRule="auto"/>
              <w:ind w:left="836.8505859375" w:right="155.960693359375" w:hanging="360.345458984375"/>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2. Are all district staff trained on the importance of protecting  personal and private information when interacting with AI  systems?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68505859375" w:line="229.10765647888184" w:lineRule="auto"/>
              <w:ind w:left="479.50042724609375" w:right="343.184814453125" w:firstLine="0"/>
              <w:jc w:val="center"/>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3. Is there a monitoring process to ensure compliance with  data privacy practices and federal regulations?</w:t>
            </w:r>
          </w:p>
        </w:tc>
      </w:tr>
    </w:tbl>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18353271484375"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Georgia Department of Education 6 January 2025</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919921875" w:line="240" w:lineRule="auto"/>
        <w:ind w:left="30.4608154296875" w:right="0" w:firstLine="0"/>
        <w:jc w:val="left"/>
        <w:rPr>
          <w:rFonts w:ascii="Arial" w:cs="Arial" w:eastAsia="Arial" w:hAnsi="Arial"/>
          <w:b w:val="1"/>
          <w:bCs w:val="1"/>
          <w:i w:val="0"/>
          <w:iCs w:val="0"/>
          <w:smallCaps w:val="0"/>
          <w:strike w:val="0"/>
          <w:color w:val="2f5496"/>
          <w:sz w:val="40.08000183105469"/>
          <w:szCs w:val="40.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2f5496"/>
          <w:sz w:val="40.08000183105469"/>
          <w:szCs w:val="40.08000183105469"/>
          <w:u w:val="none"/>
          <w:shd w:fill="auto" w:val="clear"/>
          <w:vertAlign w:val="baseline"/>
          <w:rtl w:val="0"/>
        </w:rPr>
        <w:t xml:space="preserve">Process for Districts to Adopt AI Policies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865478515625" w:line="240" w:lineRule="auto"/>
        <w:ind w:left="0" w:right="0" w:firstLine="0"/>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A structured approach to policy adoption includes: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81201171875" w:line="266.49255752563477" w:lineRule="auto"/>
        <w:ind w:left="731.2895202636719" w:right="1405.4833984375" w:hanging="359.423828125"/>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Evaluating and updating existing policies that intersect with AI (e.g. Grading, Code of  Conduct, and Acceptable Use).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27880859375" w:line="240" w:lineRule="auto"/>
        <w:ind w:left="371.6352844238281" w:right="0" w:firstLine="0"/>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Engaging stakeholders in the policy development process.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6123046875" w:line="279.08766746520996" w:lineRule="auto"/>
        <w:ind w:left="371.4045715332031" w:right="3268.5626220703125" w:firstLine="0.230712890625"/>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Conducting a needs assessment to identify specific AI applications. </w:t>
      </w:r>
      <w:r w:rsidDel="00000000" w:rsidR="00000000" w:rsidRPr="00000000">
        <w:rPr>
          <w:rFonts w:ascii="Noto Sans Symbols" w:cs="Noto Sans Symbols" w:eastAsia="Noto Sans Symbols" w:hAnsi="Noto Sans Symbols"/>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Drafting policies that align with district goals and policies.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8037109375" w:line="240" w:lineRule="auto"/>
        <w:ind w:left="371.17431640625" w:right="0" w:firstLine="0"/>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Implementing policies through training and clear communication.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6123046875" w:line="266.49255752563477" w:lineRule="auto"/>
        <w:ind w:left="727.3727416992188" w:right="1982.056884765625" w:hanging="356.19842529296875"/>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Regularly revisiting and updating policies based on feedback and technological  advancements.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328125" w:line="229.10840034484863" w:lineRule="auto"/>
        <w:ind w:left="6.912078857421875" w:right="1502.320556640625" w:firstLine="9.9072265625"/>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Developing AI policies should be an open and transparent process that involves input from  a diverse group of stakeholders, including educators, parents, students, and community  members. A needs assessment can help identify the most promising AI applications for the  district.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6044921875" w:line="229.10825729370117" w:lineRule="auto"/>
        <w:ind w:left="3.2257080078125" w:right="1845.41015625" w:firstLine="13.593597412109375"/>
        <w:jc w:val="both"/>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Policies should be clearly communicated and supported with training to ensure they are  effectively implemented. Regular reviews and updates are necessary to keep pace with  technological changes and feedback from the school community.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732421875" w:line="240" w:lineRule="auto"/>
        <w:ind w:left="24.259185791015625" w:right="0" w:firstLine="0"/>
        <w:jc w:val="left"/>
        <w:rPr>
          <w:rFonts w:ascii="Arial" w:cs="Arial" w:eastAsia="Arial" w:hAnsi="Arial"/>
          <w:b w:val="1"/>
          <w:bCs w:val="1"/>
          <w:i w:val="0"/>
          <w:iCs w:val="0"/>
          <w:smallCaps w:val="0"/>
          <w:strike w:val="0"/>
          <w:color w:val="2f5496"/>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f5496"/>
          <w:sz w:val="31.920000076293945"/>
          <w:szCs w:val="31.920000076293945"/>
          <w:u w:val="none"/>
          <w:shd w:fill="auto" w:val="clear"/>
          <w:vertAlign w:val="baseline"/>
          <w:rtl w:val="0"/>
        </w:rPr>
        <w:t xml:space="preserve">Developing and Adopting AI Policies</w:t>
      </w:r>
    </w:p>
    <w:tbl>
      <w:tblPr>
        <w:tblStyle w:val="Table5"/>
        <w:tblW w:w="9350.400390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75.2001953125"/>
        <w:gridCol w:w="4675.2001953125"/>
        <w:tblGridChange w:id="0">
          <w:tblGrid>
            <w:gridCol w:w="4675.2001953125"/>
            <w:gridCol w:w="4675.2001953125"/>
          </w:tblGrid>
        </w:tblGridChange>
      </w:tblGrid>
      <w:tr>
        <w:trPr>
          <w:cantSplit w:val="0"/>
          <w:trHeight w:val="273.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943603515625" w:right="0" w:firstLine="0"/>
              <w:jc w:val="left"/>
              <w:rPr>
                <w:rFonts w:ascii="Arial" w:cs="Arial" w:eastAsia="Arial" w:hAnsi="Arial"/>
                <w:b w:val="1"/>
                <w:bCs w:val="1"/>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040000915527344"/>
                <w:szCs w:val="23.040000915527344"/>
                <w:u w:val="none"/>
                <w:shd w:fill="auto" w:val="clear"/>
                <w:vertAlign w:val="baseline"/>
                <w:rtl w:val="0"/>
              </w:rPr>
              <w:t xml:space="preserve">Steps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285400390625" w:right="0" w:firstLine="0"/>
              <w:jc w:val="left"/>
              <w:rPr>
                <w:rFonts w:ascii="Arial" w:cs="Arial" w:eastAsia="Arial" w:hAnsi="Arial"/>
                <w:b w:val="1"/>
                <w:bCs w:val="1"/>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040000915527344"/>
                <w:szCs w:val="23.040000915527344"/>
                <w:u w:val="none"/>
                <w:shd w:fill="auto" w:val="clear"/>
                <w:vertAlign w:val="baseline"/>
                <w:rtl w:val="0"/>
              </w:rPr>
              <w:t xml:space="preserve">Considerations</w:t>
            </w:r>
          </w:p>
        </w:tc>
      </w:tr>
      <w:tr>
        <w:trPr>
          <w:cantSplit w:val="0"/>
          <w:trHeight w:val="804.01916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0015869140625" w:right="0" w:firstLine="0"/>
              <w:jc w:val="left"/>
              <w:rPr>
                <w:rFonts w:ascii="Arial" w:cs="Arial" w:eastAsia="Arial" w:hAnsi="Arial"/>
                <w:b w:val="0"/>
                <w:bCs w:val="0"/>
                <w:i w:val="0"/>
                <w:iCs w:val="0"/>
                <w:smallCaps w:val="0"/>
                <w:strike w:val="0"/>
                <w:color w:val="000000"/>
                <w:sz w:val="23.040000915527344"/>
                <w:szCs w:val="23.040000915527344"/>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f2f2f2" w:val="clear"/>
                <w:vertAlign w:val="baseline"/>
                <w:rtl w:val="0"/>
              </w:rPr>
              <w:t xml:space="preserve">Engage Stakeholders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163673400879" w:lineRule="auto"/>
              <w:ind w:left="119.9420166015625" w:right="83.0078125" w:firstLine="14.28466796875"/>
              <w:jc w:val="left"/>
              <w:rPr>
                <w:rFonts w:ascii="Arial" w:cs="Arial" w:eastAsia="Arial" w:hAnsi="Arial"/>
                <w:b w:val="0"/>
                <w:bCs w:val="0"/>
                <w:i w:val="0"/>
                <w:iCs w:val="0"/>
                <w:smallCaps w:val="0"/>
                <w:strike w:val="0"/>
                <w:color w:val="000000"/>
                <w:sz w:val="23.040000915527344"/>
                <w:szCs w:val="23.040000915527344"/>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f2f2f2" w:val="clear"/>
                <w:vertAlign w:val="baseline"/>
                <w:rtl w:val="0"/>
              </w:rPr>
              <w:t xml:space="preserve">Include educators, parents, students, IT  staff, and community members in the policy  development process.</w:t>
            </w:r>
          </w:p>
        </w:tc>
      </w:tr>
      <w:tr>
        <w:trPr>
          <w:cantSplit w:val="0"/>
          <w:trHeight w:val="801.58081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1991577148438" w:right="0" w:firstLine="0"/>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Conduct Needs Assessment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488346099854" w:lineRule="auto"/>
              <w:ind w:left="127.77587890625" w:right="550.8367919921875" w:firstLine="6.4508056640625"/>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Identify specific AI applications that will  benefit the district and align with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1572265625" w:line="240" w:lineRule="auto"/>
              <w:ind w:left="121.324462890625" w:right="0" w:firstLine="0"/>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educational goals.</w:t>
            </w:r>
          </w:p>
        </w:tc>
      </w:tr>
      <w:tr>
        <w:trPr>
          <w:cantSplit w:val="0"/>
          <w:trHeight w:val="1068.0197143554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40771484375" w:right="0" w:firstLine="0"/>
              <w:jc w:val="left"/>
              <w:rPr>
                <w:rFonts w:ascii="Arial" w:cs="Arial" w:eastAsia="Arial" w:hAnsi="Arial"/>
                <w:b w:val="0"/>
                <w:bCs w:val="0"/>
                <w:i w:val="0"/>
                <w:iCs w:val="0"/>
                <w:smallCaps w:val="0"/>
                <w:strike w:val="0"/>
                <w:color w:val="000000"/>
                <w:sz w:val="23.040000915527344"/>
                <w:szCs w:val="23.040000915527344"/>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f2f2f2" w:val="clear"/>
                <w:vertAlign w:val="baseline"/>
                <w:rtl w:val="0"/>
              </w:rPr>
              <w:t xml:space="preserve">Draft Policies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2410888672" w:lineRule="auto"/>
              <w:ind w:left="120.1727294921875" w:right="128.6279296875" w:firstLine="10.828857421875"/>
              <w:jc w:val="left"/>
              <w:rPr>
                <w:rFonts w:ascii="Arial" w:cs="Arial" w:eastAsia="Arial" w:hAnsi="Arial"/>
                <w:b w:val="0"/>
                <w:bCs w:val="0"/>
                <w:i w:val="0"/>
                <w:iCs w:val="0"/>
                <w:smallCaps w:val="0"/>
                <w:strike w:val="0"/>
                <w:color w:val="000000"/>
                <w:sz w:val="23.040000915527344"/>
                <w:szCs w:val="23.040000915527344"/>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f2f2f2" w:val="clear"/>
                <w:vertAlign w:val="baseline"/>
                <w:rtl w:val="0"/>
              </w:rPr>
              <w:t xml:space="preserve">Ensure policies align with district goals and  policies, covering ethical use, data privacy,  grading, code of conduct, and acceptable  use.</w:t>
            </w:r>
          </w:p>
        </w:tc>
      </w:tr>
      <w:tr>
        <w:trPr>
          <w:cantSplit w:val="0"/>
          <w:trHeight w:val="803.9797973632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40771484375" w:right="0" w:firstLine="0"/>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Pilot Testing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48691558838" w:lineRule="auto"/>
              <w:ind w:left="114.873046875" w:right="152.59033203125" w:firstLine="19.3536376953125"/>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Implement pilot tests of AI tools and collect  feedback from participants to identify  potential issues and benefits.</w:t>
            </w:r>
          </w:p>
        </w:tc>
      </w:tr>
      <w:tr>
        <w:trPr>
          <w:cantSplit w:val="0"/>
          <w:trHeight w:val="804.0200805664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69281005859375" w:right="0" w:firstLine="0"/>
              <w:jc w:val="left"/>
              <w:rPr>
                <w:rFonts w:ascii="Arial" w:cs="Arial" w:eastAsia="Arial" w:hAnsi="Arial"/>
                <w:b w:val="0"/>
                <w:bCs w:val="0"/>
                <w:i w:val="0"/>
                <w:iCs w:val="0"/>
                <w:smallCaps w:val="0"/>
                <w:strike w:val="0"/>
                <w:color w:val="000000"/>
                <w:sz w:val="23.040000915527344"/>
                <w:szCs w:val="23.040000915527344"/>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f2f2f2" w:val="clear"/>
                <w:vertAlign w:val="baseline"/>
                <w:rtl w:val="0"/>
              </w:rPr>
              <w:t xml:space="preserve">Finalize and Implement Policies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1619567871094" w:lineRule="auto"/>
              <w:ind w:left="116.947021484375" w:right="243.643798828125" w:firstLine="17.2796630859375"/>
              <w:jc w:val="left"/>
              <w:rPr>
                <w:rFonts w:ascii="Arial" w:cs="Arial" w:eastAsia="Arial" w:hAnsi="Arial"/>
                <w:b w:val="0"/>
                <w:bCs w:val="0"/>
                <w:i w:val="0"/>
                <w:iCs w:val="0"/>
                <w:smallCaps w:val="0"/>
                <w:strike w:val="0"/>
                <w:color w:val="000000"/>
                <w:sz w:val="23.040000915527344"/>
                <w:szCs w:val="23.040000915527344"/>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f2f2f2" w:val="clear"/>
                <w:vertAlign w:val="baseline"/>
                <w:rtl w:val="0"/>
              </w:rPr>
              <w:t xml:space="preserve">Incorporate feedback from pilot tests,  clearly communicate policies, and provide  training for effective implementation.</w:t>
            </w:r>
          </w:p>
        </w:tc>
      </w:tr>
      <w:tr>
        <w:trPr>
          <w:cantSplit w:val="0"/>
          <w:trHeight w:val="803.999938964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0015869140625" w:right="0" w:firstLine="0"/>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Regular Review and Update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1619567871094" w:lineRule="auto"/>
              <w:ind w:left="114.873046875" w:right="140.517578125" w:firstLine="15.667724609375"/>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Periodically review and update policies  based on technological advancements and  feedback from the school community.</w:t>
            </w:r>
          </w:p>
        </w:tc>
      </w:tr>
    </w:tbl>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18353271484375"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Georgia Department of Education 7 January 2025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31982421875" w:line="274.09074783325195" w:lineRule="auto"/>
        <w:ind w:left="28.45672607421875" w:right="2064.580078125" w:hanging="2.80548095703125"/>
        <w:jc w:val="left"/>
        <w:rPr>
          <w:rFonts w:ascii="Arial" w:cs="Arial" w:eastAsia="Arial" w:hAnsi="Arial"/>
          <w:b w:val="1"/>
          <w:bCs w:val="1"/>
          <w:i w:val="0"/>
          <w:iCs w:val="0"/>
          <w:smallCaps w:val="0"/>
          <w:strike w:val="0"/>
          <w:color w:val="2f5496"/>
          <w:sz w:val="40.08000183105469"/>
          <w:szCs w:val="40.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2f5496"/>
          <w:sz w:val="40.08000183105469"/>
          <w:szCs w:val="40.08000183105469"/>
          <w:u w:val="none"/>
          <w:shd w:fill="auto" w:val="clear"/>
          <w:vertAlign w:val="baseline"/>
          <w:rtl w:val="0"/>
        </w:rPr>
        <w:t xml:space="preserve">Including AI in District Student and Employee  Handbooks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380859375" w:line="240" w:lineRule="auto"/>
        <w:ind w:left="0" w:right="0" w:firstLine="0"/>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AI policies should be clearly outlined in handbooks, addressing: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81201171875" w:line="240" w:lineRule="auto"/>
        <w:ind w:left="371.8656921386719" w:right="0" w:firstLine="0"/>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Grading policies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6123046875" w:line="240" w:lineRule="auto"/>
        <w:ind w:left="371.6352844238281" w:right="0" w:firstLine="0"/>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Plagiarism and ethical use of AI-generated content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6123046875" w:line="240" w:lineRule="auto"/>
        <w:ind w:left="371.6352844238281" w:right="0" w:firstLine="0"/>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Acceptable Use policies for AI tools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6123046875" w:line="240" w:lineRule="auto"/>
        <w:ind w:left="371.6352844238281" w:right="0" w:firstLine="0"/>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Codes of Conduct for Students and Staff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6123046875" w:line="240" w:lineRule="auto"/>
        <w:ind w:left="371.405029296875" w:right="0" w:firstLine="0"/>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Responsibilities and consequences for misuse of AI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61474609375" w:line="229.60816383361816" w:lineRule="auto"/>
        <w:ind w:left="6.451568603515625" w:right="1434.927978515625" w:firstLine="14.284820556640625"/>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Incorporating AI policies into district handbooks ensures that all students and employees  are aware of the expectations and guidelines for AI use. These policies should cover issues  such as plagiarism, ethical use of AI-generated content, and acceptable use of AI tools.  Clear definitions of responsibilities and consequences for misuse can help maintain a safe  and productive learning environment.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176025390625" w:line="231.10806941986084" w:lineRule="auto"/>
        <w:ind w:left="3.4564208984375" w:right="2101.9818115234375" w:firstLine="17.27996826171875"/>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It is essential that once these policies are established, educators and leaders receive  training and clear communication is provided to students and parents.</w:t>
      </w:r>
    </w:p>
    <w:tbl>
      <w:tblPr>
        <w:tblStyle w:val="Table6"/>
        <w:tblW w:w="9350.400390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26.400146484375"/>
        <w:gridCol w:w="6924.000244140625"/>
        <w:tblGridChange w:id="0">
          <w:tblGrid>
            <w:gridCol w:w="2426.400146484375"/>
            <w:gridCol w:w="6924.000244140625"/>
          </w:tblGrid>
        </w:tblGridChange>
      </w:tblGrid>
      <w:tr>
        <w:trPr>
          <w:cantSplit w:val="0"/>
          <w:trHeight w:val="4437.619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Pr>
              <w:drawing>
                <wp:inline distB="19050" distT="19050" distL="19050" distR="19050">
                  <wp:extent cx="342900" cy="342900"/>
                  <wp:effectExtent b="0" l="0" r="0" t="0"/>
                  <wp:docPr id="16"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3429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606201171875" w:line="240" w:lineRule="auto"/>
              <w:ind w:left="0" w:right="0" w:firstLine="0"/>
              <w:jc w:val="center"/>
              <w:rPr>
                <w:rFonts w:ascii="Arial" w:cs="Arial" w:eastAsia="Arial" w:hAnsi="Arial"/>
                <w:b w:val="1"/>
                <w:bCs w:val="1"/>
                <w:i w:val="0"/>
                <w:iCs w:val="0"/>
                <w:smallCaps w:val="0"/>
                <w:strike w:val="0"/>
                <w:color w:val="ffffff"/>
                <w:sz w:val="23.040000915527344"/>
                <w:szCs w:val="23.040000915527344"/>
                <w:u w:val="none"/>
                <w:shd w:fill="1fac6a" w:val="clear"/>
                <w:vertAlign w:val="baseline"/>
              </w:rPr>
            </w:pPr>
            <w:r w:rsidDel="00000000" w:rsidR="00000000" w:rsidRPr="00000000">
              <w:rPr>
                <w:rFonts w:ascii="Arial" w:cs="Arial" w:eastAsia="Arial" w:hAnsi="Arial"/>
                <w:b w:val="1"/>
                <w:bCs w:val="1"/>
                <w:i w:val="0"/>
                <w:iCs w:val="0"/>
                <w:smallCaps w:val="0"/>
                <w:strike w:val="0"/>
                <w:color w:val="ffffff"/>
                <w:sz w:val="23.040000915527344"/>
                <w:szCs w:val="23.040000915527344"/>
                <w:u w:val="none"/>
                <w:shd w:fill="1fac6a" w:val="clear"/>
                <w:vertAlign w:val="baseline"/>
                <w:rtl w:val="0"/>
              </w:rPr>
              <w:t xml:space="preserve">District Self-check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6627197265625" w:right="0" w:firstLine="0"/>
              <w:jc w:val="left"/>
              <w:rPr>
                <w:rFonts w:ascii="Arial" w:cs="Arial" w:eastAsia="Arial" w:hAnsi="Arial"/>
                <w:b w:val="0"/>
                <w:bCs w:val="0"/>
                <w:i w:val="1"/>
                <w:iCs w:val="1"/>
                <w:smallCaps w:val="0"/>
                <w:strike w:val="0"/>
                <w:color w:val="323e4f"/>
                <w:sz w:val="23.040000915527344"/>
                <w:szCs w:val="23.040000915527344"/>
                <w:u w:val="none"/>
                <w:shd w:fill="auto" w:val="clear"/>
                <w:vertAlign w:val="baseline"/>
              </w:rPr>
            </w:pPr>
            <w:r w:rsidDel="00000000" w:rsidR="00000000" w:rsidRPr="00000000">
              <w:rPr>
                <w:rFonts w:ascii="Arial" w:cs="Arial" w:eastAsia="Arial" w:hAnsi="Arial"/>
                <w:b w:val="0"/>
                <w:bCs w:val="0"/>
                <w:i w:val="1"/>
                <w:iCs w:val="1"/>
                <w:smallCaps w:val="0"/>
                <w:strike w:val="0"/>
                <w:color w:val="323e4f"/>
                <w:sz w:val="23.040000915527344"/>
                <w:szCs w:val="23.040000915527344"/>
                <w:u w:val="none"/>
                <w:shd w:fill="auto" w:val="clear"/>
                <w:vertAlign w:val="baseline"/>
                <w:rtl w:val="0"/>
              </w:rPr>
              <w:t xml:space="preserve">Considerations: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10825729370117" w:lineRule="auto"/>
              <w:ind w:left="837.3117065429688" w:right="174.6923828125" w:hanging="341.91375732421875"/>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1. What AI policies and processes are needed at the district,  school, and classroom levels?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17529296875" w:line="229.10880088806152" w:lineRule="auto"/>
              <w:ind w:left="834.3167114257812" w:right="225.17333984375" w:hanging="357.3504638671875"/>
              <w:jc w:val="both"/>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2. What existing policies (i.e. academic integrity, acceptable  use, discipline, grading, and codes of conduct, etc.) need  to be updated or expanded to address AI use?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70654296875" w:line="230.10817050933838" w:lineRule="auto"/>
              <w:ind w:left="838.4640502929688" w:right="556.5576171875" w:hanging="358.73291015625"/>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3. How does the district use an open and transparent  process that engages a wide-range of stakeholders to  ensure buy-in and trust in AI policies?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75927734375" w:line="240" w:lineRule="auto"/>
              <w:ind w:left="473.04962158203125" w:right="0" w:firstLine="0"/>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4. What is the communication plan for sharing AI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10880088806152" w:lineRule="auto"/>
              <w:ind w:left="844.9148559570312" w:right="126.884765625" w:hanging="6.45111083984375"/>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expectations with students and parents? What training will  be provided to educators and leaders?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70654296875" w:line="230.10788440704346" w:lineRule="auto"/>
              <w:ind w:left="834.0863037109375" w:right="88.43017578125" w:hanging="354.35516357421875"/>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5. How does your district ensure AI policies and practices will  be regularly reviewed and updated since it is an emerging  technology?</w:t>
            </w:r>
          </w:p>
        </w:tc>
      </w:tr>
    </w:tbl>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18353271484375"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Georgia Department of Education 8 January 2025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31982421875" w:line="274.09074783325195" w:lineRule="auto"/>
        <w:ind w:left="5.61126708984375" w:right="1579.971923828125" w:firstLine="22.845458984375"/>
        <w:jc w:val="left"/>
        <w:rPr>
          <w:rFonts w:ascii="Arial" w:cs="Arial" w:eastAsia="Arial" w:hAnsi="Arial"/>
          <w:b w:val="1"/>
          <w:bCs w:val="1"/>
          <w:i w:val="0"/>
          <w:iCs w:val="0"/>
          <w:smallCaps w:val="0"/>
          <w:strike w:val="0"/>
          <w:color w:val="2f5496"/>
          <w:sz w:val="40.08000183105469"/>
          <w:szCs w:val="40.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2f5496"/>
          <w:sz w:val="40.08000183105469"/>
          <w:szCs w:val="40.08000183105469"/>
          <w:u w:val="none"/>
          <w:shd w:fill="auto" w:val="clear"/>
          <w:vertAlign w:val="baseline"/>
          <w:rtl w:val="0"/>
        </w:rPr>
        <w:t xml:space="preserve">Having Formal Agreements with AI Systems and  Tools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380859375" w:line="229.10765647888184" w:lineRule="auto"/>
        <w:ind w:left="7.14141845703125" w:right="1879.344482421875" w:firstLine="10.599365234375"/>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Districts and schools should establish formal agreements with AI vendors to protect the  school district, staff, and students, which should include: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37744140625" w:line="240" w:lineRule="auto"/>
        <w:ind w:left="371.8647766113281" w:right="0" w:firstLine="0"/>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Clear terms of use and service-level agreements.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6123046875" w:line="240" w:lineRule="auto"/>
        <w:ind w:left="371.8647766113281" w:right="0" w:firstLine="0"/>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Data privacy and security commitments from the vendor.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6123046875" w:line="240" w:lineRule="auto"/>
        <w:ind w:left="371.634521484375" w:right="0" w:firstLine="0"/>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Regular audits and compliance checks.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61474609375" w:line="229.60787773132324" w:lineRule="auto"/>
        <w:ind w:left="7.83294677734375" w:right="1410.62255859375" w:firstLine="10.59844970703125"/>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Formal agreements with AI vendors are essential to ensure that AI tools are used  responsibly and effectively. These agreements should outline the expectations and  responsibilities of both parties, including data use and privacy as well as security measures.  Regular audits and compliance checks can help ensure that vendors adhere to these  agreements and that any issues are promptly reported and addressed. </w:t>
      </w:r>
    </w:p>
    <w:tbl>
      <w:tblPr>
        <w:tblStyle w:val="Table7"/>
        <w:tblW w:w="9350.400390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87.9998779296875"/>
        <w:gridCol w:w="5762.4005126953125"/>
        <w:tblGridChange w:id="0">
          <w:tblGrid>
            <w:gridCol w:w="3587.9998779296875"/>
            <w:gridCol w:w="5762.4005126953125"/>
          </w:tblGrid>
        </w:tblGridChange>
      </w:tblGrid>
      <w:tr>
        <w:trPr>
          <w:cantSplit w:val="0"/>
          <w:trHeight w:val="1828.79943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Pr>
              <w:drawing>
                <wp:inline distB="19050" distT="19050" distL="19050" distR="19050">
                  <wp:extent cx="2139725" cy="509270"/>
                  <wp:effectExtent b="0" l="0" r="0" t="0"/>
                  <wp:docPr id="10"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139725" cy="50927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1828479766846" w:lineRule="auto"/>
              <w:ind w:left="117.6385498046875" w:right="167.27783203125" w:hanging="2.3040771484375"/>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563c1"/>
                <w:sz w:val="23.040000915527344"/>
                <w:szCs w:val="23.040000915527344"/>
                <w:u w:val="single"/>
                <w:shd w:fill="auto" w:val="clear"/>
                <w:vertAlign w:val="baseline"/>
                <w:rtl w:val="0"/>
              </w:rPr>
              <w:t xml:space="preserve">TrustEd </w:t>
            </w:r>
            <w:r w:rsidDel="00000000" w:rsidR="00000000" w:rsidRPr="00000000">
              <w:rPr>
                <w:rFonts w:ascii="Arial" w:cs="Arial" w:eastAsia="Arial" w:hAnsi="Arial"/>
                <w:b w:val="0"/>
                <w:bCs w:val="0"/>
                <w:i w:val="0"/>
                <w:iCs w:val="0"/>
                <w:smallCaps w:val="0"/>
                <w:strike w:val="0"/>
                <w:color w:val="0563c1"/>
                <w:sz w:val="23.040000915527344"/>
                <w:szCs w:val="23.040000915527344"/>
                <w:u w:val="single"/>
                <w:shd w:fill="auto" w:val="clear"/>
                <w:vertAlign w:val="baseline"/>
                <w:rtl w:val="0"/>
              </w:rPr>
              <w:t xml:space="preserve">Apps </w:t>
            </w: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is a catalog of applications and  software vetted for use. Each application in the  catalog has been researched and validated to ensure  security and data privacy. The TrustEd Apps data  privacy rubric examines four key areas: data  collected, security, third-party sharing, and advertising</w:t>
            </w:r>
          </w:p>
        </w:tc>
      </w:tr>
    </w:tbl>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09031867980957" w:lineRule="auto"/>
        <w:ind w:left="8.01605224609375" w:right="2593.875732421875" w:firstLine="20.440673828125"/>
        <w:jc w:val="left"/>
        <w:rPr>
          <w:rFonts w:ascii="Arial" w:cs="Arial" w:eastAsia="Arial" w:hAnsi="Arial"/>
          <w:b w:val="1"/>
          <w:bCs w:val="1"/>
          <w:i w:val="0"/>
          <w:iCs w:val="0"/>
          <w:smallCaps w:val="0"/>
          <w:strike w:val="0"/>
          <w:color w:val="2f5496"/>
          <w:sz w:val="40.08000183105469"/>
          <w:szCs w:val="40.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2f5496"/>
          <w:sz w:val="40.08000183105469"/>
          <w:szCs w:val="40.08000183105469"/>
          <w:u w:val="none"/>
          <w:shd w:fill="auto" w:val="clear"/>
          <w:vertAlign w:val="baseline"/>
          <w:rtl w:val="0"/>
        </w:rPr>
        <w:t xml:space="preserve">Having a Process for Formally Vetting and  Adopting District and School Level AI Tools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380859375" w:line="229.10880088806152" w:lineRule="auto"/>
        <w:ind w:left="14.745635986328125" w:right="1640.6787109375" w:hanging="14.745635986328125"/>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A rigorous vetting process is essential before adopting AI tools. Steps include, but are not  limited to: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365234375" w:line="266.49327278137207" w:lineRule="auto"/>
        <w:ind w:left="727.142333984375" w:right="1981.04248046875" w:hanging="355.04638671875"/>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Forming a review committee with diverse expertise and backgrounds, including  student, parent, and educator voice.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27880859375" w:line="240" w:lineRule="auto"/>
        <w:ind w:left="371.8656921386719" w:right="0" w:firstLine="0"/>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Conducting pilot tests and collecting feedback.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6153564453125" w:line="279.08801078796387" w:lineRule="auto"/>
        <w:ind w:left="371.6352844238281" w:right="3011.873779296875" w:firstLine="0"/>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Evaluating tools against ethical, educational, and technical standards. </w:t>
      </w:r>
      <w:r w:rsidDel="00000000" w:rsidR="00000000" w:rsidRPr="00000000">
        <w:rPr>
          <w:rFonts w:ascii="Noto Sans Symbols" w:cs="Noto Sans Symbols" w:eastAsia="Noto Sans Symbols" w:hAnsi="Noto Sans Symbols"/>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Developing a list of district-approved AI tools and applications.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37060546875" w:line="229.44143772125244" w:lineRule="auto"/>
        <w:ind w:left="1.6131591796875" w:right="1485.15869140625" w:firstLine="3.225555419921875"/>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The adoption of AI tools should be a collaborative and thorough process. A review  committee with representatives from various stakeholder groups, including teachers,  administrators, IT staff, and parents, can provide valuable perspectives on the potential  benefits and drawbacks of proposed AI tools. Pilot tests can help identify any issues before  full-scale implementation, and feedback from these tests should inform the final decision.  Consider starting these tests at the high school level and working down grade levels as  appropriate.</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525146484375" w:line="240" w:lineRule="auto"/>
        <w:ind w:left="7.718353271484375"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Georgia Department of Education 9 January 2025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tbl>
      <w:tblPr>
        <w:tblStyle w:val="Table8"/>
        <w:tblW w:w="9350.400390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26.400146484375"/>
        <w:gridCol w:w="6924.000244140625"/>
        <w:tblGridChange w:id="0">
          <w:tblGrid>
            <w:gridCol w:w="2426.400146484375"/>
            <w:gridCol w:w="6924.000244140625"/>
          </w:tblGrid>
        </w:tblGridChange>
      </w:tblGrid>
      <w:tr>
        <w:trPr>
          <w:cantSplit w:val="0"/>
          <w:trHeight w:val="2323.1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342900" cy="342900"/>
                  <wp:effectExtent b="0" l="0" r="0" t="0"/>
                  <wp:docPr id="8"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3429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150390625" w:line="240" w:lineRule="auto"/>
              <w:ind w:left="0" w:right="0" w:firstLine="0"/>
              <w:jc w:val="center"/>
              <w:rPr>
                <w:rFonts w:ascii="Arial" w:cs="Arial" w:eastAsia="Arial" w:hAnsi="Arial"/>
                <w:b w:val="1"/>
                <w:bCs w:val="1"/>
                <w:i w:val="0"/>
                <w:iCs w:val="0"/>
                <w:smallCaps w:val="0"/>
                <w:strike w:val="0"/>
                <w:color w:val="ffffff"/>
                <w:sz w:val="23.040000915527344"/>
                <w:szCs w:val="23.040000915527344"/>
                <w:u w:val="none"/>
                <w:shd w:fill="1fac6a" w:val="clear"/>
                <w:vertAlign w:val="baseline"/>
              </w:rPr>
            </w:pPr>
            <w:r w:rsidDel="00000000" w:rsidR="00000000" w:rsidRPr="00000000">
              <w:rPr>
                <w:rFonts w:ascii="Arial" w:cs="Arial" w:eastAsia="Arial" w:hAnsi="Arial"/>
                <w:b w:val="1"/>
                <w:bCs w:val="1"/>
                <w:i w:val="0"/>
                <w:iCs w:val="0"/>
                <w:smallCaps w:val="0"/>
                <w:strike w:val="0"/>
                <w:color w:val="ffffff"/>
                <w:sz w:val="23.040000915527344"/>
                <w:szCs w:val="23.040000915527344"/>
                <w:u w:val="none"/>
                <w:shd w:fill="1fac6a" w:val="clear"/>
                <w:vertAlign w:val="baseline"/>
                <w:rtl w:val="0"/>
              </w:rPr>
              <w:t xml:space="preserve">District Self-check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6627197265625" w:right="0" w:firstLine="0"/>
              <w:jc w:val="left"/>
              <w:rPr>
                <w:rFonts w:ascii="Arial" w:cs="Arial" w:eastAsia="Arial" w:hAnsi="Arial"/>
                <w:b w:val="0"/>
                <w:bCs w:val="0"/>
                <w:i w:val="1"/>
                <w:iCs w:val="1"/>
                <w:smallCaps w:val="0"/>
                <w:strike w:val="0"/>
                <w:color w:val="323e4f"/>
                <w:sz w:val="23.040000915527344"/>
                <w:szCs w:val="23.040000915527344"/>
                <w:u w:val="none"/>
                <w:shd w:fill="auto" w:val="clear"/>
                <w:vertAlign w:val="baseline"/>
              </w:rPr>
            </w:pPr>
            <w:r w:rsidDel="00000000" w:rsidR="00000000" w:rsidRPr="00000000">
              <w:rPr>
                <w:rFonts w:ascii="Arial" w:cs="Arial" w:eastAsia="Arial" w:hAnsi="Arial"/>
                <w:b w:val="0"/>
                <w:bCs w:val="0"/>
                <w:i w:val="1"/>
                <w:iCs w:val="1"/>
                <w:smallCaps w:val="0"/>
                <w:strike w:val="0"/>
                <w:color w:val="323e4f"/>
                <w:sz w:val="23.040000915527344"/>
                <w:szCs w:val="23.040000915527344"/>
                <w:u w:val="none"/>
                <w:shd w:fill="auto" w:val="clear"/>
                <w:vertAlign w:val="baseline"/>
                <w:rtl w:val="0"/>
              </w:rPr>
              <w:t xml:space="preserve">Considerations: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7742462158203" w:lineRule="auto"/>
              <w:ind w:left="476.73583984375" w:right="443.3154296875" w:firstLine="18.662109375"/>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1. How will the district structure a review committee to vet  potential AI tools and applications for district adoption? 2. Does the district have a list of recognized AI tools and  applications?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9248046875" w:line="229.10765647888184" w:lineRule="auto"/>
              <w:ind w:left="479.73114013671875" w:right="405.30029296875" w:firstLine="0"/>
              <w:jc w:val="center"/>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3. What types of formal agreements does the district have  with the recognized AI tools and applications?</w:t>
            </w:r>
          </w:p>
        </w:tc>
      </w:tr>
    </w:tbl>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59185791015625" w:right="0" w:firstLine="0"/>
        <w:jc w:val="left"/>
        <w:rPr>
          <w:rFonts w:ascii="Arial" w:cs="Arial" w:eastAsia="Arial" w:hAnsi="Arial"/>
          <w:b w:val="1"/>
          <w:bCs w:val="1"/>
          <w:i w:val="0"/>
          <w:iCs w:val="0"/>
          <w:smallCaps w:val="0"/>
          <w:strike w:val="0"/>
          <w:color w:val="2f5496"/>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f5496"/>
          <w:sz w:val="31.920000076293945"/>
          <w:szCs w:val="31.920000076293945"/>
          <w:u w:val="none"/>
          <w:shd w:fill="auto" w:val="clear"/>
          <w:vertAlign w:val="baseline"/>
          <w:rtl w:val="0"/>
        </w:rPr>
        <w:t xml:space="preserve">Evaluation Process Rubric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09375" w:line="231.10745429992676" w:lineRule="auto"/>
        <w:ind w:left="2.995147705078125" w:right="1398.157958984375" w:firstLine="18.4320068359375"/>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Implementing a structured process for evaluating and adopting AI tools involves considering  various factors to ensure their educational value and privacy implications.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7362060546875" w:line="240" w:lineRule="auto"/>
        <w:ind w:left="5.299224853515625" w:right="0" w:firstLine="0"/>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The following sample rubric provides a framework for this evaluation:</w:t>
      </w:r>
    </w:p>
    <w:tbl>
      <w:tblPr>
        <w:tblStyle w:val="Table9"/>
        <w:tblW w:w="9350.400390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5.1998901367188"/>
        <w:gridCol w:w="3631.2002563476562"/>
        <w:gridCol w:w="2604.000244140625"/>
        <w:tblGridChange w:id="0">
          <w:tblGrid>
            <w:gridCol w:w="3115.1998901367188"/>
            <w:gridCol w:w="3631.2002563476562"/>
            <w:gridCol w:w="2604.000244140625"/>
          </w:tblGrid>
        </w:tblGridChange>
      </w:tblGrid>
      <w:tr>
        <w:trPr>
          <w:cantSplit w:val="0"/>
          <w:trHeight w:val="275.98022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2884521484375" w:right="0" w:firstLine="0"/>
              <w:jc w:val="left"/>
              <w:rPr>
                <w:rFonts w:ascii="Arial" w:cs="Arial" w:eastAsia="Arial" w:hAnsi="Arial"/>
                <w:b w:val="1"/>
                <w:bCs w:val="1"/>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040000915527344"/>
                <w:szCs w:val="23.040000915527344"/>
                <w:u w:val="none"/>
                <w:shd w:fill="auto" w:val="clear"/>
                <w:vertAlign w:val="baseline"/>
                <w:rtl w:val="0"/>
              </w:rPr>
              <w:t xml:space="preserve">Criteria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2884521484375" w:right="0" w:firstLine="0"/>
              <w:jc w:val="left"/>
              <w:rPr>
                <w:rFonts w:ascii="Arial" w:cs="Arial" w:eastAsia="Arial" w:hAnsi="Arial"/>
                <w:b w:val="1"/>
                <w:bCs w:val="1"/>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040000915527344"/>
                <w:szCs w:val="23.040000915527344"/>
                <w:u w:val="none"/>
                <w:shd w:fill="auto" w:val="clear"/>
                <w:vertAlign w:val="baseline"/>
                <w:rtl w:val="0"/>
              </w:rPr>
              <w:t xml:space="preserve">Considerations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944580078125" w:right="0" w:firstLine="0"/>
              <w:jc w:val="left"/>
              <w:rPr>
                <w:rFonts w:ascii="Arial" w:cs="Arial" w:eastAsia="Arial" w:hAnsi="Arial"/>
                <w:b w:val="1"/>
                <w:bCs w:val="1"/>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040000915527344"/>
                <w:szCs w:val="23.040000915527344"/>
                <w:u w:val="none"/>
                <w:shd w:fill="auto" w:val="clear"/>
                <w:vertAlign w:val="baseline"/>
                <w:rtl w:val="0"/>
              </w:rPr>
              <w:t xml:space="preserve">Scoring</w:t>
            </w:r>
          </w:p>
        </w:tc>
      </w:tr>
      <w:tr>
        <w:trPr>
          <w:cantSplit w:val="0"/>
          <w:trHeight w:val="1068.019409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0015869140625" w:right="0" w:firstLine="0"/>
              <w:jc w:val="left"/>
              <w:rPr>
                <w:rFonts w:ascii="Arial" w:cs="Arial" w:eastAsia="Arial" w:hAnsi="Arial"/>
                <w:b w:val="0"/>
                <w:bCs w:val="0"/>
                <w:i w:val="0"/>
                <w:iCs w:val="0"/>
                <w:smallCaps w:val="0"/>
                <w:strike w:val="0"/>
                <w:color w:val="000000"/>
                <w:sz w:val="23.040000915527344"/>
                <w:szCs w:val="23.040000915527344"/>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f2f2f2" w:val="clear"/>
                <w:vertAlign w:val="baseline"/>
                <w:rtl w:val="0"/>
              </w:rPr>
              <w:t xml:space="preserve">Educational Value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Arial" w:cs="Arial" w:eastAsia="Arial" w:hAnsi="Arial"/>
                <w:b w:val="0"/>
                <w:bCs w:val="0"/>
                <w:i w:val="0"/>
                <w:iCs w:val="0"/>
                <w:smallCaps w:val="0"/>
                <w:strike w:val="0"/>
                <w:color w:val="000000"/>
                <w:sz w:val="23.040000915527344"/>
                <w:szCs w:val="23.040000915527344"/>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f2f2f2" w:val="clear"/>
                <w:vertAlign w:val="baseline"/>
                <w:rtl w:val="0"/>
              </w:rPr>
              <w:t xml:space="preserve">Alignment with curriculum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16956329346" w:lineRule="auto"/>
              <w:ind w:left="127.54547119140625" w:right="54.03564453125" w:hanging="7.6031494140625"/>
              <w:jc w:val="left"/>
              <w:rPr>
                <w:rFonts w:ascii="Arial" w:cs="Arial" w:eastAsia="Arial" w:hAnsi="Arial"/>
                <w:b w:val="0"/>
                <w:bCs w:val="0"/>
                <w:i w:val="0"/>
                <w:iCs w:val="0"/>
                <w:smallCaps w:val="0"/>
                <w:strike w:val="0"/>
                <w:color w:val="000000"/>
                <w:sz w:val="23.040000915527344"/>
                <w:szCs w:val="23.040000915527344"/>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f2f2f2" w:val="clear"/>
                <w:vertAlign w:val="baseline"/>
                <w:rtl w:val="0"/>
              </w:rPr>
              <w:t xml:space="preserve">standards, enhancement of  learning outcomes, support for all  learners.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040000915527344"/>
                <w:szCs w:val="23.040000915527344"/>
                <w:u w:val="none"/>
                <w:shd w:fill="f2f2f2" w:val="clear"/>
                <w:vertAlign w:val="baseline"/>
              </w:rPr>
            </w:pPr>
            <w:r w:rsidDel="00000000" w:rsidR="00000000" w:rsidRPr="00000000">
              <w:rPr>
                <w:rtl w:val="0"/>
              </w:rPr>
            </w:r>
          </w:p>
        </w:tc>
      </w:tr>
      <w:tr>
        <w:trPr>
          <w:cantSplit w:val="0"/>
          <w:trHeight w:val="80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40771484375" w:right="0" w:firstLine="0"/>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Data Privacy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16956329346" w:lineRule="auto"/>
              <w:ind w:left="121.0943603515625" w:right="118.8250732421875" w:firstLine="3.2257080078125"/>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Compliance with privacy laws  and regulations, data encryption,  anonymization practices.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tl w:val="0"/>
              </w:rPr>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0015869140625" w:right="0" w:firstLine="0"/>
              <w:jc w:val="left"/>
              <w:rPr>
                <w:rFonts w:ascii="Arial" w:cs="Arial" w:eastAsia="Arial" w:hAnsi="Arial"/>
                <w:b w:val="0"/>
                <w:bCs w:val="0"/>
                <w:i w:val="0"/>
                <w:iCs w:val="0"/>
                <w:smallCaps w:val="0"/>
                <w:strike w:val="0"/>
                <w:color w:val="000000"/>
                <w:sz w:val="23.040000915527344"/>
                <w:szCs w:val="23.040000915527344"/>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f2f2f2" w:val="clear"/>
                <w:vertAlign w:val="baseline"/>
                <w:rtl w:val="0"/>
              </w:rPr>
              <w:t xml:space="preserve">Usability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44136047363" w:lineRule="auto"/>
              <w:ind w:left="116.94732666015625" w:right="327.359619140625" w:firstLine="14.05426025390625"/>
              <w:jc w:val="left"/>
              <w:rPr>
                <w:rFonts w:ascii="Arial" w:cs="Arial" w:eastAsia="Arial" w:hAnsi="Arial"/>
                <w:b w:val="0"/>
                <w:bCs w:val="0"/>
                <w:i w:val="0"/>
                <w:iCs w:val="0"/>
                <w:smallCaps w:val="0"/>
                <w:strike w:val="0"/>
                <w:color w:val="000000"/>
                <w:sz w:val="23.040000915527344"/>
                <w:szCs w:val="23.040000915527344"/>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f2f2f2" w:val="clear"/>
                <w:vertAlign w:val="baseline"/>
                <w:rtl w:val="0"/>
              </w:rPr>
              <w:t xml:space="preserve">User-friendliness, accessibility,  technical support availability.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040000915527344"/>
                <w:szCs w:val="23.040000915527344"/>
                <w:u w:val="none"/>
                <w:shd w:fill="f2f2f2" w:val="clear"/>
                <w:vertAlign w:val="baseline"/>
              </w:rPr>
            </w:pPr>
            <w:r w:rsidDel="00000000" w:rsidR="00000000" w:rsidRPr="00000000">
              <w:rPr>
                <w:rtl w:val="0"/>
              </w:rPr>
            </w:r>
          </w:p>
        </w:tc>
      </w:tr>
      <w:tr>
        <w:trPr>
          <w:cantSplit w:val="0"/>
          <w:trHeight w:val="133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1991577148438" w:right="0" w:firstLine="0"/>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Cost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44136047363" w:lineRule="auto"/>
              <w:ind w:left="121.0943603515625" w:right="155.05126953125" w:firstLine="13.1329345703125"/>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Initial (e.g., licensing, installation) and ongoing costs (e.g.,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34912109375" w:line="229.1003179550171" w:lineRule="auto"/>
              <w:ind w:left="115.7952880859375" w:right="106.40625" w:firstLine="4.14703369140625"/>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subscriptions, training, support),  potential for long-term savings or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tl w:val="0"/>
              </w:rPr>
            </w:r>
          </w:p>
        </w:tc>
      </w:tr>
      <w:tr>
        <w:trPr>
          <w:cantSplit w:val="0"/>
          <w:trHeight w:val="804.0005493164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6802978515625" w:right="0" w:firstLine="0"/>
              <w:jc w:val="left"/>
              <w:rPr>
                <w:rFonts w:ascii="Arial" w:cs="Arial" w:eastAsia="Arial" w:hAnsi="Arial"/>
                <w:b w:val="0"/>
                <w:bCs w:val="0"/>
                <w:i w:val="0"/>
                <w:iCs w:val="0"/>
                <w:smallCaps w:val="0"/>
                <w:strike w:val="0"/>
                <w:color w:val="000000"/>
                <w:sz w:val="23.040000915527344"/>
                <w:szCs w:val="23.040000915527344"/>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f2f2f2" w:val="clear"/>
                <w:vertAlign w:val="baseline"/>
                <w:rtl w:val="0"/>
              </w:rPr>
              <w:t xml:space="preserve">Scalability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1609554290771" w:lineRule="auto"/>
              <w:ind w:left="120.633544921875" w:right="334.779052734375" w:hanging="7.83355712890625"/>
              <w:jc w:val="left"/>
              <w:rPr>
                <w:rFonts w:ascii="Arial" w:cs="Arial" w:eastAsia="Arial" w:hAnsi="Arial"/>
                <w:b w:val="0"/>
                <w:bCs w:val="0"/>
                <w:i w:val="0"/>
                <w:iCs w:val="0"/>
                <w:smallCaps w:val="0"/>
                <w:strike w:val="0"/>
                <w:color w:val="000000"/>
                <w:sz w:val="23.040000915527344"/>
                <w:szCs w:val="23.040000915527344"/>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f2f2f2" w:val="clear"/>
                <w:vertAlign w:val="baseline"/>
                <w:rtl w:val="0"/>
              </w:rPr>
              <w:t xml:space="preserve">Ability to expand usage across  different grades and schools,  adaptability to varying needs.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040000915527344"/>
                <w:szCs w:val="23.040000915527344"/>
                <w:u w:val="none"/>
                <w:shd w:fill="f2f2f2" w:val="clear"/>
                <w:vertAlign w:val="baseline"/>
              </w:rPr>
            </w:pPr>
            <w:r w:rsidDel="00000000" w:rsidR="00000000" w:rsidRPr="00000000">
              <w:rPr>
                <w:rtl w:val="0"/>
              </w:rPr>
            </w:r>
          </w:p>
        </w:tc>
      </w:tr>
      <w:tr>
        <w:trPr>
          <w:cantSplit w:val="0"/>
          <w:trHeight w:val="106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2161865234375" w:right="0" w:firstLine="0"/>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Vendor Reputation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76908206939697" w:lineRule="auto"/>
              <w:ind w:left="127.77587890625" w:right="387.352294921875" w:firstLine="3.2257080078125"/>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Experience in K-12 education,  past performance, customer  reviews, vendor support and  reliability.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tl w:val="0"/>
              </w:rPr>
            </w:r>
          </w:p>
        </w:tc>
      </w:tr>
      <w:tr>
        <w:trPr>
          <w:cantSplit w:val="0"/>
          <w:trHeight w:val="80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Arial" w:cs="Arial" w:eastAsia="Arial" w:hAnsi="Arial"/>
                <w:b w:val="0"/>
                <w:bCs w:val="0"/>
                <w:i w:val="0"/>
                <w:iCs w:val="0"/>
                <w:smallCaps w:val="0"/>
                <w:strike w:val="0"/>
                <w:color w:val="000000"/>
                <w:sz w:val="23.040000915527344"/>
                <w:szCs w:val="23.040000915527344"/>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f2f2f2" w:val="clear"/>
                <w:vertAlign w:val="baseline"/>
                <w:rtl w:val="0"/>
              </w:rPr>
              <w:t xml:space="preserve">Age restrictions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498359680176" w:lineRule="auto"/>
              <w:ind w:left="113.4912109375" w:right="370.7666015625" w:firstLine="17.5103759765625"/>
              <w:jc w:val="both"/>
              <w:rPr>
                <w:rFonts w:ascii="Arial" w:cs="Arial" w:eastAsia="Arial" w:hAnsi="Arial"/>
                <w:b w:val="0"/>
                <w:bCs w:val="0"/>
                <w:i w:val="0"/>
                <w:iCs w:val="0"/>
                <w:smallCaps w:val="0"/>
                <w:strike w:val="0"/>
                <w:color w:val="000000"/>
                <w:sz w:val="23.040000915527344"/>
                <w:szCs w:val="23.040000915527344"/>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f2f2f2" w:val="clear"/>
                <w:vertAlign w:val="baseline"/>
                <w:rtl w:val="0"/>
              </w:rPr>
              <w:t xml:space="preserve">Evaluate age requirements for  utilization to ensure alignment  with implementation.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040000915527344"/>
                <w:szCs w:val="23.040000915527344"/>
                <w:u w:val="none"/>
                <w:shd w:fill="f2f2f2" w:val="clear"/>
                <w:vertAlign w:val="baseline"/>
              </w:rPr>
            </w:pPr>
            <w:r w:rsidDel="00000000" w:rsidR="00000000" w:rsidRPr="00000000">
              <w:rPr>
                <w:rtl w:val="0"/>
              </w:rPr>
            </w:r>
          </w:p>
        </w:tc>
      </w:tr>
    </w:tbl>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18353271484375"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Georgia Department of Education 10 January 2025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31982421875" w:line="274.09074783325195" w:lineRule="auto"/>
        <w:ind w:left="30.4608154296875" w:right="2613.756103515625" w:hanging="4.8095703125"/>
        <w:jc w:val="left"/>
        <w:rPr>
          <w:rFonts w:ascii="Arial" w:cs="Arial" w:eastAsia="Arial" w:hAnsi="Arial"/>
          <w:b w:val="1"/>
          <w:bCs w:val="1"/>
          <w:i w:val="0"/>
          <w:iCs w:val="0"/>
          <w:smallCaps w:val="0"/>
          <w:strike w:val="0"/>
          <w:color w:val="2f5496"/>
          <w:sz w:val="40.08000183105469"/>
          <w:szCs w:val="40.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2f5496"/>
          <w:sz w:val="40.08000183105469"/>
          <w:szCs w:val="40.08000183105469"/>
          <w:u w:val="none"/>
          <w:shd w:fill="auto" w:val="clear"/>
          <w:vertAlign w:val="baseline"/>
          <w:rtl w:val="0"/>
        </w:rPr>
        <w:t xml:space="preserve">Importance of AI Professional Learning for  Educators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380859375" w:line="229.10765647888184" w:lineRule="auto"/>
        <w:ind w:left="15.206451416015625" w:right="1410.047607421875" w:hanging="4.147186279296875"/>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Ongoing professional development is essential for effective AI integration. Suggested topics  include: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37744140625" w:line="240" w:lineRule="auto"/>
        <w:ind w:left="372.095947265625" w:right="0" w:firstLine="0"/>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Fundamentals of AI and its applications in education.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6123046875" w:line="240" w:lineRule="auto"/>
        <w:ind w:left="371.8656921386719" w:right="0" w:firstLine="0"/>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Ethical considerations and data privacy.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6123046875" w:line="240" w:lineRule="auto"/>
        <w:ind w:left="371.6352844238281" w:right="0" w:firstLine="0"/>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Practical strategies for incorporating AI into the curriculum.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6591796875" w:line="240" w:lineRule="auto"/>
        <w:ind w:left="371.405029296875" w:right="0" w:firstLine="0"/>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Identifying and addressing AI inaccurate information.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227294921875" w:line="229.50785636901855" w:lineRule="auto"/>
        <w:ind w:left="4.57763671875E-4" w:right="1641.46240234375" w:firstLine="17.049560546875"/>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Professional learning opportunities help educators stay informed about the latest AI  developments and best practices. Training should cover the basics of AI, including how it  works and its potential applications in education. Ethical considerations and data privacy  are critical topics that need to be addressed. Practical strategies for integrating AI into the  curriculum can help teachers use these tools effectively. Additionally, educators should  learn how to identify and mitigate inaccurate information in AI systems.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5765380859375" w:line="229.10861492156982" w:lineRule="auto"/>
        <w:ind w:left="14.05487060546875" w:right="1563.695068359375" w:firstLine="2.995147705078125"/>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Districts may consider a phased approach to organizing their rollout of AI adoption,  prioritizing initial professional learning (e.g. district-adopted AI tools and processes, ethical  use, integration of district-adopted tools) and then ongoing professional learning (e.g.  leveraging AI tools within the classroom setting, personalized learning, data analysis). </w:t>
      </w:r>
    </w:p>
    <w:tbl>
      <w:tblPr>
        <w:tblStyle w:val="Table10"/>
        <w:tblW w:w="9350.400390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26.400146484375"/>
        <w:gridCol w:w="6924.000244140625"/>
        <w:tblGridChange w:id="0">
          <w:tblGrid>
            <w:gridCol w:w="2426.400146484375"/>
            <w:gridCol w:w="6924.000244140625"/>
          </w:tblGrid>
        </w:tblGridChange>
      </w:tblGrid>
      <w:tr>
        <w:trPr>
          <w:cantSplit w:val="0"/>
          <w:trHeight w:val="2056.8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Pr>
              <w:drawing>
                <wp:inline distB="19050" distT="19050" distL="19050" distR="19050">
                  <wp:extent cx="342900" cy="342900"/>
                  <wp:effectExtent b="0" l="0" r="0" t="0"/>
                  <wp:docPr id="11"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3429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20068359375" w:line="240" w:lineRule="auto"/>
              <w:ind w:left="0" w:right="0" w:firstLine="0"/>
              <w:jc w:val="center"/>
              <w:rPr>
                <w:rFonts w:ascii="Arial" w:cs="Arial" w:eastAsia="Arial" w:hAnsi="Arial"/>
                <w:b w:val="1"/>
                <w:bCs w:val="1"/>
                <w:i w:val="0"/>
                <w:iCs w:val="0"/>
                <w:smallCaps w:val="0"/>
                <w:strike w:val="0"/>
                <w:color w:val="ffffff"/>
                <w:sz w:val="23.040000915527344"/>
                <w:szCs w:val="23.040000915527344"/>
                <w:u w:val="none"/>
                <w:shd w:fill="1fac6a" w:val="clear"/>
                <w:vertAlign w:val="baseline"/>
              </w:rPr>
            </w:pPr>
            <w:r w:rsidDel="00000000" w:rsidR="00000000" w:rsidRPr="00000000">
              <w:rPr>
                <w:rFonts w:ascii="Arial" w:cs="Arial" w:eastAsia="Arial" w:hAnsi="Arial"/>
                <w:b w:val="1"/>
                <w:bCs w:val="1"/>
                <w:i w:val="0"/>
                <w:iCs w:val="0"/>
                <w:smallCaps w:val="0"/>
                <w:strike w:val="0"/>
                <w:color w:val="ffffff"/>
                <w:sz w:val="23.040000915527344"/>
                <w:szCs w:val="23.040000915527344"/>
                <w:u w:val="none"/>
                <w:shd w:fill="1fac6a" w:val="clear"/>
                <w:vertAlign w:val="baseline"/>
                <w:rtl w:val="0"/>
              </w:rPr>
              <w:t xml:space="preserve">District Self-check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6627197265625" w:right="0" w:firstLine="0"/>
              <w:jc w:val="left"/>
              <w:rPr>
                <w:rFonts w:ascii="Arial" w:cs="Arial" w:eastAsia="Arial" w:hAnsi="Arial"/>
                <w:b w:val="0"/>
                <w:bCs w:val="0"/>
                <w:i w:val="1"/>
                <w:iCs w:val="1"/>
                <w:smallCaps w:val="0"/>
                <w:strike w:val="0"/>
                <w:color w:val="323e4f"/>
                <w:sz w:val="23.040000915527344"/>
                <w:szCs w:val="23.040000915527344"/>
                <w:u w:val="none"/>
                <w:shd w:fill="auto" w:val="clear"/>
                <w:vertAlign w:val="baseline"/>
              </w:rPr>
            </w:pPr>
            <w:r w:rsidDel="00000000" w:rsidR="00000000" w:rsidRPr="00000000">
              <w:rPr>
                <w:rFonts w:ascii="Arial" w:cs="Arial" w:eastAsia="Arial" w:hAnsi="Arial"/>
                <w:b w:val="0"/>
                <w:bCs w:val="0"/>
                <w:i w:val="1"/>
                <w:iCs w:val="1"/>
                <w:smallCaps w:val="0"/>
                <w:strike w:val="0"/>
                <w:color w:val="323e4f"/>
                <w:sz w:val="23.040000915527344"/>
                <w:szCs w:val="23.040000915527344"/>
                <w:u w:val="none"/>
                <w:shd w:fill="auto" w:val="clear"/>
                <w:vertAlign w:val="baseline"/>
                <w:rtl w:val="0"/>
              </w:rPr>
              <w:t xml:space="preserve">Considerations: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10825729370117" w:lineRule="auto"/>
              <w:ind w:left="845.145263671875" w:right="522.528076171875" w:hanging="349.747314453125"/>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1. How is AI integrated into existing professional learning  requirements for educators and leaders?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82861328125" w:line="230.10817050933838" w:lineRule="auto"/>
              <w:ind w:left="476.73583984375" w:right="215.634765625" w:firstLine="0"/>
              <w:jc w:val="center"/>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2. What new professional learning opportunities are needed  to properly equip your district’s educators and leaders to  ensure the ethical, effective, and secure use of AI?</w:t>
            </w:r>
          </w:p>
        </w:tc>
      </w:tr>
    </w:tbl>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18353271484375"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Georgia Department of Education 11 January 2025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919921875" w:line="240" w:lineRule="auto"/>
        <w:ind w:left="28.857574462890625" w:right="0" w:firstLine="0"/>
        <w:jc w:val="left"/>
        <w:rPr>
          <w:rFonts w:ascii="Arial" w:cs="Arial" w:eastAsia="Arial" w:hAnsi="Arial"/>
          <w:b w:val="1"/>
          <w:bCs w:val="1"/>
          <w:i w:val="0"/>
          <w:iCs w:val="0"/>
          <w:smallCaps w:val="0"/>
          <w:strike w:val="0"/>
          <w:color w:val="2f5496"/>
          <w:sz w:val="40.08000183105469"/>
          <w:szCs w:val="40.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2f5496"/>
          <w:sz w:val="40.08000183105469"/>
          <w:szCs w:val="40.08000183105469"/>
          <w:u w:val="none"/>
          <w:shd w:fill="auto" w:val="clear"/>
          <w:vertAlign w:val="baseline"/>
          <w:rtl w:val="0"/>
        </w:rPr>
        <w:t xml:space="preserve">Using AI in the Classroom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86572265625" w:line="240" w:lineRule="auto"/>
        <w:ind w:left="12.44873046875" w:right="0" w:firstLine="0"/>
        <w:jc w:val="left"/>
        <w:rPr>
          <w:rFonts w:ascii="Arial" w:cs="Arial" w:eastAsia="Arial" w:hAnsi="Arial"/>
          <w:b w:val="1"/>
          <w:bCs w:val="1"/>
          <w:i w:val="0"/>
          <w:iCs w:val="0"/>
          <w:smallCaps w:val="0"/>
          <w:strike w:val="0"/>
          <w:color w:val="2f5496"/>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f5496"/>
          <w:sz w:val="31.920000076293945"/>
          <w:szCs w:val="31.920000076293945"/>
          <w:u w:val="none"/>
          <w:shd w:fill="auto" w:val="clear"/>
          <w:vertAlign w:val="baseline"/>
          <w:rtl w:val="0"/>
        </w:rPr>
        <w:t xml:space="preserve">Specifying When Students Can Use AI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892333984375" w:line="229.10765647888184" w:lineRule="auto"/>
        <w:ind w:left="7.142333984375" w:right="1466.265869140625" w:firstLine="11.75048828125"/>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For responsible and effective use of AI in the classroom, it’s important that district and  school leaders as well as educators set clear expectations and procedures of using AI tools.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656982421875" w:line="240" w:lineRule="auto"/>
        <w:ind w:left="5.299224853515625" w:right="0" w:firstLine="0"/>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To support learning while maintaining academic integrity: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7998046875" w:line="272.79064178466797" w:lineRule="auto"/>
        <w:ind w:left="372.095947265625" w:right="1405.390625" w:hanging="7.62939453125E-4"/>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Define specific assignments where AI tools can be used (e.g., research projects). </w:t>
      </w:r>
      <w:r w:rsidDel="00000000" w:rsidR="00000000" w:rsidRPr="00000000">
        <w:rPr>
          <w:rFonts w:ascii="Noto Sans Symbols" w:cs="Noto Sans Symbols" w:eastAsia="Noto Sans Symbols" w:hAnsi="Noto Sans Symbols"/>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Clearly state when students must rely on their own knowledge (e.g., during exams or  assessments).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281982421875" w:line="235.49840927124023" w:lineRule="auto"/>
        <w:ind w:left="8.755950927734375" w:right="2252.75634765625" w:firstLine="0"/>
        <w:jc w:val="center"/>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Based on district and school level policies, educators may use a ‘redlight system’ to  communicate to students when AI use is allowable and to what extent. </w:t>
      </w: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Pr>
        <w:drawing>
          <wp:inline distB="19050" distT="19050" distL="19050" distR="19050">
            <wp:extent cx="4266873" cy="2112010"/>
            <wp:effectExtent b="0" l="0" r="0" t="0"/>
            <wp:docPr id="7"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4266873" cy="211201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2.7401733398438" w:right="0" w:firstLine="0"/>
        <w:jc w:val="left"/>
        <w:rPr>
          <w:rFonts w:ascii="Arial" w:cs="Arial" w:eastAsia="Arial" w:hAnsi="Arial"/>
          <w:b w:val="0"/>
          <w:bCs w:val="0"/>
          <w:i w:val="0"/>
          <w:iCs w:val="0"/>
          <w:smallCaps w:val="0"/>
          <w:strike w:val="0"/>
          <w:color w:val="0563c1"/>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Graphic above is based on </w:t>
      </w:r>
      <w:r w:rsidDel="00000000" w:rsidR="00000000" w:rsidRPr="00000000">
        <w:rPr>
          <w:rFonts w:ascii="Arial" w:cs="Arial" w:eastAsia="Arial" w:hAnsi="Arial"/>
          <w:b w:val="0"/>
          <w:bCs w:val="0"/>
          <w:i w:val="0"/>
          <w:iCs w:val="0"/>
          <w:smallCaps w:val="0"/>
          <w:strike w:val="0"/>
          <w:color w:val="0563c1"/>
          <w:sz w:val="18"/>
          <w:szCs w:val="18"/>
          <w:u w:val="single"/>
          <w:shd w:fill="auto" w:val="clear"/>
          <w:vertAlign w:val="baseline"/>
          <w:rtl w:val="0"/>
        </w:rPr>
        <w:t xml:space="preserve">Phil Hintz’s THINK: Quick Guide to AI Use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9791259765625" w:line="229.77487564086914" w:lineRule="auto"/>
        <w:ind w:left="0" w:right="1499.068603515625" w:hanging="4.147186279296875"/>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AI tools can be powerful aids in the learning process, but it is important to set clear  boundaries on their use. For example, students might use AI to assist with research, but  they should not rely on AI for tasks that are meant to assess their individual understanding,  such as exams.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01611328125" w:line="229.10825729370117" w:lineRule="auto"/>
        <w:ind w:left="7.6031494140625" w:right="1753.204345703125" w:firstLine="3.916778564453125"/>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Clear guidelines help maintain academic integrity and ensure that students develop their  own critical thinking and problem-solving skills.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063720703125" w:line="240" w:lineRule="auto"/>
        <w:ind w:left="14.0447998046875" w:right="0" w:firstLine="0"/>
        <w:jc w:val="left"/>
        <w:rPr>
          <w:rFonts w:ascii="Arial" w:cs="Arial" w:eastAsia="Arial" w:hAnsi="Arial"/>
          <w:b w:val="1"/>
          <w:bCs w:val="1"/>
          <w:i w:val="0"/>
          <w:iCs w:val="0"/>
          <w:smallCaps w:val="0"/>
          <w:strike w:val="0"/>
          <w:color w:val="2f5496"/>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f5496"/>
          <w:sz w:val="31.920000076293945"/>
          <w:szCs w:val="31.920000076293945"/>
          <w:u w:val="none"/>
          <w:shd w:fill="auto" w:val="clear"/>
          <w:vertAlign w:val="baseline"/>
          <w:rtl w:val="0"/>
        </w:rPr>
        <w:t xml:space="preserve">General Best Practices for Classroom Use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09375" w:line="240" w:lineRule="auto"/>
        <w:ind w:left="5.299224853515625" w:right="0" w:firstLine="0"/>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To maximize benefits and mitigate risks: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8466796875" w:line="279.0882968902588" w:lineRule="auto"/>
        <w:ind w:left="371.8647766113281" w:right="2574.7357177734375" w:firstLine="0.231170654296875"/>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Integrate AI tools in a way that complements traditional teaching methods. </w:t>
      </w:r>
      <w:r w:rsidDel="00000000" w:rsidR="00000000" w:rsidRPr="00000000">
        <w:rPr>
          <w:rFonts w:ascii="Noto Sans Symbols" w:cs="Noto Sans Symbols" w:eastAsia="Noto Sans Symbols" w:hAnsi="Noto Sans Symbols"/>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Encourage critical thinking about AI limitations.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651123046875" w:line="240" w:lineRule="auto"/>
        <w:ind w:left="371.634521484375" w:right="0" w:firstLine="0"/>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Provide training and resources for both students and educators.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6177978515625" w:line="229.10837173461914" w:lineRule="auto"/>
        <w:ind w:left="8.0633544921875" w:right="1374.7509765625" w:firstLine="9.67681884765625"/>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Effective use of AI in the classroom involves integrating these tools in ways that support and  enhance traditional teaching methods.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6639709472656" w:line="240" w:lineRule="auto"/>
        <w:ind w:left="7.718353271484375"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Georgia Department of Education 12 January 2025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318603515625" w:line="229.10765647888184" w:lineRule="auto"/>
        <w:ind w:left="14.745635986328125" w:right="1458.292236328125" w:hanging="9.4464111328125"/>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The following are additional examples of how the responsible use of AI can support student  learning: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374755859375" w:line="199.9724292755127" w:lineRule="auto"/>
        <w:ind w:left="672.5006103515625" w:right="2104.4989013671875" w:firstLine="0"/>
        <w:jc w:val="center"/>
        <w:rPr>
          <w:rFonts w:ascii="Arial" w:cs="Arial" w:eastAsia="Arial" w:hAnsi="Arial"/>
          <w:b w:val="0"/>
          <w:bCs w:val="0"/>
          <w:i w:val="0"/>
          <w:iCs w:val="0"/>
          <w:smallCaps w:val="0"/>
          <w:strike w:val="0"/>
          <w:color w:val="0563c1"/>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Pr>
        <w:drawing>
          <wp:inline distB="19050" distT="19050" distL="19050" distR="19050">
            <wp:extent cx="5089525" cy="4449527"/>
            <wp:effectExtent b="0" l="0" r="0" t="0"/>
            <wp:docPr id="9"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089525" cy="4449527"/>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Source: </w:t>
      </w:r>
      <w:r w:rsidDel="00000000" w:rsidR="00000000" w:rsidRPr="00000000">
        <w:rPr>
          <w:rFonts w:ascii="Arial" w:cs="Arial" w:eastAsia="Arial" w:hAnsi="Arial"/>
          <w:b w:val="0"/>
          <w:bCs w:val="0"/>
          <w:i w:val="0"/>
          <w:iCs w:val="0"/>
          <w:smallCaps w:val="0"/>
          <w:strike w:val="0"/>
          <w:color w:val="0563c1"/>
          <w:sz w:val="18"/>
          <w:szCs w:val="18"/>
          <w:u w:val="single"/>
          <w:shd w:fill="auto" w:val="clear"/>
          <w:vertAlign w:val="baseline"/>
          <w:rtl w:val="0"/>
        </w:rPr>
        <w:t xml:space="preserve">AI Framework from the Utah DOE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9461669921875" w:line="229.77496147155762" w:lineRule="auto"/>
        <w:ind w:left="0" w:right="1448.57177734375" w:firstLine="18.20159912109375"/>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Educators should help students understand the strengths and limitations of AI, encouraging  them to think critically about the information and recommendations provided by AI systems.  Ongoing training for both teachers and students is essential to ensure that everyone uses  AI tools effectively and responsibly.</w:t>
      </w:r>
    </w:p>
    <w:tbl>
      <w:tblPr>
        <w:tblStyle w:val="Table11"/>
        <w:tblW w:w="9350.400390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26.400146484375"/>
        <w:gridCol w:w="6924.000244140625"/>
        <w:tblGridChange w:id="0">
          <w:tblGrid>
            <w:gridCol w:w="2426.400146484375"/>
            <w:gridCol w:w="6924.000244140625"/>
          </w:tblGrid>
        </w:tblGridChange>
      </w:tblGrid>
      <w:tr>
        <w:trPr>
          <w:cantSplit w:val="0"/>
          <w:trHeight w:val="2056.81991577148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Pr>
              <w:drawing>
                <wp:inline distB="19050" distT="19050" distL="19050" distR="19050">
                  <wp:extent cx="342900" cy="342900"/>
                  <wp:effectExtent b="0" l="0" r="0" t="0"/>
                  <wp:docPr id="15"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3429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0755615234375" w:line="240" w:lineRule="auto"/>
              <w:ind w:left="0" w:right="0" w:firstLine="0"/>
              <w:jc w:val="center"/>
              <w:rPr>
                <w:rFonts w:ascii="Arial" w:cs="Arial" w:eastAsia="Arial" w:hAnsi="Arial"/>
                <w:b w:val="1"/>
                <w:bCs w:val="1"/>
                <w:i w:val="0"/>
                <w:iCs w:val="0"/>
                <w:smallCaps w:val="0"/>
                <w:strike w:val="0"/>
                <w:color w:val="ffffff"/>
                <w:sz w:val="23.040000915527344"/>
                <w:szCs w:val="23.040000915527344"/>
                <w:u w:val="none"/>
                <w:shd w:fill="1fac6a" w:val="clear"/>
                <w:vertAlign w:val="baseline"/>
              </w:rPr>
            </w:pPr>
            <w:r w:rsidDel="00000000" w:rsidR="00000000" w:rsidRPr="00000000">
              <w:rPr>
                <w:rFonts w:ascii="Arial" w:cs="Arial" w:eastAsia="Arial" w:hAnsi="Arial"/>
                <w:b w:val="1"/>
                <w:bCs w:val="1"/>
                <w:i w:val="0"/>
                <w:iCs w:val="0"/>
                <w:smallCaps w:val="0"/>
                <w:strike w:val="0"/>
                <w:color w:val="ffffff"/>
                <w:sz w:val="23.040000915527344"/>
                <w:szCs w:val="23.040000915527344"/>
                <w:u w:val="none"/>
                <w:shd w:fill="1fac6a" w:val="clear"/>
                <w:vertAlign w:val="baseline"/>
                <w:rtl w:val="0"/>
              </w:rPr>
              <w:t xml:space="preserve">District Self-check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6627197265625" w:right="0" w:firstLine="0"/>
              <w:jc w:val="left"/>
              <w:rPr>
                <w:rFonts w:ascii="Arial" w:cs="Arial" w:eastAsia="Arial" w:hAnsi="Arial"/>
                <w:b w:val="0"/>
                <w:bCs w:val="0"/>
                <w:i w:val="1"/>
                <w:iCs w:val="1"/>
                <w:smallCaps w:val="0"/>
                <w:strike w:val="0"/>
                <w:color w:val="323e4f"/>
                <w:sz w:val="23.040000915527344"/>
                <w:szCs w:val="23.040000915527344"/>
                <w:u w:val="none"/>
                <w:shd w:fill="auto" w:val="clear"/>
                <w:vertAlign w:val="baseline"/>
              </w:rPr>
            </w:pPr>
            <w:r w:rsidDel="00000000" w:rsidR="00000000" w:rsidRPr="00000000">
              <w:rPr>
                <w:rFonts w:ascii="Arial" w:cs="Arial" w:eastAsia="Arial" w:hAnsi="Arial"/>
                <w:b w:val="0"/>
                <w:bCs w:val="0"/>
                <w:i w:val="1"/>
                <w:iCs w:val="1"/>
                <w:smallCaps w:val="0"/>
                <w:strike w:val="0"/>
                <w:color w:val="323e4f"/>
                <w:sz w:val="23.040000915527344"/>
                <w:szCs w:val="23.040000915527344"/>
                <w:u w:val="none"/>
                <w:shd w:fill="auto" w:val="clear"/>
                <w:vertAlign w:val="baseline"/>
                <w:rtl w:val="0"/>
              </w:rPr>
              <w:t xml:space="preserve">Considerations: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0785579681396" w:lineRule="auto"/>
              <w:ind w:left="830.8609008789062" w:right="360.325927734375" w:hanging="335.46295166015625"/>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1. For classroom use, what expectations will be set district wide and at the school-level versus what discretion will  classroom teachers have regarding AI?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789794921875" w:line="229.10822868347168" w:lineRule="auto"/>
              <w:ind w:left="837.081298828125" w:right="801.1041259765625" w:hanging="360.345458984375"/>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2. How will expectations be communicated to parents,  students, and educators?</w:t>
            </w:r>
          </w:p>
        </w:tc>
      </w:tr>
    </w:tbl>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18353271484375"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Georgia Department of Education 13 January 2025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919921875" w:line="240" w:lineRule="auto"/>
        <w:ind w:left="8.01605224609375" w:right="0" w:firstLine="0"/>
        <w:jc w:val="left"/>
        <w:rPr>
          <w:rFonts w:ascii="Arial" w:cs="Arial" w:eastAsia="Arial" w:hAnsi="Arial"/>
          <w:b w:val="1"/>
          <w:bCs w:val="1"/>
          <w:i w:val="0"/>
          <w:iCs w:val="0"/>
          <w:smallCaps w:val="0"/>
          <w:strike w:val="0"/>
          <w:color w:val="2f5496"/>
          <w:sz w:val="40.08000183105469"/>
          <w:szCs w:val="40.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2f5496"/>
          <w:sz w:val="40.08000183105469"/>
          <w:szCs w:val="40.08000183105469"/>
          <w:u w:val="none"/>
          <w:shd w:fill="auto" w:val="clear"/>
          <w:vertAlign w:val="baseline"/>
          <w:rtl w:val="0"/>
        </w:rPr>
        <w:t xml:space="preserve">Attributing Work to AI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865478515625" w:line="229.10818576812744" w:lineRule="auto"/>
        <w:ind w:left="0.69122314453125" w:right="1431.888427734375" w:firstLine="17.049560546875"/>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Proper attribution of work generated by AI is crucial. With the increasing capabilities of AI to  generate content, it is important to clearly distinguish between human and AI-generated  work.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580078125" w:line="240" w:lineRule="auto"/>
        <w:ind w:left="12.211151123046875" w:right="0" w:firstLine="0"/>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Guidelines include: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81201171875" w:line="240" w:lineRule="auto"/>
        <w:ind w:left="372.095947265625" w:right="0" w:firstLine="0"/>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Clearly identify AI-generated content in student submissions.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6123046875" w:line="240" w:lineRule="auto"/>
        <w:ind w:left="371.8656921386719" w:right="0" w:firstLine="0"/>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Encourage honesty and integrity in acknowledging AI assistance.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6123046875" w:line="240" w:lineRule="auto"/>
        <w:ind w:left="371.865234375" w:right="0" w:firstLine="0"/>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Educators should model appropriate attribution practices in their own work.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61474609375" w:line="229.10818576812744" w:lineRule="auto"/>
        <w:ind w:left="1.842498779296875" w:right="1487.392578125" w:firstLine="8.29437255859375"/>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Students should be taught to recognize the contributions of AI in their work. This not only  fosters academic integrity but also helps students understand the role of AI in their learning  process.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59228515625" w:line="229.10818576812744" w:lineRule="auto"/>
        <w:ind w:left="14.97528076171875" w:right="1782.186279296875" w:firstLine="2.995147705078125"/>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Educators should clearly outline the expectations for attribution in their assignments and  provide examples of how to properly cite AI-generated content.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6563720703125" w:line="231.10755443572998" w:lineRule="auto"/>
        <w:ind w:left="14.97528076171875" w:right="2138.49853515625" w:firstLine="1.612701416015625"/>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Leaders should consider the need for district-wide, school-level, and classroom-level  policies for AI attribution and its interaction with existing academic integrity policies.</w:t>
      </w:r>
    </w:p>
    <w:tbl>
      <w:tblPr>
        <w:tblStyle w:val="Table12"/>
        <w:tblW w:w="9350.400390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26.400146484375"/>
        <w:gridCol w:w="6924.000244140625"/>
        <w:tblGridChange w:id="0">
          <w:tblGrid>
            <w:gridCol w:w="2426.400146484375"/>
            <w:gridCol w:w="6924.000244140625"/>
          </w:tblGrid>
        </w:tblGridChange>
      </w:tblGrid>
      <w:tr>
        <w:trPr>
          <w:cantSplit w:val="0"/>
          <w:trHeight w:val="179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Pr>
              <w:drawing>
                <wp:inline distB="19050" distT="19050" distL="19050" distR="19050">
                  <wp:extent cx="342900" cy="342900"/>
                  <wp:effectExtent b="0" l="0" r="0" t="0"/>
                  <wp:docPr id="17"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3429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3916015625" w:line="240" w:lineRule="auto"/>
              <w:ind w:left="0" w:right="0" w:firstLine="0"/>
              <w:jc w:val="center"/>
              <w:rPr>
                <w:rFonts w:ascii="Arial" w:cs="Arial" w:eastAsia="Arial" w:hAnsi="Arial"/>
                <w:b w:val="1"/>
                <w:bCs w:val="1"/>
                <w:i w:val="0"/>
                <w:iCs w:val="0"/>
                <w:smallCaps w:val="0"/>
                <w:strike w:val="0"/>
                <w:color w:val="ffffff"/>
                <w:sz w:val="23.040000915527344"/>
                <w:szCs w:val="23.040000915527344"/>
                <w:u w:val="none"/>
                <w:shd w:fill="1fac6a" w:val="clear"/>
                <w:vertAlign w:val="baseline"/>
              </w:rPr>
            </w:pPr>
            <w:r w:rsidDel="00000000" w:rsidR="00000000" w:rsidRPr="00000000">
              <w:rPr>
                <w:rFonts w:ascii="Arial" w:cs="Arial" w:eastAsia="Arial" w:hAnsi="Arial"/>
                <w:b w:val="1"/>
                <w:bCs w:val="1"/>
                <w:i w:val="0"/>
                <w:iCs w:val="0"/>
                <w:smallCaps w:val="0"/>
                <w:strike w:val="0"/>
                <w:color w:val="ffffff"/>
                <w:sz w:val="23.040000915527344"/>
                <w:szCs w:val="23.040000915527344"/>
                <w:u w:val="none"/>
                <w:shd w:fill="1fac6a" w:val="clear"/>
                <w:vertAlign w:val="baseline"/>
                <w:rtl w:val="0"/>
              </w:rPr>
              <w:t xml:space="preserve">District Self-check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6627197265625" w:right="0" w:firstLine="0"/>
              <w:jc w:val="left"/>
              <w:rPr>
                <w:rFonts w:ascii="Arial" w:cs="Arial" w:eastAsia="Arial" w:hAnsi="Arial"/>
                <w:b w:val="0"/>
                <w:bCs w:val="0"/>
                <w:i w:val="1"/>
                <w:iCs w:val="1"/>
                <w:smallCaps w:val="0"/>
                <w:strike w:val="0"/>
                <w:color w:val="323e4f"/>
                <w:sz w:val="23.040000915527344"/>
                <w:szCs w:val="23.040000915527344"/>
                <w:u w:val="none"/>
                <w:shd w:fill="auto" w:val="clear"/>
                <w:vertAlign w:val="baseline"/>
              </w:rPr>
            </w:pPr>
            <w:r w:rsidDel="00000000" w:rsidR="00000000" w:rsidRPr="00000000">
              <w:rPr>
                <w:rFonts w:ascii="Arial" w:cs="Arial" w:eastAsia="Arial" w:hAnsi="Arial"/>
                <w:b w:val="0"/>
                <w:bCs w:val="0"/>
                <w:i w:val="1"/>
                <w:iCs w:val="1"/>
                <w:smallCaps w:val="0"/>
                <w:strike w:val="0"/>
                <w:color w:val="323e4f"/>
                <w:sz w:val="23.040000915527344"/>
                <w:szCs w:val="23.040000915527344"/>
                <w:u w:val="none"/>
                <w:shd w:fill="auto" w:val="clear"/>
                <w:vertAlign w:val="baseline"/>
                <w:rtl w:val="0"/>
              </w:rPr>
              <w:t xml:space="preserve">Considerations: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10825729370117" w:lineRule="auto"/>
              <w:ind w:left="838.6941528320312" w:right="172.249755859375" w:hanging="343.29620361328125"/>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1. Does the district have an AI attribution policy for students,  educators, and leaders?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82861328125" w:line="231.10755443572998" w:lineRule="auto"/>
              <w:ind w:left="845.3756713867188" w:right="116.954345703125" w:hanging="368.40972900390625"/>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2. How is AI attribution part of the district’s existing academic  integrity policy?</w:t>
            </w:r>
          </w:p>
        </w:tc>
      </w:tr>
    </w:tbl>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18353271484375"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Georgia Department of Education 14 January 2025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919921875" w:line="240" w:lineRule="auto"/>
        <w:ind w:left="30.4608154296875" w:right="0" w:firstLine="0"/>
        <w:jc w:val="left"/>
        <w:rPr>
          <w:rFonts w:ascii="Arial" w:cs="Arial" w:eastAsia="Arial" w:hAnsi="Arial"/>
          <w:b w:val="1"/>
          <w:bCs w:val="1"/>
          <w:i w:val="0"/>
          <w:iCs w:val="0"/>
          <w:smallCaps w:val="0"/>
          <w:strike w:val="0"/>
          <w:color w:val="2f5496"/>
          <w:sz w:val="40.08000183105469"/>
          <w:szCs w:val="40.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2f5496"/>
          <w:sz w:val="40.08000183105469"/>
          <w:szCs w:val="40.08000183105469"/>
          <w:u w:val="none"/>
          <w:shd w:fill="auto" w:val="clear"/>
          <w:vertAlign w:val="baseline"/>
          <w:rtl w:val="0"/>
        </w:rPr>
        <w:t xml:space="preserve">Looking Ahead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865478515625" w:line="229.7742462158203" w:lineRule="auto"/>
        <w:ind w:left="8.5247802734375" w:right="1574.384765625" w:hanging="3.225555419921875"/>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The thoughtful and informed use of AI in K-12 education has the potential to greatly  enhance learning and administrative processes. By following this guidance and these best  practices, Georgia's public schools must ensure that AI is used ethically, responsibly, and  effectively, benefiting all members of the school community.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017333984375" w:line="229.7742462158203" w:lineRule="auto"/>
        <w:ind w:left="5.299224853515625" w:right="1386.201171875" w:hanging="2.995147705078125"/>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The Georgia Department of Education is committed to supporting schools in the responsible  adoption and use of AI technologies. Through continued collaboration, training, and  adherence to these guidelines, we can harness the power of AI to create a more  personalized, efficient, and innovative educational environment for all students.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02587890625" w:line="240" w:lineRule="auto"/>
        <w:ind w:left="4.799957275390625" w:right="0" w:firstLine="0"/>
        <w:jc w:val="left"/>
        <w:rPr>
          <w:rFonts w:ascii="Arial" w:cs="Arial" w:eastAsia="Arial" w:hAnsi="Arial"/>
          <w:b w:val="1"/>
          <w:bCs w:val="1"/>
          <w:i w:val="0"/>
          <w:iCs w:val="0"/>
          <w:smallCaps w:val="0"/>
          <w:strike w:val="0"/>
          <w:color w:val="2f5496"/>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f5496"/>
          <w:sz w:val="24"/>
          <w:szCs w:val="24"/>
          <w:u w:val="none"/>
          <w:shd w:fill="auto" w:val="clear"/>
          <w:vertAlign w:val="baseline"/>
          <w:rtl w:val="0"/>
        </w:rPr>
        <w:t xml:space="preserve">Additional Resources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708740234375" w:line="203.64521026611328" w:lineRule="auto"/>
        <w:ind w:left="3.225555419921875" w:right="716.2158203125" w:hanging="3.225555419921875"/>
        <w:jc w:val="left"/>
        <w:rPr>
          <w:rFonts w:ascii="Arial" w:cs="Arial" w:eastAsia="Arial" w:hAnsi="Arial"/>
          <w:b w:val="0"/>
          <w:bCs w:val="0"/>
          <w:i w:val="0"/>
          <w:iCs w:val="0"/>
          <w:smallCaps w:val="0"/>
          <w:strike w:val="0"/>
          <w:color w:val="0563c1"/>
          <w:sz w:val="23.040000915527344"/>
          <w:szCs w:val="23.040000915527344"/>
          <w:u w:val="single"/>
          <w:shd w:fill="auto" w:val="clear"/>
          <w:vertAlign w:val="baseline"/>
        </w:rPr>
      </w:pPr>
      <w:r w:rsidDel="00000000" w:rsidR="00000000" w:rsidRPr="00000000">
        <w:rPr>
          <w:rFonts w:ascii="Arial" w:cs="Arial" w:eastAsia="Arial" w:hAnsi="Arial"/>
          <w:b w:val="1"/>
          <w:bCs w:val="1"/>
          <w:i w:val="0"/>
          <w:iCs w:val="0"/>
          <w:smallCaps w:val="0"/>
          <w:strike w:val="0"/>
          <w:color w:val="2f5496"/>
          <w:sz w:val="24"/>
          <w:szCs w:val="24"/>
          <w:u w:val="none"/>
          <w:shd w:fill="auto" w:val="clear"/>
          <w:vertAlign w:val="baseline"/>
        </w:rPr>
        <w:drawing>
          <wp:inline distB="19050" distT="19050" distL="19050" distR="19050">
            <wp:extent cx="2537145" cy="3291205"/>
            <wp:effectExtent b="0" l="0" r="0" t="0"/>
            <wp:docPr id="12"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2537145" cy="329120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2f5496"/>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f5496"/>
          <w:sz w:val="24"/>
          <w:szCs w:val="24"/>
          <w:u w:val="none"/>
          <w:shd w:fill="auto" w:val="clear"/>
          <w:vertAlign w:val="baseline"/>
        </w:rPr>
        <w:drawing>
          <wp:inline distB="19050" distT="19050" distL="19050" distR="19050">
            <wp:extent cx="2537013" cy="3347720"/>
            <wp:effectExtent b="0" l="0" r="0" t="0"/>
            <wp:docPr id="1"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2537013" cy="334772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563c1"/>
          <w:sz w:val="23.040000915527344"/>
          <w:szCs w:val="23.040000915527344"/>
          <w:u w:val="single"/>
          <w:shd w:fill="auto" w:val="clear"/>
          <w:vertAlign w:val="baseline"/>
          <w:rtl w:val="0"/>
        </w:rPr>
        <w:t xml:space="preserve">AI Framework from the Utah DOE AI Guiding Principles from Richmond Co. Schools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4713134765625" w:line="240" w:lineRule="auto"/>
        <w:ind w:left="18.20159912109375" w:right="0" w:firstLine="0"/>
        <w:jc w:val="left"/>
        <w:rPr>
          <w:rFonts w:ascii="Arial" w:cs="Arial" w:eastAsia="Arial" w:hAnsi="Arial"/>
          <w:b w:val="0"/>
          <w:bCs w:val="0"/>
          <w:i w:val="0"/>
          <w:iCs w:val="0"/>
          <w:smallCaps w:val="0"/>
          <w:strike w:val="0"/>
          <w:color w:val="0563c1"/>
          <w:sz w:val="23.040000915527344"/>
          <w:szCs w:val="23.040000915527344"/>
          <w:u w:val="single"/>
          <w:shd w:fill="auto" w:val="clear"/>
          <w:vertAlign w:val="baseline"/>
        </w:rPr>
      </w:pPr>
      <w:r w:rsidDel="00000000" w:rsidR="00000000" w:rsidRPr="00000000">
        <w:rPr>
          <w:rFonts w:ascii="Arial" w:cs="Arial" w:eastAsia="Arial" w:hAnsi="Arial"/>
          <w:b w:val="0"/>
          <w:bCs w:val="0"/>
          <w:i w:val="0"/>
          <w:iCs w:val="0"/>
          <w:smallCaps w:val="0"/>
          <w:strike w:val="0"/>
          <w:color w:val="0563c1"/>
          <w:sz w:val="23.040000915527344"/>
          <w:szCs w:val="23.040000915527344"/>
          <w:u w:val="single"/>
          <w:shd w:fill="auto" w:val="clear"/>
          <w:vertAlign w:val="baseline"/>
          <w:rtl w:val="0"/>
        </w:rPr>
        <w:t xml:space="preserve">U.S. Department of Education Artificial Intelligence (AI) Guidance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82720947265625" w:line="240" w:lineRule="auto"/>
        <w:ind w:left="3.225555419921875" w:right="0" w:firstLine="0"/>
        <w:jc w:val="left"/>
        <w:rPr>
          <w:rFonts w:ascii="Arial" w:cs="Arial" w:eastAsia="Arial" w:hAnsi="Arial"/>
          <w:b w:val="0"/>
          <w:bCs w:val="0"/>
          <w:i w:val="0"/>
          <w:iCs w:val="0"/>
          <w:smallCaps w:val="0"/>
          <w:strike w:val="0"/>
          <w:color w:val="0563c1"/>
          <w:sz w:val="23.040000915527344"/>
          <w:szCs w:val="23.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563c1"/>
          <w:sz w:val="23.040000915527344"/>
          <w:szCs w:val="23.040000915527344"/>
          <w:u w:val="single"/>
          <w:shd w:fill="auto" w:val="clear"/>
          <w:vertAlign w:val="baseline"/>
          <w:rtl w:val="0"/>
        </w:rPr>
        <w:t xml:space="preserve">Al for Education </w:t>
      </w:r>
      <w:r w:rsidDel="00000000" w:rsidR="00000000" w:rsidRPr="00000000">
        <w:rPr>
          <w:rFonts w:ascii="Arial" w:cs="Arial" w:eastAsia="Arial" w:hAnsi="Arial"/>
          <w:b w:val="0"/>
          <w:bCs w:val="0"/>
          <w:i w:val="0"/>
          <w:iCs w:val="0"/>
          <w:smallCaps w:val="0"/>
          <w:strike w:val="0"/>
          <w:color w:val="0563c1"/>
          <w:sz w:val="23.040000915527344"/>
          <w:szCs w:val="23.040000915527344"/>
          <w:u w:val="none"/>
          <w:shd w:fill="auto" w:val="clear"/>
          <w:vertAlign w:val="baseline"/>
          <w:rtl w:val="0"/>
        </w:rPr>
        <w:t xml:space="preserv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91387939453125" w:line="229.07501220703125" w:lineRule="auto"/>
        <w:ind w:left="18.20159912109375" w:right="1526.80908203125" w:hanging="0.4608154296875"/>
        <w:jc w:val="left"/>
        <w:rPr>
          <w:rFonts w:ascii="Arial" w:cs="Arial" w:eastAsia="Arial" w:hAnsi="Arial"/>
          <w:b w:val="0"/>
          <w:bCs w:val="0"/>
          <w:i w:val="0"/>
          <w:iCs w:val="0"/>
          <w:smallCaps w:val="0"/>
          <w:strike w:val="0"/>
          <w:color w:val="0563c1"/>
          <w:sz w:val="23.040000915527344"/>
          <w:szCs w:val="23.040000915527344"/>
          <w:u w:val="single"/>
          <w:shd w:fill="auto" w:val="clear"/>
          <w:vertAlign w:val="baseline"/>
        </w:rPr>
      </w:pPr>
      <w:r w:rsidDel="00000000" w:rsidR="00000000" w:rsidRPr="00000000">
        <w:rPr>
          <w:rFonts w:ascii="Arial" w:cs="Arial" w:eastAsia="Arial" w:hAnsi="Arial"/>
          <w:b w:val="0"/>
          <w:bCs w:val="0"/>
          <w:i w:val="0"/>
          <w:iCs w:val="0"/>
          <w:smallCaps w:val="0"/>
          <w:strike w:val="0"/>
          <w:color w:val="0563c1"/>
          <w:sz w:val="23.040000915527344"/>
          <w:szCs w:val="23.040000915527344"/>
          <w:u w:val="single"/>
          <w:shd w:fill="auto" w:val="clear"/>
          <w:vertAlign w:val="baseline"/>
          <w:rtl w:val="0"/>
        </w:rPr>
        <w:t xml:space="preserve">How to Cite AI Generated Content - Artificial Intelligence (AI) - Research Guides at Purdue </w:t>
      </w:r>
      <w:r w:rsidDel="00000000" w:rsidR="00000000" w:rsidRPr="00000000">
        <w:rPr>
          <w:rFonts w:ascii="Arial" w:cs="Arial" w:eastAsia="Arial" w:hAnsi="Arial"/>
          <w:b w:val="0"/>
          <w:bCs w:val="0"/>
          <w:i w:val="0"/>
          <w:iCs w:val="0"/>
          <w:smallCaps w:val="0"/>
          <w:strike w:val="0"/>
          <w:color w:val="0563c1"/>
          <w:sz w:val="23.040000915527344"/>
          <w:szCs w:val="23.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563c1"/>
          <w:sz w:val="23.040000915527344"/>
          <w:szCs w:val="23.040000915527344"/>
          <w:u w:val="single"/>
          <w:shd w:fill="auto" w:val="clear"/>
          <w:vertAlign w:val="baseline"/>
          <w:rtl w:val="0"/>
        </w:rPr>
        <w:t xml:space="preserve">University Libraries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6376953125" w:line="240" w:lineRule="auto"/>
        <w:ind w:left="7.37274169921875" w:right="0" w:firstLine="0"/>
        <w:jc w:val="left"/>
        <w:rPr>
          <w:rFonts w:ascii="Arial" w:cs="Arial" w:eastAsia="Arial" w:hAnsi="Arial"/>
          <w:b w:val="0"/>
          <w:bCs w:val="0"/>
          <w:i w:val="1"/>
          <w:iCs w:val="1"/>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040000915527344"/>
          <w:szCs w:val="23.040000915527344"/>
          <w:u w:val="none"/>
          <w:shd w:fill="auto" w:val="clear"/>
          <w:vertAlign w:val="baseline"/>
          <w:rtl w:val="0"/>
        </w:rPr>
        <w:t xml:space="preserve">Disclaimer: These resources and their contents are not endorsed by GaDOE.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3806457519531" w:line="240" w:lineRule="auto"/>
        <w:ind w:left="7.718353271484375"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Georgia Department of Education 15 January 2025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28.175659179688" w:line="240" w:lineRule="auto"/>
        <w:ind w:left="3525.00030517578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1462538" cy="740410"/>
            <wp:effectExtent b="0" l="0" r="0" t="0"/>
            <wp:docPr id="2"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1462538" cy="74041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216796875" w:line="240" w:lineRule="auto"/>
        <w:ind w:left="3621.580810546875" w:right="0" w:firstLine="0"/>
        <w:jc w:val="left"/>
        <w:rPr>
          <w:rFonts w:ascii="Arial" w:cs="Arial" w:eastAsia="Arial" w:hAnsi="Arial"/>
          <w:b w:val="0"/>
          <w:bCs w:val="0"/>
          <w:i w:val="0"/>
          <w:iCs w:val="0"/>
          <w:smallCaps w:val="0"/>
          <w:strike w:val="0"/>
          <w:color w:val="58595b"/>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58595b"/>
          <w:sz w:val="19.920000076293945"/>
          <w:szCs w:val="19.920000076293945"/>
          <w:u w:val="none"/>
          <w:shd w:fill="auto" w:val="clear"/>
          <w:vertAlign w:val="baseline"/>
          <w:rtl w:val="0"/>
        </w:rPr>
        <w:t xml:space="preserve">205 Jesse Hill Jr. Drive SE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6002197265625" w:line="240" w:lineRule="auto"/>
        <w:ind w:left="3900.8587646484375" w:right="0" w:firstLine="0"/>
        <w:jc w:val="left"/>
        <w:rPr>
          <w:rFonts w:ascii="Arial" w:cs="Arial" w:eastAsia="Arial" w:hAnsi="Arial"/>
          <w:b w:val="0"/>
          <w:bCs w:val="0"/>
          <w:i w:val="0"/>
          <w:iCs w:val="0"/>
          <w:smallCaps w:val="0"/>
          <w:strike w:val="0"/>
          <w:color w:val="58595b"/>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58595b"/>
          <w:sz w:val="19.920000076293945"/>
          <w:szCs w:val="19.920000076293945"/>
          <w:u w:val="none"/>
          <w:shd w:fill="auto" w:val="clear"/>
          <w:vertAlign w:val="baseline"/>
          <w:rtl w:val="0"/>
        </w:rPr>
        <w:t xml:space="preserve">Atlanta, GA 30334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504638671875" w:line="240" w:lineRule="auto"/>
        <w:ind w:left="4034.522705078125" w:right="0" w:firstLine="0"/>
        <w:jc w:val="left"/>
        <w:rPr>
          <w:rFonts w:ascii="Arial" w:cs="Arial" w:eastAsia="Arial" w:hAnsi="Arial"/>
          <w:b w:val="0"/>
          <w:bCs w:val="0"/>
          <w:i w:val="0"/>
          <w:iCs w:val="0"/>
          <w:smallCaps w:val="0"/>
          <w:strike w:val="0"/>
          <w:color w:val="0563c1"/>
          <w:sz w:val="19.920000076293945"/>
          <w:szCs w:val="19.920000076293945"/>
          <w:u w:val="single"/>
          <w:shd w:fill="auto" w:val="clear"/>
          <w:vertAlign w:val="baseline"/>
        </w:rPr>
      </w:pPr>
      <w:r w:rsidDel="00000000" w:rsidR="00000000" w:rsidRPr="00000000">
        <w:rPr>
          <w:rFonts w:ascii="Arial" w:cs="Arial" w:eastAsia="Arial" w:hAnsi="Arial"/>
          <w:b w:val="0"/>
          <w:bCs w:val="0"/>
          <w:i w:val="0"/>
          <w:iCs w:val="0"/>
          <w:smallCaps w:val="0"/>
          <w:strike w:val="0"/>
          <w:color w:val="0563c1"/>
          <w:sz w:val="19.920000076293945"/>
          <w:szCs w:val="19.920000076293945"/>
          <w:u w:val="single"/>
          <w:shd w:fill="auto" w:val="clear"/>
          <w:vertAlign w:val="baseline"/>
          <w:rtl w:val="0"/>
        </w:rPr>
        <w:t xml:space="preserve">www.gadoe.org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76806640625" w:line="240" w:lineRule="auto"/>
        <w:ind w:left="4005" w:right="0" w:firstLine="0"/>
        <w:jc w:val="left"/>
        <w:rPr>
          <w:rFonts w:ascii="Arial" w:cs="Arial" w:eastAsia="Arial" w:hAnsi="Arial"/>
          <w:b w:val="0"/>
          <w:bCs w:val="0"/>
          <w:i w:val="0"/>
          <w:iCs w:val="0"/>
          <w:smallCaps w:val="0"/>
          <w:strike w:val="0"/>
          <w:color w:val="0563c1"/>
          <w:sz w:val="19.920000076293945"/>
          <w:szCs w:val="19.920000076293945"/>
          <w:u w:val="single"/>
          <w:shd w:fill="auto" w:val="clear"/>
          <w:vertAlign w:val="baseline"/>
        </w:rPr>
      </w:pPr>
      <w:r w:rsidDel="00000000" w:rsidR="00000000" w:rsidRPr="00000000">
        <w:rPr>
          <w:rFonts w:ascii="Arial" w:cs="Arial" w:eastAsia="Arial" w:hAnsi="Arial"/>
          <w:b w:val="0"/>
          <w:bCs w:val="0"/>
          <w:i w:val="0"/>
          <w:iCs w:val="0"/>
          <w:smallCaps w:val="0"/>
          <w:strike w:val="0"/>
          <w:color w:val="0563c1"/>
          <w:sz w:val="19.920000076293945"/>
          <w:szCs w:val="19.920000076293945"/>
          <w:u w:val="single"/>
          <w:shd w:fill="auto" w:val="clear"/>
          <w:vertAlign w:val="baseline"/>
        </w:rPr>
        <w:drawing>
          <wp:inline distB="19050" distT="19050" distL="19050" distR="19050">
            <wp:extent cx="850265" cy="228566"/>
            <wp:effectExtent b="0" l="0" r="0" t="0"/>
            <wp:docPr id="3"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850265" cy="228566"/>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14.383544921875" w:right="0" w:firstLine="0"/>
        <w:jc w:val="left"/>
        <w:rPr>
          <w:rFonts w:ascii="Arial" w:cs="Arial" w:eastAsia="Arial" w:hAnsi="Arial"/>
          <w:b w:val="0"/>
          <w:bCs w:val="0"/>
          <w:i w:val="0"/>
          <w:iCs w:val="0"/>
          <w:smallCaps w:val="0"/>
          <w:strike w:val="0"/>
          <w:color w:val="58595b"/>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58595b"/>
          <w:sz w:val="19.920000076293945"/>
          <w:szCs w:val="19.920000076293945"/>
          <w:u w:val="none"/>
          <w:shd w:fill="auto" w:val="clear"/>
          <w:vertAlign w:val="baseline"/>
          <w:rtl w:val="0"/>
        </w:rPr>
        <w:t xml:space="preserve">@georgiadeptofed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4295654296875" w:line="281.81490898132324" w:lineRule="auto"/>
        <w:ind w:left="2839.1326904296875" w:right="4261.630859375" w:firstLine="0"/>
        <w:jc w:val="center"/>
        <w:rPr>
          <w:rFonts w:ascii="Arial" w:cs="Arial" w:eastAsia="Arial" w:hAnsi="Arial"/>
          <w:b w:val="0"/>
          <w:bCs w:val="0"/>
          <w:i w:val="1"/>
          <w:iCs w:val="1"/>
          <w:smallCaps w:val="0"/>
          <w:strike w:val="0"/>
          <w:color w:val="58595b"/>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58595b"/>
          <w:sz w:val="19.920000076293945"/>
          <w:szCs w:val="19.920000076293945"/>
          <w:u w:val="none"/>
          <w:shd w:fill="auto" w:val="clear"/>
          <w:vertAlign w:val="baseline"/>
          <w:rtl w:val="0"/>
        </w:rPr>
        <w:t xml:space="preserve">Richard Woods, State School Superintendent </w:t>
      </w:r>
      <w:r w:rsidDel="00000000" w:rsidR="00000000" w:rsidRPr="00000000">
        <w:rPr>
          <w:rFonts w:ascii="Arial" w:cs="Arial" w:eastAsia="Arial" w:hAnsi="Arial"/>
          <w:b w:val="0"/>
          <w:bCs w:val="0"/>
          <w:i w:val="1"/>
          <w:iCs w:val="1"/>
          <w:smallCaps w:val="0"/>
          <w:strike w:val="0"/>
          <w:color w:val="58595b"/>
          <w:sz w:val="19.920000076293945"/>
          <w:szCs w:val="19.920000076293945"/>
          <w:u w:val="none"/>
          <w:shd w:fill="auto" w:val="clear"/>
          <w:vertAlign w:val="baseline"/>
          <w:rtl w:val="0"/>
        </w:rPr>
        <w:t xml:space="preserve">Educating Georgia’s Future</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0.7554626464844" w:line="240" w:lineRule="auto"/>
        <w:ind w:left="7.718353271484375"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Georgia Department of Education 16 January 2025 </w:t>
      </w:r>
    </w:p>
    <w:sectPr>
      <w:type w:val="continuous"/>
      <w:pgSz w:h="15840" w:w="12240" w:orient="portrait"/>
      <w:pgMar w:bottom="17.74659752845764" w:top="715.2001953125" w:left="1440" w:right="8.00048828125" w:header="0" w:footer="720"/>
      <w:cols w:equalWidth="0" w:num="1">
        <w:col w:space="0" w:w="10791.999511718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13.png"/><Relationship Id="rId13" Type="http://schemas.openxmlformats.org/officeDocument/2006/relationships/image" Target="media/image6.png"/><Relationship Id="rId12"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15" Type="http://schemas.openxmlformats.org/officeDocument/2006/relationships/image" Target="media/image1.png"/><Relationship Id="rId14" Type="http://schemas.openxmlformats.org/officeDocument/2006/relationships/image" Target="media/image17.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6.png"/><Relationship Id="rId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