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737D5" w14:textId="77777777" w:rsidR="0028511A" w:rsidRPr="0028511A" w:rsidRDefault="0028511A" w:rsidP="0028511A">
      <w:pPr>
        <w:spacing w:before="100" w:beforeAutospacing="1" w:after="100" w:afterAutospacing="1" w:line="240" w:lineRule="auto"/>
        <w:outlineLvl w:val="0"/>
        <w:rPr>
          <w:rFonts w:asciiTheme="majorBidi" w:eastAsia="Times New Roman" w:hAnsiTheme="majorBidi" w:cstheme="majorBidi"/>
          <w:b/>
          <w:bCs/>
          <w:kern w:val="36"/>
          <w:sz w:val="48"/>
          <w:szCs w:val="48"/>
          <w:lang w:eastAsia="en-150"/>
        </w:rPr>
      </w:pPr>
      <w:r w:rsidRPr="0028511A">
        <w:rPr>
          <w:rFonts w:asciiTheme="majorBidi" w:eastAsia="Times New Roman" w:hAnsiTheme="majorBidi" w:cstheme="majorBidi"/>
          <w:b/>
          <w:bCs/>
          <w:kern w:val="36"/>
          <w:sz w:val="48"/>
          <w:szCs w:val="48"/>
          <w:lang w:eastAsia="en-150"/>
        </w:rPr>
        <w:t>Cover Page (Final Delivery)</w:t>
      </w:r>
    </w:p>
    <w:p w14:paraId="5E25B234"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28511A">
        <w:rPr>
          <w:rFonts w:asciiTheme="majorBidi" w:eastAsia="Times New Roman" w:hAnsiTheme="majorBidi" w:cstheme="majorBidi"/>
          <w:sz w:val="20"/>
          <w:szCs w:val="20"/>
          <w:lang w:eastAsia="en-150"/>
        </w:rPr>
        <w:t># SA-GOV-001-04 – Architecture Governance</w:t>
      </w:r>
    </w:p>
    <w:p w14:paraId="67326E33"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p>
    <w:p w14:paraId="14BA774B"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28511A">
        <w:rPr>
          <w:rFonts w:asciiTheme="majorBidi" w:eastAsia="Times New Roman" w:hAnsiTheme="majorBidi" w:cstheme="majorBidi"/>
          <w:sz w:val="20"/>
          <w:szCs w:val="20"/>
          <w:lang w:eastAsia="en-150"/>
        </w:rPr>
        <w:t>---</w:t>
      </w:r>
    </w:p>
    <w:p w14:paraId="507F26C7"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p>
    <w:p w14:paraId="38FF726A"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28511A">
        <w:rPr>
          <w:rFonts w:asciiTheme="majorBidi" w:eastAsia="Times New Roman" w:hAnsiTheme="majorBidi" w:cstheme="majorBidi"/>
          <w:sz w:val="20"/>
          <w:szCs w:val="20"/>
          <w:lang w:eastAsia="en-150"/>
        </w:rPr>
        <w:t>## Document Information</w:t>
      </w:r>
    </w:p>
    <w:p w14:paraId="3AD52958"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p>
    <w:p w14:paraId="1E9FF0D5"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28511A">
        <w:rPr>
          <w:rFonts w:asciiTheme="majorBidi" w:eastAsia="Times New Roman" w:hAnsiTheme="majorBidi" w:cstheme="majorBidi"/>
          <w:sz w:val="20"/>
          <w:szCs w:val="20"/>
          <w:lang w:eastAsia="en-150"/>
        </w:rPr>
        <w:t>| **Field** | **Value** |</w:t>
      </w:r>
    </w:p>
    <w:p w14:paraId="78E6E960"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28511A">
        <w:rPr>
          <w:rFonts w:asciiTheme="majorBidi" w:eastAsia="Times New Roman" w:hAnsiTheme="majorBidi" w:cstheme="majorBidi"/>
          <w:sz w:val="20"/>
          <w:szCs w:val="20"/>
          <w:lang w:eastAsia="en-150"/>
        </w:rPr>
        <w:t>|-----------|-----------|</w:t>
      </w:r>
    </w:p>
    <w:p w14:paraId="4D940B73"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28511A">
        <w:rPr>
          <w:rFonts w:asciiTheme="majorBidi" w:eastAsia="Times New Roman" w:hAnsiTheme="majorBidi" w:cstheme="majorBidi"/>
          <w:sz w:val="20"/>
          <w:szCs w:val="20"/>
          <w:lang w:eastAsia="en-150"/>
        </w:rPr>
        <w:t>| **Document ID** | SA-GOV-001-04 |</w:t>
      </w:r>
    </w:p>
    <w:p w14:paraId="4388131E"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28511A">
        <w:rPr>
          <w:rFonts w:asciiTheme="majorBidi" w:eastAsia="Times New Roman" w:hAnsiTheme="majorBidi" w:cstheme="majorBidi"/>
          <w:sz w:val="20"/>
          <w:szCs w:val="20"/>
          <w:lang w:eastAsia="en-150"/>
        </w:rPr>
        <w:t>| **Document Title** | Architecture Governance |</w:t>
      </w:r>
    </w:p>
    <w:p w14:paraId="565245A8"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28511A">
        <w:rPr>
          <w:rFonts w:asciiTheme="majorBidi" w:eastAsia="Times New Roman" w:hAnsiTheme="majorBidi" w:cstheme="majorBidi"/>
          <w:sz w:val="20"/>
          <w:szCs w:val="20"/>
          <w:lang w:eastAsia="en-150"/>
        </w:rPr>
        <w:t>| **Package** | SA-GOV-001 Engineering Governance |</w:t>
      </w:r>
    </w:p>
    <w:p w14:paraId="2D471D1E"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28511A">
        <w:rPr>
          <w:rFonts w:asciiTheme="majorBidi" w:eastAsia="Times New Roman" w:hAnsiTheme="majorBidi" w:cstheme="majorBidi"/>
          <w:sz w:val="20"/>
          <w:szCs w:val="20"/>
          <w:lang w:eastAsia="en-150"/>
        </w:rPr>
        <w:t>| **Domain** | Governance |</w:t>
      </w:r>
    </w:p>
    <w:p w14:paraId="1C34CEA2"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28511A">
        <w:rPr>
          <w:rFonts w:asciiTheme="majorBidi" w:eastAsia="Times New Roman" w:hAnsiTheme="majorBidi" w:cstheme="majorBidi"/>
          <w:sz w:val="20"/>
          <w:szCs w:val="20"/>
          <w:lang w:eastAsia="en-150"/>
        </w:rPr>
        <w:t>| **Version** | 1.0.0 |</w:t>
      </w:r>
    </w:p>
    <w:p w14:paraId="00CEE15E" w14:textId="77777777" w:rsidR="001A7DFC" w:rsidRDefault="001A7DFC"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1A7DFC">
        <w:rPr>
          <w:rFonts w:asciiTheme="majorBidi" w:eastAsia="Times New Roman" w:hAnsiTheme="majorBidi" w:cstheme="majorBidi"/>
          <w:sz w:val="20"/>
          <w:szCs w:val="20"/>
          <w:lang w:eastAsia="en-150"/>
        </w:rPr>
        <w:t>Status: Approved</w:t>
      </w:r>
    </w:p>
    <w:p w14:paraId="4AE1D926" w14:textId="01825A4D"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28511A">
        <w:rPr>
          <w:rFonts w:asciiTheme="majorBidi" w:eastAsia="Times New Roman" w:hAnsiTheme="majorBidi" w:cstheme="majorBidi"/>
          <w:sz w:val="20"/>
          <w:szCs w:val="20"/>
          <w:lang w:eastAsia="en-150"/>
        </w:rPr>
        <w:t>| **Classification** | Internal |</w:t>
      </w:r>
    </w:p>
    <w:p w14:paraId="55546896"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28511A">
        <w:rPr>
          <w:rFonts w:asciiTheme="majorBidi" w:eastAsia="Times New Roman" w:hAnsiTheme="majorBidi" w:cstheme="majorBidi"/>
          <w:sz w:val="20"/>
          <w:szCs w:val="20"/>
          <w:lang w:eastAsia="en-150"/>
        </w:rPr>
        <w:t xml:space="preserve">| **Owner** | </w:t>
      </w:r>
      <w:proofErr w:type="spellStart"/>
      <w:r w:rsidRPr="0028511A">
        <w:rPr>
          <w:rFonts w:asciiTheme="majorBidi" w:eastAsia="Times New Roman" w:hAnsiTheme="majorBidi" w:cstheme="majorBidi"/>
          <w:sz w:val="20"/>
          <w:szCs w:val="20"/>
          <w:lang w:eastAsia="en-150"/>
        </w:rPr>
        <w:t>SmartArchive</w:t>
      </w:r>
      <w:proofErr w:type="spellEnd"/>
      <w:r w:rsidRPr="0028511A">
        <w:rPr>
          <w:rFonts w:asciiTheme="majorBidi" w:eastAsia="Times New Roman" w:hAnsiTheme="majorBidi" w:cstheme="majorBidi"/>
          <w:sz w:val="20"/>
          <w:szCs w:val="20"/>
          <w:lang w:eastAsia="en-150"/>
        </w:rPr>
        <w:t xml:space="preserve"> Enterprise Architecture Team |</w:t>
      </w:r>
    </w:p>
    <w:p w14:paraId="223D1DE8"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28511A">
        <w:rPr>
          <w:rFonts w:asciiTheme="majorBidi" w:eastAsia="Times New Roman" w:hAnsiTheme="majorBidi" w:cstheme="majorBidi"/>
          <w:sz w:val="20"/>
          <w:szCs w:val="20"/>
          <w:lang w:eastAsia="en-150"/>
        </w:rPr>
        <w:t>| **Reviewers** | Chief Enterprise Architect |</w:t>
      </w:r>
    </w:p>
    <w:p w14:paraId="1DB117D6"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28511A">
        <w:rPr>
          <w:rFonts w:asciiTheme="majorBidi" w:eastAsia="Times New Roman" w:hAnsiTheme="majorBidi" w:cstheme="majorBidi"/>
          <w:sz w:val="20"/>
          <w:szCs w:val="20"/>
          <w:lang w:eastAsia="en-150"/>
        </w:rPr>
        <w:t>| **Approver** | Project Owner |</w:t>
      </w:r>
    </w:p>
    <w:p w14:paraId="2DEC3C51"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28511A">
        <w:rPr>
          <w:rFonts w:asciiTheme="majorBidi" w:eastAsia="Times New Roman" w:hAnsiTheme="majorBidi" w:cstheme="majorBidi"/>
          <w:sz w:val="20"/>
          <w:szCs w:val="20"/>
          <w:lang w:eastAsia="en-150"/>
        </w:rPr>
        <w:t>| **Created** | 2026-08-04 |</w:t>
      </w:r>
    </w:p>
    <w:p w14:paraId="5AD2C584"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28511A">
        <w:rPr>
          <w:rFonts w:asciiTheme="majorBidi" w:eastAsia="Times New Roman" w:hAnsiTheme="majorBidi" w:cstheme="majorBidi"/>
          <w:sz w:val="20"/>
          <w:szCs w:val="20"/>
          <w:lang w:eastAsia="en-150"/>
        </w:rPr>
        <w:t>| **Last Updated** | 2026-08-04 |</w:t>
      </w:r>
    </w:p>
    <w:p w14:paraId="62F04DD7"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p>
    <w:p w14:paraId="37E718BB"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28511A">
        <w:rPr>
          <w:rFonts w:asciiTheme="majorBidi" w:eastAsia="Times New Roman" w:hAnsiTheme="majorBidi" w:cstheme="majorBidi"/>
          <w:sz w:val="20"/>
          <w:szCs w:val="20"/>
          <w:lang w:eastAsia="en-150"/>
        </w:rPr>
        <w:t>---</w:t>
      </w:r>
    </w:p>
    <w:p w14:paraId="37AC9FCA"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p>
    <w:p w14:paraId="747AEAC3"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28511A">
        <w:rPr>
          <w:rFonts w:asciiTheme="majorBidi" w:eastAsia="Times New Roman" w:hAnsiTheme="majorBidi" w:cstheme="majorBidi"/>
          <w:sz w:val="20"/>
          <w:szCs w:val="20"/>
          <w:lang w:eastAsia="en-150"/>
        </w:rPr>
        <w:t># Executive Summary</w:t>
      </w:r>
    </w:p>
    <w:p w14:paraId="2A8D27A3"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p>
    <w:p w14:paraId="0436682B"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28511A">
        <w:rPr>
          <w:rFonts w:asciiTheme="majorBidi" w:eastAsia="Times New Roman" w:hAnsiTheme="majorBidi" w:cstheme="majorBidi"/>
          <w:sz w:val="20"/>
          <w:szCs w:val="20"/>
          <w:lang w:eastAsia="en-150"/>
        </w:rPr>
        <w:t xml:space="preserve">Architecture Governance defines the policies, principles, responsibilities, controls, and decision-making processes that govern the design, implementation, evolution, and maintenance of the </w:t>
      </w:r>
      <w:proofErr w:type="spellStart"/>
      <w:r w:rsidRPr="0028511A">
        <w:rPr>
          <w:rFonts w:asciiTheme="majorBidi" w:eastAsia="Times New Roman" w:hAnsiTheme="majorBidi" w:cstheme="majorBidi"/>
          <w:sz w:val="20"/>
          <w:szCs w:val="20"/>
          <w:lang w:eastAsia="en-150"/>
        </w:rPr>
        <w:t>SmartArchive</w:t>
      </w:r>
      <w:proofErr w:type="spellEnd"/>
      <w:r w:rsidRPr="0028511A">
        <w:rPr>
          <w:rFonts w:asciiTheme="majorBidi" w:eastAsia="Times New Roman" w:hAnsiTheme="majorBidi" w:cstheme="majorBidi"/>
          <w:sz w:val="20"/>
          <w:szCs w:val="20"/>
          <w:lang w:eastAsia="en-150"/>
        </w:rPr>
        <w:t xml:space="preserve"> Enterprise Architecture.</w:t>
      </w:r>
    </w:p>
    <w:p w14:paraId="3646E5D4"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p>
    <w:p w14:paraId="58EBD64C"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28511A">
        <w:rPr>
          <w:rFonts w:asciiTheme="majorBidi" w:eastAsia="Times New Roman" w:hAnsiTheme="majorBidi" w:cstheme="majorBidi"/>
          <w:sz w:val="20"/>
          <w:szCs w:val="20"/>
          <w:lang w:eastAsia="en-150"/>
        </w:rPr>
        <w:t xml:space="preserve">Its purpose is to ensure that every architectural decision supports the approved enterprise architecture, aligns with </w:t>
      </w:r>
      <w:proofErr w:type="spellStart"/>
      <w:r w:rsidRPr="0028511A">
        <w:rPr>
          <w:rFonts w:asciiTheme="majorBidi" w:eastAsia="Times New Roman" w:hAnsiTheme="majorBidi" w:cstheme="majorBidi"/>
          <w:sz w:val="20"/>
          <w:szCs w:val="20"/>
          <w:lang w:eastAsia="en-150"/>
        </w:rPr>
        <w:t>SmartArchive's</w:t>
      </w:r>
      <w:proofErr w:type="spellEnd"/>
      <w:r w:rsidRPr="0028511A">
        <w:rPr>
          <w:rFonts w:asciiTheme="majorBidi" w:eastAsia="Times New Roman" w:hAnsiTheme="majorBidi" w:cstheme="majorBidi"/>
          <w:sz w:val="20"/>
          <w:szCs w:val="20"/>
          <w:lang w:eastAsia="en-150"/>
        </w:rPr>
        <w:t xml:space="preserve"> strategic objectives, and complies with established governance, standards, security, quality, and engineering principles.</w:t>
      </w:r>
    </w:p>
    <w:p w14:paraId="6A890B1B"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p>
    <w:p w14:paraId="267C016C"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28511A">
        <w:rPr>
          <w:rFonts w:asciiTheme="majorBidi" w:eastAsia="Times New Roman" w:hAnsiTheme="majorBidi" w:cstheme="majorBidi"/>
          <w:sz w:val="20"/>
          <w:szCs w:val="20"/>
          <w:lang w:eastAsia="en-150"/>
        </w:rPr>
        <w:t xml:space="preserve">This document serves as the authoritative governance policy for all architecture-related activities performed throughout the </w:t>
      </w:r>
      <w:proofErr w:type="spellStart"/>
      <w:r w:rsidRPr="0028511A">
        <w:rPr>
          <w:rFonts w:asciiTheme="majorBidi" w:eastAsia="Times New Roman" w:hAnsiTheme="majorBidi" w:cstheme="majorBidi"/>
          <w:sz w:val="20"/>
          <w:szCs w:val="20"/>
          <w:lang w:eastAsia="en-150"/>
        </w:rPr>
        <w:t>SmartArchive</w:t>
      </w:r>
      <w:proofErr w:type="spellEnd"/>
      <w:r w:rsidRPr="0028511A">
        <w:rPr>
          <w:rFonts w:asciiTheme="majorBidi" w:eastAsia="Times New Roman" w:hAnsiTheme="majorBidi" w:cstheme="majorBidi"/>
          <w:sz w:val="20"/>
          <w:szCs w:val="20"/>
          <w:lang w:eastAsia="en-150"/>
        </w:rPr>
        <w:t xml:space="preserve"> software lifecycle.</w:t>
      </w:r>
    </w:p>
    <w:p w14:paraId="7E4F5450"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p>
    <w:p w14:paraId="44627739"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28511A">
        <w:rPr>
          <w:rFonts w:asciiTheme="majorBidi" w:eastAsia="Times New Roman" w:hAnsiTheme="majorBidi" w:cstheme="majorBidi"/>
          <w:sz w:val="20"/>
          <w:szCs w:val="20"/>
          <w:lang w:eastAsia="en-150"/>
        </w:rPr>
        <w:t>---</w:t>
      </w:r>
    </w:p>
    <w:p w14:paraId="1084B0C8"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p>
    <w:p w14:paraId="4D7EB1C9"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28511A">
        <w:rPr>
          <w:rFonts w:asciiTheme="majorBidi" w:eastAsia="Times New Roman" w:hAnsiTheme="majorBidi" w:cstheme="majorBidi"/>
          <w:sz w:val="20"/>
          <w:szCs w:val="20"/>
          <w:lang w:eastAsia="en-150"/>
        </w:rPr>
        <w:t xml:space="preserve">**Document </w:t>
      </w:r>
      <w:proofErr w:type="gramStart"/>
      <w:r w:rsidRPr="0028511A">
        <w:rPr>
          <w:rFonts w:asciiTheme="majorBidi" w:eastAsia="Times New Roman" w:hAnsiTheme="majorBidi" w:cstheme="majorBidi"/>
          <w:sz w:val="20"/>
          <w:szCs w:val="20"/>
          <w:lang w:eastAsia="en-150"/>
        </w:rPr>
        <w:t>Status:*</w:t>
      </w:r>
      <w:proofErr w:type="gramEnd"/>
      <w:r w:rsidRPr="0028511A">
        <w:rPr>
          <w:rFonts w:asciiTheme="majorBidi" w:eastAsia="Times New Roman" w:hAnsiTheme="majorBidi" w:cstheme="majorBidi"/>
          <w:sz w:val="20"/>
          <w:szCs w:val="20"/>
          <w:lang w:eastAsia="en-150"/>
        </w:rPr>
        <w:t>* Draft</w:t>
      </w:r>
    </w:p>
    <w:p w14:paraId="107750A7"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p>
    <w:p w14:paraId="4C5DC7F8" w14:textId="77777777" w:rsidR="0028511A" w:rsidRPr="0028511A" w:rsidRDefault="0028511A" w:rsidP="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lang w:eastAsia="en-150"/>
        </w:rPr>
      </w:pPr>
      <w:r w:rsidRPr="0028511A">
        <w:rPr>
          <w:rFonts w:asciiTheme="majorBidi" w:eastAsia="Times New Roman" w:hAnsiTheme="majorBidi" w:cstheme="majorBidi"/>
          <w:sz w:val="20"/>
          <w:szCs w:val="20"/>
          <w:lang w:eastAsia="en-150"/>
        </w:rPr>
        <w:t xml:space="preserve">**Next </w:t>
      </w:r>
      <w:proofErr w:type="gramStart"/>
      <w:r w:rsidRPr="0028511A">
        <w:rPr>
          <w:rFonts w:asciiTheme="majorBidi" w:eastAsia="Times New Roman" w:hAnsiTheme="majorBidi" w:cstheme="majorBidi"/>
          <w:sz w:val="20"/>
          <w:szCs w:val="20"/>
          <w:lang w:eastAsia="en-150"/>
        </w:rPr>
        <w:t>Section:*</w:t>
      </w:r>
      <w:proofErr w:type="gramEnd"/>
      <w:r w:rsidRPr="0028511A">
        <w:rPr>
          <w:rFonts w:asciiTheme="majorBidi" w:eastAsia="Times New Roman" w:hAnsiTheme="majorBidi" w:cstheme="majorBidi"/>
          <w:sz w:val="20"/>
          <w:szCs w:val="20"/>
          <w:lang w:eastAsia="en-150"/>
        </w:rPr>
        <w:t>* 1. Purpose</w:t>
      </w:r>
    </w:p>
    <w:p w14:paraId="426C20FD" w14:textId="56850558" w:rsidR="00A05880" w:rsidRPr="00106B09" w:rsidRDefault="00A05880">
      <w:pPr>
        <w:rPr>
          <w:rFonts w:asciiTheme="majorBidi" w:hAnsiTheme="majorBidi" w:cstheme="majorBidi"/>
        </w:rPr>
      </w:pPr>
    </w:p>
    <w:p w14:paraId="482AF58F" w14:textId="331B3AB4" w:rsidR="0028511A" w:rsidRPr="00106B09" w:rsidRDefault="0028511A">
      <w:pPr>
        <w:rPr>
          <w:rFonts w:asciiTheme="majorBidi" w:hAnsiTheme="majorBidi" w:cstheme="majorBidi"/>
        </w:rPr>
      </w:pPr>
    </w:p>
    <w:p w14:paraId="36A7D75E" w14:textId="5FFE1207" w:rsidR="0028511A" w:rsidRPr="00106B09" w:rsidRDefault="0028511A">
      <w:pPr>
        <w:rPr>
          <w:rFonts w:asciiTheme="majorBidi" w:hAnsiTheme="majorBidi" w:cstheme="majorBidi"/>
        </w:rPr>
      </w:pPr>
    </w:p>
    <w:p w14:paraId="3106916D" w14:textId="6405D83D" w:rsidR="0028511A" w:rsidRPr="00106B09" w:rsidRDefault="0028511A">
      <w:pPr>
        <w:rPr>
          <w:rFonts w:asciiTheme="majorBidi" w:hAnsiTheme="majorBidi" w:cstheme="majorBidi"/>
        </w:rPr>
      </w:pPr>
    </w:p>
    <w:p w14:paraId="4F458D9A" w14:textId="3A5626EF" w:rsidR="0028511A" w:rsidRPr="00106B09" w:rsidRDefault="0028511A">
      <w:pPr>
        <w:rPr>
          <w:rFonts w:asciiTheme="majorBidi" w:hAnsiTheme="majorBidi" w:cstheme="majorBidi"/>
        </w:rPr>
      </w:pPr>
    </w:p>
    <w:p w14:paraId="16207E70" w14:textId="779F3978" w:rsidR="0028511A" w:rsidRPr="00106B09" w:rsidRDefault="0028511A">
      <w:pPr>
        <w:rPr>
          <w:rFonts w:asciiTheme="majorBidi" w:hAnsiTheme="majorBidi" w:cstheme="majorBidi"/>
        </w:rPr>
      </w:pPr>
    </w:p>
    <w:p w14:paraId="326CA5EF" w14:textId="0D2686B0" w:rsidR="0028511A" w:rsidRPr="00106B09" w:rsidRDefault="0028511A">
      <w:pPr>
        <w:rPr>
          <w:rFonts w:asciiTheme="majorBidi" w:hAnsiTheme="majorBidi" w:cstheme="majorBidi"/>
        </w:rPr>
      </w:pPr>
    </w:p>
    <w:p w14:paraId="1A09BEA5" w14:textId="02E375F8" w:rsidR="0028511A" w:rsidRPr="00106B09" w:rsidRDefault="0028511A">
      <w:pPr>
        <w:rPr>
          <w:rFonts w:asciiTheme="majorBidi" w:hAnsiTheme="majorBidi" w:cstheme="majorBidi"/>
        </w:rPr>
      </w:pPr>
    </w:p>
    <w:p w14:paraId="486B183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1. Purpose</w:t>
      </w:r>
    </w:p>
    <w:p w14:paraId="4F8D617B" w14:textId="77777777" w:rsidR="0028511A" w:rsidRPr="00106B09" w:rsidRDefault="0028511A" w:rsidP="0028511A">
      <w:pPr>
        <w:rPr>
          <w:rFonts w:asciiTheme="majorBidi" w:hAnsiTheme="majorBidi" w:cstheme="majorBidi"/>
          <w:lang w:val="en-GB"/>
        </w:rPr>
      </w:pPr>
    </w:p>
    <w:p w14:paraId="7DE1818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The purpose of this document is to establish the official Architecture Governance framework for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platform.</w:t>
      </w:r>
    </w:p>
    <w:p w14:paraId="4F33DE35" w14:textId="77777777" w:rsidR="0028511A" w:rsidRPr="00106B09" w:rsidRDefault="0028511A" w:rsidP="0028511A">
      <w:pPr>
        <w:rPr>
          <w:rFonts w:asciiTheme="majorBidi" w:hAnsiTheme="majorBidi" w:cstheme="majorBidi"/>
          <w:lang w:val="en-GB"/>
        </w:rPr>
      </w:pPr>
    </w:p>
    <w:p w14:paraId="13E064F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Architecture Governance defines the policies, principles, responsibilities, decision-making authority, review processes, and compliance requirements that govern the planning, design, implementation, evolution, and maintenance of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Architecture.</w:t>
      </w:r>
    </w:p>
    <w:p w14:paraId="228DCC58" w14:textId="77777777" w:rsidR="0028511A" w:rsidRPr="00106B09" w:rsidRDefault="0028511A" w:rsidP="0028511A">
      <w:pPr>
        <w:rPr>
          <w:rFonts w:asciiTheme="majorBidi" w:hAnsiTheme="majorBidi" w:cstheme="majorBidi"/>
          <w:lang w:val="en-GB"/>
        </w:rPr>
      </w:pPr>
    </w:p>
    <w:p w14:paraId="34E50E6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This document ensures that all architectural activities are performed consistently, transparently, and in alignment with the approved enterprise architecture, business objectives, engineering standards, and governance framework.</w:t>
      </w:r>
    </w:p>
    <w:p w14:paraId="52677038" w14:textId="77777777" w:rsidR="0028511A" w:rsidRPr="00106B09" w:rsidRDefault="0028511A" w:rsidP="0028511A">
      <w:pPr>
        <w:rPr>
          <w:rFonts w:asciiTheme="majorBidi" w:hAnsiTheme="majorBidi" w:cstheme="majorBidi"/>
          <w:lang w:val="en-GB"/>
        </w:rPr>
      </w:pPr>
    </w:p>
    <w:p w14:paraId="6549018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Architecture Governance provides a structured mechanism for evaluating, approving, implementing, and controlling architectural decisions throughout the software development lifecycle. It ensures that architecture remains scalable, secure, maintainable, traceable, and aligned with </w:t>
      </w:r>
      <w:proofErr w:type="spellStart"/>
      <w:r w:rsidRPr="00106B09">
        <w:rPr>
          <w:rFonts w:asciiTheme="majorBidi" w:hAnsiTheme="majorBidi" w:cstheme="majorBidi"/>
          <w:lang w:val="en-GB"/>
        </w:rPr>
        <w:t>SmartArchive's</w:t>
      </w:r>
      <w:proofErr w:type="spellEnd"/>
      <w:r w:rsidRPr="00106B09">
        <w:rPr>
          <w:rFonts w:asciiTheme="majorBidi" w:hAnsiTheme="majorBidi" w:cstheme="majorBidi"/>
          <w:lang w:val="en-GB"/>
        </w:rPr>
        <w:t xml:space="preserve"> long-term strategic vision.</w:t>
      </w:r>
    </w:p>
    <w:p w14:paraId="3CCBF161" w14:textId="77777777" w:rsidR="0028511A" w:rsidRPr="00106B09" w:rsidRDefault="0028511A" w:rsidP="0028511A">
      <w:pPr>
        <w:rPr>
          <w:rFonts w:asciiTheme="majorBidi" w:hAnsiTheme="majorBidi" w:cstheme="majorBidi"/>
          <w:lang w:val="en-GB"/>
        </w:rPr>
      </w:pPr>
    </w:p>
    <w:p w14:paraId="6B315D25" w14:textId="7AD2281E"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This document serves as the authoritative governance policy for all architecture-related activities and shall be applied by architects, technical leaders, developers, reviewers, project managers, AI assistants, and all stakeholders involved in the design and implementation of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platform.</w:t>
      </w:r>
    </w:p>
    <w:p w14:paraId="41B0AFB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2. Scope</w:t>
      </w:r>
    </w:p>
    <w:p w14:paraId="3250CA28" w14:textId="77777777" w:rsidR="0028511A" w:rsidRPr="00106B09" w:rsidRDefault="0028511A" w:rsidP="0028511A">
      <w:pPr>
        <w:rPr>
          <w:rFonts w:asciiTheme="majorBidi" w:hAnsiTheme="majorBidi" w:cstheme="majorBidi"/>
          <w:lang w:val="en-GB"/>
        </w:rPr>
      </w:pPr>
    </w:p>
    <w:p w14:paraId="6068247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This document applies to all architectural activities performed throughout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platform and establishes the governance framework for the planning, design, implementation, review, evolution, and maintenance of the Enterprise Architecture.</w:t>
      </w:r>
    </w:p>
    <w:p w14:paraId="164CC5F3" w14:textId="77777777" w:rsidR="0028511A" w:rsidRPr="00106B09" w:rsidRDefault="0028511A" w:rsidP="0028511A">
      <w:pPr>
        <w:rPr>
          <w:rFonts w:asciiTheme="majorBidi" w:hAnsiTheme="majorBidi" w:cstheme="majorBidi"/>
          <w:lang w:val="en-GB"/>
        </w:rPr>
      </w:pPr>
    </w:p>
    <w:p w14:paraId="1A52BC6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The scope of Architecture Governance includes all business, application, data, technology, security, AI, and integration architectures developed as part of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ecosystem.</w:t>
      </w:r>
    </w:p>
    <w:p w14:paraId="73121C3F" w14:textId="77777777" w:rsidR="0028511A" w:rsidRPr="00106B09" w:rsidRDefault="0028511A" w:rsidP="0028511A">
      <w:pPr>
        <w:rPr>
          <w:rFonts w:asciiTheme="majorBidi" w:hAnsiTheme="majorBidi" w:cstheme="majorBidi"/>
          <w:lang w:val="en-GB"/>
        </w:rPr>
      </w:pPr>
    </w:p>
    <w:p w14:paraId="18D2878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This governance framework applies to:</w:t>
      </w:r>
    </w:p>
    <w:p w14:paraId="5FA57259" w14:textId="77777777" w:rsidR="0028511A" w:rsidRPr="00106B09" w:rsidRDefault="0028511A" w:rsidP="0028511A">
      <w:pPr>
        <w:rPr>
          <w:rFonts w:asciiTheme="majorBidi" w:hAnsiTheme="majorBidi" w:cstheme="majorBidi"/>
          <w:lang w:val="en-GB"/>
        </w:rPr>
      </w:pPr>
    </w:p>
    <w:p w14:paraId="69209E4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Enterprise Architecture</w:t>
      </w:r>
    </w:p>
    <w:p w14:paraId="2365748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Solution Architecture</w:t>
      </w:r>
    </w:p>
    <w:p w14:paraId="0634D56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Application Architecture</w:t>
      </w:r>
    </w:p>
    <w:p w14:paraId="33EBD99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AI Architecture</w:t>
      </w:r>
    </w:p>
    <w:p w14:paraId="7A0825E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Database Architecture</w:t>
      </w:r>
    </w:p>
    <w:p w14:paraId="25A35F9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API Architecture</w:t>
      </w:r>
    </w:p>
    <w:p w14:paraId="07971F1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lastRenderedPageBreak/>
        <w:t>- Security Architecture</w:t>
      </w:r>
    </w:p>
    <w:p w14:paraId="4B916DA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Infrastructure Architecture</w:t>
      </w:r>
    </w:p>
    <w:p w14:paraId="2528A2D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Cloud Architecture</w:t>
      </w:r>
    </w:p>
    <w:p w14:paraId="22FCFA8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DevOps Architecture</w:t>
      </w:r>
    </w:p>
    <w:p w14:paraId="5E23419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Integration Architecture</w:t>
      </w:r>
    </w:p>
    <w:p w14:paraId="09981B1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Identity and Access Management (IAM)</w:t>
      </w:r>
    </w:p>
    <w:p w14:paraId="2B53338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Data Governance Architecture</w:t>
      </w:r>
    </w:p>
    <w:p w14:paraId="31EC2EB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Plugin and Extension Architecture</w:t>
      </w:r>
    </w:p>
    <w:p w14:paraId="4CC8DB3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SDK Architecture</w:t>
      </w:r>
    </w:p>
    <w:p w14:paraId="508E209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Marketplace Architecture</w:t>
      </w:r>
    </w:p>
    <w:p w14:paraId="77865F9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Multi-Tenant Architecture</w:t>
      </w:r>
    </w:p>
    <w:p w14:paraId="790DBF9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Internationalization and Localization Architecture</w:t>
      </w:r>
    </w:p>
    <w:p w14:paraId="1F7B72B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Disaster Recovery and Business Continuity Architecture</w:t>
      </w:r>
    </w:p>
    <w:p w14:paraId="5DEC0016" w14:textId="77777777" w:rsidR="0028511A" w:rsidRPr="00106B09" w:rsidRDefault="0028511A" w:rsidP="0028511A">
      <w:pPr>
        <w:rPr>
          <w:rFonts w:asciiTheme="majorBidi" w:hAnsiTheme="majorBidi" w:cstheme="majorBidi"/>
          <w:lang w:val="en-GB"/>
        </w:rPr>
      </w:pPr>
    </w:p>
    <w:p w14:paraId="41CC3BA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Architecture Governance is mandatory for:</w:t>
      </w:r>
    </w:p>
    <w:p w14:paraId="5318A86B" w14:textId="77777777" w:rsidR="0028511A" w:rsidRPr="00106B09" w:rsidRDefault="0028511A" w:rsidP="0028511A">
      <w:pPr>
        <w:rPr>
          <w:rFonts w:asciiTheme="majorBidi" w:hAnsiTheme="majorBidi" w:cstheme="majorBidi"/>
          <w:lang w:val="en-GB"/>
        </w:rPr>
      </w:pPr>
    </w:p>
    <w:p w14:paraId="7401E04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New architectural initiatives</w:t>
      </w:r>
    </w:p>
    <w:p w14:paraId="07068BC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New platform capabilities</w:t>
      </w:r>
    </w:p>
    <w:p w14:paraId="212CB50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Architectural modifications</w:t>
      </w:r>
    </w:p>
    <w:p w14:paraId="4B2A54D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Technology selection</w:t>
      </w:r>
    </w:p>
    <w:p w14:paraId="3205A0E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Framework selection</w:t>
      </w:r>
    </w:p>
    <w:p w14:paraId="1CF9E3B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Major design decisions</w:t>
      </w:r>
    </w:p>
    <w:p w14:paraId="39A155E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Cross-domain integrations</w:t>
      </w:r>
    </w:p>
    <w:p w14:paraId="7D69F6E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External system integrations</w:t>
      </w:r>
    </w:p>
    <w:p w14:paraId="6532EB2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Security-critical changes</w:t>
      </w:r>
    </w:p>
    <w:p w14:paraId="6D73A67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AI model integration</w:t>
      </w:r>
    </w:p>
    <w:p w14:paraId="08C5C34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Database design changes</w:t>
      </w:r>
    </w:p>
    <w:p w14:paraId="25E230E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API design and versioning</w:t>
      </w:r>
    </w:p>
    <w:p w14:paraId="717BA04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Infrastructure modernization</w:t>
      </w:r>
    </w:p>
    <w:p w14:paraId="2EC1B09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Cloud migration initiatives</w:t>
      </w:r>
    </w:p>
    <w:p w14:paraId="57A186F9" w14:textId="77777777" w:rsidR="0028511A" w:rsidRPr="00106B09" w:rsidRDefault="0028511A" w:rsidP="0028511A">
      <w:pPr>
        <w:rPr>
          <w:rFonts w:asciiTheme="majorBidi" w:hAnsiTheme="majorBidi" w:cstheme="majorBidi"/>
          <w:lang w:val="en-GB"/>
        </w:rPr>
      </w:pPr>
    </w:p>
    <w:p w14:paraId="6AC3D5A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The following activities are outside the scope of this document and are governed by their respective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policies:</w:t>
      </w:r>
    </w:p>
    <w:p w14:paraId="75E911CE" w14:textId="77777777" w:rsidR="0028511A" w:rsidRPr="00106B09" w:rsidRDefault="0028511A" w:rsidP="0028511A">
      <w:pPr>
        <w:rPr>
          <w:rFonts w:asciiTheme="majorBidi" w:hAnsiTheme="majorBidi" w:cstheme="majorBidi"/>
          <w:lang w:val="en-GB"/>
        </w:rPr>
      </w:pPr>
    </w:p>
    <w:p w14:paraId="095D026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Business Governance</w:t>
      </w:r>
    </w:p>
    <w:p w14:paraId="5030DE2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Corporate Governance</w:t>
      </w:r>
    </w:p>
    <w:p w14:paraId="7DC6C69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Financial Governance</w:t>
      </w:r>
    </w:p>
    <w:p w14:paraId="4DBCB16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Human Resources Governance</w:t>
      </w:r>
    </w:p>
    <w:p w14:paraId="5AEF42B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Legal and Regulatory Governance</w:t>
      </w:r>
    </w:p>
    <w:p w14:paraId="27E049F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Operational Procedures</w:t>
      </w:r>
    </w:p>
    <w:p w14:paraId="6281710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Project Management Methodology</w:t>
      </w:r>
    </w:p>
    <w:p w14:paraId="1AD8EDA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Product Management Processes</w:t>
      </w:r>
    </w:p>
    <w:p w14:paraId="0F222C03" w14:textId="77777777" w:rsidR="0028511A" w:rsidRPr="00106B09" w:rsidRDefault="0028511A" w:rsidP="0028511A">
      <w:pPr>
        <w:rPr>
          <w:rFonts w:asciiTheme="majorBidi" w:hAnsiTheme="majorBidi" w:cstheme="majorBidi"/>
          <w:lang w:val="en-GB"/>
        </w:rPr>
      </w:pPr>
    </w:p>
    <w:p w14:paraId="6B59F677" w14:textId="54173840"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All architecture-related decisions shall comply with this Architecture Governance policy before implementation proceeds.</w:t>
      </w:r>
    </w:p>
    <w:p w14:paraId="6ACA578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3. Objectives</w:t>
      </w:r>
    </w:p>
    <w:p w14:paraId="6F8D4609" w14:textId="77777777" w:rsidR="0028511A" w:rsidRPr="00106B09" w:rsidRDefault="0028511A" w:rsidP="0028511A">
      <w:pPr>
        <w:rPr>
          <w:rFonts w:asciiTheme="majorBidi" w:hAnsiTheme="majorBidi" w:cstheme="majorBidi"/>
          <w:lang w:val="en-GB"/>
        </w:rPr>
      </w:pPr>
    </w:p>
    <w:p w14:paraId="19C4BFA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The objectives of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Architecture Governance framework are to establish a disciplined, transparent, and sustainable approach to managing the Enterprise Architecture throughout the platform lifecycle.</w:t>
      </w:r>
    </w:p>
    <w:p w14:paraId="2BFA4C28" w14:textId="77777777" w:rsidR="0028511A" w:rsidRPr="00106B09" w:rsidRDefault="0028511A" w:rsidP="0028511A">
      <w:pPr>
        <w:rPr>
          <w:rFonts w:asciiTheme="majorBidi" w:hAnsiTheme="majorBidi" w:cstheme="majorBidi"/>
          <w:lang w:val="en-GB"/>
        </w:rPr>
      </w:pPr>
    </w:p>
    <w:p w14:paraId="3C485B1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Architecture Governance is designed to achieve the following objectives:</w:t>
      </w:r>
    </w:p>
    <w:p w14:paraId="3EDC7DC4" w14:textId="77777777" w:rsidR="0028511A" w:rsidRPr="00106B09" w:rsidRDefault="0028511A" w:rsidP="0028511A">
      <w:pPr>
        <w:rPr>
          <w:rFonts w:asciiTheme="majorBidi" w:hAnsiTheme="majorBidi" w:cstheme="majorBidi"/>
          <w:lang w:val="en-GB"/>
        </w:rPr>
      </w:pPr>
    </w:p>
    <w:p w14:paraId="2BD1A95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Ensure alignment between business strategy, product vision, and enterprise architecture.</w:t>
      </w:r>
    </w:p>
    <w:p w14:paraId="2559252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Establish a consistent architectural decision-making framework across all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domains.</w:t>
      </w:r>
    </w:p>
    <w:p w14:paraId="67F205E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Protect the integrity and consistency of the approved Enterprise Architecture.</w:t>
      </w:r>
    </w:p>
    <w:p w14:paraId="4AD9617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Promote the use of standardized architectural principles, patterns, and best practices.</w:t>
      </w:r>
    </w:p>
    <w:p w14:paraId="107DA17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Support scalability, maintainability, interoperability, and long-term sustainability of the platform.</w:t>
      </w:r>
    </w:p>
    <w:p w14:paraId="3EA8671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Ensure that architecture decisions are documented, traceable, and governed throughout their lifecycle.</w:t>
      </w:r>
    </w:p>
    <w:p w14:paraId="5D889A4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Define clear governance responsibilities, accountability, and approval authority for architectural decisions.</w:t>
      </w:r>
    </w:p>
    <w:p w14:paraId="5C9462D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Reduce architectural risk by enforcing structured reviews, quality gates, and compliance assessments.</w:t>
      </w:r>
    </w:p>
    <w:p w14:paraId="43A107B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Encourage the reuse of approved architectural components, services, and design patterns before introducing new solutions.</w:t>
      </w:r>
    </w:p>
    <w:p w14:paraId="13B2762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Ensure that security, privacy, resilience, performance, and compliance are considered throughout architectural planning and implementation.</w:t>
      </w:r>
    </w:p>
    <w:p w14:paraId="406BEBF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Support AI-driven capabilities, cloud-native architecture, modular platform design, and international expansion while preserving architectural consistency.</w:t>
      </w:r>
    </w:p>
    <w:p w14:paraId="07476FB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lastRenderedPageBreak/>
        <w:t>- Enable controlled architectural evolution through formal change management and continuous improvement.</w:t>
      </w:r>
    </w:p>
    <w:p w14:paraId="5A95A04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Provide a governance framework that supports collaboration between architects, developers, quality assurance teams, project managers, business stakeholders, and AI assistants.</w:t>
      </w:r>
    </w:p>
    <w:p w14:paraId="3933046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Establish a reliable architectural foundation that supports </w:t>
      </w:r>
      <w:proofErr w:type="spellStart"/>
      <w:r w:rsidRPr="00106B09">
        <w:rPr>
          <w:rFonts w:asciiTheme="majorBidi" w:hAnsiTheme="majorBidi" w:cstheme="majorBidi"/>
          <w:lang w:val="en-GB"/>
        </w:rPr>
        <w:t>SmartArchive's</w:t>
      </w:r>
      <w:proofErr w:type="spellEnd"/>
      <w:r w:rsidRPr="00106B09">
        <w:rPr>
          <w:rFonts w:asciiTheme="majorBidi" w:hAnsiTheme="majorBidi" w:cstheme="majorBidi"/>
          <w:lang w:val="en-GB"/>
        </w:rPr>
        <w:t xml:space="preserve"> long-term vision as an intelligent, scalable, secure, and globally deployable platform.</w:t>
      </w:r>
    </w:p>
    <w:p w14:paraId="753DF016" w14:textId="77777777" w:rsidR="0028511A" w:rsidRPr="00106B09" w:rsidRDefault="0028511A" w:rsidP="0028511A">
      <w:pPr>
        <w:rPr>
          <w:rFonts w:asciiTheme="majorBidi" w:hAnsiTheme="majorBidi" w:cstheme="majorBidi"/>
          <w:lang w:val="en-GB"/>
        </w:rPr>
      </w:pPr>
    </w:p>
    <w:p w14:paraId="19D5D3CE" w14:textId="30D4B609"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These objectives shall guide all architecture governance activities and serve as the basis for architecture reviews, compliance verification, quality assurance, and continuous architectural improvement.</w:t>
      </w:r>
    </w:p>
    <w:p w14:paraId="45E7168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4. Architecture Governance Principles</w:t>
      </w:r>
    </w:p>
    <w:p w14:paraId="4D584E60" w14:textId="77777777" w:rsidR="0028511A" w:rsidRPr="00106B09" w:rsidRDefault="0028511A" w:rsidP="0028511A">
      <w:pPr>
        <w:rPr>
          <w:rFonts w:asciiTheme="majorBidi" w:hAnsiTheme="majorBidi" w:cstheme="majorBidi"/>
          <w:lang w:val="en-GB"/>
        </w:rPr>
      </w:pPr>
    </w:p>
    <w:p w14:paraId="4FC3931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Architecture shall be governed by the following principles. These principles establish the foundation for all architectural decisions and shall be applied consistently throughout the planning, design, implementation, operation, and evolution of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platform.</w:t>
      </w:r>
    </w:p>
    <w:p w14:paraId="1CEEA782" w14:textId="77777777" w:rsidR="0028511A" w:rsidRPr="00106B09" w:rsidRDefault="0028511A" w:rsidP="0028511A">
      <w:pPr>
        <w:rPr>
          <w:rFonts w:asciiTheme="majorBidi" w:hAnsiTheme="majorBidi" w:cstheme="majorBidi"/>
          <w:lang w:val="en-GB"/>
        </w:rPr>
      </w:pPr>
    </w:p>
    <w:p w14:paraId="0A9CEB0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40F0A230" w14:textId="77777777" w:rsidR="0028511A" w:rsidRPr="00106B09" w:rsidRDefault="0028511A" w:rsidP="0028511A">
      <w:pPr>
        <w:rPr>
          <w:rFonts w:asciiTheme="majorBidi" w:hAnsiTheme="majorBidi" w:cstheme="majorBidi"/>
          <w:lang w:val="en-GB"/>
        </w:rPr>
      </w:pPr>
    </w:p>
    <w:p w14:paraId="6A8AEBF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4.1 Business-Driven Architecture</w:t>
      </w:r>
    </w:p>
    <w:p w14:paraId="6E8A7AF4" w14:textId="77777777" w:rsidR="0028511A" w:rsidRPr="00106B09" w:rsidRDefault="0028511A" w:rsidP="0028511A">
      <w:pPr>
        <w:rPr>
          <w:rFonts w:asciiTheme="majorBidi" w:hAnsiTheme="majorBidi" w:cstheme="majorBidi"/>
          <w:lang w:val="en-GB"/>
        </w:rPr>
      </w:pPr>
    </w:p>
    <w:p w14:paraId="519BCCE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All architectural decisions shall support </w:t>
      </w:r>
      <w:proofErr w:type="spellStart"/>
      <w:r w:rsidRPr="00106B09">
        <w:rPr>
          <w:rFonts w:asciiTheme="majorBidi" w:hAnsiTheme="majorBidi" w:cstheme="majorBidi"/>
          <w:lang w:val="en-GB"/>
        </w:rPr>
        <w:t>SmartArchive's</w:t>
      </w:r>
      <w:proofErr w:type="spellEnd"/>
      <w:r w:rsidRPr="00106B09">
        <w:rPr>
          <w:rFonts w:asciiTheme="majorBidi" w:hAnsiTheme="majorBidi" w:cstheme="majorBidi"/>
          <w:lang w:val="en-GB"/>
        </w:rPr>
        <w:t xml:space="preserve"> business vision, strategic objectives, and long-term product roadmap.</w:t>
      </w:r>
    </w:p>
    <w:p w14:paraId="6110102E" w14:textId="77777777" w:rsidR="0028511A" w:rsidRPr="00106B09" w:rsidRDefault="0028511A" w:rsidP="0028511A">
      <w:pPr>
        <w:rPr>
          <w:rFonts w:asciiTheme="majorBidi" w:hAnsiTheme="majorBidi" w:cstheme="majorBidi"/>
          <w:lang w:val="en-GB"/>
        </w:rPr>
      </w:pPr>
    </w:p>
    <w:p w14:paraId="4049AE3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Technology shall enable business capabilities rather than drive them.</w:t>
      </w:r>
    </w:p>
    <w:p w14:paraId="65AE7230" w14:textId="77777777" w:rsidR="0028511A" w:rsidRPr="00106B09" w:rsidRDefault="0028511A" w:rsidP="0028511A">
      <w:pPr>
        <w:rPr>
          <w:rFonts w:asciiTheme="majorBidi" w:hAnsiTheme="majorBidi" w:cstheme="majorBidi"/>
          <w:lang w:val="en-GB"/>
        </w:rPr>
      </w:pPr>
    </w:p>
    <w:p w14:paraId="705F8A5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1C4AB220" w14:textId="77777777" w:rsidR="0028511A" w:rsidRPr="00106B09" w:rsidRDefault="0028511A" w:rsidP="0028511A">
      <w:pPr>
        <w:rPr>
          <w:rFonts w:asciiTheme="majorBidi" w:hAnsiTheme="majorBidi" w:cstheme="majorBidi"/>
          <w:lang w:val="en-GB"/>
        </w:rPr>
      </w:pPr>
    </w:p>
    <w:p w14:paraId="78A047F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4.2 Architecture Before Development</w:t>
      </w:r>
    </w:p>
    <w:p w14:paraId="37F5E6D6" w14:textId="77777777" w:rsidR="0028511A" w:rsidRPr="00106B09" w:rsidRDefault="0028511A" w:rsidP="0028511A">
      <w:pPr>
        <w:rPr>
          <w:rFonts w:asciiTheme="majorBidi" w:hAnsiTheme="majorBidi" w:cstheme="majorBidi"/>
          <w:lang w:val="en-GB"/>
        </w:rPr>
      </w:pPr>
    </w:p>
    <w:p w14:paraId="6FA56F6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Architecture shall be defined, reviewed, and approved before implementation begins.</w:t>
      </w:r>
    </w:p>
    <w:p w14:paraId="38AF2C64" w14:textId="77777777" w:rsidR="0028511A" w:rsidRPr="00106B09" w:rsidRDefault="0028511A" w:rsidP="0028511A">
      <w:pPr>
        <w:rPr>
          <w:rFonts w:asciiTheme="majorBidi" w:hAnsiTheme="majorBidi" w:cstheme="majorBidi"/>
          <w:lang w:val="en-GB"/>
        </w:rPr>
      </w:pPr>
    </w:p>
    <w:p w14:paraId="3346C2E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No major development activity shall proceed without an approved architectural foundation.</w:t>
      </w:r>
    </w:p>
    <w:p w14:paraId="3CAF27AD" w14:textId="77777777" w:rsidR="0028511A" w:rsidRPr="00106B09" w:rsidRDefault="0028511A" w:rsidP="0028511A">
      <w:pPr>
        <w:rPr>
          <w:rFonts w:asciiTheme="majorBidi" w:hAnsiTheme="majorBidi" w:cstheme="majorBidi"/>
          <w:lang w:val="en-GB"/>
        </w:rPr>
      </w:pPr>
    </w:p>
    <w:p w14:paraId="2691EDF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47620513" w14:textId="77777777" w:rsidR="0028511A" w:rsidRPr="00106B09" w:rsidRDefault="0028511A" w:rsidP="0028511A">
      <w:pPr>
        <w:rPr>
          <w:rFonts w:asciiTheme="majorBidi" w:hAnsiTheme="majorBidi" w:cstheme="majorBidi"/>
          <w:lang w:val="en-GB"/>
        </w:rPr>
      </w:pPr>
    </w:p>
    <w:p w14:paraId="1669918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lastRenderedPageBreak/>
        <w:t>## 4.3 Single Source of Truth</w:t>
      </w:r>
    </w:p>
    <w:p w14:paraId="6B00C9E6" w14:textId="77777777" w:rsidR="0028511A" w:rsidRPr="00106B09" w:rsidRDefault="0028511A" w:rsidP="0028511A">
      <w:pPr>
        <w:rPr>
          <w:rFonts w:asciiTheme="majorBidi" w:hAnsiTheme="majorBidi" w:cstheme="majorBidi"/>
          <w:lang w:val="en-GB"/>
        </w:rPr>
      </w:pPr>
    </w:p>
    <w:p w14:paraId="184E5EF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Every architectural concept, decision, standard, and design artifact shall have one authoritative source within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repository.</w:t>
      </w:r>
    </w:p>
    <w:p w14:paraId="119CE3B3" w14:textId="77777777" w:rsidR="0028511A" w:rsidRPr="00106B09" w:rsidRDefault="0028511A" w:rsidP="0028511A">
      <w:pPr>
        <w:rPr>
          <w:rFonts w:asciiTheme="majorBidi" w:hAnsiTheme="majorBidi" w:cstheme="majorBidi"/>
          <w:lang w:val="en-GB"/>
        </w:rPr>
      </w:pPr>
    </w:p>
    <w:p w14:paraId="4AD7FA9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Duplicate or conflicting architectural documentation shall not be permitted.</w:t>
      </w:r>
    </w:p>
    <w:p w14:paraId="5AB4F494" w14:textId="77777777" w:rsidR="0028511A" w:rsidRPr="00106B09" w:rsidRDefault="0028511A" w:rsidP="0028511A">
      <w:pPr>
        <w:rPr>
          <w:rFonts w:asciiTheme="majorBidi" w:hAnsiTheme="majorBidi" w:cstheme="majorBidi"/>
          <w:lang w:val="en-GB"/>
        </w:rPr>
      </w:pPr>
    </w:p>
    <w:p w14:paraId="6B17B26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0724BF37" w14:textId="77777777" w:rsidR="0028511A" w:rsidRPr="00106B09" w:rsidRDefault="0028511A" w:rsidP="0028511A">
      <w:pPr>
        <w:rPr>
          <w:rFonts w:asciiTheme="majorBidi" w:hAnsiTheme="majorBidi" w:cstheme="majorBidi"/>
          <w:lang w:val="en-GB"/>
        </w:rPr>
      </w:pPr>
    </w:p>
    <w:p w14:paraId="27C85CB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4.4 Documentation First</w:t>
      </w:r>
    </w:p>
    <w:p w14:paraId="4C990FF3" w14:textId="77777777" w:rsidR="0028511A" w:rsidRPr="00106B09" w:rsidRDefault="0028511A" w:rsidP="0028511A">
      <w:pPr>
        <w:rPr>
          <w:rFonts w:asciiTheme="majorBidi" w:hAnsiTheme="majorBidi" w:cstheme="majorBidi"/>
          <w:lang w:val="en-GB"/>
        </w:rPr>
      </w:pPr>
    </w:p>
    <w:p w14:paraId="2705BDB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Architecture shall be documented before implementation.</w:t>
      </w:r>
    </w:p>
    <w:p w14:paraId="224BC031" w14:textId="77777777" w:rsidR="0028511A" w:rsidRPr="00106B09" w:rsidRDefault="0028511A" w:rsidP="0028511A">
      <w:pPr>
        <w:rPr>
          <w:rFonts w:asciiTheme="majorBidi" w:hAnsiTheme="majorBidi" w:cstheme="majorBidi"/>
          <w:lang w:val="en-GB"/>
        </w:rPr>
      </w:pPr>
    </w:p>
    <w:p w14:paraId="4F18DFC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All architectural decisions, diagrams, interfaces, dependencies, assumptions, and constraints shall be recorded and maintained throughout the project lifecycle.</w:t>
      </w:r>
    </w:p>
    <w:p w14:paraId="084ED109" w14:textId="77777777" w:rsidR="0028511A" w:rsidRPr="00106B09" w:rsidRDefault="0028511A" w:rsidP="0028511A">
      <w:pPr>
        <w:rPr>
          <w:rFonts w:asciiTheme="majorBidi" w:hAnsiTheme="majorBidi" w:cstheme="majorBidi"/>
          <w:lang w:val="en-GB"/>
        </w:rPr>
      </w:pPr>
    </w:p>
    <w:p w14:paraId="52B5E8A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27AB838C" w14:textId="77777777" w:rsidR="0028511A" w:rsidRPr="00106B09" w:rsidRDefault="0028511A" w:rsidP="0028511A">
      <w:pPr>
        <w:rPr>
          <w:rFonts w:asciiTheme="majorBidi" w:hAnsiTheme="majorBidi" w:cstheme="majorBidi"/>
          <w:lang w:val="en-GB"/>
        </w:rPr>
      </w:pPr>
    </w:p>
    <w:p w14:paraId="79E257C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4.5 Modularity by Design</w:t>
      </w:r>
    </w:p>
    <w:p w14:paraId="7B4DE619" w14:textId="77777777" w:rsidR="0028511A" w:rsidRPr="00106B09" w:rsidRDefault="0028511A" w:rsidP="0028511A">
      <w:pPr>
        <w:rPr>
          <w:rFonts w:asciiTheme="majorBidi" w:hAnsiTheme="majorBidi" w:cstheme="majorBidi"/>
          <w:lang w:val="en-GB"/>
        </w:rPr>
      </w:pPr>
    </w:p>
    <w:p w14:paraId="76813C7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platform shall be designed as a modular system composed of independent, reusable, and maintainable components.</w:t>
      </w:r>
    </w:p>
    <w:p w14:paraId="56FAD83C" w14:textId="77777777" w:rsidR="0028511A" w:rsidRPr="00106B09" w:rsidRDefault="0028511A" w:rsidP="0028511A">
      <w:pPr>
        <w:rPr>
          <w:rFonts w:asciiTheme="majorBidi" w:hAnsiTheme="majorBidi" w:cstheme="majorBidi"/>
          <w:lang w:val="en-GB"/>
        </w:rPr>
      </w:pPr>
    </w:p>
    <w:p w14:paraId="704658A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Modules shall minimize coupling and maximize cohesion.</w:t>
      </w:r>
    </w:p>
    <w:p w14:paraId="55C2E25E" w14:textId="77777777" w:rsidR="0028511A" w:rsidRPr="00106B09" w:rsidRDefault="0028511A" w:rsidP="0028511A">
      <w:pPr>
        <w:rPr>
          <w:rFonts w:asciiTheme="majorBidi" w:hAnsiTheme="majorBidi" w:cstheme="majorBidi"/>
          <w:lang w:val="en-GB"/>
        </w:rPr>
      </w:pPr>
    </w:p>
    <w:p w14:paraId="30730DE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48E879DB" w14:textId="77777777" w:rsidR="0028511A" w:rsidRPr="00106B09" w:rsidRDefault="0028511A" w:rsidP="0028511A">
      <w:pPr>
        <w:rPr>
          <w:rFonts w:asciiTheme="majorBidi" w:hAnsiTheme="majorBidi" w:cstheme="majorBidi"/>
          <w:lang w:val="en-GB"/>
        </w:rPr>
      </w:pPr>
    </w:p>
    <w:p w14:paraId="1997AFD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4.6 Security by Design</w:t>
      </w:r>
    </w:p>
    <w:p w14:paraId="6B416015" w14:textId="77777777" w:rsidR="0028511A" w:rsidRPr="00106B09" w:rsidRDefault="0028511A" w:rsidP="0028511A">
      <w:pPr>
        <w:rPr>
          <w:rFonts w:asciiTheme="majorBidi" w:hAnsiTheme="majorBidi" w:cstheme="majorBidi"/>
          <w:lang w:val="en-GB"/>
        </w:rPr>
      </w:pPr>
    </w:p>
    <w:p w14:paraId="4610007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Security shall be integrated into every architectural layer rather than added after implementation.</w:t>
      </w:r>
    </w:p>
    <w:p w14:paraId="6EED976F" w14:textId="77777777" w:rsidR="0028511A" w:rsidRPr="00106B09" w:rsidRDefault="0028511A" w:rsidP="0028511A">
      <w:pPr>
        <w:rPr>
          <w:rFonts w:asciiTheme="majorBidi" w:hAnsiTheme="majorBidi" w:cstheme="majorBidi"/>
          <w:lang w:val="en-GB"/>
        </w:rPr>
      </w:pPr>
    </w:p>
    <w:p w14:paraId="2BD779D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Authentication, authorization, encryption, auditing, and secure communication shall be considered fundamental architectural requirements.</w:t>
      </w:r>
    </w:p>
    <w:p w14:paraId="046A9C35" w14:textId="77777777" w:rsidR="0028511A" w:rsidRPr="00106B09" w:rsidRDefault="0028511A" w:rsidP="0028511A">
      <w:pPr>
        <w:rPr>
          <w:rFonts w:asciiTheme="majorBidi" w:hAnsiTheme="majorBidi" w:cstheme="majorBidi"/>
          <w:lang w:val="en-GB"/>
        </w:rPr>
      </w:pPr>
    </w:p>
    <w:p w14:paraId="08F741F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lastRenderedPageBreak/>
        <w:t>---</w:t>
      </w:r>
    </w:p>
    <w:p w14:paraId="10AAA116" w14:textId="77777777" w:rsidR="0028511A" w:rsidRPr="00106B09" w:rsidRDefault="0028511A" w:rsidP="0028511A">
      <w:pPr>
        <w:rPr>
          <w:rFonts w:asciiTheme="majorBidi" w:hAnsiTheme="majorBidi" w:cstheme="majorBidi"/>
          <w:lang w:val="en-GB"/>
        </w:rPr>
      </w:pPr>
    </w:p>
    <w:p w14:paraId="7CF2823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4.7 Privacy by Design</w:t>
      </w:r>
    </w:p>
    <w:p w14:paraId="7E7B2F4E" w14:textId="77777777" w:rsidR="0028511A" w:rsidRPr="00106B09" w:rsidRDefault="0028511A" w:rsidP="0028511A">
      <w:pPr>
        <w:rPr>
          <w:rFonts w:asciiTheme="majorBidi" w:hAnsiTheme="majorBidi" w:cstheme="majorBidi"/>
          <w:lang w:val="en-GB"/>
        </w:rPr>
      </w:pPr>
    </w:p>
    <w:p w14:paraId="56D2B8B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The architecture shall protect personal and sensitive information throughout its lifecycle.</w:t>
      </w:r>
    </w:p>
    <w:p w14:paraId="6D066980" w14:textId="77777777" w:rsidR="0028511A" w:rsidRPr="00106B09" w:rsidRDefault="0028511A" w:rsidP="0028511A">
      <w:pPr>
        <w:rPr>
          <w:rFonts w:asciiTheme="majorBidi" w:hAnsiTheme="majorBidi" w:cstheme="majorBidi"/>
          <w:lang w:val="en-GB"/>
        </w:rPr>
      </w:pPr>
    </w:p>
    <w:p w14:paraId="2A0A45D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Privacy requirements shall be incorporated into architectural decisions from the earliest design stages.</w:t>
      </w:r>
    </w:p>
    <w:p w14:paraId="67262A23" w14:textId="77777777" w:rsidR="0028511A" w:rsidRPr="00106B09" w:rsidRDefault="0028511A" w:rsidP="0028511A">
      <w:pPr>
        <w:rPr>
          <w:rFonts w:asciiTheme="majorBidi" w:hAnsiTheme="majorBidi" w:cstheme="majorBidi"/>
          <w:lang w:val="en-GB"/>
        </w:rPr>
      </w:pPr>
    </w:p>
    <w:p w14:paraId="3E2B632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21885C63" w14:textId="77777777" w:rsidR="0028511A" w:rsidRPr="00106B09" w:rsidRDefault="0028511A" w:rsidP="0028511A">
      <w:pPr>
        <w:rPr>
          <w:rFonts w:asciiTheme="majorBidi" w:hAnsiTheme="majorBidi" w:cstheme="majorBidi"/>
          <w:lang w:val="en-GB"/>
        </w:rPr>
      </w:pPr>
    </w:p>
    <w:p w14:paraId="074D0DC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4.8 AI by Design</w:t>
      </w:r>
    </w:p>
    <w:p w14:paraId="3216F7B1" w14:textId="77777777" w:rsidR="0028511A" w:rsidRPr="00106B09" w:rsidRDefault="0028511A" w:rsidP="0028511A">
      <w:pPr>
        <w:rPr>
          <w:rFonts w:asciiTheme="majorBidi" w:hAnsiTheme="majorBidi" w:cstheme="majorBidi"/>
          <w:lang w:val="en-GB"/>
        </w:rPr>
      </w:pPr>
    </w:p>
    <w:p w14:paraId="36291E1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Artificial Intelligence shall be considered a core architectural capability.</w:t>
      </w:r>
    </w:p>
    <w:p w14:paraId="627320B4" w14:textId="77777777" w:rsidR="0028511A" w:rsidRPr="00106B09" w:rsidRDefault="0028511A" w:rsidP="0028511A">
      <w:pPr>
        <w:rPr>
          <w:rFonts w:asciiTheme="majorBidi" w:hAnsiTheme="majorBidi" w:cstheme="majorBidi"/>
          <w:lang w:val="en-GB"/>
        </w:rPr>
      </w:pPr>
    </w:p>
    <w:p w14:paraId="75BA91D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AI services shall be modular, explainable, governable, and integrated through well-defined interfaces while maintaining human oversight for critical decisions.</w:t>
      </w:r>
    </w:p>
    <w:p w14:paraId="117B1B37" w14:textId="77777777" w:rsidR="0028511A" w:rsidRPr="00106B09" w:rsidRDefault="0028511A" w:rsidP="0028511A">
      <w:pPr>
        <w:rPr>
          <w:rFonts w:asciiTheme="majorBidi" w:hAnsiTheme="majorBidi" w:cstheme="majorBidi"/>
          <w:lang w:val="en-GB"/>
        </w:rPr>
      </w:pPr>
    </w:p>
    <w:p w14:paraId="3ACFC28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4F67968E" w14:textId="77777777" w:rsidR="0028511A" w:rsidRPr="00106B09" w:rsidRDefault="0028511A" w:rsidP="0028511A">
      <w:pPr>
        <w:rPr>
          <w:rFonts w:asciiTheme="majorBidi" w:hAnsiTheme="majorBidi" w:cstheme="majorBidi"/>
          <w:lang w:val="en-GB"/>
        </w:rPr>
      </w:pPr>
    </w:p>
    <w:p w14:paraId="54079EA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4.9 API First</w:t>
      </w:r>
    </w:p>
    <w:p w14:paraId="435F2B90" w14:textId="77777777" w:rsidR="0028511A" w:rsidRPr="00106B09" w:rsidRDefault="0028511A" w:rsidP="0028511A">
      <w:pPr>
        <w:rPr>
          <w:rFonts w:asciiTheme="majorBidi" w:hAnsiTheme="majorBidi" w:cstheme="majorBidi"/>
          <w:lang w:val="en-GB"/>
        </w:rPr>
      </w:pPr>
    </w:p>
    <w:p w14:paraId="35170F8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System capabilities shall be exposed through well-defined, version-controlled, and documented APIs whenever practical.</w:t>
      </w:r>
    </w:p>
    <w:p w14:paraId="50BC5EB3" w14:textId="77777777" w:rsidR="0028511A" w:rsidRPr="00106B09" w:rsidRDefault="0028511A" w:rsidP="0028511A">
      <w:pPr>
        <w:rPr>
          <w:rFonts w:asciiTheme="majorBidi" w:hAnsiTheme="majorBidi" w:cstheme="majorBidi"/>
          <w:lang w:val="en-GB"/>
        </w:rPr>
      </w:pPr>
    </w:p>
    <w:p w14:paraId="6589E7F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APIs shall support interoperability, integration, and future platform expansion.</w:t>
      </w:r>
    </w:p>
    <w:p w14:paraId="7695FBD9" w14:textId="77777777" w:rsidR="0028511A" w:rsidRPr="00106B09" w:rsidRDefault="0028511A" w:rsidP="0028511A">
      <w:pPr>
        <w:rPr>
          <w:rFonts w:asciiTheme="majorBidi" w:hAnsiTheme="majorBidi" w:cstheme="majorBidi"/>
          <w:lang w:val="en-GB"/>
        </w:rPr>
      </w:pPr>
    </w:p>
    <w:p w14:paraId="72EBA85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55A62331" w14:textId="77777777" w:rsidR="0028511A" w:rsidRPr="00106B09" w:rsidRDefault="0028511A" w:rsidP="0028511A">
      <w:pPr>
        <w:rPr>
          <w:rFonts w:asciiTheme="majorBidi" w:hAnsiTheme="majorBidi" w:cstheme="majorBidi"/>
          <w:lang w:val="en-GB"/>
        </w:rPr>
      </w:pPr>
    </w:p>
    <w:p w14:paraId="61A0E5F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4.10 Cloud-Ready Architecture</w:t>
      </w:r>
    </w:p>
    <w:p w14:paraId="74A231E7" w14:textId="77777777" w:rsidR="0028511A" w:rsidRPr="00106B09" w:rsidRDefault="0028511A" w:rsidP="0028511A">
      <w:pPr>
        <w:rPr>
          <w:rFonts w:asciiTheme="majorBidi" w:hAnsiTheme="majorBidi" w:cstheme="majorBidi"/>
          <w:lang w:val="en-GB"/>
        </w:rPr>
      </w:pPr>
    </w:p>
    <w:p w14:paraId="0D61659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Architectural decisions shall support deployment across cloud, hybrid, and on-premises environments whenever feasible.</w:t>
      </w:r>
    </w:p>
    <w:p w14:paraId="6C829F94" w14:textId="77777777" w:rsidR="0028511A" w:rsidRPr="00106B09" w:rsidRDefault="0028511A" w:rsidP="0028511A">
      <w:pPr>
        <w:rPr>
          <w:rFonts w:asciiTheme="majorBidi" w:hAnsiTheme="majorBidi" w:cstheme="majorBidi"/>
          <w:lang w:val="en-GB"/>
        </w:rPr>
      </w:pPr>
    </w:p>
    <w:p w14:paraId="6A30CF2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Infrastructure dependencies shall remain portable and scalable.</w:t>
      </w:r>
    </w:p>
    <w:p w14:paraId="6D88C617" w14:textId="77777777" w:rsidR="0028511A" w:rsidRPr="00106B09" w:rsidRDefault="0028511A" w:rsidP="0028511A">
      <w:pPr>
        <w:rPr>
          <w:rFonts w:asciiTheme="majorBidi" w:hAnsiTheme="majorBidi" w:cstheme="majorBidi"/>
          <w:lang w:val="en-GB"/>
        </w:rPr>
      </w:pPr>
    </w:p>
    <w:p w14:paraId="33244AE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125A6526" w14:textId="77777777" w:rsidR="0028511A" w:rsidRPr="00106B09" w:rsidRDefault="0028511A" w:rsidP="0028511A">
      <w:pPr>
        <w:rPr>
          <w:rFonts w:asciiTheme="majorBidi" w:hAnsiTheme="majorBidi" w:cstheme="majorBidi"/>
          <w:lang w:val="en-GB"/>
        </w:rPr>
      </w:pPr>
    </w:p>
    <w:p w14:paraId="30E7257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4.11 Scalability by Design</w:t>
      </w:r>
    </w:p>
    <w:p w14:paraId="2E961F94" w14:textId="77777777" w:rsidR="0028511A" w:rsidRPr="00106B09" w:rsidRDefault="0028511A" w:rsidP="0028511A">
      <w:pPr>
        <w:rPr>
          <w:rFonts w:asciiTheme="majorBidi" w:hAnsiTheme="majorBidi" w:cstheme="majorBidi"/>
          <w:lang w:val="en-GB"/>
        </w:rPr>
      </w:pPr>
    </w:p>
    <w:p w14:paraId="50462B3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Architecture shall support future growth in users, data volume, AI workloads, integrations, and geographical expansion without requiring fundamental redesign.</w:t>
      </w:r>
    </w:p>
    <w:p w14:paraId="2EF4842B" w14:textId="77777777" w:rsidR="0028511A" w:rsidRPr="00106B09" w:rsidRDefault="0028511A" w:rsidP="0028511A">
      <w:pPr>
        <w:rPr>
          <w:rFonts w:asciiTheme="majorBidi" w:hAnsiTheme="majorBidi" w:cstheme="majorBidi"/>
          <w:lang w:val="en-GB"/>
        </w:rPr>
      </w:pPr>
    </w:p>
    <w:p w14:paraId="757F3F6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2DAF83AB" w14:textId="77777777" w:rsidR="0028511A" w:rsidRPr="00106B09" w:rsidRDefault="0028511A" w:rsidP="0028511A">
      <w:pPr>
        <w:rPr>
          <w:rFonts w:asciiTheme="majorBidi" w:hAnsiTheme="majorBidi" w:cstheme="majorBidi"/>
          <w:lang w:val="en-GB"/>
        </w:rPr>
      </w:pPr>
    </w:p>
    <w:p w14:paraId="415B14B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4.12 Reuse Before Build</w:t>
      </w:r>
    </w:p>
    <w:p w14:paraId="5E363892" w14:textId="77777777" w:rsidR="0028511A" w:rsidRPr="00106B09" w:rsidRDefault="0028511A" w:rsidP="0028511A">
      <w:pPr>
        <w:rPr>
          <w:rFonts w:asciiTheme="majorBidi" w:hAnsiTheme="majorBidi" w:cstheme="majorBidi"/>
          <w:lang w:val="en-GB"/>
        </w:rPr>
      </w:pPr>
    </w:p>
    <w:p w14:paraId="61252A8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Existing approved components, services, frameworks, patterns, and libraries shall be evaluated before introducing new solutions.</w:t>
      </w:r>
    </w:p>
    <w:p w14:paraId="69DE6A8A" w14:textId="77777777" w:rsidR="0028511A" w:rsidRPr="00106B09" w:rsidRDefault="0028511A" w:rsidP="0028511A">
      <w:pPr>
        <w:rPr>
          <w:rFonts w:asciiTheme="majorBidi" w:hAnsiTheme="majorBidi" w:cstheme="majorBidi"/>
          <w:lang w:val="en-GB"/>
        </w:rPr>
      </w:pPr>
    </w:p>
    <w:p w14:paraId="14AA31F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Unnecessary duplication shall be avoided.</w:t>
      </w:r>
    </w:p>
    <w:p w14:paraId="604C6211" w14:textId="77777777" w:rsidR="0028511A" w:rsidRPr="00106B09" w:rsidRDefault="0028511A" w:rsidP="0028511A">
      <w:pPr>
        <w:rPr>
          <w:rFonts w:asciiTheme="majorBidi" w:hAnsiTheme="majorBidi" w:cstheme="majorBidi"/>
          <w:lang w:val="en-GB"/>
        </w:rPr>
      </w:pPr>
    </w:p>
    <w:p w14:paraId="6D5B17F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5AB441BD" w14:textId="77777777" w:rsidR="0028511A" w:rsidRPr="00106B09" w:rsidRDefault="0028511A" w:rsidP="0028511A">
      <w:pPr>
        <w:rPr>
          <w:rFonts w:asciiTheme="majorBidi" w:hAnsiTheme="majorBidi" w:cstheme="majorBidi"/>
          <w:lang w:val="en-GB"/>
        </w:rPr>
      </w:pPr>
    </w:p>
    <w:p w14:paraId="504AE12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4.13 Standardization</w:t>
      </w:r>
    </w:p>
    <w:p w14:paraId="63AD5C4E" w14:textId="77777777" w:rsidR="0028511A" w:rsidRPr="00106B09" w:rsidRDefault="0028511A" w:rsidP="0028511A">
      <w:pPr>
        <w:rPr>
          <w:rFonts w:asciiTheme="majorBidi" w:hAnsiTheme="majorBidi" w:cstheme="majorBidi"/>
          <w:lang w:val="en-GB"/>
        </w:rPr>
      </w:pPr>
    </w:p>
    <w:p w14:paraId="0CBAF7D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Approved standards, naming conventions, architectural patterns, and governance policies shall be applied consistently across all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domains.</w:t>
      </w:r>
    </w:p>
    <w:p w14:paraId="7BC22B2C" w14:textId="77777777" w:rsidR="0028511A" w:rsidRPr="00106B09" w:rsidRDefault="0028511A" w:rsidP="0028511A">
      <w:pPr>
        <w:rPr>
          <w:rFonts w:asciiTheme="majorBidi" w:hAnsiTheme="majorBidi" w:cstheme="majorBidi"/>
          <w:lang w:val="en-GB"/>
        </w:rPr>
      </w:pPr>
    </w:p>
    <w:p w14:paraId="62FF28C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71CD1703" w14:textId="77777777" w:rsidR="0028511A" w:rsidRPr="00106B09" w:rsidRDefault="0028511A" w:rsidP="0028511A">
      <w:pPr>
        <w:rPr>
          <w:rFonts w:asciiTheme="majorBidi" w:hAnsiTheme="majorBidi" w:cstheme="majorBidi"/>
          <w:lang w:val="en-GB"/>
        </w:rPr>
      </w:pPr>
    </w:p>
    <w:p w14:paraId="63F8C66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4.14 Traceability</w:t>
      </w:r>
    </w:p>
    <w:p w14:paraId="59E112A5" w14:textId="77777777" w:rsidR="0028511A" w:rsidRPr="00106B09" w:rsidRDefault="0028511A" w:rsidP="0028511A">
      <w:pPr>
        <w:rPr>
          <w:rFonts w:asciiTheme="majorBidi" w:hAnsiTheme="majorBidi" w:cstheme="majorBidi"/>
          <w:lang w:val="en-GB"/>
        </w:rPr>
      </w:pPr>
    </w:p>
    <w:p w14:paraId="2A9535F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Every architectural decision shall be traceable to business requirements, governance decisions, implementation artifacts, and related documentation.</w:t>
      </w:r>
    </w:p>
    <w:p w14:paraId="3944C98E" w14:textId="77777777" w:rsidR="0028511A" w:rsidRPr="00106B09" w:rsidRDefault="0028511A" w:rsidP="0028511A">
      <w:pPr>
        <w:rPr>
          <w:rFonts w:asciiTheme="majorBidi" w:hAnsiTheme="majorBidi" w:cstheme="majorBidi"/>
          <w:lang w:val="en-GB"/>
        </w:rPr>
      </w:pPr>
    </w:p>
    <w:p w14:paraId="1EF5319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Architectural traceability shall be maintained throughout the system lifecycle.</w:t>
      </w:r>
    </w:p>
    <w:p w14:paraId="3F7C4200" w14:textId="77777777" w:rsidR="0028511A" w:rsidRPr="00106B09" w:rsidRDefault="0028511A" w:rsidP="0028511A">
      <w:pPr>
        <w:rPr>
          <w:rFonts w:asciiTheme="majorBidi" w:hAnsiTheme="majorBidi" w:cstheme="majorBidi"/>
          <w:lang w:val="en-GB"/>
        </w:rPr>
      </w:pPr>
    </w:p>
    <w:p w14:paraId="1CFCD32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2A3DD1F1" w14:textId="77777777" w:rsidR="0028511A" w:rsidRPr="00106B09" w:rsidRDefault="0028511A" w:rsidP="0028511A">
      <w:pPr>
        <w:rPr>
          <w:rFonts w:asciiTheme="majorBidi" w:hAnsiTheme="majorBidi" w:cstheme="majorBidi"/>
          <w:lang w:val="en-GB"/>
        </w:rPr>
      </w:pPr>
    </w:p>
    <w:p w14:paraId="20ABE2A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4.15 Controlled Change</w:t>
      </w:r>
    </w:p>
    <w:p w14:paraId="7D2384F9" w14:textId="77777777" w:rsidR="0028511A" w:rsidRPr="00106B09" w:rsidRDefault="0028511A" w:rsidP="0028511A">
      <w:pPr>
        <w:rPr>
          <w:rFonts w:asciiTheme="majorBidi" w:hAnsiTheme="majorBidi" w:cstheme="majorBidi"/>
          <w:lang w:val="en-GB"/>
        </w:rPr>
      </w:pPr>
    </w:p>
    <w:p w14:paraId="56B12FE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Architectural modifications shall be managed through formal governance, technical review, impact assessment, and approval processes.</w:t>
      </w:r>
    </w:p>
    <w:p w14:paraId="66879D0A" w14:textId="77777777" w:rsidR="0028511A" w:rsidRPr="00106B09" w:rsidRDefault="0028511A" w:rsidP="0028511A">
      <w:pPr>
        <w:rPr>
          <w:rFonts w:asciiTheme="majorBidi" w:hAnsiTheme="majorBidi" w:cstheme="majorBidi"/>
          <w:lang w:val="en-GB"/>
        </w:rPr>
      </w:pPr>
    </w:p>
    <w:p w14:paraId="7BA0669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Unauthorized architectural changes are prohibited.</w:t>
      </w:r>
    </w:p>
    <w:p w14:paraId="538CA684" w14:textId="77777777" w:rsidR="0028511A" w:rsidRPr="00106B09" w:rsidRDefault="0028511A" w:rsidP="0028511A">
      <w:pPr>
        <w:rPr>
          <w:rFonts w:asciiTheme="majorBidi" w:hAnsiTheme="majorBidi" w:cstheme="majorBidi"/>
          <w:lang w:val="en-GB"/>
        </w:rPr>
      </w:pPr>
    </w:p>
    <w:p w14:paraId="55DCF2F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1860CAFD" w14:textId="77777777" w:rsidR="0028511A" w:rsidRPr="00106B09" w:rsidRDefault="0028511A" w:rsidP="0028511A">
      <w:pPr>
        <w:rPr>
          <w:rFonts w:asciiTheme="majorBidi" w:hAnsiTheme="majorBidi" w:cstheme="majorBidi"/>
          <w:lang w:val="en-GB"/>
        </w:rPr>
      </w:pPr>
    </w:p>
    <w:p w14:paraId="545811A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4.16 Continuous Improvement</w:t>
      </w:r>
    </w:p>
    <w:p w14:paraId="51AAAB15" w14:textId="77777777" w:rsidR="0028511A" w:rsidRPr="00106B09" w:rsidRDefault="0028511A" w:rsidP="0028511A">
      <w:pPr>
        <w:rPr>
          <w:rFonts w:asciiTheme="majorBidi" w:hAnsiTheme="majorBidi" w:cstheme="majorBidi"/>
          <w:lang w:val="en-GB"/>
        </w:rPr>
      </w:pPr>
    </w:p>
    <w:p w14:paraId="1B7215E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The Enterprise Architecture shall evolve through continuous evaluation, lessons learned, technological advancements, stakeholder feedback, and approved architectural improvements while preserving overall architectural integrity.</w:t>
      </w:r>
    </w:p>
    <w:p w14:paraId="02C00203" w14:textId="77777777" w:rsidR="0028511A" w:rsidRPr="00106B09" w:rsidRDefault="0028511A" w:rsidP="0028511A">
      <w:pPr>
        <w:rPr>
          <w:rFonts w:asciiTheme="majorBidi" w:hAnsiTheme="majorBidi" w:cstheme="majorBidi"/>
          <w:lang w:val="en-GB"/>
        </w:rPr>
      </w:pPr>
    </w:p>
    <w:p w14:paraId="1B19E98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4C21DCD5" w14:textId="77777777" w:rsidR="0028511A" w:rsidRPr="00106B09" w:rsidRDefault="0028511A" w:rsidP="0028511A">
      <w:pPr>
        <w:rPr>
          <w:rFonts w:asciiTheme="majorBidi" w:hAnsiTheme="majorBidi" w:cstheme="majorBidi"/>
          <w:lang w:val="en-GB"/>
        </w:rPr>
      </w:pPr>
    </w:p>
    <w:p w14:paraId="4A21A59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All architecture-related activities, decisions, and implementations shall comply with these Architecture Governance Principles.</w:t>
      </w:r>
    </w:p>
    <w:p w14:paraId="07DAF711" w14:textId="77777777" w:rsidR="0028511A" w:rsidRPr="00106B09" w:rsidRDefault="0028511A" w:rsidP="0028511A">
      <w:pPr>
        <w:rPr>
          <w:rFonts w:asciiTheme="majorBidi" w:hAnsiTheme="majorBidi" w:cstheme="majorBidi"/>
          <w:lang w:val="en-GB"/>
        </w:rPr>
      </w:pPr>
    </w:p>
    <w:p w14:paraId="6B584C16" w14:textId="4D3CE244"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These principles constitute the mandatory foundation of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Architecture and shall guide all future architectural planning, implementation, governance, and continuous improvement activities.</w:t>
      </w:r>
    </w:p>
    <w:p w14:paraId="278547D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5. Governance Organization and Roles</w:t>
      </w:r>
    </w:p>
    <w:p w14:paraId="3F22FEB1" w14:textId="77777777" w:rsidR="0028511A" w:rsidRPr="00106B09" w:rsidRDefault="0028511A" w:rsidP="0028511A">
      <w:pPr>
        <w:rPr>
          <w:rFonts w:asciiTheme="majorBidi" w:hAnsiTheme="majorBidi" w:cstheme="majorBidi"/>
          <w:lang w:val="en-GB"/>
        </w:rPr>
      </w:pPr>
    </w:p>
    <w:p w14:paraId="3C91AD7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Effective Architecture Governance requires clearly defined roles, responsibilities, authority, and accountability throughout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platform lifecycle.</w:t>
      </w:r>
    </w:p>
    <w:p w14:paraId="3BB93814" w14:textId="77777777" w:rsidR="0028511A" w:rsidRPr="00106B09" w:rsidRDefault="0028511A" w:rsidP="0028511A">
      <w:pPr>
        <w:rPr>
          <w:rFonts w:asciiTheme="majorBidi" w:hAnsiTheme="majorBidi" w:cstheme="majorBidi"/>
          <w:lang w:val="en-GB"/>
        </w:rPr>
      </w:pPr>
    </w:p>
    <w:p w14:paraId="4BA91C6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The following governance roles establish the organizational structure responsible for managing, reviewing, approving, implementing, and maintaining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Architecture.</w:t>
      </w:r>
    </w:p>
    <w:p w14:paraId="31B44E2D" w14:textId="77777777" w:rsidR="0028511A" w:rsidRPr="00106B09" w:rsidRDefault="0028511A" w:rsidP="0028511A">
      <w:pPr>
        <w:rPr>
          <w:rFonts w:asciiTheme="majorBidi" w:hAnsiTheme="majorBidi" w:cstheme="majorBidi"/>
          <w:lang w:val="en-GB"/>
        </w:rPr>
      </w:pPr>
    </w:p>
    <w:p w14:paraId="6D27E03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2DD2D12A" w14:textId="77777777" w:rsidR="0028511A" w:rsidRPr="00106B09" w:rsidRDefault="0028511A" w:rsidP="0028511A">
      <w:pPr>
        <w:rPr>
          <w:rFonts w:asciiTheme="majorBidi" w:hAnsiTheme="majorBidi" w:cstheme="majorBidi"/>
          <w:lang w:val="en-GB"/>
        </w:rPr>
      </w:pPr>
    </w:p>
    <w:p w14:paraId="0BAF10E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5.1 Governance Structure</w:t>
      </w:r>
    </w:p>
    <w:p w14:paraId="56281CD2" w14:textId="77777777" w:rsidR="0028511A" w:rsidRPr="00106B09" w:rsidRDefault="0028511A" w:rsidP="0028511A">
      <w:pPr>
        <w:rPr>
          <w:rFonts w:asciiTheme="majorBidi" w:hAnsiTheme="majorBidi" w:cstheme="majorBidi"/>
          <w:lang w:val="en-GB"/>
        </w:rPr>
      </w:pPr>
    </w:p>
    <w:p w14:paraId="5BE6994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lastRenderedPageBreak/>
        <w:t>The Architecture Governance organization shall operate under the following governance hierarchy:</w:t>
      </w:r>
    </w:p>
    <w:p w14:paraId="38921AD8" w14:textId="77777777" w:rsidR="0028511A" w:rsidRPr="00106B09" w:rsidRDefault="0028511A" w:rsidP="0028511A">
      <w:pPr>
        <w:rPr>
          <w:rFonts w:asciiTheme="majorBidi" w:hAnsiTheme="majorBidi" w:cstheme="majorBidi"/>
          <w:lang w:val="en-GB"/>
        </w:rPr>
      </w:pPr>
    </w:p>
    <w:p w14:paraId="581CAE3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5F53E3A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Project Owner</w:t>
      </w:r>
    </w:p>
    <w:p w14:paraId="30511A3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w:t>
      </w:r>
    </w:p>
    <w:p w14:paraId="326791B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w:t>
      </w:r>
    </w:p>
    <w:p w14:paraId="4A4CE16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Chief Enterprise Architect</w:t>
      </w:r>
    </w:p>
    <w:p w14:paraId="026F3B4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w:t>
      </w:r>
    </w:p>
    <w:p w14:paraId="0041E1F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w:t>
      </w:r>
    </w:p>
    <w:p w14:paraId="7A87A6E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Architecture Review Board (ARB)</w:t>
      </w:r>
    </w:p>
    <w:p w14:paraId="411A4C9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w:t>
      </w:r>
    </w:p>
    <w:p w14:paraId="28F92FB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w:t>
      </w:r>
    </w:p>
    <w:p w14:paraId="7AA8912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Domain Architects</w:t>
      </w:r>
    </w:p>
    <w:p w14:paraId="2FD4F01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w:t>
      </w:r>
    </w:p>
    <w:p w14:paraId="170C60E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w:t>
      </w:r>
    </w:p>
    <w:p w14:paraId="50ED512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Technical Leads</w:t>
      </w:r>
    </w:p>
    <w:p w14:paraId="3B4E647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w:t>
      </w:r>
    </w:p>
    <w:p w14:paraId="496FE36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w:t>
      </w:r>
    </w:p>
    <w:p w14:paraId="64746BB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Development Teams</w:t>
      </w:r>
    </w:p>
    <w:p w14:paraId="61544DC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w:t>
      </w:r>
    </w:p>
    <w:p w14:paraId="7A37A08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w:t>
      </w:r>
    </w:p>
    <w:p w14:paraId="43165CD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Quality Assurance (QA)</w:t>
      </w:r>
    </w:p>
    <w:p w14:paraId="4BF3AED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5E87640B" w14:textId="77777777" w:rsidR="0028511A" w:rsidRPr="00106B09" w:rsidRDefault="0028511A" w:rsidP="0028511A">
      <w:pPr>
        <w:rPr>
          <w:rFonts w:asciiTheme="majorBidi" w:hAnsiTheme="majorBidi" w:cstheme="majorBidi"/>
          <w:lang w:val="en-GB"/>
        </w:rPr>
      </w:pPr>
    </w:p>
    <w:p w14:paraId="0B15D01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All architecture-related decisions shall follow this governance structure unless formally delegated through an approved governance process.</w:t>
      </w:r>
    </w:p>
    <w:p w14:paraId="5EDCD0E1" w14:textId="77777777" w:rsidR="0028511A" w:rsidRPr="00106B09" w:rsidRDefault="0028511A" w:rsidP="0028511A">
      <w:pPr>
        <w:rPr>
          <w:rFonts w:asciiTheme="majorBidi" w:hAnsiTheme="majorBidi" w:cstheme="majorBidi"/>
          <w:lang w:val="en-GB"/>
        </w:rPr>
      </w:pPr>
    </w:p>
    <w:p w14:paraId="58462F5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1793E4A5" w14:textId="77777777" w:rsidR="0028511A" w:rsidRPr="00106B09" w:rsidRDefault="0028511A" w:rsidP="0028511A">
      <w:pPr>
        <w:rPr>
          <w:rFonts w:asciiTheme="majorBidi" w:hAnsiTheme="majorBidi" w:cstheme="majorBidi"/>
          <w:lang w:val="en-GB"/>
        </w:rPr>
      </w:pPr>
    </w:p>
    <w:p w14:paraId="1FB749F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5.2 Project Owner</w:t>
      </w:r>
    </w:p>
    <w:p w14:paraId="559D28CC" w14:textId="77777777" w:rsidR="0028511A" w:rsidRPr="00106B09" w:rsidRDefault="0028511A" w:rsidP="0028511A">
      <w:pPr>
        <w:rPr>
          <w:rFonts w:asciiTheme="majorBidi" w:hAnsiTheme="majorBidi" w:cstheme="majorBidi"/>
          <w:lang w:val="en-GB"/>
        </w:rPr>
      </w:pPr>
    </w:p>
    <w:p w14:paraId="0933106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The Project Owner provides executive sponsorship and holds the highest authority for approving strategic architectural decisions.</w:t>
      </w:r>
    </w:p>
    <w:p w14:paraId="0709D1CF" w14:textId="77777777" w:rsidR="0028511A" w:rsidRPr="00106B09" w:rsidRDefault="0028511A" w:rsidP="0028511A">
      <w:pPr>
        <w:rPr>
          <w:rFonts w:asciiTheme="majorBidi" w:hAnsiTheme="majorBidi" w:cstheme="majorBidi"/>
          <w:lang w:val="en-GB"/>
        </w:rPr>
      </w:pPr>
    </w:p>
    <w:p w14:paraId="1EC2AC1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Responsibilities</w:t>
      </w:r>
    </w:p>
    <w:p w14:paraId="2D51E466" w14:textId="77777777" w:rsidR="0028511A" w:rsidRPr="00106B09" w:rsidRDefault="0028511A" w:rsidP="0028511A">
      <w:pPr>
        <w:rPr>
          <w:rFonts w:asciiTheme="majorBidi" w:hAnsiTheme="majorBidi" w:cstheme="majorBidi"/>
          <w:lang w:val="en-GB"/>
        </w:rPr>
      </w:pPr>
    </w:p>
    <w:p w14:paraId="39B3ED4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Approve the Enterprise Architecture baseline.</w:t>
      </w:r>
    </w:p>
    <w:p w14:paraId="46A3916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Approve major architectural changes.</w:t>
      </w:r>
    </w:p>
    <w:p w14:paraId="0C0E85A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Resolve strategic governance conflicts.</w:t>
      </w:r>
    </w:p>
    <w:p w14:paraId="242ADC1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Ensure alignment between business strategy and architecture.</w:t>
      </w:r>
    </w:p>
    <w:p w14:paraId="1B4B536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Allocate resources for architectural initiatives.</w:t>
      </w:r>
    </w:p>
    <w:p w14:paraId="33CC3EFC" w14:textId="77777777" w:rsidR="0028511A" w:rsidRPr="00106B09" w:rsidRDefault="0028511A" w:rsidP="0028511A">
      <w:pPr>
        <w:rPr>
          <w:rFonts w:asciiTheme="majorBidi" w:hAnsiTheme="majorBidi" w:cstheme="majorBidi"/>
          <w:lang w:val="en-GB"/>
        </w:rPr>
      </w:pPr>
    </w:p>
    <w:p w14:paraId="3D9920D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368DA309" w14:textId="77777777" w:rsidR="0028511A" w:rsidRPr="00106B09" w:rsidRDefault="0028511A" w:rsidP="0028511A">
      <w:pPr>
        <w:rPr>
          <w:rFonts w:asciiTheme="majorBidi" w:hAnsiTheme="majorBidi" w:cstheme="majorBidi"/>
          <w:lang w:val="en-GB"/>
        </w:rPr>
      </w:pPr>
    </w:p>
    <w:p w14:paraId="72B45C5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5.3 Chief Enterprise Architect</w:t>
      </w:r>
    </w:p>
    <w:p w14:paraId="0C469DA5" w14:textId="77777777" w:rsidR="0028511A" w:rsidRPr="00106B09" w:rsidRDefault="0028511A" w:rsidP="0028511A">
      <w:pPr>
        <w:rPr>
          <w:rFonts w:asciiTheme="majorBidi" w:hAnsiTheme="majorBidi" w:cstheme="majorBidi"/>
          <w:lang w:val="en-GB"/>
        </w:rPr>
      </w:pPr>
    </w:p>
    <w:p w14:paraId="0C1A6D2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The Chief Enterprise Architect is responsible for the overall integrity of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Architecture.</w:t>
      </w:r>
    </w:p>
    <w:p w14:paraId="6CD94894" w14:textId="77777777" w:rsidR="0028511A" w:rsidRPr="00106B09" w:rsidRDefault="0028511A" w:rsidP="0028511A">
      <w:pPr>
        <w:rPr>
          <w:rFonts w:asciiTheme="majorBidi" w:hAnsiTheme="majorBidi" w:cstheme="majorBidi"/>
          <w:lang w:val="en-GB"/>
        </w:rPr>
      </w:pPr>
    </w:p>
    <w:p w14:paraId="66C23B7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Responsibilities</w:t>
      </w:r>
    </w:p>
    <w:p w14:paraId="446F4A9F" w14:textId="77777777" w:rsidR="0028511A" w:rsidRPr="00106B09" w:rsidRDefault="0028511A" w:rsidP="0028511A">
      <w:pPr>
        <w:rPr>
          <w:rFonts w:asciiTheme="majorBidi" w:hAnsiTheme="majorBidi" w:cstheme="majorBidi"/>
          <w:lang w:val="en-GB"/>
        </w:rPr>
      </w:pPr>
    </w:p>
    <w:p w14:paraId="7C8E972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Define the Enterprise Architecture.</w:t>
      </w:r>
    </w:p>
    <w:p w14:paraId="054A2B8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Maintain architectural consistency.</w:t>
      </w:r>
    </w:p>
    <w:p w14:paraId="0975C5D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Lead architecture governance activities.</w:t>
      </w:r>
    </w:p>
    <w:p w14:paraId="0632DDF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Chair the Architecture Review Board.</w:t>
      </w:r>
    </w:p>
    <w:p w14:paraId="6879E39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Review major architectural decisions.</w:t>
      </w:r>
    </w:p>
    <w:p w14:paraId="271CB45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Ensure compliance with architecture principles.</w:t>
      </w:r>
    </w:p>
    <w:p w14:paraId="133ED54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Approve architectural standards and patterns.</w:t>
      </w:r>
    </w:p>
    <w:p w14:paraId="6C87F72D" w14:textId="77777777" w:rsidR="0028511A" w:rsidRPr="00106B09" w:rsidRDefault="0028511A" w:rsidP="0028511A">
      <w:pPr>
        <w:rPr>
          <w:rFonts w:asciiTheme="majorBidi" w:hAnsiTheme="majorBidi" w:cstheme="majorBidi"/>
          <w:lang w:val="en-GB"/>
        </w:rPr>
      </w:pPr>
    </w:p>
    <w:p w14:paraId="37226E0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3EE33BE3" w14:textId="77777777" w:rsidR="0028511A" w:rsidRPr="00106B09" w:rsidRDefault="0028511A" w:rsidP="0028511A">
      <w:pPr>
        <w:rPr>
          <w:rFonts w:asciiTheme="majorBidi" w:hAnsiTheme="majorBidi" w:cstheme="majorBidi"/>
          <w:lang w:val="en-GB"/>
        </w:rPr>
      </w:pPr>
    </w:p>
    <w:p w14:paraId="2E7D424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5.4 Architecture Review Board (ARB)</w:t>
      </w:r>
    </w:p>
    <w:p w14:paraId="1664EE06" w14:textId="77777777" w:rsidR="0028511A" w:rsidRPr="00106B09" w:rsidRDefault="0028511A" w:rsidP="0028511A">
      <w:pPr>
        <w:rPr>
          <w:rFonts w:asciiTheme="majorBidi" w:hAnsiTheme="majorBidi" w:cstheme="majorBidi"/>
          <w:lang w:val="en-GB"/>
        </w:rPr>
      </w:pPr>
    </w:p>
    <w:p w14:paraId="390C073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The Architecture Review Board (ARB) is the governing body responsible for reviewing and approving architecture-related decisions.</w:t>
      </w:r>
    </w:p>
    <w:p w14:paraId="1D7CA052" w14:textId="77777777" w:rsidR="0028511A" w:rsidRPr="00106B09" w:rsidRDefault="0028511A" w:rsidP="0028511A">
      <w:pPr>
        <w:rPr>
          <w:rFonts w:asciiTheme="majorBidi" w:hAnsiTheme="majorBidi" w:cstheme="majorBidi"/>
          <w:lang w:val="en-GB"/>
        </w:rPr>
      </w:pPr>
    </w:p>
    <w:p w14:paraId="511F222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lastRenderedPageBreak/>
        <w:t>### Responsibilities</w:t>
      </w:r>
    </w:p>
    <w:p w14:paraId="326D62F8" w14:textId="77777777" w:rsidR="0028511A" w:rsidRPr="00106B09" w:rsidRDefault="0028511A" w:rsidP="0028511A">
      <w:pPr>
        <w:rPr>
          <w:rFonts w:asciiTheme="majorBidi" w:hAnsiTheme="majorBidi" w:cstheme="majorBidi"/>
          <w:lang w:val="en-GB"/>
        </w:rPr>
      </w:pPr>
    </w:p>
    <w:p w14:paraId="297A9E2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Review architectural proposals.</w:t>
      </w:r>
    </w:p>
    <w:p w14:paraId="60124B1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Evaluate architectural risks.</w:t>
      </w:r>
    </w:p>
    <w:p w14:paraId="38D83E3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Verify compliance with governance principles.</w:t>
      </w:r>
    </w:p>
    <w:p w14:paraId="5AD6F9E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Approve or reject architectural changes.</w:t>
      </w:r>
    </w:p>
    <w:p w14:paraId="043CEDE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Review Architecture Decision Records (ADRs).</w:t>
      </w:r>
    </w:p>
    <w:p w14:paraId="308077F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Resolve architectural conflicts.</w:t>
      </w:r>
    </w:p>
    <w:p w14:paraId="4B87E50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Ensure long-term architectural consistency.</w:t>
      </w:r>
    </w:p>
    <w:p w14:paraId="376AE9C8" w14:textId="77777777" w:rsidR="0028511A" w:rsidRPr="00106B09" w:rsidRDefault="0028511A" w:rsidP="0028511A">
      <w:pPr>
        <w:rPr>
          <w:rFonts w:asciiTheme="majorBidi" w:hAnsiTheme="majorBidi" w:cstheme="majorBidi"/>
          <w:lang w:val="en-GB"/>
        </w:rPr>
      </w:pPr>
    </w:p>
    <w:p w14:paraId="1B97712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1BDBBFCE" w14:textId="77777777" w:rsidR="0028511A" w:rsidRPr="00106B09" w:rsidRDefault="0028511A" w:rsidP="0028511A">
      <w:pPr>
        <w:rPr>
          <w:rFonts w:asciiTheme="majorBidi" w:hAnsiTheme="majorBidi" w:cstheme="majorBidi"/>
          <w:lang w:val="en-GB"/>
        </w:rPr>
      </w:pPr>
    </w:p>
    <w:p w14:paraId="5859F9E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5.5 Domain Architects</w:t>
      </w:r>
    </w:p>
    <w:p w14:paraId="0ED427D9" w14:textId="77777777" w:rsidR="0028511A" w:rsidRPr="00106B09" w:rsidRDefault="0028511A" w:rsidP="0028511A">
      <w:pPr>
        <w:rPr>
          <w:rFonts w:asciiTheme="majorBidi" w:hAnsiTheme="majorBidi" w:cstheme="majorBidi"/>
          <w:lang w:val="en-GB"/>
        </w:rPr>
      </w:pPr>
    </w:p>
    <w:p w14:paraId="7C09740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Domain Architects govern specific architectural domains such as:</w:t>
      </w:r>
    </w:p>
    <w:p w14:paraId="11B4A289" w14:textId="77777777" w:rsidR="0028511A" w:rsidRPr="00106B09" w:rsidRDefault="0028511A" w:rsidP="0028511A">
      <w:pPr>
        <w:rPr>
          <w:rFonts w:asciiTheme="majorBidi" w:hAnsiTheme="majorBidi" w:cstheme="majorBidi"/>
          <w:lang w:val="en-GB"/>
        </w:rPr>
      </w:pPr>
    </w:p>
    <w:p w14:paraId="59CC169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Enterprise Architecture</w:t>
      </w:r>
    </w:p>
    <w:p w14:paraId="058BA13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AI Architecture</w:t>
      </w:r>
    </w:p>
    <w:p w14:paraId="58B5305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Database Architecture</w:t>
      </w:r>
    </w:p>
    <w:p w14:paraId="3A0D817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API Architecture</w:t>
      </w:r>
    </w:p>
    <w:p w14:paraId="332D24C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Security Architecture</w:t>
      </w:r>
    </w:p>
    <w:p w14:paraId="65E898A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Infrastructure Architecture</w:t>
      </w:r>
    </w:p>
    <w:p w14:paraId="2734CE2E" w14:textId="77777777" w:rsidR="0028511A" w:rsidRPr="00106B09" w:rsidRDefault="0028511A" w:rsidP="0028511A">
      <w:pPr>
        <w:rPr>
          <w:rFonts w:asciiTheme="majorBidi" w:hAnsiTheme="majorBidi" w:cstheme="majorBidi"/>
          <w:lang w:val="en-GB"/>
        </w:rPr>
      </w:pPr>
    </w:p>
    <w:p w14:paraId="2FD6853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Responsibilities</w:t>
      </w:r>
    </w:p>
    <w:p w14:paraId="53C07168" w14:textId="77777777" w:rsidR="0028511A" w:rsidRPr="00106B09" w:rsidRDefault="0028511A" w:rsidP="0028511A">
      <w:pPr>
        <w:rPr>
          <w:rFonts w:asciiTheme="majorBidi" w:hAnsiTheme="majorBidi" w:cstheme="majorBidi"/>
          <w:lang w:val="en-GB"/>
        </w:rPr>
      </w:pPr>
    </w:p>
    <w:p w14:paraId="18CB7CF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Define domain-specific architecture.</w:t>
      </w:r>
    </w:p>
    <w:p w14:paraId="518710C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Maintain domain standards.</w:t>
      </w:r>
    </w:p>
    <w:p w14:paraId="459BDA2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Review technical designs.</w:t>
      </w:r>
    </w:p>
    <w:p w14:paraId="070D73B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Support implementation teams.</w:t>
      </w:r>
    </w:p>
    <w:p w14:paraId="2A1D3A5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Ensure compliance within their domain.</w:t>
      </w:r>
    </w:p>
    <w:p w14:paraId="3E5466BD" w14:textId="77777777" w:rsidR="0028511A" w:rsidRPr="00106B09" w:rsidRDefault="0028511A" w:rsidP="0028511A">
      <w:pPr>
        <w:rPr>
          <w:rFonts w:asciiTheme="majorBidi" w:hAnsiTheme="majorBidi" w:cstheme="majorBidi"/>
          <w:lang w:val="en-GB"/>
        </w:rPr>
      </w:pPr>
    </w:p>
    <w:p w14:paraId="46F6248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6BE4D810" w14:textId="77777777" w:rsidR="0028511A" w:rsidRPr="00106B09" w:rsidRDefault="0028511A" w:rsidP="0028511A">
      <w:pPr>
        <w:rPr>
          <w:rFonts w:asciiTheme="majorBidi" w:hAnsiTheme="majorBidi" w:cstheme="majorBidi"/>
          <w:lang w:val="en-GB"/>
        </w:rPr>
      </w:pPr>
    </w:p>
    <w:p w14:paraId="4541C96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lastRenderedPageBreak/>
        <w:t>## 5.6 Technical Leads</w:t>
      </w:r>
    </w:p>
    <w:p w14:paraId="07D894B1" w14:textId="77777777" w:rsidR="0028511A" w:rsidRPr="00106B09" w:rsidRDefault="0028511A" w:rsidP="0028511A">
      <w:pPr>
        <w:rPr>
          <w:rFonts w:asciiTheme="majorBidi" w:hAnsiTheme="majorBidi" w:cstheme="majorBidi"/>
          <w:lang w:val="en-GB"/>
        </w:rPr>
      </w:pPr>
    </w:p>
    <w:p w14:paraId="1ACD121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Technical Leads are responsible for translating approved architecture into implementation.</w:t>
      </w:r>
    </w:p>
    <w:p w14:paraId="483B89EB" w14:textId="77777777" w:rsidR="0028511A" w:rsidRPr="00106B09" w:rsidRDefault="0028511A" w:rsidP="0028511A">
      <w:pPr>
        <w:rPr>
          <w:rFonts w:asciiTheme="majorBidi" w:hAnsiTheme="majorBidi" w:cstheme="majorBidi"/>
          <w:lang w:val="en-GB"/>
        </w:rPr>
      </w:pPr>
    </w:p>
    <w:p w14:paraId="2F26D17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Responsibilities</w:t>
      </w:r>
    </w:p>
    <w:p w14:paraId="7F3F8F6F" w14:textId="77777777" w:rsidR="0028511A" w:rsidRPr="00106B09" w:rsidRDefault="0028511A" w:rsidP="0028511A">
      <w:pPr>
        <w:rPr>
          <w:rFonts w:asciiTheme="majorBidi" w:hAnsiTheme="majorBidi" w:cstheme="majorBidi"/>
          <w:lang w:val="en-GB"/>
        </w:rPr>
      </w:pPr>
    </w:p>
    <w:p w14:paraId="446E8C2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Guide development teams.</w:t>
      </w:r>
    </w:p>
    <w:p w14:paraId="6003DE0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Ensure implementation follows approved architecture.</w:t>
      </w:r>
    </w:p>
    <w:p w14:paraId="0F69AA4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Escalate architectural issues.</w:t>
      </w:r>
    </w:p>
    <w:p w14:paraId="63B649A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Participate in technical reviews.</w:t>
      </w:r>
    </w:p>
    <w:p w14:paraId="63352A3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Support architecture compliance.</w:t>
      </w:r>
    </w:p>
    <w:p w14:paraId="09A08A6C" w14:textId="77777777" w:rsidR="0028511A" w:rsidRPr="00106B09" w:rsidRDefault="0028511A" w:rsidP="0028511A">
      <w:pPr>
        <w:rPr>
          <w:rFonts w:asciiTheme="majorBidi" w:hAnsiTheme="majorBidi" w:cstheme="majorBidi"/>
          <w:lang w:val="en-GB"/>
        </w:rPr>
      </w:pPr>
    </w:p>
    <w:p w14:paraId="6EEB04E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49292B67" w14:textId="77777777" w:rsidR="0028511A" w:rsidRPr="00106B09" w:rsidRDefault="0028511A" w:rsidP="0028511A">
      <w:pPr>
        <w:rPr>
          <w:rFonts w:asciiTheme="majorBidi" w:hAnsiTheme="majorBidi" w:cstheme="majorBidi"/>
          <w:lang w:val="en-GB"/>
        </w:rPr>
      </w:pPr>
    </w:p>
    <w:p w14:paraId="4B72DB8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5.7 Development Teams</w:t>
      </w:r>
    </w:p>
    <w:p w14:paraId="105C53A3" w14:textId="77777777" w:rsidR="0028511A" w:rsidRPr="00106B09" w:rsidRDefault="0028511A" w:rsidP="0028511A">
      <w:pPr>
        <w:rPr>
          <w:rFonts w:asciiTheme="majorBidi" w:hAnsiTheme="majorBidi" w:cstheme="majorBidi"/>
          <w:lang w:val="en-GB"/>
        </w:rPr>
      </w:pPr>
    </w:p>
    <w:p w14:paraId="4101514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Development teams are responsible for implementing approved architectural designs.</w:t>
      </w:r>
    </w:p>
    <w:p w14:paraId="6A98126B" w14:textId="77777777" w:rsidR="0028511A" w:rsidRPr="00106B09" w:rsidRDefault="0028511A" w:rsidP="0028511A">
      <w:pPr>
        <w:rPr>
          <w:rFonts w:asciiTheme="majorBidi" w:hAnsiTheme="majorBidi" w:cstheme="majorBidi"/>
          <w:lang w:val="en-GB"/>
        </w:rPr>
      </w:pPr>
    </w:p>
    <w:p w14:paraId="670775D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Responsibilities</w:t>
      </w:r>
    </w:p>
    <w:p w14:paraId="24410403" w14:textId="77777777" w:rsidR="0028511A" w:rsidRPr="00106B09" w:rsidRDefault="0028511A" w:rsidP="0028511A">
      <w:pPr>
        <w:rPr>
          <w:rFonts w:asciiTheme="majorBidi" w:hAnsiTheme="majorBidi" w:cstheme="majorBidi"/>
          <w:lang w:val="en-GB"/>
        </w:rPr>
      </w:pPr>
    </w:p>
    <w:p w14:paraId="6D43BC6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Follow approved architecture.</w:t>
      </w:r>
    </w:p>
    <w:p w14:paraId="5AA0C3E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Implement documented standards.</w:t>
      </w:r>
    </w:p>
    <w:p w14:paraId="6487EC7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Report deviations.</w:t>
      </w:r>
    </w:p>
    <w:p w14:paraId="4D86E3D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Maintain implementation quality.</w:t>
      </w:r>
    </w:p>
    <w:p w14:paraId="4ADEECA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Participate in architecture reviews when required.</w:t>
      </w:r>
    </w:p>
    <w:p w14:paraId="65294B5C" w14:textId="77777777" w:rsidR="0028511A" w:rsidRPr="00106B09" w:rsidRDefault="0028511A" w:rsidP="0028511A">
      <w:pPr>
        <w:rPr>
          <w:rFonts w:asciiTheme="majorBidi" w:hAnsiTheme="majorBidi" w:cstheme="majorBidi"/>
          <w:lang w:val="en-GB"/>
        </w:rPr>
      </w:pPr>
    </w:p>
    <w:p w14:paraId="7C3CE4F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4728715B" w14:textId="77777777" w:rsidR="0028511A" w:rsidRPr="00106B09" w:rsidRDefault="0028511A" w:rsidP="0028511A">
      <w:pPr>
        <w:rPr>
          <w:rFonts w:asciiTheme="majorBidi" w:hAnsiTheme="majorBidi" w:cstheme="majorBidi"/>
          <w:lang w:val="en-GB"/>
        </w:rPr>
      </w:pPr>
    </w:p>
    <w:p w14:paraId="75918EB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5.8 Quality Assurance (QA)</w:t>
      </w:r>
    </w:p>
    <w:p w14:paraId="6C1C05F3" w14:textId="77777777" w:rsidR="0028511A" w:rsidRPr="00106B09" w:rsidRDefault="0028511A" w:rsidP="0028511A">
      <w:pPr>
        <w:rPr>
          <w:rFonts w:asciiTheme="majorBidi" w:hAnsiTheme="majorBidi" w:cstheme="majorBidi"/>
          <w:lang w:val="en-GB"/>
        </w:rPr>
      </w:pPr>
    </w:p>
    <w:p w14:paraId="0A1D199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Quality Assurance verifies that implemented solutions comply with the approved architecture.</w:t>
      </w:r>
    </w:p>
    <w:p w14:paraId="196C69E3" w14:textId="77777777" w:rsidR="0028511A" w:rsidRPr="00106B09" w:rsidRDefault="0028511A" w:rsidP="0028511A">
      <w:pPr>
        <w:rPr>
          <w:rFonts w:asciiTheme="majorBidi" w:hAnsiTheme="majorBidi" w:cstheme="majorBidi"/>
          <w:lang w:val="en-GB"/>
        </w:rPr>
      </w:pPr>
    </w:p>
    <w:p w14:paraId="6F26F8B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Responsibilities</w:t>
      </w:r>
    </w:p>
    <w:p w14:paraId="45214B3E" w14:textId="77777777" w:rsidR="0028511A" w:rsidRPr="00106B09" w:rsidRDefault="0028511A" w:rsidP="0028511A">
      <w:pPr>
        <w:rPr>
          <w:rFonts w:asciiTheme="majorBidi" w:hAnsiTheme="majorBidi" w:cstheme="majorBidi"/>
          <w:lang w:val="en-GB"/>
        </w:rPr>
      </w:pPr>
    </w:p>
    <w:p w14:paraId="2950689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Verify architecture compliance.</w:t>
      </w:r>
    </w:p>
    <w:p w14:paraId="0CC9EF6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Validate implementation quality.</w:t>
      </w:r>
    </w:p>
    <w:p w14:paraId="39F22E3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Support quality gate reviews.</w:t>
      </w:r>
    </w:p>
    <w:p w14:paraId="1AE4C29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Report architecture deviations.</w:t>
      </w:r>
    </w:p>
    <w:p w14:paraId="550ABC7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Participate in release readiness assessments.</w:t>
      </w:r>
    </w:p>
    <w:p w14:paraId="17EC898E" w14:textId="77777777" w:rsidR="0028511A" w:rsidRPr="00106B09" w:rsidRDefault="0028511A" w:rsidP="0028511A">
      <w:pPr>
        <w:rPr>
          <w:rFonts w:asciiTheme="majorBidi" w:hAnsiTheme="majorBidi" w:cstheme="majorBidi"/>
          <w:lang w:val="en-GB"/>
        </w:rPr>
      </w:pPr>
    </w:p>
    <w:p w14:paraId="6865D72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25FB4FA7" w14:textId="77777777" w:rsidR="0028511A" w:rsidRPr="00106B09" w:rsidRDefault="0028511A" w:rsidP="0028511A">
      <w:pPr>
        <w:rPr>
          <w:rFonts w:asciiTheme="majorBidi" w:hAnsiTheme="majorBidi" w:cstheme="majorBidi"/>
          <w:lang w:val="en-GB"/>
        </w:rPr>
      </w:pPr>
    </w:p>
    <w:p w14:paraId="352B8FC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5.9 AI Assistants</w:t>
      </w:r>
    </w:p>
    <w:p w14:paraId="6336FA5D" w14:textId="77777777" w:rsidR="0028511A" w:rsidRPr="00106B09" w:rsidRDefault="0028511A" w:rsidP="0028511A">
      <w:pPr>
        <w:rPr>
          <w:rFonts w:asciiTheme="majorBidi" w:hAnsiTheme="majorBidi" w:cstheme="majorBidi"/>
          <w:lang w:val="en-GB"/>
        </w:rPr>
      </w:pPr>
    </w:p>
    <w:p w14:paraId="4F2FA96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Approved AI assistants supporting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development shall operate under the established Architecture Governance framework.</w:t>
      </w:r>
    </w:p>
    <w:p w14:paraId="72830300" w14:textId="77777777" w:rsidR="0028511A" w:rsidRPr="00106B09" w:rsidRDefault="0028511A" w:rsidP="0028511A">
      <w:pPr>
        <w:rPr>
          <w:rFonts w:asciiTheme="majorBidi" w:hAnsiTheme="majorBidi" w:cstheme="majorBidi"/>
          <w:lang w:val="en-GB"/>
        </w:rPr>
      </w:pPr>
    </w:p>
    <w:p w14:paraId="2716F96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AI assistants shall:</w:t>
      </w:r>
    </w:p>
    <w:p w14:paraId="3769EB1C" w14:textId="77777777" w:rsidR="0028511A" w:rsidRPr="00106B09" w:rsidRDefault="0028511A" w:rsidP="0028511A">
      <w:pPr>
        <w:rPr>
          <w:rFonts w:asciiTheme="majorBidi" w:hAnsiTheme="majorBidi" w:cstheme="majorBidi"/>
          <w:lang w:val="en-GB"/>
        </w:rPr>
      </w:pPr>
    </w:p>
    <w:p w14:paraId="756D681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Follow approved architectural principles.</w:t>
      </w:r>
    </w:p>
    <w:p w14:paraId="013F08C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Respect repository governance.</w:t>
      </w:r>
    </w:p>
    <w:p w14:paraId="6A41A79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Avoid introducing unauthorized architectural changes.</w:t>
      </w:r>
    </w:p>
    <w:p w14:paraId="73C6529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Support documentation consistency.</w:t>
      </w:r>
    </w:p>
    <w:p w14:paraId="1A5C871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Assist with implementation while preserving architectural integrity.</w:t>
      </w:r>
    </w:p>
    <w:p w14:paraId="6AB825FF" w14:textId="77777777" w:rsidR="0028511A" w:rsidRPr="00106B09" w:rsidRDefault="0028511A" w:rsidP="0028511A">
      <w:pPr>
        <w:rPr>
          <w:rFonts w:asciiTheme="majorBidi" w:hAnsiTheme="majorBidi" w:cstheme="majorBidi"/>
          <w:lang w:val="en-GB"/>
        </w:rPr>
      </w:pPr>
    </w:p>
    <w:p w14:paraId="359685E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AI assistants shall not approve architectural decisions or replace human governance authority.</w:t>
      </w:r>
    </w:p>
    <w:p w14:paraId="6A9B8F5C" w14:textId="77777777" w:rsidR="0028511A" w:rsidRPr="00106B09" w:rsidRDefault="0028511A" w:rsidP="0028511A">
      <w:pPr>
        <w:rPr>
          <w:rFonts w:asciiTheme="majorBidi" w:hAnsiTheme="majorBidi" w:cstheme="majorBidi"/>
          <w:lang w:val="en-GB"/>
        </w:rPr>
      </w:pPr>
    </w:p>
    <w:p w14:paraId="6CD7AF3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29698EF3" w14:textId="77777777" w:rsidR="0028511A" w:rsidRPr="00106B09" w:rsidRDefault="0028511A" w:rsidP="0028511A">
      <w:pPr>
        <w:rPr>
          <w:rFonts w:asciiTheme="majorBidi" w:hAnsiTheme="majorBidi" w:cstheme="majorBidi"/>
          <w:lang w:val="en-GB"/>
        </w:rPr>
      </w:pPr>
    </w:p>
    <w:p w14:paraId="519DBC2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5.10 Governance Responsibility Matrix</w:t>
      </w:r>
    </w:p>
    <w:p w14:paraId="2B47B64D" w14:textId="77777777" w:rsidR="0028511A" w:rsidRPr="00106B09" w:rsidRDefault="0028511A" w:rsidP="0028511A">
      <w:pPr>
        <w:rPr>
          <w:rFonts w:asciiTheme="majorBidi" w:hAnsiTheme="majorBidi" w:cstheme="majorBidi"/>
          <w:lang w:val="en-GB"/>
        </w:rPr>
      </w:pPr>
    </w:p>
    <w:p w14:paraId="7929802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Role | Define | Review | Approve | Implement | Verify |</w:t>
      </w:r>
    </w:p>
    <w:p w14:paraId="48269D1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0C64EF9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Project Owner | | | </w:t>
      </w:r>
      <w:r w:rsidRPr="00106B09">
        <w:rPr>
          <w:rFonts w:ascii="Segoe UI Symbol" w:hAnsi="Segoe UI Symbol" w:cs="Segoe UI Symbol"/>
          <w:lang w:val="en-GB"/>
        </w:rPr>
        <w:t>✓</w:t>
      </w:r>
      <w:r w:rsidRPr="00106B09">
        <w:rPr>
          <w:rFonts w:asciiTheme="majorBidi" w:hAnsiTheme="majorBidi" w:cstheme="majorBidi"/>
          <w:lang w:val="en-GB"/>
        </w:rPr>
        <w:t xml:space="preserve"> | | |</w:t>
      </w:r>
    </w:p>
    <w:p w14:paraId="1748603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Chief Enterprise Architect | </w:t>
      </w:r>
      <w:r w:rsidRPr="00106B09">
        <w:rPr>
          <w:rFonts w:ascii="Segoe UI Symbol" w:hAnsi="Segoe UI Symbol" w:cs="Segoe UI Symbol"/>
          <w:lang w:val="en-GB"/>
        </w:rPr>
        <w:t>✓</w:t>
      </w:r>
      <w:r w:rsidRPr="00106B09">
        <w:rPr>
          <w:rFonts w:asciiTheme="majorBidi" w:hAnsiTheme="majorBidi" w:cstheme="majorBidi"/>
          <w:lang w:val="en-GB"/>
        </w:rPr>
        <w:t xml:space="preserve"> | </w:t>
      </w:r>
      <w:r w:rsidRPr="00106B09">
        <w:rPr>
          <w:rFonts w:ascii="Segoe UI Symbol" w:hAnsi="Segoe UI Symbol" w:cs="Segoe UI Symbol"/>
          <w:lang w:val="en-GB"/>
        </w:rPr>
        <w:t>✓</w:t>
      </w:r>
      <w:r w:rsidRPr="00106B09">
        <w:rPr>
          <w:rFonts w:asciiTheme="majorBidi" w:hAnsiTheme="majorBidi" w:cstheme="majorBidi"/>
          <w:lang w:val="en-GB"/>
        </w:rPr>
        <w:t xml:space="preserve"> | </w:t>
      </w:r>
      <w:r w:rsidRPr="00106B09">
        <w:rPr>
          <w:rFonts w:ascii="Segoe UI Symbol" w:hAnsi="Segoe UI Symbol" w:cs="Segoe UI Symbol"/>
          <w:lang w:val="en-GB"/>
        </w:rPr>
        <w:t>✓</w:t>
      </w:r>
      <w:r w:rsidRPr="00106B09">
        <w:rPr>
          <w:rFonts w:asciiTheme="majorBidi" w:hAnsiTheme="majorBidi" w:cstheme="majorBidi"/>
          <w:lang w:val="en-GB"/>
        </w:rPr>
        <w:t xml:space="preserve"> | | </w:t>
      </w:r>
      <w:r w:rsidRPr="00106B09">
        <w:rPr>
          <w:rFonts w:ascii="Segoe UI Symbol" w:hAnsi="Segoe UI Symbol" w:cs="Segoe UI Symbol"/>
          <w:lang w:val="en-GB"/>
        </w:rPr>
        <w:t>✓</w:t>
      </w:r>
      <w:r w:rsidRPr="00106B09">
        <w:rPr>
          <w:rFonts w:asciiTheme="majorBidi" w:hAnsiTheme="majorBidi" w:cstheme="majorBidi"/>
          <w:lang w:val="en-GB"/>
        </w:rPr>
        <w:t xml:space="preserve"> |</w:t>
      </w:r>
    </w:p>
    <w:p w14:paraId="4E9F776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Architecture Review Board | | </w:t>
      </w:r>
      <w:r w:rsidRPr="00106B09">
        <w:rPr>
          <w:rFonts w:ascii="Segoe UI Symbol" w:hAnsi="Segoe UI Symbol" w:cs="Segoe UI Symbol"/>
          <w:lang w:val="en-GB"/>
        </w:rPr>
        <w:t>✓</w:t>
      </w:r>
      <w:r w:rsidRPr="00106B09">
        <w:rPr>
          <w:rFonts w:asciiTheme="majorBidi" w:hAnsiTheme="majorBidi" w:cstheme="majorBidi"/>
          <w:lang w:val="en-GB"/>
        </w:rPr>
        <w:t xml:space="preserve"> | </w:t>
      </w:r>
      <w:r w:rsidRPr="00106B09">
        <w:rPr>
          <w:rFonts w:ascii="Segoe UI Symbol" w:hAnsi="Segoe UI Symbol" w:cs="Segoe UI Symbol"/>
          <w:lang w:val="en-GB"/>
        </w:rPr>
        <w:t>✓</w:t>
      </w:r>
      <w:r w:rsidRPr="00106B09">
        <w:rPr>
          <w:rFonts w:asciiTheme="majorBidi" w:hAnsiTheme="majorBidi" w:cstheme="majorBidi"/>
          <w:lang w:val="en-GB"/>
        </w:rPr>
        <w:t xml:space="preserve"> | | </w:t>
      </w:r>
      <w:r w:rsidRPr="00106B09">
        <w:rPr>
          <w:rFonts w:ascii="Segoe UI Symbol" w:hAnsi="Segoe UI Symbol" w:cs="Segoe UI Symbol"/>
          <w:lang w:val="en-GB"/>
        </w:rPr>
        <w:t>✓</w:t>
      </w:r>
      <w:r w:rsidRPr="00106B09">
        <w:rPr>
          <w:rFonts w:asciiTheme="majorBidi" w:hAnsiTheme="majorBidi" w:cstheme="majorBidi"/>
          <w:lang w:val="en-GB"/>
        </w:rPr>
        <w:t xml:space="preserve"> |</w:t>
      </w:r>
    </w:p>
    <w:p w14:paraId="56B422A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lastRenderedPageBreak/>
        <w:t xml:space="preserve">| Domain Architects | </w:t>
      </w:r>
      <w:r w:rsidRPr="00106B09">
        <w:rPr>
          <w:rFonts w:ascii="Segoe UI Symbol" w:hAnsi="Segoe UI Symbol" w:cs="Segoe UI Symbol"/>
          <w:lang w:val="en-GB"/>
        </w:rPr>
        <w:t>✓</w:t>
      </w:r>
      <w:r w:rsidRPr="00106B09">
        <w:rPr>
          <w:rFonts w:asciiTheme="majorBidi" w:hAnsiTheme="majorBidi" w:cstheme="majorBidi"/>
          <w:lang w:val="en-GB"/>
        </w:rPr>
        <w:t xml:space="preserve"> | </w:t>
      </w:r>
      <w:r w:rsidRPr="00106B09">
        <w:rPr>
          <w:rFonts w:ascii="Segoe UI Symbol" w:hAnsi="Segoe UI Symbol" w:cs="Segoe UI Symbol"/>
          <w:lang w:val="en-GB"/>
        </w:rPr>
        <w:t>✓</w:t>
      </w:r>
      <w:r w:rsidRPr="00106B09">
        <w:rPr>
          <w:rFonts w:asciiTheme="majorBidi" w:hAnsiTheme="majorBidi" w:cstheme="majorBidi"/>
          <w:lang w:val="en-GB"/>
        </w:rPr>
        <w:t xml:space="preserve"> | | | </w:t>
      </w:r>
      <w:r w:rsidRPr="00106B09">
        <w:rPr>
          <w:rFonts w:ascii="Segoe UI Symbol" w:hAnsi="Segoe UI Symbol" w:cs="Segoe UI Symbol"/>
          <w:lang w:val="en-GB"/>
        </w:rPr>
        <w:t>✓</w:t>
      </w:r>
      <w:r w:rsidRPr="00106B09">
        <w:rPr>
          <w:rFonts w:asciiTheme="majorBidi" w:hAnsiTheme="majorBidi" w:cstheme="majorBidi"/>
          <w:lang w:val="en-GB"/>
        </w:rPr>
        <w:t xml:space="preserve"> |</w:t>
      </w:r>
    </w:p>
    <w:p w14:paraId="57A1322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Technical Leads | | </w:t>
      </w:r>
      <w:r w:rsidRPr="00106B09">
        <w:rPr>
          <w:rFonts w:ascii="Segoe UI Symbol" w:hAnsi="Segoe UI Symbol" w:cs="Segoe UI Symbol"/>
          <w:lang w:val="en-GB"/>
        </w:rPr>
        <w:t>✓</w:t>
      </w:r>
      <w:r w:rsidRPr="00106B09">
        <w:rPr>
          <w:rFonts w:asciiTheme="majorBidi" w:hAnsiTheme="majorBidi" w:cstheme="majorBidi"/>
          <w:lang w:val="en-GB"/>
        </w:rPr>
        <w:t xml:space="preserve"> | | </w:t>
      </w:r>
      <w:r w:rsidRPr="00106B09">
        <w:rPr>
          <w:rFonts w:ascii="Segoe UI Symbol" w:hAnsi="Segoe UI Symbol" w:cs="Segoe UI Symbol"/>
          <w:lang w:val="en-GB"/>
        </w:rPr>
        <w:t>✓</w:t>
      </w:r>
      <w:r w:rsidRPr="00106B09">
        <w:rPr>
          <w:rFonts w:asciiTheme="majorBidi" w:hAnsiTheme="majorBidi" w:cstheme="majorBidi"/>
          <w:lang w:val="en-GB"/>
        </w:rPr>
        <w:t xml:space="preserve"> | </w:t>
      </w:r>
      <w:r w:rsidRPr="00106B09">
        <w:rPr>
          <w:rFonts w:ascii="Segoe UI Symbol" w:hAnsi="Segoe UI Symbol" w:cs="Segoe UI Symbol"/>
          <w:lang w:val="en-GB"/>
        </w:rPr>
        <w:t>✓</w:t>
      </w:r>
      <w:r w:rsidRPr="00106B09">
        <w:rPr>
          <w:rFonts w:asciiTheme="majorBidi" w:hAnsiTheme="majorBidi" w:cstheme="majorBidi"/>
          <w:lang w:val="en-GB"/>
        </w:rPr>
        <w:t xml:space="preserve"> |</w:t>
      </w:r>
    </w:p>
    <w:p w14:paraId="5E0E272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Development Teams | | | | </w:t>
      </w:r>
      <w:r w:rsidRPr="00106B09">
        <w:rPr>
          <w:rFonts w:ascii="Segoe UI Symbol" w:hAnsi="Segoe UI Symbol" w:cs="Segoe UI Symbol"/>
          <w:lang w:val="en-GB"/>
        </w:rPr>
        <w:t>✓</w:t>
      </w:r>
      <w:r w:rsidRPr="00106B09">
        <w:rPr>
          <w:rFonts w:asciiTheme="majorBidi" w:hAnsiTheme="majorBidi" w:cstheme="majorBidi"/>
          <w:lang w:val="en-GB"/>
        </w:rPr>
        <w:t xml:space="preserve"> | |</w:t>
      </w:r>
    </w:p>
    <w:p w14:paraId="600128A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Quality Assurance | | </w:t>
      </w:r>
      <w:r w:rsidRPr="00106B09">
        <w:rPr>
          <w:rFonts w:ascii="Segoe UI Symbol" w:hAnsi="Segoe UI Symbol" w:cs="Segoe UI Symbol"/>
          <w:lang w:val="en-GB"/>
        </w:rPr>
        <w:t>✓</w:t>
      </w:r>
      <w:r w:rsidRPr="00106B09">
        <w:rPr>
          <w:rFonts w:asciiTheme="majorBidi" w:hAnsiTheme="majorBidi" w:cstheme="majorBidi"/>
          <w:lang w:val="en-GB"/>
        </w:rPr>
        <w:t xml:space="preserve"> | | | </w:t>
      </w:r>
      <w:r w:rsidRPr="00106B09">
        <w:rPr>
          <w:rFonts w:ascii="Segoe UI Symbol" w:hAnsi="Segoe UI Symbol" w:cs="Segoe UI Symbol"/>
          <w:lang w:val="en-GB"/>
        </w:rPr>
        <w:t>✓</w:t>
      </w:r>
      <w:r w:rsidRPr="00106B09">
        <w:rPr>
          <w:rFonts w:asciiTheme="majorBidi" w:hAnsiTheme="majorBidi" w:cstheme="majorBidi"/>
          <w:lang w:val="en-GB"/>
        </w:rPr>
        <w:t xml:space="preserve"> |</w:t>
      </w:r>
    </w:p>
    <w:p w14:paraId="2782A4C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AI Assistants | | Support | | Support | Support |</w:t>
      </w:r>
    </w:p>
    <w:p w14:paraId="59F85303" w14:textId="77777777" w:rsidR="0028511A" w:rsidRPr="00106B09" w:rsidRDefault="0028511A" w:rsidP="0028511A">
      <w:pPr>
        <w:rPr>
          <w:rFonts w:asciiTheme="majorBidi" w:hAnsiTheme="majorBidi" w:cstheme="majorBidi"/>
          <w:lang w:val="en-GB"/>
        </w:rPr>
      </w:pPr>
    </w:p>
    <w:p w14:paraId="2695896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51C63E04" w14:textId="77777777" w:rsidR="0028511A" w:rsidRPr="00106B09" w:rsidRDefault="0028511A" w:rsidP="0028511A">
      <w:pPr>
        <w:rPr>
          <w:rFonts w:asciiTheme="majorBidi" w:hAnsiTheme="majorBidi" w:cstheme="majorBidi"/>
          <w:lang w:val="en-GB"/>
        </w:rPr>
      </w:pPr>
    </w:p>
    <w:p w14:paraId="3D45FF5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All governance participants shall perform their responsibilities in accordance with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Engineering Governance framework, Architecture Governance Principles, and approved enterprise standards.</w:t>
      </w:r>
    </w:p>
    <w:p w14:paraId="41625971" w14:textId="77777777" w:rsidR="0028511A" w:rsidRPr="00106B09" w:rsidRDefault="0028511A" w:rsidP="0028511A">
      <w:pPr>
        <w:rPr>
          <w:rFonts w:asciiTheme="majorBidi" w:hAnsiTheme="majorBidi" w:cstheme="majorBidi"/>
          <w:lang w:val="en-GB"/>
        </w:rPr>
      </w:pPr>
    </w:p>
    <w:p w14:paraId="33C11F4C" w14:textId="3B44127D"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Governance authority may only be delegated through an approved governance process and shall remain fully traceable.</w:t>
      </w:r>
    </w:p>
    <w:p w14:paraId="0611D8C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6. Architecture Decision Authority</w:t>
      </w:r>
    </w:p>
    <w:p w14:paraId="75B667F0" w14:textId="77777777" w:rsidR="0028511A" w:rsidRPr="00106B09" w:rsidRDefault="0028511A" w:rsidP="0028511A">
      <w:pPr>
        <w:rPr>
          <w:rFonts w:asciiTheme="majorBidi" w:hAnsiTheme="majorBidi" w:cstheme="majorBidi"/>
          <w:lang w:val="en-GB"/>
        </w:rPr>
      </w:pPr>
    </w:p>
    <w:p w14:paraId="71BE68F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Architecture Decision Authority defines the governance framework for reviewing, approving, implementing, and controlling architectural decisions within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platform.</w:t>
      </w:r>
    </w:p>
    <w:p w14:paraId="30CE5CB2" w14:textId="77777777" w:rsidR="0028511A" w:rsidRPr="00106B09" w:rsidRDefault="0028511A" w:rsidP="0028511A">
      <w:pPr>
        <w:rPr>
          <w:rFonts w:asciiTheme="majorBidi" w:hAnsiTheme="majorBidi" w:cstheme="majorBidi"/>
          <w:lang w:val="en-GB"/>
        </w:rPr>
      </w:pPr>
    </w:p>
    <w:p w14:paraId="77C6E7B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Every architectural decision shall be assigned to the appropriate governance authority according to its scope, impact, and level of risk.</w:t>
      </w:r>
    </w:p>
    <w:p w14:paraId="24B42329" w14:textId="77777777" w:rsidR="0028511A" w:rsidRPr="00106B09" w:rsidRDefault="0028511A" w:rsidP="0028511A">
      <w:pPr>
        <w:rPr>
          <w:rFonts w:asciiTheme="majorBidi" w:hAnsiTheme="majorBidi" w:cstheme="majorBidi"/>
          <w:lang w:val="en-GB"/>
        </w:rPr>
      </w:pPr>
    </w:p>
    <w:p w14:paraId="2DB5A10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No architectural decision shall be implemented without approval from the appropriate authority as defined in this policy.</w:t>
      </w:r>
    </w:p>
    <w:p w14:paraId="2BF062AA" w14:textId="77777777" w:rsidR="0028511A" w:rsidRPr="00106B09" w:rsidRDefault="0028511A" w:rsidP="0028511A">
      <w:pPr>
        <w:rPr>
          <w:rFonts w:asciiTheme="majorBidi" w:hAnsiTheme="majorBidi" w:cstheme="majorBidi"/>
          <w:lang w:val="en-GB"/>
        </w:rPr>
      </w:pPr>
    </w:p>
    <w:p w14:paraId="4005DFA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3C62304F" w14:textId="77777777" w:rsidR="0028511A" w:rsidRPr="00106B09" w:rsidRDefault="0028511A" w:rsidP="0028511A">
      <w:pPr>
        <w:rPr>
          <w:rFonts w:asciiTheme="majorBidi" w:hAnsiTheme="majorBidi" w:cstheme="majorBidi"/>
          <w:lang w:val="en-GB"/>
        </w:rPr>
      </w:pPr>
    </w:p>
    <w:p w14:paraId="1DE41F5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6.1 Decision Authority Principles</w:t>
      </w:r>
    </w:p>
    <w:p w14:paraId="539321DF" w14:textId="77777777" w:rsidR="0028511A" w:rsidRPr="00106B09" w:rsidRDefault="0028511A" w:rsidP="0028511A">
      <w:pPr>
        <w:rPr>
          <w:rFonts w:asciiTheme="majorBidi" w:hAnsiTheme="majorBidi" w:cstheme="majorBidi"/>
          <w:lang w:val="en-GB"/>
        </w:rPr>
      </w:pPr>
    </w:p>
    <w:p w14:paraId="4E875CF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Architecture decision authority shall be based on the following principles:</w:t>
      </w:r>
    </w:p>
    <w:p w14:paraId="3A06AB0D" w14:textId="77777777" w:rsidR="0028511A" w:rsidRPr="00106B09" w:rsidRDefault="0028511A" w:rsidP="0028511A">
      <w:pPr>
        <w:rPr>
          <w:rFonts w:asciiTheme="majorBidi" w:hAnsiTheme="majorBidi" w:cstheme="majorBidi"/>
          <w:lang w:val="en-GB"/>
        </w:rPr>
      </w:pPr>
    </w:p>
    <w:p w14:paraId="2CDCEF7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Decisions shall be made at the appropriate governance level.</w:t>
      </w:r>
    </w:p>
    <w:p w14:paraId="32DB3E4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Architectural authority shall match the impact of the decision.</w:t>
      </w:r>
    </w:p>
    <w:p w14:paraId="1FF0534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All significant decisions shall be documented and traceable.</w:t>
      </w:r>
    </w:p>
    <w:p w14:paraId="61B69FF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lastRenderedPageBreak/>
        <w:t>- Architecture decisions shall support the approved Enterprise Architecture.</w:t>
      </w:r>
    </w:p>
    <w:p w14:paraId="36234E7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No individual may approve their own major architectural proposal without independent review.</w:t>
      </w:r>
    </w:p>
    <w:p w14:paraId="0385607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Architecture decisions shall prioritize long-term platform sustainability over short-term implementation convenience.</w:t>
      </w:r>
    </w:p>
    <w:p w14:paraId="2ED21157" w14:textId="77777777" w:rsidR="0028511A" w:rsidRPr="00106B09" w:rsidRDefault="0028511A" w:rsidP="0028511A">
      <w:pPr>
        <w:rPr>
          <w:rFonts w:asciiTheme="majorBidi" w:hAnsiTheme="majorBidi" w:cstheme="majorBidi"/>
          <w:lang w:val="en-GB"/>
        </w:rPr>
      </w:pPr>
    </w:p>
    <w:p w14:paraId="4BF0103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53AB1779" w14:textId="77777777" w:rsidR="0028511A" w:rsidRPr="00106B09" w:rsidRDefault="0028511A" w:rsidP="0028511A">
      <w:pPr>
        <w:rPr>
          <w:rFonts w:asciiTheme="majorBidi" w:hAnsiTheme="majorBidi" w:cstheme="majorBidi"/>
          <w:lang w:val="en-GB"/>
        </w:rPr>
      </w:pPr>
    </w:p>
    <w:p w14:paraId="65B062B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6.2 Decision Categories</w:t>
      </w:r>
    </w:p>
    <w:p w14:paraId="3AC7AD38" w14:textId="77777777" w:rsidR="0028511A" w:rsidRPr="00106B09" w:rsidRDefault="0028511A" w:rsidP="0028511A">
      <w:pPr>
        <w:rPr>
          <w:rFonts w:asciiTheme="majorBidi" w:hAnsiTheme="majorBidi" w:cstheme="majorBidi"/>
          <w:lang w:val="en-GB"/>
        </w:rPr>
      </w:pPr>
    </w:p>
    <w:p w14:paraId="194D13A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Architectural decisions shall be classified into the following categories:</w:t>
      </w:r>
    </w:p>
    <w:p w14:paraId="3CF81DD3" w14:textId="77777777" w:rsidR="0028511A" w:rsidRPr="00106B09" w:rsidRDefault="0028511A" w:rsidP="0028511A">
      <w:pPr>
        <w:rPr>
          <w:rFonts w:asciiTheme="majorBidi" w:hAnsiTheme="majorBidi" w:cstheme="majorBidi"/>
          <w:lang w:val="en-GB"/>
        </w:rPr>
      </w:pPr>
    </w:p>
    <w:p w14:paraId="159D02E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Strategic Decisions</w:t>
      </w:r>
    </w:p>
    <w:p w14:paraId="4385ADFD" w14:textId="77777777" w:rsidR="0028511A" w:rsidRPr="00106B09" w:rsidRDefault="0028511A" w:rsidP="0028511A">
      <w:pPr>
        <w:rPr>
          <w:rFonts w:asciiTheme="majorBidi" w:hAnsiTheme="majorBidi" w:cstheme="majorBidi"/>
          <w:lang w:val="en-GB"/>
        </w:rPr>
      </w:pPr>
    </w:p>
    <w:p w14:paraId="7A709AB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Examples:</w:t>
      </w:r>
    </w:p>
    <w:p w14:paraId="4CECA6EA" w14:textId="77777777" w:rsidR="0028511A" w:rsidRPr="00106B09" w:rsidRDefault="0028511A" w:rsidP="0028511A">
      <w:pPr>
        <w:rPr>
          <w:rFonts w:asciiTheme="majorBidi" w:hAnsiTheme="majorBidi" w:cstheme="majorBidi"/>
          <w:lang w:val="en-GB"/>
        </w:rPr>
      </w:pPr>
    </w:p>
    <w:p w14:paraId="2DCC34A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Enterprise Architecture</w:t>
      </w:r>
    </w:p>
    <w:p w14:paraId="0E0CB5C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Platform Vision</w:t>
      </w:r>
    </w:p>
    <w:p w14:paraId="18A53A6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Core Technology Strategy</w:t>
      </w:r>
    </w:p>
    <w:p w14:paraId="15BD547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Multi-Tenant Strategy</w:t>
      </w:r>
    </w:p>
    <w:p w14:paraId="1B5EEA3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Security Strategy</w:t>
      </w:r>
    </w:p>
    <w:p w14:paraId="234B4F2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AI Strategy</w:t>
      </w:r>
    </w:p>
    <w:p w14:paraId="1B27DCC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Cloud Strategy</w:t>
      </w:r>
    </w:p>
    <w:p w14:paraId="634DFA83" w14:textId="77777777" w:rsidR="0028511A" w:rsidRPr="00106B09" w:rsidRDefault="0028511A" w:rsidP="0028511A">
      <w:pPr>
        <w:rPr>
          <w:rFonts w:asciiTheme="majorBidi" w:hAnsiTheme="majorBidi" w:cstheme="majorBidi"/>
          <w:lang w:val="en-GB"/>
        </w:rPr>
      </w:pPr>
    </w:p>
    <w:p w14:paraId="4190583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Approval Authority:</w:t>
      </w:r>
    </w:p>
    <w:p w14:paraId="59953402" w14:textId="77777777" w:rsidR="0028511A" w:rsidRPr="00106B09" w:rsidRDefault="0028511A" w:rsidP="0028511A">
      <w:pPr>
        <w:rPr>
          <w:rFonts w:asciiTheme="majorBidi" w:hAnsiTheme="majorBidi" w:cstheme="majorBidi"/>
          <w:lang w:val="en-GB"/>
        </w:rPr>
      </w:pPr>
    </w:p>
    <w:p w14:paraId="4BF91E7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Project Owner</w:t>
      </w:r>
    </w:p>
    <w:p w14:paraId="2F13CBF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Chief Enterprise Architect</w:t>
      </w:r>
    </w:p>
    <w:p w14:paraId="2583ECA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Architecture Review Board (ARB)</w:t>
      </w:r>
    </w:p>
    <w:p w14:paraId="511A0E5E" w14:textId="77777777" w:rsidR="0028511A" w:rsidRPr="00106B09" w:rsidRDefault="0028511A" w:rsidP="0028511A">
      <w:pPr>
        <w:rPr>
          <w:rFonts w:asciiTheme="majorBidi" w:hAnsiTheme="majorBidi" w:cstheme="majorBidi"/>
          <w:lang w:val="en-GB"/>
        </w:rPr>
      </w:pPr>
    </w:p>
    <w:p w14:paraId="6FA60E3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507CBE5B" w14:textId="77777777" w:rsidR="0028511A" w:rsidRPr="00106B09" w:rsidRDefault="0028511A" w:rsidP="0028511A">
      <w:pPr>
        <w:rPr>
          <w:rFonts w:asciiTheme="majorBidi" w:hAnsiTheme="majorBidi" w:cstheme="majorBidi"/>
          <w:lang w:val="en-GB"/>
        </w:rPr>
      </w:pPr>
    </w:p>
    <w:p w14:paraId="5C9F897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Tactical Decisions</w:t>
      </w:r>
    </w:p>
    <w:p w14:paraId="6F6A77D8" w14:textId="77777777" w:rsidR="0028511A" w:rsidRPr="00106B09" w:rsidRDefault="0028511A" w:rsidP="0028511A">
      <w:pPr>
        <w:rPr>
          <w:rFonts w:asciiTheme="majorBidi" w:hAnsiTheme="majorBidi" w:cstheme="majorBidi"/>
          <w:lang w:val="en-GB"/>
        </w:rPr>
      </w:pPr>
    </w:p>
    <w:p w14:paraId="628487D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lastRenderedPageBreak/>
        <w:t>Examples:</w:t>
      </w:r>
    </w:p>
    <w:p w14:paraId="115C0C04" w14:textId="77777777" w:rsidR="0028511A" w:rsidRPr="00106B09" w:rsidRDefault="0028511A" w:rsidP="0028511A">
      <w:pPr>
        <w:rPr>
          <w:rFonts w:asciiTheme="majorBidi" w:hAnsiTheme="majorBidi" w:cstheme="majorBidi"/>
          <w:lang w:val="en-GB"/>
        </w:rPr>
      </w:pPr>
    </w:p>
    <w:p w14:paraId="13459ED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Solution Architecture</w:t>
      </w:r>
    </w:p>
    <w:p w14:paraId="70EA759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Integration Architecture</w:t>
      </w:r>
    </w:p>
    <w:p w14:paraId="6DAE0E8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API Design Standards</w:t>
      </w:r>
    </w:p>
    <w:p w14:paraId="496F2D0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Database Design Standards</w:t>
      </w:r>
    </w:p>
    <w:p w14:paraId="491F280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Infrastructure Design</w:t>
      </w:r>
    </w:p>
    <w:p w14:paraId="4B4E8C9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Security Controls</w:t>
      </w:r>
    </w:p>
    <w:p w14:paraId="1F759CE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Domain Architecture</w:t>
      </w:r>
    </w:p>
    <w:p w14:paraId="7E12493F" w14:textId="77777777" w:rsidR="0028511A" w:rsidRPr="00106B09" w:rsidRDefault="0028511A" w:rsidP="0028511A">
      <w:pPr>
        <w:rPr>
          <w:rFonts w:asciiTheme="majorBidi" w:hAnsiTheme="majorBidi" w:cstheme="majorBidi"/>
          <w:lang w:val="en-GB"/>
        </w:rPr>
      </w:pPr>
    </w:p>
    <w:p w14:paraId="1E91009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Approval Authority:</w:t>
      </w:r>
    </w:p>
    <w:p w14:paraId="3BD00FFF" w14:textId="77777777" w:rsidR="0028511A" w:rsidRPr="00106B09" w:rsidRDefault="0028511A" w:rsidP="0028511A">
      <w:pPr>
        <w:rPr>
          <w:rFonts w:asciiTheme="majorBidi" w:hAnsiTheme="majorBidi" w:cstheme="majorBidi"/>
          <w:lang w:val="en-GB"/>
        </w:rPr>
      </w:pPr>
    </w:p>
    <w:p w14:paraId="3802887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Chief Enterprise Architect</w:t>
      </w:r>
    </w:p>
    <w:p w14:paraId="543B485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Architecture Review Board</w:t>
      </w:r>
    </w:p>
    <w:p w14:paraId="0152905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Domain Architect</w:t>
      </w:r>
    </w:p>
    <w:p w14:paraId="57781A91" w14:textId="77777777" w:rsidR="0028511A" w:rsidRPr="00106B09" w:rsidRDefault="0028511A" w:rsidP="0028511A">
      <w:pPr>
        <w:rPr>
          <w:rFonts w:asciiTheme="majorBidi" w:hAnsiTheme="majorBidi" w:cstheme="majorBidi"/>
          <w:lang w:val="en-GB"/>
        </w:rPr>
      </w:pPr>
    </w:p>
    <w:p w14:paraId="35A0190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59ECD325" w14:textId="77777777" w:rsidR="0028511A" w:rsidRPr="00106B09" w:rsidRDefault="0028511A" w:rsidP="0028511A">
      <w:pPr>
        <w:rPr>
          <w:rFonts w:asciiTheme="majorBidi" w:hAnsiTheme="majorBidi" w:cstheme="majorBidi"/>
          <w:lang w:val="en-GB"/>
        </w:rPr>
      </w:pPr>
    </w:p>
    <w:p w14:paraId="6D6D15B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Operational Decisions</w:t>
      </w:r>
    </w:p>
    <w:p w14:paraId="0CE72789" w14:textId="77777777" w:rsidR="0028511A" w:rsidRPr="00106B09" w:rsidRDefault="0028511A" w:rsidP="0028511A">
      <w:pPr>
        <w:rPr>
          <w:rFonts w:asciiTheme="majorBidi" w:hAnsiTheme="majorBidi" w:cstheme="majorBidi"/>
          <w:lang w:val="en-GB"/>
        </w:rPr>
      </w:pPr>
    </w:p>
    <w:p w14:paraId="1AE477A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Examples:</w:t>
      </w:r>
    </w:p>
    <w:p w14:paraId="49CE328E" w14:textId="77777777" w:rsidR="0028511A" w:rsidRPr="00106B09" w:rsidRDefault="0028511A" w:rsidP="0028511A">
      <w:pPr>
        <w:rPr>
          <w:rFonts w:asciiTheme="majorBidi" w:hAnsiTheme="majorBidi" w:cstheme="majorBidi"/>
          <w:lang w:val="en-GB"/>
        </w:rPr>
      </w:pPr>
    </w:p>
    <w:p w14:paraId="06764DF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Component Design</w:t>
      </w:r>
    </w:p>
    <w:p w14:paraId="039A21E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Internal Interfaces</w:t>
      </w:r>
    </w:p>
    <w:p w14:paraId="4B124EB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Implementation Patterns</w:t>
      </w:r>
    </w:p>
    <w:p w14:paraId="186383A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Development Standards</w:t>
      </w:r>
    </w:p>
    <w:p w14:paraId="3CBD583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Repository Structure</w:t>
      </w:r>
    </w:p>
    <w:p w14:paraId="46EEB7B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Minor Architectural Improvements</w:t>
      </w:r>
    </w:p>
    <w:p w14:paraId="4F0B7B24" w14:textId="77777777" w:rsidR="0028511A" w:rsidRPr="00106B09" w:rsidRDefault="0028511A" w:rsidP="0028511A">
      <w:pPr>
        <w:rPr>
          <w:rFonts w:asciiTheme="majorBidi" w:hAnsiTheme="majorBidi" w:cstheme="majorBidi"/>
          <w:lang w:val="en-GB"/>
        </w:rPr>
      </w:pPr>
    </w:p>
    <w:p w14:paraId="067FF7B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Approval Authority:</w:t>
      </w:r>
    </w:p>
    <w:p w14:paraId="764FB119" w14:textId="77777777" w:rsidR="0028511A" w:rsidRPr="00106B09" w:rsidRDefault="0028511A" w:rsidP="0028511A">
      <w:pPr>
        <w:rPr>
          <w:rFonts w:asciiTheme="majorBidi" w:hAnsiTheme="majorBidi" w:cstheme="majorBidi"/>
          <w:lang w:val="en-GB"/>
        </w:rPr>
      </w:pPr>
    </w:p>
    <w:p w14:paraId="6A4A090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Domain Architect</w:t>
      </w:r>
    </w:p>
    <w:p w14:paraId="354A83C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Technical Lead</w:t>
      </w:r>
    </w:p>
    <w:p w14:paraId="06AD4DE5" w14:textId="77777777" w:rsidR="0028511A" w:rsidRPr="00106B09" w:rsidRDefault="0028511A" w:rsidP="0028511A">
      <w:pPr>
        <w:rPr>
          <w:rFonts w:asciiTheme="majorBidi" w:hAnsiTheme="majorBidi" w:cstheme="majorBidi"/>
          <w:lang w:val="en-GB"/>
        </w:rPr>
      </w:pPr>
    </w:p>
    <w:p w14:paraId="4192084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1A55886E" w14:textId="77777777" w:rsidR="0028511A" w:rsidRPr="00106B09" w:rsidRDefault="0028511A" w:rsidP="0028511A">
      <w:pPr>
        <w:rPr>
          <w:rFonts w:asciiTheme="majorBidi" w:hAnsiTheme="majorBidi" w:cstheme="majorBidi"/>
          <w:lang w:val="en-GB"/>
        </w:rPr>
      </w:pPr>
    </w:p>
    <w:p w14:paraId="5E5FB39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6.3 Architecture Decision Matrix</w:t>
      </w:r>
    </w:p>
    <w:p w14:paraId="187A44BC" w14:textId="77777777" w:rsidR="0028511A" w:rsidRPr="00106B09" w:rsidRDefault="0028511A" w:rsidP="0028511A">
      <w:pPr>
        <w:rPr>
          <w:rFonts w:asciiTheme="majorBidi" w:hAnsiTheme="majorBidi" w:cstheme="majorBidi"/>
          <w:lang w:val="en-GB"/>
        </w:rPr>
      </w:pPr>
    </w:p>
    <w:p w14:paraId="25ABAAB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Decision Type | Technical Lead | Domain Architect | Chief Enterprise Architect | ARB | Project Owner |</w:t>
      </w:r>
    </w:p>
    <w:p w14:paraId="45C07D0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048953E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Strategic Architecture | | | </w:t>
      </w:r>
      <w:r w:rsidRPr="00106B09">
        <w:rPr>
          <w:rFonts w:ascii="Segoe UI Symbol" w:hAnsi="Segoe UI Symbol" w:cs="Segoe UI Symbol"/>
          <w:lang w:val="en-GB"/>
        </w:rPr>
        <w:t>✓</w:t>
      </w:r>
      <w:r w:rsidRPr="00106B09">
        <w:rPr>
          <w:rFonts w:asciiTheme="majorBidi" w:hAnsiTheme="majorBidi" w:cstheme="majorBidi"/>
          <w:lang w:val="en-GB"/>
        </w:rPr>
        <w:t xml:space="preserve"> | </w:t>
      </w:r>
      <w:r w:rsidRPr="00106B09">
        <w:rPr>
          <w:rFonts w:ascii="Segoe UI Symbol" w:hAnsi="Segoe UI Symbol" w:cs="Segoe UI Symbol"/>
          <w:lang w:val="en-GB"/>
        </w:rPr>
        <w:t>✓</w:t>
      </w:r>
      <w:r w:rsidRPr="00106B09">
        <w:rPr>
          <w:rFonts w:asciiTheme="majorBidi" w:hAnsiTheme="majorBidi" w:cstheme="majorBidi"/>
          <w:lang w:val="en-GB"/>
        </w:rPr>
        <w:t xml:space="preserve"> | </w:t>
      </w:r>
      <w:r w:rsidRPr="00106B09">
        <w:rPr>
          <w:rFonts w:ascii="Segoe UI Symbol" w:hAnsi="Segoe UI Symbol" w:cs="Segoe UI Symbol"/>
          <w:lang w:val="en-GB"/>
        </w:rPr>
        <w:t>✓</w:t>
      </w:r>
      <w:r w:rsidRPr="00106B09">
        <w:rPr>
          <w:rFonts w:asciiTheme="majorBidi" w:hAnsiTheme="majorBidi" w:cstheme="majorBidi"/>
          <w:lang w:val="en-GB"/>
        </w:rPr>
        <w:t xml:space="preserve"> |</w:t>
      </w:r>
    </w:p>
    <w:p w14:paraId="2363AC8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Enterprise Standards | | </w:t>
      </w:r>
      <w:r w:rsidRPr="00106B09">
        <w:rPr>
          <w:rFonts w:ascii="Segoe UI Symbol" w:hAnsi="Segoe UI Symbol" w:cs="Segoe UI Symbol"/>
          <w:lang w:val="en-GB"/>
        </w:rPr>
        <w:t>✓</w:t>
      </w:r>
      <w:r w:rsidRPr="00106B09">
        <w:rPr>
          <w:rFonts w:asciiTheme="majorBidi" w:hAnsiTheme="majorBidi" w:cstheme="majorBidi"/>
          <w:lang w:val="en-GB"/>
        </w:rPr>
        <w:t xml:space="preserve"> | </w:t>
      </w:r>
      <w:r w:rsidRPr="00106B09">
        <w:rPr>
          <w:rFonts w:ascii="Segoe UI Symbol" w:hAnsi="Segoe UI Symbol" w:cs="Segoe UI Symbol"/>
          <w:lang w:val="en-GB"/>
        </w:rPr>
        <w:t>✓</w:t>
      </w:r>
      <w:r w:rsidRPr="00106B09">
        <w:rPr>
          <w:rFonts w:asciiTheme="majorBidi" w:hAnsiTheme="majorBidi" w:cstheme="majorBidi"/>
          <w:lang w:val="en-GB"/>
        </w:rPr>
        <w:t xml:space="preserve"> | </w:t>
      </w:r>
      <w:r w:rsidRPr="00106B09">
        <w:rPr>
          <w:rFonts w:ascii="Segoe UI Symbol" w:hAnsi="Segoe UI Symbol" w:cs="Segoe UI Symbol"/>
          <w:lang w:val="en-GB"/>
        </w:rPr>
        <w:t>✓</w:t>
      </w:r>
      <w:r w:rsidRPr="00106B09">
        <w:rPr>
          <w:rFonts w:asciiTheme="majorBidi" w:hAnsiTheme="majorBidi" w:cstheme="majorBidi"/>
          <w:lang w:val="en-GB"/>
        </w:rPr>
        <w:t xml:space="preserve"> | |</w:t>
      </w:r>
    </w:p>
    <w:p w14:paraId="41DE0C4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Architecture Principles | | | </w:t>
      </w:r>
      <w:r w:rsidRPr="00106B09">
        <w:rPr>
          <w:rFonts w:ascii="Segoe UI Symbol" w:hAnsi="Segoe UI Symbol" w:cs="Segoe UI Symbol"/>
          <w:lang w:val="en-GB"/>
        </w:rPr>
        <w:t>✓</w:t>
      </w:r>
      <w:r w:rsidRPr="00106B09">
        <w:rPr>
          <w:rFonts w:asciiTheme="majorBidi" w:hAnsiTheme="majorBidi" w:cstheme="majorBidi"/>
          <w:lang w:val="en-GB"/>
        </w:rPr>
        <w:t xml:space="preserve"> | </w:t>
      </w:r>
      <w:r w:rsidRPr="00106B09">
        <w:rPr>
          <w:rFonts w:ascii="Segoe UI Symbol" w:hAnsi="Segoe UI Symbol" w:cs="Segoe UI Symbol"/>
          <w:lang w:val="en-GB"/>
        </w:rPr>
        <w:t>✓</w:t>
      </w:r>
      <w:r w:rsidRPr="00106B09">
        <w:rPr>
          <w:rFonts w:asciiTheme="majorBidi" w:hAnsiTheme="majorBidi" w:cstheme="majorBidi"/>
          <w:lang w:val="en-GB"/>
        </w:rPr>
        <w:t xml:space="preserve"> | </w:t>
      </w:r>
      <w:r w:rsidRPr="00106B09">
        <w:rPr>
          <w:rFonts w:ascii="Segoe UI Symbol" w:hAnsi="Segoe UI Symbol" w:cs="Segoe UI Symbol"/>
          <w:lang w:val="en-GB"/>
        </w:rPr>
        <w:t>✓</w:t>
      </w:r>
      <w:r w:rsidRPr="00106B09">
        <w:rPr>
          <w:rFonts w:asciiTheme="majorBidi" w:hAnsiTheme="majorBidi" w:cstheme="majorBidi"/>
          <w:lang w:val="en-GB"/>
        </w:rPr>
        <w:t xml:space="preserve"> |</w:t>
      </w:r>
    </w:p>
    <w:p w14:paraId="7E8924A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Technology Selection | </w:t>
      </w:r>
      <w:r w:rsidRPr="00106B09">
        <w:rPr>
          <w:rFonts w:ascii="Segoe UI Symbol" w:hAnsi="Segoe UI Symbol" w:cs="Segoe UI Symbol"/>
          <w:lang w:val="en-GB"/>
        </w:rPr>
        <w:t>✓</w:t>
      </w:r>
      <w:r w:rsidRPr="00106B09">
        <w:rPr>
          <w:rFonts w:asciiTheme="majorBidi" w:hAnsiTheme="majorBidi" w:cstheme="majorBidi"/>
          <w:lang w:val="en-GB"/>
        </w:rPr>
        <w:t xml:space="preserve"> | </w:t>
      </w:r>
      <w:r w:rsidRPr="00106B09">
        <w:rPr>
          <w:rFonts w:ascii="Segoe UI Symbol" w:hAnsi="Segoe UI Symbol" w:cs="Segoe UI Symbol"/>
          <w:lang w:val="en-GB"/>
        </w:rPr>
        <w:t>✓</w:t>
      </w:r>
      <w:r w:rsidRPr="00106B09">
        <w:rPr>
          <w:rFonts w:asciiTheme="majorBidi" w:hAnsiTheme="majorBidi" w:cstheme="majorBidi"/>
          <w:lang w:val="en-GB"/>
        </w:rPr>
        <w:t xml:space="preserve"> | </w:t>
      </w:r>
      <w:r w:rsidRPr="00106B09">
        <w:rPr>
          <w:rFonts w:ascii="Segoe UI Symbol" w:hAnsi="Segoe UI Symbol" w:cs="Segoe UI Symbol"/>
          <w:lang w:val="en-GB"/>
        </w:rPr>
        <w:t>✓</w:t>
      </w:r>
      <w:r w:rsidRPr="00106B09">
        <w:rPr>
          <w:rFonts w:asciiTheme="majorBidi" w:hAnsiTheme="majorBidi" w:cstheme="majorBidi"/>
          <w:lang w:val="en-GB"/>
        </w:rPr>
        <w:t xml:space="preserve"> | | |</w:t>
      </w:r>
    </w:p>
    <w:p w14:paraId="6E5105D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Solution Architecture | | </w:t>
      </w:r>
      <w:r w:rsidRPr="00106B09">
        <w:rPr>
          <w:rFonts w:ascii="Segoe UI Symbol" w:hAnsi="Segoe UI Symbol" w:cs="Segoe UI Symbol"/>
          <w:lang w:val="en-GB"/>
        </w:rPr>
        <w:t>✓</w:t>
      </w:r>
      <w:r w:rsidRPr="00106B09">
        <w:rPr>
          <w:rFonts w:asciiTheme="majorBidi" w:hAnsiTheme="majorBidi" w:cstheme="majorBidi"/>
          <w:lang w:val="en-GB"/>
        </w:rPr>
        <w:t xml:space="preserve"> | </w:t>
      </w:r>
      <w:r w:rsidRPr="00106B09">
        <w:rPr>
          <w:rFonts w:ascii="Segoe UI Symbol" w:hAnsi="Segoe UI Symbol" w:cs="Segoe UI Symbol"/>
          <w:lang w:val="en-GB"/>
        </w:rPr>
        <w:t>✓</w:t>
      </w:r>
      <w:r w:rsidRPr="00106B09">
        <w:rPr>
          <w:rFonts w:asciiTheme="majorBidi" w:hAnsiTheme="majorBidi" w:cstheme="majorBidi"/>
          <w:lang w:val="en-GB"/>
        </w:rPr>
        <w:t xml:space="preserve"> | | |</w:t>
      </w:r>
    </w:p>
    <w:p w14:paraId="355A193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Database Architecture | | </w:t>
      </w:r>
      <w:r w:rsidRPr="00106B09">
        <w:rPr>
          <w:rFonts w:ascii="Segoe UI Symbol" w:hAnsi="Segoe UI Symbol" w:cs="Segoe UI Symbol"/>
          <w:lang w:val="en-GB"/>
        </w:rPr>
        <w:t>✓</w:t>
      </w:r>
      <w:r w:rsidRPr="00106B09">
        <w:rPr>
          <w:rFonts w:asciiTheme="majorBidi" w:hAnsiTheme="majorBidi" w:cstheme="majorBidi"/>
          <w:lang w:val="en-GB"/>
        </w:rPr>
        <w:t xml:space="preserve"> | </w:t>
      </w:r>
      <w:r w:rsidRPr="00106B09">
        <w:rPr>
          <w:rFonts w:ascii="Segoe UI Symbol" w:hAnsi="Segoe UI Symbol" w:cs="Segoe UI Symbol"/>
          <w:lang w:val="en-GB"/>
        </w:rPr>
        <w:t>✓</w:t>
      </w:r>
      <w:r w:rsidRPr="00106B09">
        <w:rPr>
          <w:rFonts w:asciiTheme="majorBidi" w:hAnsiTheme="majorBidi" w:cstheme="majorBidi"/>
          <w:lang w:val="en-GB"/>
        </w:rPr>
        <w:t xml:space="preserve"> | | |</w:t>
      </w:r>
    </w:p>
    <w:p w14:paraId="5C85520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API Architecture | | </w:t>
      </w:r>
      <w:r w:rsidRPr="00106B09">
        <w:rPr>
          <w:rFonts w:ascii="Segoe UI Symbol" w:hAnsi="Segoe UI Symbol" w:cs="Segoe UI Symbol"/>
          <w:lang w:val="en-GB"/>
        </w:rPr>
        <w:t>✓</w:t>
      </w:r>
      <w:r w:rsidRPr="00106B09">
        <w:rPr>
          <w:rFonts w:asciiTheme="majorBidi" w:hAnsiTheme="majorBidi" w:cstheme="majorBidi"/>
          <w:lang w:val="en-GB"/>
        </w:rPr>
        <w:t xml:space="preserve"> | </w:t>
      </w:r>
      <w:r w:rsidRPr="00106B09">
        <w:rPr>
          <w:rFonts w:ascii="Segoe UI Symbol" w:hAnsi="Segoe UI Symbol" w:cs="Segoe UI Symbol"/>
          <w:lang w:val="en-GB"/>
        </w:rPr>
        <w:t>✓</w:t>
      </w:r>
      <w:r w:rsidRPr="00106B09">
        <w:rPr>
          <w:rFonts w:asciiTheme="majorBidi" w:hAnsiTheme="majorBidi" w:cstheme="majorBidi"/>
          <w:lang w:val="en-GB"/>
        </w:rPr>
        <w:t xml:space="preserve"> | | |</w:t>
      </w:r>
    </w:p>
    <w:p w14:paraId="01A8BF9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AI Architecture | | </w:t>
      </w:r>
      <w:r w:rsidRPr="00106B09">
        <w:rPr>
          <w:rFonts w:ascii="Segoe UI Symbol" w:hAnsi="Segoe UI Symbol" w:cs="Segoe UI Symbol"/>
          <w:lang w:val="en-GB"/>
        </w:rPr>
        <w:t>✓</w:t>
      </w:r>
      <w:r w:rsidRPr="00106B09">
        <w:rPr>
          <w:rFonts w:asciiTheme="majorBidi" w:hAnsiTheme="majorBidi" w:cstheme="majorBidi"/>
          <w:lang w:val="en-GB"/>
        </w:rPr>
        <w:t xml:space="preserve"> | </w:t>
      </w:r>
      <w:r w:rsidRPr="00106B09">
        <w:rPr>
          <w:rFonts w:ascii="Segoe UI Symbol" w:hAnsi="Segoe UI Symbol" w:cs="Segoe UI Symbol"/>
          <w:lang w:val="en-GB"/>
        </w:rPr>
        <w:t>✓</w:t>
      </w:r>
      <w:r w:rsidRPr="00106B09">
        <w:rPr>
          <w:rFonts w:asciiTheme="majorBidi" w:hAnsiTheme="majorBidi" w:cstheme="majorBidi"/>
          <w:lang w:val="en-GB"/>
        </w:rPr>
        <w:t xml:space="preserve"> | </w:t>
      </w:r>
      <w:r w:rsidRPr="00106B09">
        <w:rPr>
          <w:rFonts w:ascii="Segoe UI Symbol" w:hAnsi="Segoe UI Symbol" w:cs="Segoe UI Symbol"/>
          <w:lang w:val="en-GB"/>
        </w:rPr>
        <w:t>✓</w:t>
      </w:r>
      <w:r w:rsidRPr="00106B09">
        <w:rPr>
          <w:rFonts w:asciiTheme="majorBidi" w:hAnsiTheme="majorBidi" w:cstheme="majorBidi"/>
          <w:lang w:val="en-GB"/>
        </w:rPr>
        <w:t xml:space="preserve"> | |</w:t>
      </w:r>
    </w:p>
    <w:p w14:paraId="41CAF70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Security Architecture | | </w:t>
      </w:r>
      <w:r w:rsidRPr="00106B09">
        <w:rPr>
          <w:rFonts w:ascii="Segoe UI Symbol" w:hAnsi="Segoe UI Symbol" w:cs="Segoe UI Symbol"/>
          <w:lang w:val="en-GB"/>
        </w:rPr>
        <w:t>✓</w:t>
      </w:r>
      <w:r w:rsidRPr="00106B09">
        <w:rPr>
          <w:rFonts w:asciiTheme="majorBidi" w:hAnsiTheme="majorBidi" w:cstheme="majorBidi"/>
          <w:lang w:val="en-GB"/>
        </w:rPr>
        <w:t xml:space="preserve"> | </w:t>
      </w:r>
      <w:r w:rsidRPr="00106B09">
        <w:rPr>
          <w:rFonts w:ascii="Segoe UI Symbol" w:hAnsi="Segoe UI Symbol" w:cs="Segoe UI Symbol"/>
          <w:lang w:val="en-GB"/>
        </w:rPr>
        <w:t>✓</w:t>
      </w:r>
      <w:r w:rsidRPr="00106B09">
        <w:rPr>
          <w:rFonts w:asciiTheme="majorBidi" w:hAnsiTheme="majorBidi" w:cstheme="majorBidi"/>
          <w:lang w:val="en-GB"/>
        </w:rPr>
        <w:t xml:space="preserve"> | </w:t>
      </w:r>
      <w:r w:rsidRPr="00106B09">
        <w:rPr>
          <w:rFonts w:ascii="Segoe UI Symbol" w:hAnsi="Segoe UI Symbol" w:cs="Segoe UI Symbol"/>
          <w:lang w:val="en-GB"/>
        </w:rPr>
        <w:t>✓</w:t>
      </w:r>
      <w:r w:rsidRPr="00106B09">
        <w:rPr>
          <w:rFonts w:asciiTheme="majorBidi" w:hAnsiTheme="majorBidi" w:cstheme="majorBidi"/>
          <w:lang w:val="en-GB"/>
        </w:rPr>
        <w:t xml:space="preserve"> | |</w:t>
      </w:r>
    </w:p>
    <w:p w14:paraId="22735BA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Infrastructure Architecture | | </w:t>
      </w:r>
      <w:r w:rsidRPr="00106B09">
        <w:rPr>
          <w:rFonts w:ascii="Segoe UI Symbol" w:hAnsi="Segoe UI Symbol" w:cs="Segoe UI Symbol"/>
          <w:lang w:val="en-GB"/>
        </w:rPr>
        <w:t>✓</w:t>
      </w:r>
      <w:r w:rsidRPr="00106B09">
        <w:rPr>
          <w:rFonts w:asciiTheme="majorBidi" w:hAnsiTheme="majorBidi" w:cstheme="majorBidi"/>
          <w:lang w:val="en-GB"/>
        </w:rPr>
        <w:t xml:space="preserve"> | </w:t>
      </w:r>
      <w:r w:rsidRPr="00106B09">
        <w:rPr>
          <w:rFonts w:ascii="Segoe UI Symbol" w:hAnsi="Segoe UI Symbol" w:cs="Segoe UI Symbol"/>
          <w:lang w:val="en-GB"/>
        </w:rPr>
        <w:t>✓</w:t>
      </w:r>
      <w:r w:rsidRPr="00106B09">
        <w:rPr>
          <w:rFonts w:asciiTheme="majorBidi" w:hAnsiTheme="majorBidi" w:cstheme="majorBidi"/>
          <w:lang w:val="en-GB"/>
        </w:rPr>
        <w:t xml:space="preserve"> | | |</w:t>
      </w:r>
    </w:p>
    <w:p w14:paraId="3E8EE22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Minor Design Changes | </w:t>
      </w:r>
      <w:r w:rsidRPr="00106B09">
        <w:rPr>
          <w:rFonts w:ascii="Segoe UI Symbol" w:hAnsi="Segoe UI Symbol" w:cs="Segoe UI Symbol"/>
          <w:lang w:val="en-GB"/>
        </w:rPr>
        <w:t>✓</w:t>
      </w:r>
      <w:r w:rsidRPr="00106B09">
        <w:rPr>
          <w:rFonts w:asciiTheme="majorBidi" w:hAnsiTheme="majorBidi" w:cstheme="majorBidi"/>
          <w:lang w:val="en-GB"/>
        </w:rPr>
        <w:t xml:space="preserve"> | </w:t>
      </w:r>
      <w:r w:rsidRPr="00106B09">
        <w:rPr>
          <w:rFonts w:ascii="Segoe UI Symbol" w:hAnsi="Segoe UI Symbol" w:cs="Segoe UI Symbol"/>
          <w:lang w:val="en-GB"/>
        </w:rPr>
        <w:t>✓</w:t>
      </w:r>
      <w:r w:rsidRPr="00106B09">
        <w:rPr>
          <w:rFonts w:asciiTheme="majorBidi" w:hAnsiTheme="majorBidi" w:cstheme="majorBidi"/>
          <w:lang w:val="en-GB"/>
        </w:rPr>
        <w:t xml:space="preserve"> | | | |</w:t>
      </w:r>
    </w:p>
    <w:p w14:paraId="0A8650D4" w14:textId="77777777" w:rsidR="0028511A" w:rsidRPr="00106B09" w:rsidRDefault="0028511A" w:rsidP="0028511A">
      <w:pPr>
        <w:rPr>
          <w:rFonts w:asciiTheme="majorBidi" w:hAnsiTheme="majorBidi" w:cstheme="majorBidi"/>
          <w:lang w:val="en-GB"/>
        </w:rPr>
      </w:pPr>
    </w:p>
    <w:p w14:paraId="5DD78F0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31963032" w14:textId="77777777" w:rsidR="0028511A" w:rsidRPr="00106B09" w:rsidRDefault="0028511A" w:rsidP="0028511A">
      <w:pPr>
        <w:rPr>
          <w:rFonts w:asciiTheme="majorBidi" w:hAnsiTheme="majorBidi" w:cstheme="majorBidi"/>
          <w:lang w:val="en-GB"/>
        </w:rPr>
      </w:pPr>
    </w:p>
    <w:p w14:paraId="69C3BA4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6.4 Architecture Decision Records (ADR)</w:t>
      </w:r>
    </w:p>
    <w:p w14:paraId="14CE97B4" w14:textId="77777777" w:rsidR="0028511A" w:rsidRPr="00106B09" w:rsidRDefault="0028511A" w:rsidP="0028511A">
      <w:pPr>
        <w:rPr>
          <w:rFonts w:asciiTheme="majorBidi" w:hAnsiTheme="majorBidi" w:cstheme="majorBidi"/>
          <w:lang w:val="en-GB"/>
        </w:rPr>
      </w:pPr>
    </w:p>
    <w:p w14:paraId="549EA0A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Every significant architectural decision shall be documented using an Architecture Decision Record (ADR).</w:t>
      </w:r>
    </w:p>
    <w:p w14:paraId="64869683" w14:textId="77777777" w:rsidR="0028511A" w:rsidRPr="00106B09" w:rsidRDefault="0028511A" w:rsidP="0028511A">
      <w:pPr>
        <w:rPr>
          <w:rFonts w:asciiTheme="majorBidi" w:hAnsiTheme="majorBidi" w:cstheme="majorBidi"/>
          <w:lang w:val="en-GB"/>
        </w:rPr>
      </w:pPr>
    </w:p>
    <w:p w14:paraId="1A4909F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Each ADR shall include:</w:t>
      </w:r>
    </w:p>
    <w:p w14:paraId="7F11060C" w14:textId="77777777" w:rsidR="0028511A" w:rsidRPr="00106B09" w:rsidRDefault="0028511A" w:rsidP="0028511A">
      <w:pPr>
        <w:rPr>
          <w:rFonts w:asciiTheme="majorBidi" w:hAnsiTheme="majorBidi" w:cstheme="majorBidi"/>
          <w:lang w:val="en-GB"/>
        </w:rPr>
      </w:pPr>
    </w:p>
    <w:p w14:paraId="4B22041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Decision Identifier</w:t>
      </w:r>
    </w:p>
    <w:p w14:paraId="730347B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Decision Title</w:t>
      </w:r>
    </w:p>
    <w:p w14:paraId="5FE2DFC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Business Context</w:t>
      </w:r>
    </w:p>
    <w:p w14:paraId="1DB03E1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lastRenderedPageBreak/>
        <w:t>- Problem Statement</w:t>
      </w:r>
    </w:p>
    <w:p w14:paraId="0D4B064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Alternatives Considered</w:t>
      </w:r>
    </w:p>
    <w:p w14:paraId="123C5FF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Selected Decision</w:t>
      </w:r>
    </w:p>
    <w:p w14:paraId="3139FA2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Justification</w:t>
      </w:r>
    </w:p>
    <w:p w14:paraId="183E238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Expected Impact</w:t>
      </w:r>
    </w:p>
    <w:p w14:paraId="22E4B8F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Risks</w:t>
      </w:r>
    </w:p>
    <w:p w14:paraId="3B98E94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Dependencies</w:t>
      </w:r>
    </w:p>
    <w:p w14:paraId="7439DA7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Approval Information</w:t>
      </w:r>
    </w:p>
    <w:p w14:paraId="6A7F4F10" w14:textId="77777777" w:rsidR="0028511A" w:rsidRPr="00106B09" w:rsidRDefault="0028511A" w:rsidP="0028511A">
      <w:pPr>
        <w:rPr>
          <w:rFonts w:asciiTheme="majorBidi" w:hAnsiTheme="majorBidi" w:cstheme="majorBidi"/>
          <w:lang w:val="en-GB"/>
        </w:rPr>
      </w:pPr>
    </w:p>
    <w:p w14:paraId="3109037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ADR documents shall be maintained as part of the official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documentation repository.</w:t>
      </w:r>
    </w:p>
    <w:p w14:paraId="41D5A55F" w14:textId="77777777" w:rsidR="0028511A" w:rsidRPr="00106B09" w:rsidRDefault="0028511A" w:rsidP="0028511A">
      <w:pPr>
        <w:rPr>
          <w:rFonts w:asciiTheme="majorBidi" w:hAnsiTheme="majorBidi" w:cstheme="majorBidi"/>
          <w:lang w:val="en-GB"/>
        </w:rPr>
      </w:pPr>
    </w:p>
    <w:p w14:paraId="3C36048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7F579E47" w14:textId="77777777" w:rsidR="0028511A" w:rsidRPr="00106B09" w:rsidRDefault="0028511A" w:rsidP="0028511A">
      <w:pPr>
        <w:rPr>
          <w:rFonts w:asciiTheme="majorBidi" w:hAnsiTheme="majorBidi" w:cstheme="majorBidi"/>
          <w:lang w:val="en-GB"/>
        </w:rPr>
      </w:pPr>
    </w:p>
    <w:p w14:paraId="5F600CB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6.5 Decision Review Criteria</w:t>
      </w:r>
    </w:p>
    <w:p w14:paraId="02D3C8BB" w14:textId="77777777" w:rsidR="0028511A" w:rsidRPr="00106B09" w:rsidRDefault="0028511A" w:rsidP="0028511A">
      <w:pPr>
        <w:rPr>
          <w:rFonts w:asciiTheme="majorBidi" w:hAnsiTheme="majorBidi" w:cstheme="majorBidi"/>
          <w:lang w:val="en-GB"/>
        </w:rPr>
      </w:pPr>
    </w:p>
    <w:p w14:paraId="11C86D0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Architecture decisions shall be evaluated against the following criteria:</w:t>
      </w:r>
    </w:p>
    <w:p w14:paraId="510B56C6" w14:textId="77777777" w:rsidR="0028511A" w:rsidRPr="00106B09" w:rsidRDefault="0028511A" w:rsidP="0028511A">
      <w:pPr>
        <w:rPr>
          <w:rFonts w:asciiTheme="majorBidi" w:hAnsiTheme="majorBidi" w:cstheme="majorBidi"/>
          <w:lang w:val="en-GB"/>
        </w:rPr>
      </w:pPr>
    </w:p>
    <w:p w14:paraId="3B0CC15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Business Alignment</w:t>
      </w:r>
    </w:p>
    <w:p w14:paraId="7363326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Enterprise Architecture Alignment</w:t>
      </w:r>
    </w:p>
    <w:p w14:paraId="3F90770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Technical Feasibility</w:t>
      </w:r>
    </w:p>
    <w:p w14:paraId="2433F00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Security</w:t>
      </w:r>
    </w:p>
    <w:p w14:paraId="778C599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Privacy</w:t>
      </w:r>
    </w:p>
    <w:p w14:paraId="5E55EB4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Scalability</w:t>
      </w:r>
    </w:p>
    <w:p w14:paraId="212F81D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Maintainability</w:t>
      </w:r>
    </w:p>
    <w:p w14:paraId="3694214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Performance</w:t>
      </w:r>
    </w:p>
    <w:p w14:paraId="6BCD0E9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Cost</w:t>
      </w:r>
    </w:p>
    <w:p w14:paraId="34B5650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Risk</w:t>
      </w:r>
    </w:p>
    <w:p w14:paraId="2DF0F9B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Compliance</w:t>
      </w:r>
    </w:p>
    <w:p w14:paraId="10A96C6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Long-Term Sustainability</w:t>
      </w:r>
    </w:p>
    <w:p w14:paraId="4EAF78DD" w14:textId="77777777" w:rsidR="0028511A" w:rsidRPr="00106B09" w:rsidRDefault="0028511A" w:rsidP="0028511A">
      <w:pPr>
        <w:rPr>
          <w:rFonts w:asciiTheme="majorBidi" w:hAnsiTheme="majorBidi" w:cstheme="majorBidi"/>
          <w:lang w:val="en-GB"/>
        </w:rPr>
      </w:pPr>
    </w:p>
    <w:p w14:paraId="3CBC95E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No significant architectural decision shall bypass formal evaluation.</w:t>
      </w:r>
    </w:p>
    <w:p w14:paraId="29CF4357" w14:textId="77777777" w:rsidR="0028511A" w:rsidRPr="00106B09" w:rsidRDefault="0028511A" w:rsidP="0028511A">
      <w:pPr>
        <w:rPr>
          <w:rFonts w:asciiTheme="majorBidi" w:hAnsiTheme="majorBidi" w:cstheme="majorBidi"/>
          <w:lang w:val="en-GB"/>
        </w:rPr>
      </w:pPr>
    </w:p>
    <w:p w14:paraId="0F572F9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1EC92BD7" w14:textId="77777777" w:rsidR="0028511A" w:rsidRPr="00106B09" w:rsidRDefault="0028511A" w:rsidP="0028511A">
      <w:pPr>
        <w:rPr>
          <w:rFonts w:asciiTheme="majorBidi" w:hAnsiTheme="majorBidi" w:cstheme="majorBidi"/>
          <w:lang w:val="en-GB"/>
        </w:rPr>
      </w:pPr>
    </w:p>
    <w:p w14:paraId="26A3A03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6.6 Delegation of Authority</w:t>
      </w:r>
    </w:p>
    <w:p w14:paraId="6E47026C" w14:textId="77777777" w:rsidR="0028511A" w:rsidRPr="00106B09" w:rsidRDefault="0028511A" w:rsidP="0028511A">
      <w:pPr>
        <w:rPr>
          <w:rFonts w:asciiTheme="majorBidi" w:hAnsiTheme="majorBidi" w:cstheme="majorBidi"/>
          <w:lang w:val="en-GB"/>
        </w:rPr>
      </w:pPr>
    </w:p>
    <w:p w14:paraId="3534E74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Architecture authority may be delegated only through formal approval by the Chief Enterprise Architect.</w:t>
      </w:r>
    </w:p>
    <w:p w14:paraId="4998E342" w14:textId="77777777" w:rsidR="0028511A" w:rsidRPr="00106B09" w:rsidRDefault="0028511A" w:rsidP="0028511A">
      <w:pPr>
        <w:rPr>
          <w:rFonts w:asciiTheme="majorBidi" w:hAnsiTheme="majorBidi" w:cstheme="majorBidi"/>
          <w:lang w:val="en-GB"/>
        </w:rPr>
      </w:pPr>
    </w:p>
    <w:p w14:paraId="095346B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Delegated authority shall:</w:t>
      </w:r>
    </w:p>
    <w:p w14:paraId="5ACD08B0" w14:textId="77777777" w:rsidR="0028511A" w:rsidRPr="00106B09" w:rsidRDefault="0028511A" w:rsidP="0028511A">
      <w:pPr>
        <w:rPr>
          <w:rFonts w:asciiTheme="majorBidi" w:hAnsiTheme="majorBidi" w:cstheme="majorBidi"/>
          <w:lang w:val="en-GB"/>
        </w:rPr>
      </w:pPr>
    </w:p>
    <w:p w14:paraId="06D32DD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Be documented.</w:t>
      </w:r>
    </w:p>
    <w:p w14:paraId="6E926C2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Define clear scope.</w:t>
      </w:r>
    </w:p>
    <w:p w14:paraId="024B958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Define limitations.</w:t>
      </w:r>
    </w:p>
    <w:p w14:paraId="28B3CD4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Be time-bound where applicable.</w:t>
      </w:r>
    </w:p>
    <w:p w14:paraId="14D7255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Remain fully traceable.</w:t>
      </w:r>
    </w:p>
    <w:p w14:paraId="1CBF5CF5" w14:textId="77777777" w:rsidR="0028511A" w:rsidRPr="00106B09" w:rsidRDefault="0028511A" w:rsidP="0028511A">
      <w:pPr>
        <w:rPr>
          <w:rFonts w:asciiTheme="majorBidi" w:hAnsiTheme="majorBidi" w:cstheme="majorBidi"/>
          <w:lang w:val="en-GB"/>
        </w:rPr>
      </w:pPr>
    </w:p>
    <w:p w14:paraId="745DF63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Delegation does not transfer accountability.</w:t>
      </w:r>
    </w:p>
    <w:p w14:paraId="53BCC785" w14:textId="77777777" w:rsidR="0028511A" w:rsidRPr="00106B09" w:rsidRDefault="0028511A" w:rsidP="0028511A">
      <w:pPr>
        <w:rPr>
          <w:rFonts w:asciiTheme="majorBidi" w:hAnsiTheme="majorBidi" w:cstheme="majorBidi"/>
          <w:lang w:val="en-GB"/>
        </w:rPr>
      </w:pPr>
    </w:p>
    <w:p w14:paraId="0C3F243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6D5E19B7" w14:textId="77777777" w:rsidR="0028511A" w:rsidRPr="00106B09" w:rsidRDefault="0028511A" w:rsidP="0028511A">
      <w:pPr>
        <w:rPr>
          <w:rFonts w:asciiTheme="majorBidi" w:hAnsiTheme="majorBidi" w:cstheme="majorBidi"/>
          <w:lang w:val="en-GB"/>
        </w:rPr>
      </w:pPr>
    </w:p>
    <w:p w14:paraId="4E0D6E5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6.7 Decision Governance</w:t>
      </w:r>
    </w:p>
    <w:p w14:paraId="744F49AF" w14:textId="77777777" w:rsidR="0028511A" w:rsidRPr="00106B09" w:rsidRDefault="0028511A" w:rsidP="0028511A">
      <w:pPr>
        <w:rPr>
          <w:rFonts w:asciiTheme="majorBidi" w:hAnsiTheme="majorBidi" w:cstheme="majorBidi"/>
          <w:lang w:val="en-GB"/>
        </w:rPr>
      </w:pPr>
    </w:p>
    <w:p w14:paraId="20CABA5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All approved architectural decisions shall:</w:t>
      </w:r>
    </w:p>
    <w:p w14:paraId="1C5C1199" w14:textId="77777777" w:rsidR="0028511A" w:rsidRPr="00106B09" w:rsidRDefault="0028511A" w:rsidP="0028511A">
      <w:pPr>
        <w:rPr>
          <w:rFonts w:asciiTheme="majorBidi" w:hAnsiTheme="majorBidi" w:cstheme="majorBidi"/>
          <w:lang w:val="en-GB"/>
        </w:rPr>
      </w:pPr>
    </w:p>
    <w:p w14:paraId="131BDA9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Be documented.</w:t>
      </w:r>
    </w:p>
    <w:p w14:paraId="2E9CF18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Be version controlled.</w:t>
      </w:r>
    </w:p>
    <w:p w14:paraId="55EA7D6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Be communicated to affected stakeholders.</w:t>
      </w:r>
    </w:p>
    <w:p w14:paraId="1FD94BC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Be incorporated into the Enterprise Architecture where applicable.</w:t>
      </w:r>
    </w:p>
    <w:p w14:paraId="6E3C109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Be reviewed periodically to ensure continued relevance.</w:t>
      </w:r>
    </w:p>
    <w:p w14:paraId="11546245" w14:textId="77777777" w:rsidR="0028511A" w:rsidRPr="00106B09" w:rsidRDefault="0028511A" w:rsidP="0028511A">
      <w:pPr>
        <w:rPr>
          <w:rFonts w:asciiTheme="majorBidi" w:hAnsiTheme="majorBidi" w:cstheme="majorBidi"/>
          <w:lang w:val="en-GB"/>
        </w:rPr>
      </w:pPr>
    </w:p>
    <w:p w14:paraId="6D4AB19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Architectural decisions that conflict with approved governance principles shall be rejected or returned for revision.</w:t>
      </w:r>
    </w:p>
    <w:p w14:paraId="658B63AA" w14:textId="77777777" w:rsidR="0028511A" w:rsidRPr="00106B09" w:rsidRDefault="0028511A" w:rsidP="0028511A">
      <w:pPr>
        <w:rPr>
          <w:rFonts w:asciiTheme="majorBidi" w:hAnsiTheme="majorBidi" w:cstheme="majorBidi"/>
          <w:lang w:val="en-GB"/>
        </w:rPr>
      </w:pPr>
    </w:p>
    <w:p w14:paraId="2F7B55F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299E8D99" w14:textId="77777777" w:rsidR="0028511A" w:rsidRPr="00106B09" w:rsidRDefault="0028511A" w:rsidP="0028511A">
      <w:pPr>
        <w:rPr>
          <w:rFonts w:asciiTheme="majorBidi" w:hAnsiTheme="majorBidi" w:cstheme="majorBidi"/>
          <w:lang w:val="en-GB"/>
        </w:rPr>
      </w:pPr>
    </w:p>
    <w:p w14:paraId="42AAF36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lastRenderedPageBreak/>
        <w:t>## 6.8 Exceptions</w:t>
      </w:r>
    </w:p>
    <w:p w14:paraId="3347D769" w14:textId="77777777" w:rsidR="0028511A" w:rsidRPr="00106B09" w:rsidRDefault="0028511A" w:rsidP="0028511A">
      <w:pPr>
        <w:rPr>
          <w:rFonts w:asciiTheme="majorBidi" w:hAnsiTheme="majorBidi" w:cstheme="majorBidi"/>
          <w:lang w:val="en-GB"/>
        </w:rPr>
      </w:pPr>
    </w:p>
    <w:p w14:paraId="661FA4B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Emergency architectural decisions may be made only when immediate action is required to protect platform availability, security, or business continuity.</w:t>
      </w:r>
    </w:p>
    <w:p w14:paraId="66FE1A6D" w14:textId="77777777" w:rsidR="0028511A" w:rsidRPr="00106B09" w:rsidRDefault="0028511A" w:rsidP="0028511A">
      <w:pPr>
        <w:rPr>
          <w:rFonts w:asciiTheme="majorBidi" w:hAnsiTheme="majorBidi" w:cstheme="majorBidi"/>
          <w:lang w:val="en-GB"/>
        </w:rPr>
      </w:pPr>
    </w:p>
    <w:p w14:paraId="3D48B8A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Emergency decisions shall:</w:t>
      </w:r>
    </w:p>
    <w:p w14:paraId="29E12F45" w14:textId="77777777" w:rsidR="0028511A" w:rsidRPr="00106B09" w:rsidRDefault="0028511A" w:rsidP="0028511A">
      <w:pPr>
        <w:rPr>
          <w:rFonts w:asciiTheme="majorBidi" w:hAnsiTheme="majorBidi" w:cstheme="majorBidi"/>
          <w:lang w:val="en-GB"/>
        </w:rPr>
      </w:pPr>
    </w:p>
    <w:p w14:paraId="3EDF37E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Be documented.</w:t>
      </w:r>
    </w:p>
    <w:p w14:paraId="147101A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Receive retrospective Architecture Review Board review.</w:t>
      </w:r>
    </w:p>
    <w:p w14:paraId="4E58F78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Be formally approved or rejected after implementation.</w:t>
      </w:r>
    </w:p>
    <w:p w14:paraId="461CAEB0" w14:textId="77777777" w:rsidR="0028511A" w:rsidRPr="00106B09" w:rsidRDefault="0028511A" w:rsidP="0028511A">
      <w:pPr>
        <w:rPr>
          <w:rFonts w:asciiTheme="majorBidi" w:hAnsiTheme="majorBidi" w:cstheme="majorBidi"/>
          <w:lang w:val="en-GB"/>
        </w:rPr>
      </w:pPr>
    </w:p>
    <w:p w14:paraId="55667C1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57B261C1" w14:textId="77777777" w:rsidR="0028511A" w:rsidRPr="00106B09" w:rsidRDefault="0028511A" w:rsidP="0028511A">
      <w:pPr>
        <w:rPr>
          <w:rFonts w:asciiTheme="majorBidi" w:hAnsiTheme="majorBidi" w:cstheme="majorBidi"/>
          <w:lang w:val="en-GB"/>
        </w:rPr>
      </w:pPr>
    </w:p>
    <w:p w14:paraId="3D8626E4" w14:textId="1A6943BE"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Architecture Decision Authority ensures that all architectural decisions are transparent, governed, accountable, and aligned with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Architecture and long-term strategic objectives.</w:t>
      </w:r>
    </w:p>
    <w:p w14:paraId="084429C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7. Architecture Compliance</w:t>
      </w:r>
    </w:p>
    <w:p w14:paraId="3A02AFD3" w14:textId="77777777" w:rsidR="0028511A" w:rsidRPr="00106B09" w:rsidRDefault="0028511A" w:rsidP="0028511A">
      <w:pPr>
        <w:rPr>
          <w:rFonts w:asciiTheme="majorBidi" w:hAnsiTheme="majorBidi" w:cstheme="majorBidi"/>
          <w:lang w:val="en-GB"/>
        </w:rPr>
      </w:pPr>
    </w:p>
    <w:p w14:paraId="141FFBE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Architecture Compliance establishes the policies, processes, and verification activities required to ensure that all architectural work conforms to the approved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Architecture, Architecture Governance Principles, engineering standards, and documented architectural decisions.</w:t>
      </w:r>
    </w:p>
    <w:p w14:paraId="2A0FCD59" w14:textId="77777777" w:rsidR="0028511A" w:rsidRPr="00106B09" w:rsidRDefault="0028511A" w:rsidP="0028511A">
      <w:pPr>
        <w:rPr>
          <w:rFonts w:asciiTheme="majorBidi" w:hAnsiTheme="majorBidi" w:cstheme="majorBidi"/>
          <w:lang w:val="en-GB"/>
        </w:rPr>
      </w:pPr>
    </w:p>
    <w:p w14:paraId="3B458F8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Architecture Compliance is mandatory for all architectural domains and shall be verified before implementation, deployment, and major architectural changes.</w:t>
      </w:r>
    </w:p>
    <w:p w14:paraId="76A0BAE2" w14:textId="77777777" w:rsidR="0028511A" w:rsidRPr="00106B09" w:rsidRDefault="0028511A" w:rsidP="0028511A">
      <w:pPr>
        <w:rPr>
          <w:rFonts w:asciiTheme="majorBidi" w:hAnsiTheme="majorBidi" w:cstheme="majorBidi"/>
          <w:lang w:val="en-GB"/>
        </w:rPr>
      </w:pPr>
    </w:p>
    <w:p w14:paraId="0F2E65D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0204C431" w14:textId="77777777" w:rsidR="0028511A" w:rsidRPr="00106B09" w:rsidRDefault="0028511A" w:rsidP="0028511A">
      <w:pPr>
        <w:rPr>
          <w:rFonts w:asciiTheme="majorBidi" w:hAnsiTheme="majorBidi" w:cstheme="majorBidi"/>
          <w:lang w:val="en-GB"/>
        </w:rPr>
      </w:pPr>
    </w:p>
    <w:p w14:paraId="0BE7474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7.1 Compliance Objectives</w:t>
      </w:r>
    </w:p>
    <w:p w14:paraId="42A6EAA1" w14:textId="77777777" w:rsidR="0028511A" w:rsidRPr="00106B09" w:rsidRDefault="0028511A" w:rsidP="0028511A">
      <w:pPr>
        <w:rPr>
          <w:rFonts w:asciiTheme="majorBidi" w:hAnsiTheme="majorBidi" w:cstheme="majorBidi"/>
          <w:lang w:val="en-GB"/>
        </w:rPr>
      </w:pPr>
    </w:p>
    <w:p w14:paraId="1883FFE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Architecture Compliance aims to:</w:t>
      </w:r>
    </w:p>
    <w:p w14:paraId="1AFD91F8" w14:textId="77777777" w:rsidR="0028511A" w:rsidRPr="00106B09" w:rsidRDefault="0028511A" w:rsidP="0028511A">
      <w:pPr>
        <w:rPr>
          <w:rFonts w:asciiTheme="majorBidi" w:hAnsiTheme="majorBidi" w:cstheme="majorBidi"/>
          <w:lang w:val="en-GB"/>
        </w:rPr>
      </w:pPr>
    </w:p>
    <w:p w14:paraId="0CD5A86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Ensure adherence to the approved Enterprise Architecture.</w:t>
      </w:r>
    </w:p>
    <w:p w14:paraId="7BA9E13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Verify compliance with Architecture Governance Principles.</w:t>
      </w:r>
    </w:p>
    <w:p w14:paraId="3F32C3F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Maintain architectural consistency across all platform domains.</w:t>
      </w:r>
    </w:p>
    <w:p w14:paraId="1995B13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Detect architectural deviations at an early stage.</w:t>
      </w:r>
    </w:p>
    <w:p w14:paraId="1EBCE2A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lastRenderedPageBreak/>
        <w:t>- Reduce technical debt and architectural risk.</w:t>
      </w:r>
    </w:p>
    <w:p w14:paraId="4F4EE4D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Support quality assurance and governance.</w:t>
      </w:r>
    </w:p>
    <w:p w14:paraId="20AD3E2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Preserve long-term maintainability and scalability.</w:t>
      </w:r>
    </w:p>
    <w:p w14:paraId="31374826" w14:textId="77777777" w:rsidR="0028511A" w:rsidRPr="00106B09" w:rsidRDefault="0028511A" w:rsidP="0028511A">
      <w:pPr>
        <w:rPr>
          <w:rFonts w:asciiTheme="majorBidi" w:hAnsiTheme="majorBidi" w:cstheme="majorBidi"/>
          <w:lang w:val="en-GB"/>
        </w:rPr>
      </w:pPr>
    </w:p>
    <w:p w14:paraId="30D7A0B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5B3C5355" w14:textId="77777777" w:rsidR="0028511A" w:rsidRPr="00106B09" w:rsidRDefault="0028511A" w:rsidP="0028511A">
      <w:pPr>
        <w:rPr>
          <w:rFonts w:asciiTheme="majorBidi" w:hAnsiTheme="majorBidi" w:cstheme="majorBidi"/>
          <w:lang w:val="en-GB"/>
        </w:rPr>
      </w:pPr>
    </w:p>
    <w:p w14:paraId="3455C41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7.2 Scope of Compliance</w:t>
      </w:r>
    </w:p>
    <w:p w14:paraId="59506286" w14:textId="77777777" w:rsidR="0028511A" w:rsidRPr="00106B09" w:rsidRDefault="0028511A" w:rsidP="0028511A">
      <w:pPr>
        <w:rPr>
          <w:rFonts w:asciiTheme="majorBidi" w:hAnsiTheme="majorBidi" w:cstheme="majorBidi"/>
          <w:lang w:val="en-GB"/>
        </w:rPr>
      </w:pPr>
    </w:p>
    <w:p w14:paraId="7BE0830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Architecture Compliance applies to:</w:t>
      </w:r>
    </w:p>
    <w:p w14:paraId="6F10516D" w14:textId="77777777" w:rsidR="0028511A" w:rsidRPr="00106B09" w:rsidRDefault="0028511A" w:rsidP="0028511A">
      <w:pPr>
        <w:rPr>
          <w:rFonts w:asciiTheme="majorBidi" w:hAnsiTheme="majorBidi" w:cstheme="majorBidi"/>
          <w:lang w:val="en-GB"/>
        </w:rPr>
      </w:pPr>
    </w:p>
    <w:p w14:paraId="6010BC5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Enterprise Architecture</w:t>
      </w:r>
    </w:p>
    <w:p w14:paraId="7D16CF5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Solution Architecture</w:t>
      </w:r>
    </w:p>
    <w:p w14:paraId="6F1D261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Application Architecture</w:t>
      </w:r>
    </w:p>
    <w:p w14:paraId="4C4BAA0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AI Architecture</w:t>
      </w:r>
    </w:p>
    <w:p w14:paraId="0DC7C99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Database Architecture</w:t>
      </w:r>
    </w:p>
    <w:p w14:paraId="448E161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API Architecture</w:t>
      </w:r>
    </w:p>
    <w:p w14:paraId="19F1BDC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Security Architecture</w:t>
      </w:r>
    </w:p>
    <w:p w14:paraId="6A0A643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Infrastructure Architecture</w:t>
      </w:r>
    </w:p>
    <w:p w14:paraId="2BB2910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Cloud Architecture</w:t>
      </w:r>
    </w:p>
    <w:p w14:paraId="7C72A29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Integration Architecture</w:t>
      </w:r>
    </w:p>
    <w:p w14:paraId="54D46E0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DevOps Architecture</w:t>
      </w:r>
    </w:p>
    <w:p w14:paraId="748D96B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Plugin Architecture</w:t>
      </w:r>
    </w:p>
    <w:p w14:paraId="76DB258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Marketplace Architecture</w:t>
      </w:r>
    </w:p>
    <w:p w14:paraId="503C4180" w14:textId="77777777" w:rsidR="0028511A" w:rsidRPr="00106B09" w:rsidRDefault="0028511A" w:rsidP="0028511A">
      <w:pPr>
        <w:rPr>
          <w:rFonts w:asciiTheme="majorBidi" w:hAnsiTheme="majorBidi" w:cstheme="majorBidi"/>
          <w:lang w:val="en-GB"/>
        </w:rPr>
      </w:pPr>
    </w:p>
    <w:p w14:paraId="32A9BD0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Every architectural component shall be subject to compliance verification.</w:t>
      </w:r>
    </w:p>
    <w:p w14:paraId="34C52369" w14:textId="77777777" w:rsidR="0028511A" w:rsidRPr="00106B09" w:rsidRDefault="0028511A" w:rsidP="0028511A">
      <w:pPr>
        <w:rPr>
          <w:rFonts w:asciiTheme="majorBidi" w:hAnsiTheme="majorBidi" w:cstheme="majorBidi"/>
          <w:lang w:val="en-GB"/>
        </w:rPr>
      </w:pPr>
    </w:p>
    <w:p w14:paraId="09EC4EA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49916E60" w14:textId="77777777" w:rsidR="0028511A" w:rsidRPr="00106B09" w:rsidRDefault="0028511A" w:rsidP="0028511A">
      <w:pPr>
        <w:rPr>
          <w:rFonts w:asciiTheme="majorBidi" w:hAnsiTheme="majorBidi" w:cstheme="majorBidi"/>
          <w:lang w:val="en-GB"/>
        </w:rPr>
      </w:pPr>
    </w:p>
    <w:p w14:paraId="6B44245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7.3 Compliance Verification Areas</w:t>
      </w:r>
    </w:p>
    <w:p w14:paraId="303280FC" w14:textId="77777777" w:rsidR="0028511A" w:rsidRPr="00106B09" w:rsidRDefault="0028511A" w:rsidP="0028511A">
      <w:pPr>
        <w:rPr>
          <w:rFonts w:asciiTheme="majorBidi" w:hAnsiTheme="majorBidi" w:cstheme="majorBidi"/>
          <w:lang w:val="en-GB"/>
        </w:rPr>
      </w:pPr>
    </w:p>
    <w:p w14:paraId="1C8B0EB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Compliance reviews shall verify alignment with:</w:t>
      </w:r>
    </w:p>
    <w:p w14:paraId="1DBFC9FD" w14:textId="77777777" w:rsidR="0028511A" w:rsidRPr="00106B09" w:rsidRDefault="0028511A" w:rsidP="0028511A">
      <w:pPr>
        <w:rPr>
          <w:rFonts w:asciiTheme="majorBidi" w:hAnsiTheme="majorBidi" w:cstheme="majorBidi"/>
          <w:lang w:val="en-GB"/>
        </w:rPr>
      </w:pPr>
    </w:p>
    <w:p w14:paraId="61B4A40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Approved Enterprise Architecture</w:t>
      </w:r>
    </w:p>
    <w:p w14:paraId="6A05BEC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lastRenderedPageBreak/>
        <w:t>- Architecture Governance Principles</w:t>
      </w:r>
    </w:p>
    <w:p w14:paraId="79753D3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Architecture Decision Records (ADRs)</w:t>
      </w:r>
    </w:p>
    <w:p w14:paraId="21B9A3F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Standards</w:t>
      </w:r>
    </w:p>
    <w:p w14:paraId="69D538C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Repository Structure</w:t>
      </w:r>
    </w:p>
    <w:p w14:paraId="33F07E5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Naming Conventions</w:t>
      </w:r>
    </w:p>
    <w:p w14:paraId="2C2BAB1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Security Policies</w:t>
      </w:r>
    </w:p>
    <w:p w14:paraId="224F893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Privacy Requirements</w:t>
      </w:r>
    </w:p>
    <w:p w14:paraId="6050DAF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API Standards</w:t>
      </w:r>
    </w:p>
    <w:p w14:paraId="18ED7F4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Data Architecture Standards</w:t>
      </w:r>
    </w:p>
    <w:p w14:paraId="6A3904E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Quality Gates</w:t>
      </w:r>
    </w:p>
    <w:p w14:paraId="287D4B7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Regulatory and Compliance Requirements</w:t>
      </w:r>
    </w:p>
    <w:p w14:paraId="69C5B7C6" w14:textId="77777777" w:rsidR="0028511A" w:rsidRPr="00106B09" w:rsidRDefault="0028511A" w:rsidP="0028511A">
      <w:pPr>
        <w:rPr>
          <w:rFonts w:asciiTheme="majorBidi" w:hAnsiTheme="majorBidi" w:cstheme="majorBidi"/>
          <w:lang w:val="en-GB"/>
        </w:rPr>
      </w:pPr>
    </w:p>
    <w:p w14:paraId="61281E1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5B1644AC" w14:textId="77777777" w:rsidR="0028511A" w:rsidRPr="00106B09" w:rsidRDefault="0028511A" w:rsidP="0028511A">
      <w:pPr>
        <w:rPr>
          <w:rFonts w:asciiTheme="majorBidi" w:hAnsiTheme="majorBidi" w:cstheme="majorBidi"/>
          <w:lang w:val="en-GB"/>
        </w:rPr>
      </w:pPr>
    </w:p>
    <w:p w14:paraId="005553C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7.4 Compliance Review Process</w:t>
      </w:r>
    </w:p>
    <w:p w14:paraId="647CA6BA" w14:textId="77777777" w:rsidR="0028511A" w:rsidRPr="00106B09" w:rsidRDefault="0028511A" w:rsidP="0028511A">
      <w:pPr>
        <w:rPr>
          <w:rFonts w:asciiTheme="majorBidi" w:hAnsiTheme="majorBidi" w:cstheme="majorBidi"/>
          <w:lang w:val="en-GB"/>
        </w:rPr>
      </w:pPr>
    </w:p>
    <w:p w14:paraId="1D1523D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Architecture Compliance shall be verified through the following activities:</w:t>
      </w:r>
    </w:p>
    <w:p w14:paraId="4F0B9630" w14:textId="77777777" w:rsidR="0028511A" w:rsidRPr="00106B09" w:rsidRDefault="0028511A" w:rsidP="0028511A">
      <w:pPr>
        <w:rPr>
          <w:rFonts w:asciiTheme="majorBidi" w:hAnsiTheme="majorBidi" w:cstheme="majorBidi"/>
          <w:lang w:val="en-GB"/>
        </w:rPr>
      </w:pPr>
    </w:p>
    <w:p w14:paraId="0A8D8F0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1. Architecture Documentation Review</w:t>
      </w:r>
    </w:p>
    <w:p w14:paraId="73B5908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2. Technical Design Review</w:t>
      </w:r>
    </w:p>
    <w:p w14:paraId="17759A3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3. Standards Compliance Review</w:t>
      </w:r>
    </w:p>
    <w:p w14:paraId="15A981C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4. Traceability Verification</w:t>
      </w:r>
    </w:p>
    <w:p w14:paraId="22E379D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5. Security Assessment</w:t>
      </w:r>
    </w:p>
    <w:p w14:paraId="0BC5235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6. Risk Assessment</w:t>
      </w:r>
    </w:p>
    <w:p w14:paraId="24E88C7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7. Architecture Review Board Evaluation</w:t>
      </w:r>
    </w:p>
    <w:p w14:paraId="08620B0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8. Compliance Approval</w:t>
      </w:r>
    </w:p>
    <w:p w14:paraId="344EA653" w14:textId="77777777" w:rsidR="0028511A" w:rsidRPr="00106B09" w:rsidRDefault="0028511A" w:rsidP="0028511A">
      <w:pPr>
        <w:rPr>
          <w:rFonts w:asciiTheme="majorBidi" w:hAnsiTheme="majorBidi" w:cstheme="majorBidi"/>
          <w:lang w:val="en-GB"/>
        </w:rPr>
      </w:pPr>
    </w:p>
    <w:p w14:paraId="484F854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All identified non-conformities shall be documented and resolved before implementation proceeds.</w:t>
      </w:r>
    </w:p>
    <w:p w14:paraId="2DB81D47" w14:textId="77777777" w:rsidR="0028511A" w:rsidRPr="00106B09" w:rsidRDefault="0028511A" w:rsidP="0028511A">
      <w:pPr>
        <w:rPr>
          <w:rFonts w:asciiTheme="majorBidi" w:hAnsiTheme="majorBidi" w:cstheme="majorBidi"/>
          <w:lang w:val="en-GB"/>
        </w:rPr>
      </w:pPr>
    </w:p>
    <w:p w14:paraId="0B4800A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644D50DE" w14:textId="77777777" w:rsidR="0028511A" w:rsidRPr="00106B09" w:rsidRDefault="0028511A" w:rsidP="0028511A">
      <w:pPr>
        <w:rPr>
          <w:rFonts w:asciiTheme="majorBidi" w:hAnsiTheme="majorBidi" w:cstheme="majorBidi"/>
          <w:lang w:val="en-GB"/>
        </w:rPr>
      </w:pPr>
    </w:p>
    <w:p w14:paraId="052444D2"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7.5 Compliance Responsibilities</w:t>
      </w:r>
    </w:p>
    <w:p w14:paraId="5B70DC8B" w14:textId="77777777" w:rsidR="0028511A" w:rsidRPr="00106B09" w:rsidRDefault="0028511A" w:rsidP="0028511A">
      <w:pPr>
        <w:rPr>
          <w:rFonts w:asciiTheme="majorBidi" w:hAnsiTheme="majorBidi" w:cstheme="majorBidi"/>
          <w:lang w:val="en-GB"/>
        </w:rPr>
      </w:pPr>
    </w:p>
    <w:p w14:paraId="13C9997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lastRenderedPageBreak/>
        <w:t>| Role | Responsibility |</w:t>
      </w:r>
    </w:p>
    <w:p w14:paraId="3810287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5EED41B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Project Owner | Ensure governance support |</w:t>
      </w:r>
    </w:p>
    <w:p w14:paraId="4EFEACD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Chief Enterprise Architect | Overall compliance authority |</w:t>
      </w:r>
    </w:p>
    <w:p w14:paraId="1B39D07C"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Architecture Review Board | Review and approve compliance |</w:t>
      </w:r>
    </w:p>
    <w:p w14:paraId="13FFDBB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Domain Architects | Verify domain compliance |</w:t>
      </w:r>
    </w:p>
    <w:p w14:paraId="599DF8C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Technical Leads | Ensure implementation alignment |</w:t>
      </w:r>
    </w:p>
    <w:p w14:paraId="1C5E456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Development Teams | Implement compliant solutions |</w:t>
      </w:r>
    </w:p>
    <w:p w14:paraId="67989EE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Quality Assurance | Verify implementation compliance |</w:t>
      </w:r>
    </w:p>
    <w:p w14:paraId="65162AF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AI Assistants | Support compliance verification and documentation |</w:t>
      </w:r>
    </w:p>
    <w:p w14:paraId="1E7B0E0A" w14:textId="77777777" w:rsidR="0028511A" w:rsidRPr="00106B09" w:rsidRDefault="0028511A" w:rsidP="0028511A">
      <w:pPr>
        <w:rPr>
          <w:rFonts w:asciiTheme="majorBidi" w:hAnsiTheme="majorBidi" w:cstheme="majorBidi"/>
          <w:lang w:val="en-GB"/>
        </w:rPr>
      </w:pPr>
    </w:p>
    <w:p w14:paraId="71D653F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46605617" w14:textId="77777777" w:rsidR="0028511A" w:rsidRPr="00106B09" w:rsidRDefault="0028511A" w:rsidP="0028511A">
      <w:pPr>
        <w:rPr>
          <w:rFonts w:asciiTheme="majorBidi" w:hAnsiTheme="majorBidi" w:cstheme="majorBidi"/>
          <w:lang w:val="en-GB"/>
        </w:rPr>
      </w:pPr>
    </w:p>
    <w:p w14:paraId="78D39A1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7.6 Compliance Criteria</w:t>
      </w:r>
    </w:p>
    <w:p w14:paraId="68CAD66B" w14:textId="77777777" w:rsidR="0028511A" w:rsidRPr="00106B09" w:rsidRDefault="0028511A" w:rsidP="0028511A">
      <w:pPr>
        <w:rPr>
          <w:rFonts w:asciiTheme="majorBidi" w:hAnsiTheme="majorBidi" w:cstheme="majorBidi"/>
          <w:lang w:val="en-GB"/>
        </w:rPr>
      </w:pPr>
    </w:p>
    <w:p w14:paraId="4890A91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Architecture shall be evaluated against the following criteria:</w:t>
      </w:r>
    </w:p>
    <w:p w14:paraId="70B4294D" w14:textId="77777777" w:rsidR="0028511A" w:rsidRPr="00106B09" w:rsidRDefault="0028511A" w:rsidP="0028511A">
      <w:pPr>
        <w:rPr>
          <w:rFonts w:asciiTheme="majorBidi" w:hAnsiTheme="majorBidi" w:cstheme="majorBidi"/>
          <w:lang w:val="en-GB"/>
        </w:rPr>
      </w:pPr>
    </w:p>
    <w:p w14:paraId="4AA16D8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Business Alignment</w:t>
      </w:r>
    </w:p>
    <w:p w14:paraId="2DF3A5F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Architecture Alignment</w:t>
      </w:r>
    </w:p>
    <w:p w14:paraId="7731D67B"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Standards Compliance</w:t>
      </w:r>
    </w:p>
    <w:p w14:paraId="4DFE14E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Security</w:t>
      </w:r>
    </w:p>
    <w:p w14:paraId="2774FB9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Privacy</w:t>
      </w:r>
    </w:p>
    <w:p w14:paraId="4DE4E4F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Scalability</w:t>
      </w:r>
    </w:p>
    <w:p w14:paraId="61309D0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Performance</w:t>
      </w:r>
    </w:p>
    <w:p w14:paraId="2105632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Reliability</w:t>
      </w:r>
    </w:p>
    <w:p w14:paraId="66B96C7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Availability</w:t>
      </w:r>
    </w:p>
    <w:p w14:paraId="7282EBE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Maintainability</w:t>
      </w:r>
    </w:p>
    <w:p w14:paraId="23A081C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Reusability</w:t>
      </w:r>
    </w:p>
    <w:p w14:paraId="5F9FF4E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Interoperability</w:t>
      </w:r>
    </w:p>
    <w:p w14:paraId="1682350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Traceability</w:t>
      </w:r>
    </w:p>
    <w:p w14:paraId="1C3A215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Documentation Completeness</w:t>
      </w:r>
    </w:p>
    <w:p w14:paraId="7D1DFCD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Risk Management</w:t>
      </w:r>
    </w:p>
    <w:p w14:paraId="0279B613" w14:textId="77777777" w:rsidR="0028511A" w:rsidRPr="00106B09" w:rsidRDefault="0028511A" w:rsidP="0028511A">
      <w:pPr>
        <w:rPr>
          <w:rFonts w:asciiTheme="majorBidi" w:hAnsiTheme="majorBidi" w:cstheme="majorBidi"/>
          <w:lang w:val="en-GB"/>
        </w:rPr>
      </w:pPr>
    </w:p>
    <w:p w14:paraId="124AB50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lastRenderedPageBreak/>
        <w:t>All mandatory criteria shall be satisfied before approval.</w:t>
      </w:r>
    </w:p>
    <w:p w14:paraId="570F4A8C" w14:textId="77777777" w:rsidR="0028511A" w:rsidRPr="00106B09" w:rsidRDefault="0028511A" w:rsidP="0028511A">
      <w:pPr>
        <w:rPr>
          <w:rFonts w:asciiTheme="majorBidi" w:hAnsiTheme="majorBidi" w:cstheme="majorBidi"/>
          <w:lang w:val="en-GB"/>
        </w:rPr>
      </w:pPr>
    </w:p>
    <w:p w14:paraId="00ABC38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58784C95" w14:textId="77777777" w:rsidR="0028511A" w:rsidRPr="00106B09" w:rsidRDefault="0028511A" w:rsidP="0028511A">
      <w:pPr>
        <w:rPr>
          <w:rFonts w:asciiTheme="majorBidi" w:hAnsiTheme="majorBidi" w:cstheme="majorBidi"/>
          <w:lang w:val="en-GB"/>
        </w:rPr>
      </w:pPr>
    </w:p>
    <w:p w14:paraId="1A1EE1B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7.7 Non-Compliance Management</w:t>
      </w:r>
    </w:p>
    <w:p w14:paraId="2DC6433C" w14:textId="77777777" w:rsidR="0028511A" w:rsidRPr="00106B09" w:rsidRDefault="0028511A" w:rsidP="0028511A">
      <w:pPr>
        <w:rPr>
          <w:rFonts w:asciiTheme="majorBidi" w:hAnsiTheme="majorBidi" w:cstheme="majorBidi"/>
          <w:lang w:val="en-GB"/>
        </w:rPr>
      </w:pPr>
    </w:p>
    <w:p w14:paraId="2A0E242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When non-compliance is identified:</w:t>
      </w:r>
    </w:p>
    <w:p w14:paraId="7B8D86FD" w14:textId="77777777" w:rsidR="0028511A" w:rsidRPr="00106B09" w:rsidRDefault="0028511A" w:rsidP="0028511A">
      <w:pPr>
        <w:rPr>
          <w:rFonts w:asciiTheme="majorBidi" w:hAnsiTheme="majorBidi" w:cstheme="majorBidi"/>
          <w:lang w:val="en-GB"/>
        </w:rPr>
      </w:pPr>
    </w:p>
    <w:p w14:paraId="7F80992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The issue shall be documented.</w:t>
      </w:r>
    </w:p>
    <w:p w14:paraId="0380A07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The affected stakeholder shall be notified.</w:t>
      </w:r>
    </w:p>
    <w:p w14:paraId="78990F0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Root cause analysis shall be performed.</w:t>
      </w:r>
    </w:p>
    <w:p w14:paraId="22E388C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Corrective actions shall be defined.</w:t>
      </w:r>
    </w:p>
    <w:p w14:paraId="0E02AAA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Compliance shall be revalidated after remediation.</w:t>
      </w:r>
    </w:p>
    <w:p w14:paraId="1758E41E" w14:textId="77777777" w:rsidR="0028511A" w:rsidRPr="00106B09" w:rsidRDefault="0028511A" w:rsidP="0028511A">
      <w:pPr>
        <w:rPr>
          <w:rFonts w:asciiTheme="majorBidi" w:hAnsiTheme="majorBidi" w:cstheme="majorBidi"/>
          <w:lang w:val="en-GB"/>
        </w:rPr>
      </w:pPr>
    </w:p>
    <w:p w14:paraId="48340F84"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Critical architectural non-compliance shall prevent implementation until formally resolved or approved as an exception.</w:t>
      </w:r>
    </w:p>
    <w:p w14:paraId="104412C6" w14:textId="77777777" w:rsidR="0028511A" w:rsidRPr="00106B09" w:rsidRDefault="0028511A" w:rsidP="0028511A">
      <w:pPr>
        <w:rPr>
          <w:rFonts w:asciiTheme="majorBidi" w:hAnsiTheme="majorBidi" w:cstheme="majorBidi"/>
          <w:lang w:val="en-GB"/>
        </w:rPr>
      </w:pPr>
    </w:p>
    <w:p w14:paraId="1E90E4E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37AA9437" w14:textId="77777777" w:rsidR="0028511A" w:rsidRPr="00106B09" w:rsidRDefault="0028511A" w:rsidP="0028511A">
      <w:pPr>
        <w:rPr>
          <w:rFonts w:asciiTheme="majorBidi" w:hAnsiTheme="majorBidi" w:cstheme="majorBidi"/>
          <w:lang w:val="en-GB"/>
        </w:rPr>
      </w:pPr>
    </w:p>
    <w:p w14:paraId="2604C61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7.8 Compliance Exceptions</w:t>
      </w:r>
    </w:p>
    <w:p w14:paraId="20303E78" w14:textId="77777777" w:rsidR="0028511A" w:rsidRPr="00106B09" w:rsidRDefault="0028511A" w:rsidP="0028511A">
      <w:pPr>
        <w:rPr>
          <w:rFonts w:asciiTheme="majorBidi" w:hAnsiTheme="majorBidi" w:cstheme="majorBidi"/>
          <w:lang w:val="en-GB"/>
        </w:rPr>
      </w:pPr>
    </w:p>
    <w:p w14:paraId="75D93A7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Temporary deviations from the approved architecture may only be permitted through the formal Architecture Exception process.</w:t>
      </w:r>
    </w:p>
    <w:p w14:paraId="29A4BBE7" w14:textId="77777777" w:rsidR="0028511A" w:rsidRPr="00106B09" w:rsidRDefault="0028511A" w:rsidP="0028511A">
      <w:pPr>
        <w:rPr>
          <w:rFonts w:asciiTheme="majorBidi" w:hAnsiTheme="majorBidi" w:cstheme="majorBidi"/>
          <w:lang w:val="en-GB"/>
        </w:rPr>
      </w:pPr>
    </w:p>
    <w:p w14:paraId="2FC94A49"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Every exception shall include:</w:t>
      </w:r>
    </w:p>
    <w:p w14:paraId="5833A34B" w14:textId="77777777" w:rsidR="0028511A" w:rsidRPr="00106B09" w:rsidRDefault="0028511A" w:rsidP="0028511A">
      <w:pPr>
        <w:rPr>
          <w:rFonts w:asciiTheme="majorBidi" w:hAnsiTheme="majorBidi" w:cstheme="majorBidi"/>
          <w:lang w:val="en-GB"/>
        </w:rPr>
      </w:pPr>
    </w:p>
    <w:p w14:paraId="500C46B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Business justification</w:t>
      </w:r>
    </w:p>
    <w:p w14:paraId="0202C05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Technical justification</w:t>
      </w:r>
    </w:p>
    <w:p w14:paraId="3E9990DD"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Risk assessment</w:t>
      </w:r>
    </w:p>
    <w:p w14:paraId="24573E2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Mitigation plan</w:t>
      </w:r>
    </w:p>
    <w:p w14:paraId="41F88D8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Approval authority</w:t>
      </w:r>
    </w:p>
    <w:p w14:paraId="775942D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Expiration or review date</w:t>
      </w:r>
    </w:p>
    <w:p w14:paraId="3665F5B1" w14:textId="77777777" w:rsidR="0028511A" w:rsidRPr="00106B09" w:rsidRDefault="0028511A" w:rsidP="0028511A">
      <w:pPr>
        <w:rPr>
          <w:rFonts w:asciiTheme="majorBidi" w:hAnsiTheme="majorBidi" w:cstheme="majorBidi"/>
          <w:lang w:val="en-GB"/>
        </w:rPr>
      </w:pPr>
    </w:p>
    <w:p w14:paraId="008F5B2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lastRenderedPageBreak/>
        <w:t>Exceptions shall remain fully documented and traceable.</w:t>
      </w:r>
    </w:p>
    <w:p w14:paraId="16A87E19" w14:textId="77777777" w:rsidR="0028511A" w:rsidRPr="00106B09" w:rsidRDefault="0028511A" w:rsidP="0028511A">
      <w:pPr>
        <w:rPr>
          <w:rFonts w:asciiTheme="majorBidi" w:hAnsiTheme="majorBidi" w:cstheme="majorBidi"/>
          <w:lang w:val="en-GB"/>
        </w:rPr>
      </w:pPr>
    </w:p>
    <w:p w14:paraId="58FA4EE3"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15B13C96" w14:textId="77777777" w:rsidR="0028511A" w:rsidRPr="00106B09" w:rsidRDefault="0028511A" w:rsidP="0028511A">
      <w:pPr>
        <w:rPr>
          <w:rFonts w:asciiTheme="majorBidi" w:hAnsiTheme="majorBidi" w:cstheme="majorBidi"/>
          <w:lang w:val="en-GB"/>
        </w:rPr>
      </w:pPr>
    </w:p>
    <w:p w14:paraId="4B6E07AE"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7.9 Compliance Reporting</w:t>
      </w:r>
    </w:p>
    <w:p w14:paraId="57297919" w14:textId="77777777" w:rsidR="0028511A" w:rsidRPr="00106B09" w:rsidRDefault="0028511A" w:rsidP="0028511A">
      <w:pPr>
        <w:rPr>
          <w:rFonts w:asciiTheme="majorBidi" w:hAnsiTheme="majorBidi" w:cstheme="majorBidi"/>
          <w:lang w:val="en-GB"/>
        </w:rPr>
      </w:pPr>
    </w:p>
    <w:p w14:paraId="6D179A9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Architecture Compliance activities shall produce the following records:</w:t>
      </w:r>
    </w:p>
    <w:p w14:paraId="3D92328D" w14:textId="77777777" w:rsidR="0028511A" w:rsidRPr="00106B09" w:rsidRDefault="0028511A" w:rsidP="0028511A">
      <w:pPr>
        <w:rPr>
          <w:rFonts w:asciiTheme="majorBidi" w:hAnsiTheme="majorBidi" w:cstheme="majorBidi"/>
          <w:lang w:val="en-GB"/>
        </w:rPr>
      </w:pPr>
    </w:p>
    <w:p w14:paraId="2CAA1EC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Compliance Review Report</w:t>
      </w:r>
    </w:p>
    <w:p w14:paraId="156B335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Non-Compliance Register</w:t>
      </w:r>
    </w:p>
    <w:p w14:paraId="4C9DB79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Corrective Action Log</w:t>
      </w:r>
    </w:p>
    <w:p w14:paraId="599A23E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Exception Register</w:t>
      </w:r>
    </w:p>
    <w:p w14:paraId="095F55C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Compliance Approval Record</w:t>
      </w:r>
    </w:p>
    <w:p w14:paraId="296A10AE" w14:textId="77777777" w:rsidR="0028511A" w:rsidRPr="00106B09" w:rsidRDefault="0028511A" w:rsidP="0028511A">
      <w:pPr>
        <w:rPr>
          <w:rFonts w:asciiTheme="majorBidi" w:hAnsiTheme="majorBidi" w:cstheme="majorBidi"/>
          <w:lang w:val="en-GB"/>
        </w:rPr>
      </w:pPr>
    </w:p>
    <w:p w14:paraId="650E99D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These records shall be maintained as part of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Documentation Repository.</w:t>
      </w:r>
    </w:p>
    <w:p w14:paraId="7C306A2D" w14:textId="77777777" w:rsidR="0028511A" w:rsidRPr="00106B09" w:rsidRDefault="0028511A" w:rsidP="0028511A">
      <w:pPr>
        <w:rPr>
          <w:rFonts w:asciiTheme="majorBidi" w:hAnsiTheme="majorBidi" w:cstheme="majorBidi"/>
          <w:lang w:val="en-GB"/>
        </w:rPr>
      </w:pPr>
    </w:p>
    <w:p w14:paraId="68662C78"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w:t>
      </w:r>
    </w:p>
    <w:p w14:paraId="32C4D5A1" w14:textId="77777777" w:rsidR="0028511A" w:rsidRPr="00106B09" w:rsidRDefault="0028511A" w:rsidP="0028511A">
      <w:pPr>
        <w:rPr>
          <w:rFonts w:asciiTheme="majorBidi" w:hAnsiTheme="majorBidi" w:cstheme="majorBidi"/>
          <w:lang w:val="en-GB"/>
        </w:rPr>
      </w:pPr>
    </w:p>
    <w:p w14:paraId="444459C1"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7.10 Continuous Compliance</w:t>
      </w:r>
    </w:p>
    <w:p w14:paraId="0D3419E8" w14:textId="77777777" w:rsidR="0028511A" w:rsidRPr="00106B09" w:rsidRDefault="0028511A" w:rsidP="0028511A">
      <w:pPr>
        <w:rPr>
          <w:rFonts w:asciiTheme="majorBidi" w:hAnsiTheme="majorBidi" w:cstheme="majorBidi"/>
          <w:lang w:val="en-GB"/>
        </w:rPr>
      </w:pPr>
    </w:p>
    <w:p w14:paraId="22D29620"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Architecture Compliance is an ongoing governance activity.</w:t>
      </w:r>
    </w:p>
    <w:p w14:paraId="03D60FFD" w14:textId="77777777" w:rsidR="0028511A" w:rsidRPr="00106B09" w:rsidRDefault="0028511A" w:rsidP="0028511A">
      <w:pPr>
        <w:rPr>
          <w:rFonts w:asciiTheme="majorBidi" w:hAnsiTheme="majorBidi" w:cstheme="majorBidi"/>
          <w:lang w:val="en-GB"/>
        </w:rPr>
      </w:pPr>
    </w:p>
    <w:p w14:paraId="462FFF87"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Compliance shall be reviewed:</w:t>
      </w:r>
    </w:p>
    <w:p w14:paraId="3A6AB4BC" w14:textId="77777777" w:rsidR="0028511A" w:rsidRPr="00106B09" w:rsidRDefault="0028511A" w:rsidP="0028511A">
      <w:pPr>
        <w:rPr>
          <w:rFonts w:asciiTheme="majorBidi" w:hAnsiTheme="majorBidi" w:cstheme="majorBidi"/>
          <w:lang w:val="en-GB"/>
        </w:rPr>
      </w:pPr>
    </w:p>
    <w:p w14:paraId="2AA4703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Before implementation</w:t>
      </w:r>
    </w:p>
    <w:p w14:paraId="017167EA"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Before major releases</w:t>
      </w:r>
    </w:p>
    <w:p w14:paraId="76AC3A7F"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After significant architectural changes</w:t>
      </w:r>
    </w:p>
    <w:p w14:paraId="484D06B5"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During architecture audits</w:t>
      </w:r>
    </w:p>
    <w:p w14:paraId="4E073AC6" w14:textId="77777777"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During repository baseline reviews</w:t>
      </w:r>
    </w:p>
    <w:p w14:paraId="0666A2C9" w14:textId="77777777" w:rsidR="0028511A" w:rsidRPr="00106B09" w:rsidRDefault="0028511A" w:rsidP="0028511A">
      <w:pPr>
        <w:rPr>
          <w:rFonts w:asciiTheme="majorBidi" w:hAnsiTheme="majorBidi" w:cstheme="majorBidi"/>
          <w:lang w:val="en-GB"/>
        </w:rPr>
      </w:pPr>
    </w:p>
    <w:p w14:paraId="535899AD" w14:textId="01D7F57B" w:rsidR="0028511A" w:rsidRPr="00106B09" w:rsidRDefault="0028511A" w:rsidP="0028511A">
      <w:pPr>
        <w:rPr>
          <w:rFonts w:asciiTheme="majorBidi" w:hAnsiTheme="majorBidi" w:cstheme="majorBidi"/>
          <w:lang w:val="en-GB"/>
        </w:rPr>
      </w:pPr>
      <w:r w:rsidRPr="00106B09">
        <w:rPr>
          <w:rFonts w:asciiTheme="majorBidi" w:hAnsiTheme="majorBidi" w:cstheme="majorBidi"/>
          <w:lang w:val="en-GB"/>
        </w:rPr>
        <w:t xml:space="preserve">Continuous compliance ensures that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Architecture remains aligned with business objectives, governance principles, and approved architectural baselines throughout the platform lifecycle.</w:t>
      </w:r>
    </w:p>
    <w:p w14:paraId="7FD9F7F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 8. Architecture Review Process</w:t>
      </w:r>
    </w:p>
    <w:p w14:paraId="680A9220" w14:textId="77777777" w:rsidR="00106B09" w:rsidRPr="00106B09" w:rsidRDefault="00106B09" w:rsidP="00106B09">
      <w:pPr>
        <w:rPr>
          <w:rFonts w:asciiTheme="majorBidi" w:hAnsiTheme="majorBidi" w:cstheme="majorBidi"/>
          <w:lang w:val="en-GB"/>
        </w:rPr>
      </w:pPr>
    </w:p>
    <w:p w14:paraId="7894B5E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The Architecture Review Process defines the formal procedure for evaluating, reviewing, approving, and governing architectural proposals within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platform.</w:t>
      </w:r>
    </w:p>
    <w:p w14:paraId="7C136EC7" w14:textId="77777777" w:rsidR="00106B09" w:rsidRPr="00106B09" w:rsidRDefault="00106B09" w:rsidP="00106B09">
      <w:pPr>
        <w:rPr>
          <w:rFonts w:asciiTheme="majorBidi" w:hAnsiTheme="majorBidi" w:cstheme="majorBidi"/>
          <w:lang w:val="en-GB"/>
        </w:rPr>
      </w:pPr>
    </w:p>
    <w:p w14:paraId="108DBEE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The objective of this process is to ensure that all architectural decisions are technically sound, strategically aligned, compliant with governance principles, and suitable for long-term sustainability before implementation begins.</w:t>
      </w:r>
    </w:p>
    <w:p w14:paraId="28E19270" w14:textId="77777777" w:rsidR="00106B09" w:rsidRPr="00106B09" w:rsidRDefault="00106B09" w:rsidP="00106B09">
      <w:pPr>
        <w:rPr>
          <w:rFonts w:asciiTheme="majorBidi" w:hAnsiTheme="majorBidi" w:cstheme="majorBidi"/>
          <w:lang w:val="en-GB"/>
        </w:rPr>
      </w:pPr>
    </w:p>
    <w:p w14:paraId="70BBA97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Architecture Reviews are mandatory for all significant architectural initiatives, modifications, and technology decisions.</w:t>
      </w:r>
    </w:p>
    <w:p w14:paraId="6A60AE04" w14:textId="77777777" w:rsidR="00106B09" w:rsidRPr="00106B09" w:rsidRDefault="00106B09" w:rsidP="00106B09">
      <w:pPr>
        <w:rPr>
          <w:rFonts w:asciiTheme="majorBidi" w:hAnsiTheme="majorBidi" w:cstheme="majorBidi"/>
          <w:lang w:val="en-GB"/>
        </w:rPr>
      </w:pPr>
    </w:p>
    <w:p w14:paraId="1A00B86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28B019CC" w14:textId="77777777" w:rsidR="00106B09" w:rsidRPr="00106B09" w:rsidRDefault="00106B09" w:rsidP="00106B09">
      <w:pPr>
        <w:rPr>
          <w:rFonts w:asciiTheme="majorBidi" w:hAnsiTheme="majorBidi" w:cstheme="majorBidi"/>
          <w:lang w:val="en-GB"/>
        </w:rPr>
      </w:pPr>
    </w:p>
    <w:p w14:paraId="06DA65A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8.1 Review Objectives</w:t>
      </w:r>
    </w:p>
    <w:p w14:paraId="037B6B07" w14:textId="77777777" w:rsidR="00106B09" w:rsidRPr="00106B09" w:rsidRDefault="00106B09" w:rsidP="00106B09">
      <w:pPr>
        <w:rPr>
          <w:rFonts w:asciiTheme="majorBidi" w:hAnsiTheme="majorBidi" w:cstheme="majorBidi"/>
          <w:lang w:val="en-GB"/>
        </w:rPr>
      </w:pPr>
    </w:p>
    <w:p w14:paraId="30C5A27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The Architecture Review Process aims to:</w:t>
      </w:r>
    </w:p>
    <w:p w14:paraId="28F68E8A" w14:textId="77777777" w:rsidR="00106B09" w:rsidRPr="00106B09" w:rsidRDefault="00106B09" w:rsidP="00106B09">
      <w:pPr>
        <w:rPr>
          <w:rFonts w:asciiTheme="majorBidi" w:hAnsiTheme="majorBidi" w:cstheme="majorBidi"/>
          <w:lang w:val="en-GB"/>
        </w:rPr>
      </w:pPr>
    </w:p>
    <w:p w14:paraId="15C71FC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Verify alignment with the approved Enterprise Architecture.</w:t>
      </w:r>
    </w:p>
    <w:p w14:paraId="131AA80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Ensure compliance with Architecture Governance Principles.</w:t>
      </w:r>
    </w:p>
    <w:p w14:paraId="00ACD7C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Validate technical feasibility and solution quality.</w:t>
      </w:r>
    </w:p>
    <w:p w14:paraId="01DDDE5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Identify architectural risks and dependencies.</w:t>
      </w:r>
    </w:p>
    <w:p w14:paraId="37A726D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Promote consistency across all architectural domains.</w:t>
      </w:r>
    </w:p>
    <w:p w14:paraId="2289E1C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Support informed decision-making.</w:t>
      </w:r>
    </w:p>
    <w:p w14:paraId="1EA76E7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Prevent unnecessary technical debt.</w:t>
      </w:r>
    </w:p>
    <w:p w14:paraId="184525D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Ensure architectural traceability and documentation completeness.</w:t>
      </w:r>
    </w:p>
    <w:p w14:paraId="2FC990CF" w14:textId="77777777" w:rsidR="00106B09" w:rsidRPr="00106B09" w:rsidRDefault="00106B09" w:rsidP="00106B09">
      <w:pPr>
        <w:rPr>
          <w:rFonts w:asciiTheme="majorBidi" w:hAnsiTheme="majorBidi" w:cstheme="majorBidi"/>
          <w:lang w:val="en-GB"/>
        </w:rPr>
      </w:pPr>
    </w:p>
    <w:p w14:paraId="62C517A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3E298CA8" w14:textId="77777777" w:rsidR="00106B09" w:rsidRPr="00106B09" w:rsidRDefault="00106B09" w:rsidP="00106B09">
      <w:pPr>
        <w:rPr>
          <w:rFonts w:asciiTheme="majorBidi" w:hAnsiTheme="majorBidi" w:cstheme="majorBidi"/>
          <w:lang w:val="en-GB"/>
        </w:rPr>
      </w:pPr>
    </w:p>
    <w:p w14:paraId="5B05CFD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8.2 Review Scope</w:t>
      </w:r>
    </w:p>
    <w:p w14:paraId="09033789" w14:textId="77777777" w:rsidR="00106B09" w:rsidRPr="00106B09" w:rsidRDefault="00106B09" w:rsidP="00106B09">
      <w:pPr>
        <w:rPr>
          <w:rFonts w:asciiTheme="majorBidi" w:hAnsiTheme="majorBidi" w:cstheme="majorBidi"/>
          <w:lang w:val="en-GB"/>
        </w:rPr>
      </w:pPr>
    </w:p>
    <w:p w14:paraId="5B7640B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Architecture Reviews shall be performed for:</w:t>
      </w:r>
    </w:p>
    <w:p w14:paraId="629E4E73" w14:textId="77777777" w:rsidR="00106B09" w:rsidRPr="00106B09" w:rsidRDefault="00106B09" w:rsidP="00106B09">
      <w:pPr>
        <w:rPr>
          <w:rFonts w:asciiTheme="majorBidi" w:hAnsiTheme="majorBidi" w:cstheme="majorBidi"/>
          <w:lang w:val="en-GB"/>
        </w:rPr>
      </w:pPr>
    </w:p>
    <w:p w14:paraId="6E34900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New platform capabilities.</w:t>
      </w:r>
    </w:p>
    <w:p w14:paraId="71865F3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 Enterprise Architecture changes.</w:t>
      </w:r>
    </w:p>
    <w:p w14:paraId="4AFFB8C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Solution Architecture proposals.</w:t>
      </w:r>
    </w:p>
    <w:p w14:paraId="4F61084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AI Architecture modifications.</w:t>
      </w:r>
    </w:p>
    <w:p w14:paraId="588879E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Database Architecture changes.</w:t>
      </w:r>
    </w:p>
    <w:p w14:paraId="06B90CB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API design and versioning.</w:t>
      </w:r>
    </w:p>
    <w:p w14:paraId="042905F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Security Architecture changes.</w:t>
      </w:r>
    </w:p>
    <w:p w14:paraId="34D5E35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Infrastructure Architecture updates.</w:t>
      </w:r>
    </w:p>
    <w:p w14:paraId="0C80477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Cloud migration initiatives.</w:t>
      </w:r>
    </w:p>
    <w:p w14:paraId="3041A00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Integration Architecture.</w:t>
      </w:r>
    </w:p>
    <w:p w14:paraId="60A50E8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Technology selection and replacement.</w:t>
      </w:r>
    </w:p>
    <w:p w14:paraId="372C012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Major refactoring initiatives.</w:t>
      </w:r>
    </w:p>
    <w:p w14:paraId="2E35FFE7" w14:textId="77777777" w:rsidR="00106B09" w:rsidRPr="00106B09" w:rsidRDefault="00106B09" w:rsidP="00106B09">
      <w:pPr>
        <w:rPr>
          <w:rFonts w:asciiTheme="majorBidi" w:hAnsiTheme="majorBidi" w:cstheme="majorBidi"/>
          <w:lang w:val="en-GB"/>
        </w:rPr>
      </w:pPr>
    </w:p>
    <w:p w14:paraId="68A7119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Minor implementation changes may follow an abbreviated review process as approved by the Chief Enterprise Architect.</w:t>
      </w:r>
    </w:p>
    <w:p w14:paraId="6C5BA5EC" w14:textId="77777777" w:rsidR="00106B09" w:rsidRPr="00106B09" w:rsidRDefault="00106B09" w:rsidP="00106B09">
      <w:pPr>
        <w:rPr>
          <w:rFonts w:asciiTheme="majorBidi" w:hAnsiTheme="majorBidi" w:cstheme="majorBidi"/>
          <w:lang w:val="en-GB"/>
        </w:rPr>
      </w:pPr>
    </w:p>
    <w:p w14:paraId="12F9528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01E018BB" w14:textId="77777777" w:rsidR="00106B09" w:rsidRPr="00106B09" w:rsidRDefault="00106B09" w:rsidP="00106B09">
      <w:pPr>
        <w:rPr>
          <w:rFonts w:asciiTheme="majorBidi" w:hAnsiTheme="majorBidi" w:cstheme="majorBidi"/>
          <w:lang w:val="en-GB"/>
        </w:rPr>
      </w:pPr>
    </w:p>
    <w:p w14:paraId="0D2171F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8.3 Review Workflow</w:t>
      </w:r>
    </w:p>
    <w:p w14:paraId="571CB9EA" w14:textId="77777777" w:rsidR="00106B09" w:rsidRPr="00106B09" w:rsidRDefault="00106B09" w:rsidP="00106B09">
      <w:pPr>
        <w:rPr>
          <w:rFonts w:asciiTheme="majorBidi" w:hAnsiTheme="majorBidi" w:cstheme="majorBidi"/>
          <w:lang w:val="en-GB"/>
        </w:rPr>
      </w:pPr>
    </w:p>
    <w:p w14:paraId="0415198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The Architecture Review Process shall follow the workflow below.</w:t>
      </w:r>
    </w:p>
    <w:p w14:paraId="3881C85B" w14:textId="77777777" w:rsidR="00106B09" w:rsidRPr="00106B09" w:rsidRDefault="00106B09" w:rsidP="00106B09">
      <w:pPr>
        <w:rPr>
          <w:rFonts w:asciiTheme="majorBidi" w:hAnsiTheme="majorBidi" w:cstheme="majorBidi"/>
          <w:lang w:val="en-GB"/>
        </w:rPr>
      </w:pPr>
    </w:p>
    <w:p w14:paraId="65F0233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4885201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Architecture Proposal</w:t>
      </w:r>
    </w:p>
    <w:p w14:paraId="362C39D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59B4BFA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0628765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Architecture Documentation</w:t>
      </w:r>
    </w:p>
    <w:p w14:paraId="595145F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1DF6FF5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27AD51F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Technical Review</w:t>
      </w:r>
    </w:p>
    <w:p w14:paraId="3F2E498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6DC7568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134F190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Risk Assessment</w:t>
      </w:r>
    </w:p>
    <w:p w14:paraId="5C805DB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4397069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 xml:space="preserve">        ▼</w:t>
      </w:r>
    </w:p>
    <w:p w14:paraId="13E4F75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Architecture Review Board (ARB)</w:t>
      </w:r>
    </w:p>
    <w:p w14:paraId="51F2BE8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6884BBD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47268BF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Decision</w:t>
      </w:r>
    </w:p>
    <w:p w14:paraId="2CD4FF7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0259459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35CE43C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               ▼</w:t>
      </w:r>
    </w:p>
    <w:p w14:paraId="450C334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Approved          Revision Required</w:t>
      </w:r>
    </w:p>
    <w:p w14:paraId="0017AB1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               │</w:t>
      </w:r>
    </w:p>
    <w:p w14:paraId="270B871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               │</w:t>
      </w:r>
    </w:p>
    <w:p w14:paraId="00497EB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Implementation ◄────────┘</w:t>
      </w:r>
    </w:p>
    <w:p w14:paraId="1E8F8E1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044B177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4FD03C4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Compliance Verification</w:t>
      </w:r>
    </w:p>
    <w:p w14:paraId="02A50F9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1152E1C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33AB65C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Baseline Update</w:t>
      </w:r>
    </w:p>
    <w:p w14:paraId="516D859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71AC1347" w14:textId="77777777" w:rsidR="00106B09" w:rsidRPr="00106B09" w:rsidRDefault="00106B09" w:rsidP="00106B09">
      <w:pPr>
        <w:rPr>
          <w:rFonts w:asciiTheme="majorBidi" w:hAnsiTheme="majorBidi" w:cstheme="majorBidi"/>
          <w:lang w:val="en-GB"/>
        </w:rPr>
      </w:pPr>
    </w:p>
    <w:p w14:paraId="716C87E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6BA74FC2" w14:textId="77777777" w:rsidR="00106B09" w:rsidRPr="00106B09" w:rsidRDefault="00106B09" w:rsidP="00106B09">
      <w:pPr>
        <w:rPr>
          <w:rFonts w:asciiTheme="majorBidi" w:hAnsiTheme="majorBidi" w:cstheme="majorBidi"/>
          <w:lang w:val="en-GB"/>
        </w:rPr>
      </w:pPr>
    </w:p>
    <w:p w14:paraId="0CABBC6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8.4 Review Inputs</w:t>
      </w:r>
    </w:p>
    <w:p w14:paraId="336705FF" w14:textId="77777777" w:rsidR="00106B09" w:rsidRPr="00106B09" w:rsidRDefault="00106B09" w:rsidP="00106B09">
      <w:pPr>
        <w:rPr>
          <w:rFonts w:asciiTheme="majorBidi" w:hAnsiTheme="majorBidi" w:cstheme="majorBidi"/>
          <w:lang w:val="en-GB"/>
        </w:rPr>
      </w:pPr>
    </w:p>
    <w:p w14:paraId="125DCDE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The following information shall be available before the review begins:</w:t>
      </w:r>
    </w:p>
    <w:p w14:paraId="33B198BF" w14:textId="77777777" w:rsidR="00106B09" w:rsidRPr="00106B09" w:rsidRDefault="00106B09" w:rsidP="00106B09">
      <w:pPr>
        <w:rPr>
          <w:rFonts w:asciiTheme="majorBidi" w:hAnsiTheme="majorBidi" w:cstheme="majorBidi"/>
          <w:lang w:val="en-GB"/>
        </w:rPr>
      </w:pPr>
    </w:p>
    <w:p w14:paraId="3F3DB23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Proposal</w:t>
      </w:r>
    </w:p>
    <w:p w14:paraId="3CEA2E1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Business Requirements</w:t>
      </w:r>
    </w:p>
    <w:p w14:paraId="7EF5E5F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Diagrams</w:t>
      </w:r>
    </w:p>
    <w:p w14:paraId="3A85145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Decision Records (ADRs)</w:t>
      </w:r>
    </w:p>
    <w:p w14:paraId="1E6B44E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Risk Assessment</w:t>
      </w:r>
    </w:p>
    <w:p w14:paraId="143FE55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Dependency Analysis</w:t>
      </w:r>
    </w:p>
    <w:p w14:paraId="724EA2C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Impact Assessment</w:t>
      </w:r>
    </w:p>
    <w:p w14:paraId="4DC8B55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 Security Assessment (if applicable)</w:t>
      </w:r>
    </w:p>
    <w:p w14:paraId="27E2ACC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Compliance Assessment</w:t>
      </w:r>
    </w:p>
    <w:p w14:paraId="3E0BB2D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Supporting Documentation</w:t>
      </w:r>
    </w:p>
    <w:p w14:paraId="61D822A4" w14:textId="77777777" w:rsidR="00106B09" w:rsidRPr="00106B09" w:rsidRDefault="00106B09" w:rsidP="00106B09">
      <w:pPr>
        <w:rPr>
          <w:rFonts w:asciiTheme="majorBidi" w:hAnsiTheme="majorBidi" w:cstheme="majorBidi"/>
          <w:lang w:val="en-GB"/>
        </w:rPr>
      </w:pPr>
    </w:p>
    <w:p w14:paraId="3BB5CD3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Incomplete submissions shall not proceed to formal review.</w:t>
      </w:r>
    </w:p>
    <w:p w14:paraId="488D7B96" w14:textId="77777777" w:rsidR="00106B09" w:rsidRPr="00106B09" w:rsidRDefault="00106B09" w:rsidP="00106B09">
      <w:pPr>
        <w:rPr>
          <w:rFonts w:asciiTheme="majorBidi" w:hAnsiTheme="majorBidi" w:cstheme="majorBidi"/>
          <w:lang w:val="en-GB"/>
        </w:rPr>
      </w:pPr>
    </w:p>
    <w:p w14:paraId="76CAF87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63AAD84D" w14:textId="77777777" w:rsidR="00106B09" w:rsidRPr="00106B09" w:rsidRDefault="00106B09" w:rsidP="00106B09">
      <w:pPr>
        <w:rPr>
          <w:rFonts w:asciiTheme="majorBidi" w:hAnsiTheme="majorBidi" w:cstheme="majorBidi"/>
          <w:lang w:val="en-GB"/>
        </w:rPr>
      </w:pPr>
    </w:p>
    <w:p w14:paraId="2C38F18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8.5 Review Evaluation Criteria</w:t>
      </w:r>
    </w:p>
    <w:p w14:paraId="1F9726BB" w14:textId="77777777" w:rsidR="00106B09" w:rsidRPr="00106B09" w:rsidRDefault="00106B09" w:rsidP="00106B09">
      <w:pPr>
        <w:rPr>
          <w:rFonts w:asciiTheme="majorBidi" w:hAnsiTheme="majorBidi" w:cstheme="majorBidi"/>
          <w:lang w:val="en-GB"/>
        </w:rPr>
      </w:pPr>
    </w:p>
    <w:p w14:paraId="04B5A77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Architecture Reviews shall evaluate:</w:t>
      </w:r>
    </w:p>
    <w:p w14:paraId="47E6E177" w14:textId="77777777" w:rsidR="00106B09" w:rsidRPr="00106B09" w:rsidRDefault="00106B09" w:rsidP="00106B09">
      <w:pPr>
        <w:rPr>
          <w:rFonts w:asciiTheme="majorBidi" w:hAnsiTheme="majorBidi" w:cstheme="majorBidi"/>
          <w:lang w:val="en-GB"/>
        </w:rPr>
      </w:pPr>
    </w:p>
    <w:p w14:paraId="7F646C8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Business Alignment</w:t>
      </w:r>
    </w:p>
    <w:p w14:paraId="4AA3FF6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Enterprise Architecture Alignment</w:t>
      </w:r>
    </w:p>
    <w:p w14:paraId="108B2C5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Governance Compliance</w:t>
      </w:r>
    </w:p>
    <w:p w14:paraId="4631492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Technical Feasibility</w:t>
      </w:r>
    </w:p>
    <w:p w14:paraId="6BD0D39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Security</w:t>
      </w:r>
    </w:p>
    <w:p w14:paraId="4552CB1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Privacy</w:t>
      </w:r>
    </w:p>
    <w:p w14:paraId="1446B6E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Performance</w:t>
      </w:r>
    </w:p>
    <w:p w14:paraId="77E4A66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Scalability</w:t>
      </w:r>
    </w:p>
    <w:p w14:paraId="19D14E8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Availability</w:t>
      </w:r>
    </w:p>
    <w:p w14:paraId="0DBE946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Maintainability</w:t>
      </w:r>
    </w:p>
    <w:p w14:paraId="634FAA2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Interoperability</w:t>
      </w:r>
    </w:p>
    <w:p w14:paraId="023E79C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Reusability</w:t>
      </w:r>
    </w:p>
    <w:p w14:paraId="31D1725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Cost</w:t>
      </w:r>
    </w:p>
    <w:p w14:paraId="4B1C91A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Risk</w:t>
      </w:r>
    </w:p>
    <w:p w14:paraId="220BC16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Documentation Quality</w:t>
      </w:r>
    </w:p>
    <w:p w14:paraId="3807662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Traceability</w:t>
      </w:r>
    </w:p>
    <w:p w14:paraId="0EE7E3C8" w14:textId="77777777" w:rsidR="00106B09" w:rsidRPr="00106B09" w:rsidRDefault="00106B09" w:rsidP="00106B09">
      <w:pPr>
        <w:rPr>
          <w:rFonts w:asciiTheme="majorBidi" w:hAnsiTheme="majorBidi" w:cstheme="majorBidi"/>
          <w:lang w:val="en-GB"/>
        </w:rPr>
      </w:pPr>
    </w:p>
    <w:p w14:paraId="711A26C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Each criterion shall be assessed and documented.</w:t>
      </w:r>
    </w:p>
    <w:p w14:paraId="134F7AB1" w14:textId="77777777" w:rsidR="00106B09" w:rsidRPr="00106B09" w:rsidRDefault="00106B09" w:rsidP="00106B09">
      <w:pPr>
        <w:rPr>
          <w:rFonts w:asciiTheme="majorBidi" w:hAnsiTheme="majorBidi" w:cstheme="majorBidi"/>
          <w:lang w:val="en-GB"/>
        </w:rPr>
      </w:pPr>
    </w:p>
    <w:p w14:paraId="6B22814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25C6B513" w14:textId="77777777" w:rsidR="00106B09" w:rsidRPr="00106B09" w:rsidRDefault="00106B09" w:rsidP="00106B09">
      <w:pPr>
        <w:rPr>
          <w:rFonts w:asciiTheme="majorBidi" w:hAnsiTheme="majorBidi" w:cstheme="majorBidi"/>
          <w:lang w:val="en-GB"/>
        </w:rPr>
      </w:pPr>
    </w:p>
    <w:p w14:paraId="531D4E9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 8.6 Review Outcomes</w:t>
      </w:r>
    </w:p>
    <w:p w14:paraId="265C51D8" w14:textId="77777777" w:rsidR="00106B09" w:rsidRPr="00106B09" w:rsidRDefault="00106B09" w:rsidP="00106B09">
      <w:pPr>
        <w:rPr>
          <w:rFonts w:asciiTheme="majorBidi" w:hAnsiTheme="majorBidi" w:cstheme="majorBidi"/>
          <w:lang w:val="en-GB"/>
        </w:rPr>
      </w:pPr>
    </w:p>
    <w:p w14:paraId="3EBC894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The Architecture Review Board may issue one of the following decisions:</w:t>
      </w:r>
    </w:p>
    <w:p w14:paraId="61EB89BD" w14:textId="77777777" w:rsidR="00106B09" w:rsidRPr="00106B09" w:rsidRDefault="00106B09" w:rsidP="00106B09">
      <w:pPr>
        <w:rPr>
          <w:rFonts w:asciiTheme="majorBidi" w:hAnsiTheme="majorBidi" w:cstheme="majorBidi"/>
          <w:lang w:val="en-GB"/>
        </w:rPr>
      </w:pPr>
    </w:p>
    <w:p w14:paraId="240FF7C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Approved</w:t>
      </w:r>
    </w:p>
    <w:p w14:paraId="13A20250" w14:textId="77777777" w:rsidR="00106B09" w:rsidRPr="00106B09" w:rsidRDefault="00106B09" w:rsidP="00106B09">
      <w:pPr>
        <w:rPr>
          <w:rFonts w:asciiTheme="majorBidi" w:hAnsiTheme="majorBidi" w:cstheme="majorBidi"/>
          <w:lang w:val="en-GB"/>
        </w:rPr>
      </w:pPr>
    </w:p>
    <w:p w14:paraId="493F693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The proposal fully satisfies governance and technical requirements.</w:t>
      </w:r>
    </w:p>
    <w:p w14:paraId="20B34422" w14:textId="77777777" w:rsidR="00106B09" w:rsidRPr="00106B09" w:rsidRDefault="00106B09" w:rsidP="00106B09">
      <w:pPr>
        <w:rPr>
          <w:rFonts w:asciiTheme="majorBidi" w:hAnsiTheme="majorBidi" w:cstheme="majorBidi"/>
          <w:lang w:val="en-GB"/>
        </w:rPr>
      </w:pPr>
    </w:p>
    <w:p w14:paraId="1849A33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Implementation may proceed.</w:t>
      </w:r>
    </w:p>
    <w:p w14:paraId="5C067CA5" w14:textId="77777777" w:rsidR="00106B09" w:rsidRPr="00106B09" w:rsidRDefault="00106B09" w:rsidP="00106B09">
      <w:pPr>
        <w:rPr>
          <w:rFonts w:asciiTheme="majorBidi" w:hAnsiTheme="majorBidi" w:cstheme="majorBidi"/>
          <w:lang w:val="en-GB"/>
        </w:rPr>
      </w:pPr>
    </w:p>
    <w:p w14:paraId="7FE8AAB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1BEA3A73" w14:textId="77777777" w:rsidR="00106B09" w:rsidRPr="00106B09" w:rsidRDefault="00106B09" w:rsidP="00106B09">
      <w:pPr>
        <w:rPr>
          <w:rFonts w:asciiTheme="majorBidi" w:hAnsiTheme="majorBidi" w:cstheme="majorBidi"/>
          <w:lang w:val="en-GB"/>
        </w:rPr>
      </w:pPr>
    </w:p>
    <w:p w14:paraId="03D10CF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Approved with Conditions</w:t>
      </w:r>
    </w:p>
    <w:p w14:paraId="05EA581D" w14:textId="77777777" w:rsidR="00106B09" w:rsidRPr="00106B09" w:rsidRDefault="00106B09" w:rsidP="00106B09">
      <w:pPr>
        <w:rPr>
          <w:rFonts w:asciiTheme="majorBidi" w:hAnsiTheme="majorBidi" w:cstheme="majorBidi"/>
          <w:lang w:val="en-GB"/>
        </w:rPr>
      </w:pPr>
    </w:p>
    <w:p w14:paraId="0A430CD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Implementation may proceed after specified conditions are satisfied.</w:t>
      </w:r>
    </w:p>
    <w:p w14:paraId="4950E980" w14:textId="77777777" w:rsidR="00106B09" w:rsidRPr="00106B09" w:rsidRDefault="00106B09" w:rsidP="00106B09">
      <w:pPr>
        <w:rPr>
          <w:rFonts w:asciiTheme="majorBidi" w:hAnsiTheme="majorBidi" w:cstheme="majorBidi"/>
          <w:lang w:val="en-GB"/>
        </w:rPr>
      </w:pPr>
    </w:p>
    <w:p w14:paraId="401AB95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Conditions shall be documented and verified.</w:t>
      </w:r>
    </w:p>
    <w:p w14:paraId="5C449F95" w14:textId="77777777" w:rsidR="00106B09" w:rsidRPr="00106B09" w:rsidRDefault="00106B09" w:rsidP="00106B09">
      <w:pPr>
        <w:rPr>
          <w:rFonts w:asciiTheme="majorBidi" w:hAnsiTheme="majorBidi" w:cstheme="majorBidi"/>
          <w:lang w:val="en-GB"/>
        </w:rPr>
      </w:pPr>
    </w:p>
    <w:p w14:paraId="4FAB0FB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7085B6BD" w14:textId="77777777" w:rsidR="00106B09" w:rsidRPr="00106B09" w:rsidRDefault="00106B09" w:rsidP="00106B09">
      <w:pPr>
        <w:rPr>
          <w:rFonts w:asciiTheme="majorBidi" w:hAnsiTheme="majorBidi" w:cstheme="majorBidi"/>
          <w:lang w:val="en-GB"/>
        </w:rPr>
      </w:pPr>
    </w:p>
    <w:p w14:paraId="54C06EC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Revision Required</w:t>
      </w:r>
    </w:p>
    <w:p w14:paraId="756623A6" w14:textId="77777777" w:rsidR="00106B09" w:rsidRPr="00106B09" w:rsidRDefault="00106B09" w:rsidP="00106B09">
      <w:pPr>
        <w:rPr>
          <w:rFonts w:asciiTheme="majorBidi" w:hAnsiTheme="majorBidi" w:cstheme="majorBidi"/>
          <w:lang w:val="en-GB"/>
        </w:rPr>
      </w:pPr>
    </w:p>
    <w:p w14:paraId="6A729E5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The proposal requires modification before approval.</w:t>
      </w:r>
    </w:p>
    <w:p w14:paraId="4A30BC48" w14:textId="77777777" w:rsidR="00106B09" w:rsidRPr="00106B09" w:rsidRDefault="00106B09" w:rsidP="00106B09">
      <w:pPr>
        <w:rPr>
          <w:rFonts w:asciiTheme="majorBidi" w:hAnsiTheme="majorBidi" w:cstheme="majorBidi"/>
          <w:lang w:val="en-GB"/>
        </w:rPr>
      </w:pPr>
    </w:p>
    <w:p w14:paraId="4AB3DFB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Review comments shall be addressed and resubmitted.</w:t>
      </w:r>
    </w:p>
    <w:p w14:paraId="719B175F" w14:textId="77777777" w:rsidR="00106B09" w:rsidRPr="00106B09" w:rsidRDefault="00106B09" w:rsidP="00106B09">
      <w:pPr>
        <w:rPr>
          <w:rFonts w:asciiTheme="majorBidi" w:hAnsiTheme="majorBidi" w:cstheme="majorBidi"/>
          <w:lang w:val="en-GB"/>
        </w:rPr>
      </w:pPr>
    </w:p>
    <w:p w14:paraId="65DC7CD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56AD2794" w14:textId="77777777" w:rsidR="00106B09" w:rsidRPr="00106B09" w:rsidRDefault="00106B09" w:rsidP="00106B09">
      <w:pPr>
        <w:rPr>
          <w:rFonts w:asciiTheme="majorBidi" w:hAnsiTheme="majorBidi" w:cstheme="majorBidi"/>
          <w:lang w:val="en-GB"/>
        </w:rPr>
      </w:pPr>
    </w:p>
    <w:p w14:paraId="4BD447C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Rejected</w:t>
      </w:r>
    </w:p>
    <w:p w14:paraId="29D3B162" w14:textId="77777777" w:rsidR="00106B09" w:rsidRPr="00106B09" w:rsidRDefault="00106B09" w:rsidP="00106B09">
      <w:pPr>
        <w:rPr>
          <w:rFonts w:asciiTheme="majorBidi" w:hAnsiTheme="majorBidi" w:cstheme="majorBidi"/>
          <w:lang w:val="en-GB"/>
        </w:rPr>
      </w:pPr>
    </w:p>
    <w:p w14:paraId="3948C6A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The proposal does not satisfy governance or architectural requirements.</w:t>
      </w:r>
    </w:p>
    <w:p w14:paraId="37F8FA03" w14:textId="77777777" w:rsidR="00106B09" w:rsidRPr="00106B09" w:rsidRDefault="00106B09" w:rsidP="00106B09">
      <w:pPr>
        <w:rPr>
          <w:rFonts w:asciiTheme="majorBidi" w:hAnsiTheme="majorBidi" w:cstheme="majorBidi"/>
          <w:lang w:val="en-GB"/>
        </w:rPr>
      </w:pPr>
    </w:p>
    <w:p w14:paraId="659C11A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 new proposal shall be submitted if implementation is still required.</w:t>
      </w:r>
    </w:p>
    <w:p w14:paraId="2F5E9906" w14:textId="77777777" w:rsidR="00106B09" w:rsidRPr="00106B09" w:rsidRDefault="00106B09" w:rsidP="00106B09">
      <w:pPr>
        <w:rPr>
          <w:rFonts w:asciiTheme="majorBidi" w:hAnsiTheme="majorBidi" w:cstheme="majorBidi"/>
          <w:lang w:val="en-GB"/>
        </w:rPr>
      </w:pPr>
    </w:p>
    <w:p w14:paraId="5B21551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28CA525C" w14:textId="77777777" w:rsidR="00106B09" w:rsidRPr="00106B09" w:rsidRDefault="00106B09" w:rsidP="00106B09">
      <w:pPr>
        <w:rPr>
          <w:rFonts w:asciiTheme="majorBidi" w:hAnsiTheme="majorBidi" w:cstheme="majorBidi"/>
          <w:lang w:val="en-GB"/>
        </w:rPr>
      </w:pPr>
    </w:p>
    <w:p w14:paraId="74C668B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8.7 Roles and Responsibilities</w:t>
      </w:r>
    </w:p>
    <w:p w14:paraId="7AAB1CE6" w14:textId="77777777" w:rsidR="00106B09" w:rsidRPr="00106B09" w:rsidRDefault="00106B09" w:rsidP="00106B09">
      <w:pPr>
        <w:rPr>
          <w:rFonts w:asciiTheme="majorBidi" w:hAnsiTheme="majorBidi" w:cstheme="majorBidi"/>
          <w:lang w:val="en-GB"/>
        </w:rPr>
      </w:pPr>
    </w:p>
    <w:p w14:paraId="1180923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Role | Responsibility |</w:t>
      </w:r>
    </w:p>
    <w:p w14:paraId="0C76797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381F6FA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Project Owner | Executive oversight |</w:t>
      </w:r>
    </w:p>
    <w:p w14:paraId="290B18D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Chief Enterprise Architect | Lead architecture review |</w:t>
      </w:r>
    </w:p>
    <w:p w14:paraId="29C481F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Review Board | Evaluate and approve proposals |</w:t>
      </w:r>
    </w:p>
    <w:p w14:paraId="72B9B6D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Domain Architects | Review domain-specific architecture |</w:t>
      </w:r>
    </w:p>
    <w:p w14:paraId="59A944F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Technical Leads | Present technical solutions |</w:t>
      </w:r>
    </w:p>
    <w:p w14:paraId="4DC72A7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Development Teams | Support implementation planning |</w:t>
      </w:r>
    </w:p>
    <w:p w14:paraId="6CB511A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Quality Assurance | Verify review evidence |</w:t>
      </w:r>
    </w:p>
    <w:p w14:paraId="797378F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AI Assistants | Assist with documentation and analysis |</w:t>
      </w:r>
    </w:p>
    <w:p w14:paraId="5DF40C85" w14:textId="77777777" w:rsidR="00106B09" w:rsidRPr="00106B09" w:rsidRDefault="00106B09" w:rsidP="00106B09">
      <w:pPr>
        <w:rPr>
          <w:rFonts w:asciiTheme="majorBidi" w:hAnsiTheme="majorBidi" w:cstheme="majorBidi"/>
          <w:lang w:val="en-GB"/>
        </w:rPr>
      </w:pPr>
    </w:p>
    <w:p w14:paraId="7691291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39E29BAB" w14:textId="77777777" w:rsidR="00106B09" w:rsidRPr="00106B09" w:rsidRDefault="00106B09" w:rsidP="00106B09">
      <w:pPr>
        <w:rPr>
          <w:rFonts w:asciiTheme="majorBidi" w:hAnsiTheme="majorBidi" w:cstheme="majorBidi"/>
          <w:lang w:val="en-GB"/>
        </w:rPr>
      </w:pPr>
    </w:p>
    <w:p w14:paraId="457AC51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8.8 Review Records</w:t>
      </w:r>
    </w:p>
    <w:p w14:paraId="11E6DDC4" w14:textId="77777777" w:rsidR="00106B09" w:rsidRPr="00106B09" w:rsidRDefault="00106B09" w:rsidP="00106B09">
      <w:pPr>
        <w:rPr>
          <w:rFonts w:asciiTheme="majorBidi" w:hAnsiTheme="majorBidi" w:cstheme="majorBidi"/>
          <w:lang w:val="en-GB"/>
        </w:rPr>
      </w:pPr>
    </w:p>
    <w:p w14:paraId="60D671B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Every Architecture Review shall produce the following records:</w:t>
      </w:r>
    </w:p>
    <w:p w14:paraId="1DD50DDD" w14:textId="77777777" w:rsidR="00106B09" w:rsidRPr="00106B09" w:rsidRDefault="00106B09" w:rsidP="00106B09">
      <w:pPr>
        <w:rPr>
          <w:rFonts w:asciiTheme="majorBidi" w:hAnsiTheme="majorBidi" w:cstheme="majorBidi"/>
          <w:lang w:val="en-GB"/>
        </w:rPr>
      </w:pPr>
    </w:p>
    <w:p w14:paraId="11819A5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Review Report</w:t>
      </w:r>
    </w:p>
    <w:p w14:paraId="340B119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Review Decision</w:t>
      </w:r>
    </w:p>
    <w:p w14:paraId="27AF803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Review Comments</w:t>
      </w:r>
    </w:p>
    <w:p w14:paraId="12D7739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Action Items</w:t>
      </w:r>
    </w:p>
    <w:p w14:paraId="6E7A09A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Updated ADRs (if applicable)</w:t>
      </w:r>
    </w:p>
    <w:p w14:paraId="5AD0FC1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Compliance Verification Record</w:t>
      </w:r>
    </w:p>
    <w:p w14:paraId="1E63259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Approval Record</w:t>
      </w:r>
    </w:p>
    <w:p w14:paraId="5CA4FC26" w14:textId="77777777" w:rsidR="00106B09" w:rsidRPr="00106B09" w:rsidRDefault="00106B09" w:rsidP="00106B09">
      <w:pPr>
        <w:rPr>
          <w:rFonts w:asciiTheme="majorBidi" w:hAnsiTheme="majorBidi" w:cstheme="majorBidi"/>
          <w:lang w:val="en-GB"/>
        </w:rPr>
      </w:pPr>
    </w:p>
    <w:p w14:paraId="406A1AC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All records shall be stored within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Documentation Repository.</w:t>
      </w:r>
    </w:p>
    <w:p w14:paraId="4192A12F" w14:textId="77777777" w:rsidR="00106B09" w:rsidRPr="00106B09" w:rsidRDefault="00106B09" w:rsidP="00106B09">
      <w:pPr>
        <w:rPr>
          <w:rFonts w:asciiTheme="majorBidi" w:hAnsiTheme="majorBidi" w:cstheme="majorBidi"/>
          <w:lang w:val="en-GB"/>
        </w:rPr>
      </w:pPr>
    </w:p>
    <w:p w14:paraId="313E4DD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3E3CC257" w14:textId="77777777" w:rsidR="00106B09" w:rsidRPr="00106B09" w:rsidRDefault="00106B09" w:rsidP="00106B09">
      <w:pPr>
        <w:rPr>
          <w:rFonts w:asciiTheme="majorBidi" w:hAnsiTheme="majorBidi" w:cstheme="majorBidi"/>
          <w:lang w:val="en-GB"/>
        </w:rPr>
      </w:pPr>
    </w:p>
    <w:p w14:paraId="3BF854E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8.9 Review Frequency</w:t>
      </w:r>
    </w:p>
    <w:p w14:paraId="40DDFED4" w14:textId="77777777" w:rsidR="00106B09" w:rsidRPr="00106B09" w:rsidRDefault="00106B09" w:rsidP="00106B09">
      <w:pPr>
        <w:rPr>
          <w:rFonts w:asciiTheme="majorBidi" w:hAnsiTheme="majorBidi" w:cstheme="majorBidi"/>
          <w:lang w:val="en-GB"/>
        </w:rPr>
      </w:pPr>
    </w:p>
    <w:p w14:paraId="1F85EDD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Architecture Reviews shall be conducted:</w:t>
      </w:r>
    </w:p>
    <w:p w14:paraId="700267B5" w14:textId="77777777" w:rsidR="00106B09" w:rsidRPr="00106B09" w:rsidRDefault="00106B09" w:rsidP="00106B09">
      <w:pPr>
        <w:rPr>
          <w:rFonts w:asciiTheme="majorBidi" w:hAnsiTheme="majorBidi" w:cstheme="majorBidi"/>
          <w:lang w:val="en-GB"/>
        </w:rPr>
      </w:pPr>
    </w:p>
    <w:p w14:paraId="27518EB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Before implementation of significant architectural changes.</w:t>
      </w:r>
    </w:p>
    <w:p w14:paraId="7EDC644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Before major platform releases.</w:t>
      </w:r>
    </w:p>
    <w:p w14:paraId="680016A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After strategic technology changes.</w:t>
      </w:r>
    </w:p>
    <w:p w14:paraId="66716E6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During architecture audits.</w:t>
      </w:r>
    </w:p>
    <w:p w14:paraId="28A5B45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When requested by the Architecture Review Board.</w:t>
      </w:r>
    </w:p>
    <w:p w14:paraId="78056E82" w14:textId="77777777" w:rsidR="00106B09" w:rsidRPr="00106B09" w:rsidRDefault="00106B09" w:rsidP="00106B09">
      <w:pPr>
        <w:rPr>
          <w:rFonts w:asciiTheme="majorBidi" w:hAnsiTheme="majorBidi" w:cstheme="majorBidi"/>
          <w:lang w:val="en-GB"/>
        </w:rPr>
      </w:pPr>
    </w:p>
    <w:p w14:paraId="036D74C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Additional reviews may be scheduled when significant risks or architectural concerns are identified.</w:t>
      </w:r>
    </w:p>
    <w:p w14:paraId="1926B4D1" w14:textId="77777777" w:rsidR="00106B09" w:rsidRPr="00106B09" w:rsidRDefault="00106B09" w:rsidP="00106B09">
      <w:pPr>
        <w:rPr>
          <w:rFonts w:asciiTheme="majorBidi" w:hAnsiTheme="majorBidi" w:cstheme="majorBidi"/>
          <w:lang w:val="en-GB"/>
        </w:rPr>
      </w:pPr>
    </w:p>
    <w:p w14:paraId="7CF36F5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22027BE0" w14:textId="77777777" w:rsidR="00106B09" w:rsidRPr="00106B09" w:rsidRDefault="00106B09" w:rsidP="00106B09">
      <w:pPr>
        <w:rPr>
          <w:rFonts w:asciiTheme="majorBidi" w:hAnsiTheme="majorBidi" w:cstheme="majorBidi"/>
          <w:lang w:val="en-GB"/>
        </w:rPr>
      </w:pPr>
    </w:p>
    <w:p w14:paraId="5457072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8.10 Continuous Improvement</w:t>
      </w:r>
    </w:p>
    <w:p w14:paraId="29BB6281" w14:textId="77777777" w:rsidR="00106B09" w:rsidRPr="00106B09" w:rsidRDefault="00106B09" w:rsidP="00106B09">
      <w:pPr>
        <w:rPr>
          <w:rFonts w:asciiTheme="majorBidi" w:hAnsiTheme="majorBidi" w:cstheme="majorBidi"/>
          <w:lang w:val="en-GB"/>
        </w:rPr>
      </w:pPr>
    </w:p>
    <w:p w14:paraId="14BEACD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The Architecture Review Process shall be periodically evaluated to improve effectiveness, consistency, efficiency, and governance maturity.</w:t>
      </w:r>
    </w:p>
    <w:p w14:paraId="71F9232B" w14:textId="77777777" w:rsidR="00106B09" w:rsidRPr="00106B09" w:rsidRDefault="00106B09" w:rsidP="00106B09">
      <w:pPr>
        <w:rPr>
          <w:rFonts w:asciiTheme="majorBidi" w:hAnsiTheme="majorBidi" w:cstheme="majorBidi"/>
          <w:lang w:val="en-GB"/>
        </w:rPr>
      </w:pPr>
    </w:p>
    <w:p w14:paraId="7DC726D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Lessons learned from reviews shall be incorporated into future governance practices, standards, and architectural guidance.</w:t>
      </w:r>
    </w:p>
    <w:p w14:paraId="5C2B3BC3" w14:textId="77777777" w:rsidR="00106B09" w:rsidRPr="00106B09" w:rsidRDefault="00106B09" w:rsidP="00106B09">
      <w:pPr>
        <w:rPr>
          <w:rFonts w:asciiTheme="majorBidi" w:hAnsiTheme="majorBidi" w:cstheme="majorBidi"/>
          <w:lang w:val="en-GB"/>
        </w:rPr>
      </w:pPr>
    </w:p>
    <w:p w14:paraId="54F12841" w14:textId="05680437" w:rsidR="0028511A"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Continuous improvement ensures that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Architecture evolves in a controlled, transparent, and sustainable manner.</w:t>
      </w:r>
    </w:p>
    <w:p w14:paraId="2226843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9. Architecture Change Management</w:t>
      </w:r>
    </w:p>
    <w:p w14:paraId="3AAB40F2" w14:textId="77777777" w:rsidR="00106B09" w:rsidRPr="00106B09" w:rsidRDefault="00106B09" w:rsidP="00106B09">
      <w:pPr>
        <w:rPr>
          <w:rFonts w:asciiTheme="majorBidi" w:hAnsiTheme="majorBidi" w:cstheme="majorBidi"/>
          <w:lang w:val="en-GB"/>
        </w:rPr>
      </w:pPr>
    </w:p>
    <w:p w14:paraId="56E74D4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Architecture Change Management defines the formal governance process for requesting, evaluating, approving, implementing, and monitoring changes to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Architecture.</w:t>
      </w:r>
    </w:p>
    <w:p w14:paraId="028C233E" w14:textId="77777777" w:rsidR="00106B09" w:rsidRPr="00106B09" w:rsidRDefault="00106B09" w:rsidP="00106B09">
      <w:pPr>
        <w:rPr>
          <w:rFonts w:asciiTheme="majorBidi" w:hAnsiTheme="majorBidi" w:cstheme="majorBidi"/>
          <w:lang w:val="en-GB"/>
        </w:rPr>
      </w:pPr>
    </w:p>
    <w:p w14:paraId="5530A67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The purpose of this process is to ensure that architectural changes are introduced in a controlled, transparent, and traceable manner while preserving the integrity, consistency, and long-term sustainability of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platform.</w:t>
      </w:r>
    </w:p>
    <w:p w14:paraId="466EEBC3" w14:textId="77777777" w:rsidR="00106B09" w:rsidRPr="00106B09" w:rsidRDefault="00106B09" w:rsidP="00106B09">
      <w:pPr>
        <w:rPr>
          <w:rFonts w:asciiTheme="majorBidi" w:hAnsiTheme="majorBidi" w:cstheme="majorBidi"/>
          <w:lang w:val="en-GB"/>
        </w:rPr>
      </w:pPr>
    </w:p>
    <w:p w14:paraId="2857821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No architectural change shall be implemented without following the Architecture Change Management process defined in this document.</w:t>
      </w:r>
    </w:p>
    <w:p w14:paraId="40267590" w14:textId="77777777" w:rsidR="00106B09" w:rsidRPr="00106B09" w:rsidRDefault="00106B09" w:rsidP="00106B09">
      <w:pPr>
        <w:rPr>
          <w:rFonts w:asciiTheme="majorBidi" w:hAnsiTheme="majorBidi" w:cstheme="majorBidi"/>
          <w:lang w:val="en-GB"/>
        </w:rPr>
      </w:pPr>
    </w:p>
    <w:p w14:paraId="1E78DA8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1D650068" w14:textId="77777777" w:rsidR="00106B09" w:rsidRPr="00106B09" w:rsidRDefault="00106B09" w:rsidP="00106B09">
      <w:pPr>
        <w:rPr>
          <w:rFonts w:asciiTheme="majorBidi" w:hAnsiTheme="majorBidi" w:cstheme="majorBidi"/>
          <w:lang w:val="en-GB"/>
        </w:rPr>
      </w:pPr>
    </w:p>
    <w:p w14:paraId="46CD5D9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9.1 Change Management Objectives</w:t>
      </w:r>
    </w:p>
    <w:p w14:paraId="4F8B379A" w14:textId="77777777" w:rsidR="00106B09" w:rsidRPr="00106B09" w:rsidRDefault="00106B09" w:rsidP="00106B09">
      <w:pPr>
        <w:rPr>
          <w:rFonts w:asciiTheme="majorBidi" w:hAnsiTheme="majorBidi" w:cstheme="majorBidi"/>
          <w:lang w:val="en-GB"/>
        </w:rPr>
      </w:pPr>
    </w:p>
    <w:p w14:paraId="2AE0E41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Architecture Change Management aims to:</w:t>
      </w:r>
    </w:p>
    <w:p w14:paraId="109A20D8" w14:textId="77777777" w:rsidR="00106B09" w:rsidRPr="00106B09" w:rsidRDefault="00106B09" w:rsidP="00106B09">
      <w:pPr>
        <w:rPr>
          <w:rFonts w:asciiTheme="majorBidi" w:hAnsiTheme="majorBidi" w:cstheme="majorBidi"/>
          <w:lang w:val="en-GB"/>
        </w:rPr>
      </w:pPr>
    </w:p>
    <w:p w14:paraId="03EAA89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Protect the integrity of the Enterprise Architecture.</w:t>
      </w:r>
    </w:p>
    <w:p w14:paraId="5C5212C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Ensure controlled architectural evolution.</w:t>
      </w:r>
    </w:p>
    <w:p w14:paraId="53A6398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Evaluate business and technical impacts before implementation.</w:t>
      </w:r>
    </w:p>
    <w:p w14:paraId="2AFA9BF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Minimize architectural risk.</w:t>
      </w:r>
    </w:p>
    <w:p w14:paraId="6B3ECA2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Maintain consistency across all architectural domains.</w:t>
      </w:r>
    </w:p>
    <w:p w14:paraId="62DDBEB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Preserve traceability of architectural decisions.</w:t>
      </w:r>
    </w:p>
    <w:p w14:paraId="6FEB35A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Support continuous improvement while maintaining governance compliance.</w:t>
      </w:r>
    </w:p>
    <w:p w14:paraId="2D75E4BE" w14:textId="77777777" w:rsidR="00106B09" w:rsidRPr="00106B09" w:rsidRDefault="00106B09" w:rsidP="00106B09">
      <w:pPr>
        <w:rPr>
          <w:rFonts w:asciiTheme="majorBidi" w:hAnsiTheme="majorBidi" w:cstheme="majorBidi"/>
          <w:lang w:val="en-GB"/>
        </w:rPr>
      </w:pPr>
    </w:p>
    <w:p w14:paraId="1ED512C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6F3E609D" w14:textId="77777777" w:rsidR="00106B09" w:rsidRPr="00106B09" w:rsidRDefault="00106B09" w:rsidP="00106B09">
      <w:pPr>
        <w:rPr>
          <w:rFonts w:asciiTheme="majorBidi" w:hAnsiTheme="majorBidi" w:cstheme="majorBidi"/>
          <w:lang w:val="en-GB"/>
        </w:rPr>
      </w:pPr>
    </w:p>
    <w:p w14:paraId="470D5EB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9.2 Scope</w:t>
      </w:r>
    </w:p>
    <w:p w14:paraId="66F6AFA6" w14:textId="77777777" w:rsidR="00106B09" w:rsidRPr="00106B09" w:rsidRDefault="00106B09" w:rsidP="00106B09">
      <w:pPr>
        <w:rPr>
          <w:rFonts w:asciiTheme="majorBidi" w:hAnsiTheme="majorBidi" w:cstheme="majorBidi"/>
          <w:lang w:val="en-GB"/>
        </w:rPr>
      </w:pPr>
    </w:p>
    <w:p w14:paraId="20BD5D1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Architecture Change Management applies to all significant changes affecting:</w:t>
      </w:r>
    </w:p>
    <w:p w14:paraId="1BA99A92" w14:textId="77777777" w:rsidR="00106B09" w:rsidRPr="00106B09" w:rsidRDefault="00106B09" w:rsidP="00106B09">
      <w:pPr>
        <w:rPr>
          <w:rFonts w:asciiTheme="majorBidi" w:hAnsiTheme="majorBidi" w:cstheme="majorBidi"/>
          <w:lang w:val="en-GB"/>
        </w:rPr>
      </w:pPr>
    </w:p>
    <w:p w14:paraId="549B8AA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Enterprise Architecture</w:t>
      </w:r>
    </w:p>
    <w:p w14:paraId="6E22608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Solution Architecture</w:t>
      </w:r>
    </w:p>
    <w:p w14:paraId="37DD5E8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AI Architecture</w:t>
      </w:r>
    </w:p>
    <w:p w14:paraId="427F375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Database Architecture</w:t>
      </w:r>
    </w:p>
    <w:p w14:paraId="257A81C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API Architecture</w:t>
      </w:r>
    </w:p>
    <w:p w14:paraId="67D0CD0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Security Architecture</w:t>
      </w:r>
    </w:p>
    <w:p w14:paraId="5057B3A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Infrastructure Architecture</w:t>
      </w:r>
    </w:p>
    <w:p w14:paraId="4F93190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Cloud Architecture</w:t>
      </w:r>
    </w:p>
    <w:p w14:paraId="59331C5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Integration Architecture</w:t>
      </w:r>
    </w:p>
    <w:p w14:paraId="18D2514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Platform Standards</w:t>
      </w:r>
    </w:p>
    <w:p w14:paraId="5784E25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 Core Technology Stack</w:t>
      </w:r>
    </w:p>
    <w:p w14:paraId="1FEB08E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Architectural Principles</w:t>
      </w:r>
    </w:p>
    <w:p w14:paraId="16C07635" w14:textId="77777777" w:rsidR="00106B09" w:rsidRPr="00106B09" w:rsidRDefault="00106B09" w:rsidP="00106B09">
      <w:pPr>
        <w:rPr>
          <w:rFonts w:asciiTheme="majorBidi" w:hAnsiTheme="majorBidi" w:cstheme="majorBidi"/>
          <w:lang w:val="en-GB"/>
        </w:rPr>
      </w:pPr>
    </w:p>
    <w:p w14:paraId="70839A4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Minor implementation changes that do not affect the approved architecture may follow the standard development process.</w:t>
      </w:r>
    </w:p>
    <w:p w14:paraId="03C1A900" w14:textId="77777777" w:rsidR="00106B09" w:rsidRPr="00106B09" w:rsidRDefault="00106B09" w:rsidP="00106B09">
      <w:pPr>
        <w:rPr>
          <w:rFonts w:asciiTheme="majorBidi" w:hAnsiTheme="majorBidi" w:cstheme="majorBidi"/>
          <w:lang w:val="en-GB"/>
        </w:rPr>
      </w:pPr>
    </w:p>
    <w:p w14:paraId="377D225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569C40EC" w14:textId="77777777" w:rsidR="00106B09" w:rsidRPr="00106B09" w:rsidRDefault="00106B09" w:rsidP="00106B09">
      <w:pPr>
        <w:rPr>
          <w:rFonts w:asciiTheme="majorBidi" w:hAnsiTheme="majorBidi" w:cstheme="majorBidi"/>
          <w:lang w:val="en-GB"/>
        </w:rPr>
      </w:pPr>
    </w:p>
    <w:p w14:paraId="4373703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9.3 Change Categories</w:t>
      </w:r>
    </w:p>
    <w:p w14:paraId="3EA560C0" w14:textId="77777777" w:rsidR="00106B09" w:rsidRPr="00106B09" w:rsidRDefault="00106B09" w:rsidP="00106B09">
      <w:pPr>
        <w:rPr>
          <w:rFonts w:asciiTheme="majorBidi" w:hAnsiTheme="majorBidi" w:cstheme="majorBidi"/>
          <w:lang w:val="en-GB"/>
        </w:rPr>
      </w:pPr>
    </w:p>
    <w:p w14:paraId="697D6D0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Architectural changes shall be classified according to their impact.</w:t>
      </w:r>
    </w:p>
    <w:p w14:paraId="0BCBB59B" w14:textId="77777777" w:rsidR="00106B09" w:rsidRPr="00106B09" w:rsidRDefault="00106B09" w:rsidP="00106B09">
      <w:pPr>
        <w:rPr>
          <w:rFonts w:asciiTheme="majorBidi" w:hAnsiTheme="majorBidi" w:cstheme="majorBidi"/>
          <w:lang w:val="en-GB"/>
        </w:rPr>
      </w:pPr>
    </w:p>
    <w:p w14:paraId="2102A08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Standard Change</w:t>
      </w:r>
    </w:p>
    <w:p w14:paraId="7CD5FF43" w14:textId="77777777" w:rsidR="00106B09" w:rsidRPr="00106B09" w:rsidRDefault="00106B09" w:rsidP="00106B09">
      <w:pPr>
        <w:rPr>
          <w:rFonts w:asciiTheme="majorBidi" w:hAnsiTheme="majorBidi" w:cstheme="majorBidi"/>
          <w:lang w:val="en-GB"/>
        </w:rPr>
      </w:pPr>
    </w:p>
    <w:p w14:paraId="38AE967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Low-risk, pre-approved architectural changes that follow established standards.</w:t>
      </w:r>
    </w:p>
    <w:p w14:paraId="1CCF2714" w14:textId="77777777" w:rsidR="00106B09" w:rsidRPr="00106B09" w:rsidRDefault="00106B09" w:rsidP="00106B09">
      <w:pPr>
        <w:rPr>
          <w:rFonts w:asciiTheme="majorBidi" w:hAnsiTheme="majorBidi" w:cstheme="majorBidi"/>
          <w:lang w:val="en-GB"/>
        </w:rPr>
      </w:pPr>
    </w:p>
    <w:p w14:paraId="521AE78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Examples:</w:t>
      </w:r>
    </w:p>
    <w:p w14:paraId="6D3222C0" w14:textId="77777777" w:rsidR="00106B09" w:rsidRPr="00106B09" w:rsidRDefault="00106B09" w:rsidP="00106B09">
      <w:pPr>
        <w:rPr>
          <w:rFonts w:asciiTheme="majorBidi" w:hAnsiTheme="majorBidi" w:cstheme="majorBidi"/>
          <w:lang w:val="en-GB"/>
        </w:rPr>
      </w:pPr>
    </w:p>
    <w:p w14:paraId="376C1CB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Approved framework upgrades</w:t>
      </w:r>
    </w:p>
    <w:p w14:paraId="49970AE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Documentation improvements</w:t>
      </w:r>
    </w:p>
    <w:p w14:paraId="4288FE2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Minor configuration changes</w:t>
      </w:r>
    </w:p>
    <w:p w14:paraId="1C8B02A6" w14:textId="77777777" w:rsidR="00106B09" w:rsidRPr="00106B09" w:rsidRDefault="00106B09" w:rsidP="00106B09">
      <w:pPr>
        <w:rPr>
          <w:rFonts w:asciiTheme="majorBidi" w:hAnsiTheme="majorBidi" w:cstheme="majorBidi"/>
          <w:lang w:val="en-GB"/>
        </w:rPr>
      </w:pPr>
    </w:p>
    <w:p w14:paraId="1BF1640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Approval Authority:</w:t>
      </w:r>
    </w:p>
    <w:p w14:paraId="16977CEC" w14:textId="77777777" w:rsidR="00106B09" w:rsidRPr="00106B09" w:rsidRDefault="00106B09" w:rsidP="00106B09">
      <w:pPr>
        <w:rPr>
          <w:rFonts w:asciiTheme="majorBidi" w:hAnsiTheme="majorBidi" w:cstheme="majorBidi"/>
          <w:lang w:val="en-GB"/>
        </w:rPr>
      </w:pPr>
    </w:p>
    <w:p w14:paraId="4CA0206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Technical Lead</w:t>
      </w:r>
    </w:p>
    <w:p w14:paraId="36090CB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Domain Architect</w:t>
      </w:r>
    </w:p>
    <w:p w14:paraId="143A2393" w14:textId="77777777" w:rsidR="00106B09" w:rsidRPr="00106B09" w:rsidRDefault="00106B09" w:rsidP="00106B09">
      <w:pPr>
        <w:rPr>
          <w:rFonts w:asciiTheme="majorBidi" w:hAnsiTheme="majorBidi" w:cstheme="majorBidi"/>
          <w:lang w:val="en-GB"/>
        </w:rPr>
      </w:pPr>
    </w:p>
    <w:p w14:paraId="1573766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09910EA7" w14:textId="77777777" w:rsidR="00106B09" w:rsidRPr="00106B09" w:rsidRDefault="00106B09" w:rsidP="00106B09">
      <w:pPr>
        <w:rPr>
          <w:rFonts w:asciiTheme="majorBidi" w:hAnsiTheme="majorBidi" w:cstheme="majorBidi"/>
          <w:lang w:val="en-GB"/>
        </w:rPr>
      </w:pPr>
    </w:p>
    <w:p w14:paraId="1CEBE4F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Normal Change</w:t>
      </w:r>
    </w:p>
    <w:p w14:paraId="20BC092A" w14:textId="77777777" w:rsidR="00106B09" w:rsidRPr="00106B09" w:rsidRDefault="00106B09" w:rsidP="00106B09">
      <w:pPr>
        <w:rPr>
          <w:rFonts w:asciiTheme="majorBidi" w:hAnsiTheme="majorBidi" w:cstheme="majorBidi"/>
          <w:lang w:val="en-GB"/>
        </w:rPr>
      </w:pPr>
    </w:p>
    <w:p w14:paraId="68B8488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Architectural modifications requiring technical review and formal approval.</w:t>
      </w:r>
    </w:p>
    <w:p w14:paraId="00C34CB2" w14:textId="77777777" w:rsidR="00106B09" w:rsidRPr="00106B09" w:rsidRDefault="00106B09" w:rsidP="00106B09">
      <w:pPr>
        <w:rPr>
          <w:rFonts w:asciiTheme="majorBidi" w:hAnsiTheme="majorBidi" w:cstheme="majorBidi"/>
          <w:lang w:val="en-GB"/>
        </w:rPr>
      </w:pPr>
    </w:p>
    <w:p w14:paraId="5F62007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Examples:</w:t>
      </w:r>
    </w:p>
    <w:p w14:paraId="4DB97B40" w14:textId="77777777" w:rsidR="00106B09" w:rsidRPr="00106B09" w:rsidRDefault="00106B09" w:rsidP="00106B09">
      <w:pPr>
        <w:rPr>
          <w:rFonts w:asciiTheme="majorBidi" w:hAnsiTheme="majorBidi" w:cstheme="majorBidi"/>
          <w:lang w:val="en-GB"/>
        </w:rPr>
      </w:pPr>
    </w:p>
    <w:p w14:paraId="5FBA224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API modifications</w:t>
      </w:r>
    </w:p>
    <w:p w14:paraId="02C1404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Database schema changes</w:t>
      </w:r>
    </w:p>
    <w:p w14:paraId="4ACBB8C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Security enhancements</w:t>
      </w:r>
    </w:p>
    <w:p w14:paraId="047BE9F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Infrastructure improvements</w:t>
      </w:r>
    </w:p>
    <w:p w14:paraId="20CA3F2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New integrations</w:t>
      </w:r>
    </w:p>
    <w:p w14:paraId="09E69AE3" w14:textId="77777777" w:rsidR="00106B09" w:rsidRPr="00106B09" w:rsidRDefault="00106B09" w:rsidP="00106B09">
      <w:pPr>
        <w:rPr>
          <w:rFonts w:asciiTheme="majorBidi" w:hAnsiTheme="majorBidi" w:cstheme="majorBidi"/>
          <w:lang w:val="en-GB"/>
        </w:rPr>
      </w:pPr>
    </w:p>
    <w:p w14:paraId="6ED09B6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Approval Authority:</w:t>
      </w:r>
    </w:p>
    <w:p w14:paraId="53E6AD50" w14:textId="77777777" w:rsidR="00106B09" w:rsidRPr="00106B09" w:rsidRDefault="00106B09" w:rsidP="00106B09">
      <w:pPr>
        <w:rPr>
          <w:rFonts w:asciiTheme="majorBidi" w:hAnsiTheme="majorBidi" w:cstheme="majorBidi"/>
          <w:lang w:val="en-GB"/>
        </w:rPr>
      </w:pPr>
    </w:p>
    <w:p w14:paraId="5393A94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Domain Architect</w:t>
      </w:r>
    </w:p>
    <w:p w14:paraId="62D30DF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Chief Enterprise Architect</w:t>
      </w:r>
    </w:p>
    <w:p w14:paraId="55CBCDDE" w14:textId="77777777" w:rsidR="00106B09" w:rsidRPr="00106B09" w:rsidRDefault="00106B09" w:rsidP="00106B09">
      <w:pPr>
        <w:rPr>
          <w:rFonts w:asciiTheme="majorBidi" w:hAnsiTheme="majorBidi" w:cstheme="majorBidi"/>
          <w:lang w:val="en-GB"/>
        </w:rPr>
      </w:pPr>
    </w:p>
    <w:p w14:paraId="06A5914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18C2D2D2" w14:textId="77777777" w:rsidR="00106B09" w:rsidRPr="00106B09" w:rsidRDefault="00106B09" w:rsidP="00106B09">
      <w:pPr>
        <w:rPr>
          <w:rFonts w:asciiTheme="majorBidi" w:hAnsiTheme="majorBidi" w:cstheme="majorBidi"/>
          <w:lang w:val="en-GB"/>
        </w:rPr>
      </w:pPr>
    </w:p>
    <w:p w14:paraId="051E721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Major Change</w:t>
      </w:r>
    </w:p>
    <w:p w14:paraId="7C0BD835" w14:textId="77777777" w:rsidR="00106B09" w:rsidRPr="00106B09" w:rsidRDefault="00106B09" w:rsidP="00106B09">
      <w:pPr>
        <w:rPr>
          <w:rFonts w:asciiTheme="majorBidi" w:hAnsiTheme="majorBidi" w:cstheme="majorBidi"/>
          <w:lang w:val="en-GB"/>
        </w:rPr>
      </w:pPr>
    </w:p>
    <w:p w14:paraId="6D72731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Strategic changes affecting the Enterprise Architecture or multiple domains.</w:t>
      </w:r>
    </w:p>
    <w:p w14:paraId="5AB74E7E" w14:textId="77777777" w:rsidR="00106B09" w:rsidRPr="00106B09" w:rsidRDefault="00106B09" w:rsidP="00106B09">
      <w:pPr>
        <w:rPr>
          <w:rFonts w:asciiTheme="majorBidi" w:hAnsiTheme="majorBidi" w:cstheme="majorBidi"/>
          <w:lang w:val="en-GB"/>
        </w:rPr>
      </w:pPr>
    </w:p>
    <w:p w14:paraId="454B16B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Examples:</w:t>
      </w:r>
    </w:p>
    <w:p w14:paraId="6CB2FCE9" w14:textId="77777777" w:rsidR="00106B09" w:rsidRPr="00106B09" w:rsidRDefault="00106B09" w:rsidP="00106B09">
      <w:pPr>
        <w:rPr>
          <w:rFonts w:asciiTheme="majorBidi" w:hAnsiTheme="majorBidi" w:cstheme="majorBidi"/>
          <w:lang w:val="en-GB"/>
        </w:rPr>
      </w:pPr>
    </w:p>
    <w:p w14:paraId="299D6AB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Technology platform replacement</w:t>
      </w:r>
    </w:p>
    <w:p w14:paraId="1713898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Multi-tenant architecture changes</w:t>
      </w:r>
    </w:p>
    <w:p w14:paraId="638FEFD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AI platform redesign</w:t>
      </w:r>
    </w:p>
    <w:p w14:paraId="23F0BEE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Security architecture redesign</w:t>
      </w:r>
    </w:p>
    <w:p w14:paraId="65D7AB4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Core platform restructuring</w:t>
      </w:r>
    </w:p>
    <w:p w14:paraId="1DD2D86D" w14:textId="77777777" w:rsidR="00106B09" w:rsidRPr="00106B09" w:rsidRDefault="00106B09" w:rsidP="00106B09">
      <w:pPr>
        <w:rPr>
          <w:rFonts w:asciiTheme="majorBidi" w:hAnsiTheme="majorBidi" w:cstheme="majorBidi"/>
          <w:lang w:val="en-GB"/>
        </w:rPr>
      </w:pPr>
    </w:p>
    <w:p w14:paraId="3CC59D5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Approval Authority:</w:t>
      </w:r>
    </w:p>
    <w:p w14:paraId="043136D3" w14:textId="77777777" w:rsidR="00106B09" w:rsidRPr="00106B09" w:rsidRDefault="00106B09" w:rsidP="00106B09">
      <w:pPr>
        <w:rPr>
          <w:rFonts w:asciiTheme="majorBidi" w:hAnsiTheme="majorBidi" w:cstheme="majorBidi"/>
          <w:lang w:val="en-GB"/>
        </w:rPr>
      </w:pPr>
    </w:p>
    <w:p w14:paraId="6F10DC9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Chief Enterprise Architect</w:t>
      </w:r>
    </w:p>
    <w:p w14:paraId="74EAB56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Review Board (ARB)</w:t>
      </w:r>
    </w:p>
    <w:p w14:paraId="6B3E7E6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Project Owner (where applicable)</w:t>
      </w:r>
    </w:p>
    <w:p w14:paraId="5783CF44" w14:textId="77777777" w:rsidR="00106B09" w:rsidRPr="00106B09" w:rsidRDefault="00106B09" w:rsidP="00106B09">
      <w:pPr>
        <w:rPr>
          <w:rFonts w:asciiTheme="majorBidi" w:hAnsiTheme="majorBidi" w:cstheme="majorBidi"/>
          <w:lang w:val="en-GB"/>
        </w:rPr>
      </w:pPr>
    </w:p>
    <w:p w14:paraId="76B3572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w:t>
      </w:r>
    </w:p>
    <w:p w14:paraId="5923E2F0" w14:textId="77777777" w:rsidR="00106B09" w:rsidRPr="00106B09" w:rsidRDefault="00106B09" w:rsidP="00106B09">
      <w:pPr>
        <w:rPr>
          <w:rFonts w:asciiTheme="majorBidi" w:hAnsiTheme="majorBidi" w:cstheme="majorBidi"/>
          <w:lang w:val="en-GB"/>
        </w:rPr>
      </w:pPr>
    </w:p>
    <w:p w14:paraId="50C5F49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9.4 Change Management Workflow</w:t>
      </w:r>
    </w:p>
    <w:p w14:paraId="55462CA9" w14:textId="77777777" w:rsidR="00106B09" w:rsidRPr="00106B09" w:rsidRDefault="00106B09" w:rsidP="00106B09">
      <w:pPr>
        <w:rPr>
          <w:rFonts w:asciiTheme="majorBidi" w:hAnsiTheme="majorBidi" w:cstheme="majorBidi"/>
          <w:lang w:val="en-GB"/>
        </w:rPr>
      </w:pPr>
    </w:p>
    <w:p w14:paraId="002C326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All architectural changes shall follow the workflow below.</w:t>
      </w:r>
    </w:p>
    <w:p w14:paraId="3A9564B1" w14:textId="77777777" w:rsidR="00106B09" w:rsidRPr="00106B09" w:rsidRDefault="00106B09" w:rsidP="00106B09">
      <w:pPr>
        <w:rPr>
          <w:rFonts w:asciiTheme="majorBidi" w:hAnsiTheme="majorBidi" w:cstheme="majorBidi"/>
          <w:lang w:val="en-GB"/>
        </w:rPr>
      </w:pPr>
    </w:p>
    <w:p w14:paraId="1044AFA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361330E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Change Request</w:t>
      </w:r>
    </w:p>
    <w:p w14:paraId="1947A6D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6CD97F2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6EEF88E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Impact Assessment</w:t>
      </w:r>
    </w:p>
    <w:p w14:paraId="766302D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4F71E47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5F56F07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Risk Assessment</w:t>
      </w:r>
    </w:p>
    <w:p w14:paraId="2553DE6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1D87A86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785342F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Architecture Review</w:t>
      </w:r>
    </w:p>
    <w:p w14:paraId="2D3DD52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3826182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2879366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Decision</w:t>
      </w:r>
    </w:p>
    <w:p w14:paraId="4D28198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166743C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12A001F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               ▼</w:t>
      </w:r>
    </w:p>
    <w:p w14:paraId="1F77031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Approved     Revision Required</w:t>
      </w:r>
    </w:p>
    <w:p w14:paraId="33BE7E5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               │</w:t>
      </w:r>
    </w:p>
    <w:p w14:paraId="2E00D80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               │</w:t>
      </w:r>
    </w:p>
    <w:p w14:paraId="716C158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Implementation ◄─┘</w:t>
      </w:r>
    </w:p>
    <w:p w14:paraId="5A83A4F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075CF44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1412DE2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Compliance Verification</w:t>
      </w:r>
    </w:p>
    <w:p w14:paraId="32E1E3D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1EEDE51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2779F86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Repository Update</w:t>
      </w:r>
    </w:p>
    <w:p w14:paraId="0D3C1E0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 xml:space="preserve">        │</w:t>
      </w:r>
    </w:p>
    <w:p w14:paraId="5657CCE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015B964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Architecture Baseline Update</w:t>
      </w:r>
    </w:p>
    <w:p w14:paraId="31A0E0A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03D77616" w14:textId="77777777" w:rsidR="00106B09" w:rsidRPr="00106B09" w:rsidRDefault="00106B09" w:rsidP="00106B09">
      <w:pPr>
        <w:rPr>
          <w:rFonts w:asciiTheme="majorBidi" w:hAnsiTheme="majorBidi" w:cstheme="majorBidi"/>
          <w:lang w:val="en-GB"/>
        </w:rPr>
      </w:pPr>
    </w:p>
    <w:p w14:paraId="7BD9DBE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6FD728EA" w14:textId="77777777" w:rsidR="00106B09" w:rsidRPr="00106B09" w:rsidRDefault="00106B09" w:rsidP="00106B09">
      <w:pPr>
        <w:rPr>
          <w:rFonts w:asciiTheme="majorBidi" w:hAnsiTheme="majorBidi" w:cstheme="majorBidi"/>
          <w:lang w:val="en-GB"/>
        </w:rPr>
      </w:pPr>
    </w:p>
    <w:p w14:paraId="2C498D5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9.5 Change Request Requirements</w:t>
      </w:r>
    </w:p>
    <w:p w14:paraId="1CC152CD" w14:textId="77777777" w:rsidR="00106B09" w:rsidRPr="00106B09" w:rsidRDefault="00106B09" w:rsidP="00106B09">
      <w:pPr>
        <w:rPr>
          <w:rFonts w:asciiTheme="majorBidi" w:hAnsiTheme="majorBidi" w:cstheme="majorBidi"/>
          <w:lang w:val="en-GB"/>
        </w:rPr>
      </w:pPr>
    </w:p>
    <w:p w14:paraId="3F923B6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Every Architecture Change Request shall include:</w:t>
      </w:r>
    </w:p>
    <w:p w14:paraId="67FE5382" w14:textId="77777777" w:rsidR="00106B09" w:rsidRPr="00106B09" w:rsidRDefault="00106B09" w:rsidP="00106B09">
      <w:pPr>
        <w:rPr>
          <w:rFonts w:asciiTheme="majorBidi" w:hAnsiTheme="majorBidi" w:cstheme="majorBidi"/>
          <w:lang w:val="en-GB"/>
        </w:rPr>
      </w:pPr>
    </w:p>
    <w:p w14:paraId="22D681B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Change Identifier</w:t>
      </w:r>
    </w:p>
    <w:p w14:paraId="1A3A002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Change Description</w:t>
      </w:r>
    </w:p>
    <w:p w14:paraId="3E24890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Business Justification</w:t>
      </w:r>
    </w:p>
    <w:p w14:paraId="1AA96F2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Technical Justification</w:t>
      </w:r>
    </w:p>
    <w:p w14:paraId="7119884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Scope</w:t>
      </w:r>
    </w:p>
    <w:p w14:paraId="7B8CE6B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Impact Assessment</w:t>
      </w:r>
    </w:p>
    <w:p w14:paraId="677C419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Risk Assessment</w:t>
      </w:r>
    </w:p>
    <w:p w14:paraId="24EC22F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Dependencies</w:t>
      </w:r>
    </w:p>
    <w:p w14:paraId="1206BFB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Alternatives Considered</w:t>
      </w:r>
    </w:p>
    <w:p w14:paraId="27F5A2B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Implementation Plan</w:t>
      </w:r>
    </w:p>
    <w:p w14:paraId="15708BD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Rollback Plan</w:t>
      </w:r>
    </w:p>
    <w:p w14:paraId="19B1A1E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Approval Authority</w:t>
      </w:r>
    </w:p>
    <w:p w14:paraId="4E9C085C" w14:textId="77777777" w:rsidR="00106B09" w:rsidRPr="00106B09" w:rsidRDefault="00106B09" w:rsidP="00106B09">
      <w:pPr>
        <w:rPr>
          <w:rFonts w:asciiTheme="majorBidi" w:hAnsiTheme="majorBidi" w:cstheme="majorBidi"/>
          <w:lang w:val="en-GB"/>
        </w:rPr>
      </w:pPr>
    </w:p>
    <w:p w14:paraId="52F9802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Incomplete requests shall not enter the review process.</w:t>
      </w:r>
    </w:p>
    <w:p w14:paraId="48B6EE27" w14:textId="77777777" w:rsidR="00106B09" w:rsidRPr="00106B09" w:rsidRDefault="00106B09" w:rsidP="00106B09">
      <w:pPr>
        <w:rPr>
          <w:rFonts w:asciiTheme="majorBidi" w:hAnsiTheme="majorBidi" w:cstheme="majorBidi"/>
          <w:lang w:val="en-GB"/>
        </w:rPr>
      </w:pPr>
    </w:p>
    <w:p w14:paraId="2CDB23A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6DF3EDE6" w14:textId="77777777" w:rsidR="00106B09" w:rsidRPr="00106B09" w:rsidRDefault="00106B09" w:rsidP="00106B09">
      <w:pPr>
        <w:rPr>
          <w:rFonts w:asciiTheme="majorBidi" w:hAnsiTheme="majorBidi" w:cstheme="majorBidi"/>
          <w:lang w:val="en-GB"/>
        </w:rPr>
      </w:pPr>
    </w:p>
    <w:p w14:paraId="41FA72C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9.6 Impact Assessment</w:t>
      </w:r>
    </w:p>
    <w:p w14:paraId="401267F4" w14:textId="77777777" w:rsidR="00106B09" w:rsidRPr="00106B09" w:rsidRDefault="00106B09" w:rsidP="00106B09">
      <w:pPr>
        <w:rPr>
          <w:rFonts w:asciiTheme="majorBidi" w:hAnsiTheme="majorBidi" w:cstheme="majorBidi"/>
          <w:lang w:val="en-GB"/>
        </w:rPr>
      </w:pPr>
    </w:p>
    <w:p w14:paraId="1D2ADAC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Each proposed change shall be evaluated for its impact on:</w:t>
      </w:r>
    </w:p>
    <w:p w14:paraId="1018B82D" w14:textId="77777777" w:rsidR="00106B09" w:rsidRPr="00106B09" w:rsidRDefault="00106B09" w:rsidP="00106B09">
      <w:pPr>
        <w:rPr>
          <w:rFonts w:asciiTheme="majorBidi" w:hAnsiTheme="majorBidi" w:cstheme="majorBidi"/>
          <w:lang w:val="en-GB"/>
        </w:rPr>
      </w:pPr>
    </w:p>
    <w:p w14:paraId="1F5E57B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Business Processes</w:t>
      </w:r>
    </w:p>
    <w:p w14:paraId="0156BD6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 Enterprise Architecture</w:t>
      </w:r>
    </w:p>
    <w:p w14:paraId="77ACD05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Applications</w:t>
      </w:r>
    </w:p>
    <w:p w14:paraId="3BC07A3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AI Components</w:t>
      </w:r>
    </w:p>
    <w:p w14:paraId="621E27D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Database</w:t>
      </w:r>
    </w:p>
    <w:p w14:paraId="39EB26F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APIs</w:t>
      </w:r>
    </w:p>
    <w:p w14:paraId="0D43A77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Security</w:t>
      </w:r>
    </w:p>
    <w:p w14:paraId="777CDEE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Infrastructure</w:t>
      </w:r>
    </w:p>
    <w:p w14:paraId="0C80B0E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Integrations</w:t>
      </w:r>
    </w:p>
    <w:p w14:paraId="400FEF3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Performance</w:t>
      </w:r>
    </w:p>
    <w:p w14:paraId="3E59655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Scalability</w:t>
      </w:r>
    </w:p>
    <w:p w14:paraId="0691188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Documentation</w:t>
      </w:r>
    </w:p>
    <w:p w14:paraId="076640F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Existing ADRs</w:t>
      </w:r>
    </w:p>
    <w:p w14:paraId="78D81D39" w14:textId="77777777" w:rsidR="00106B09" w:rsidRPr="00106B09" w:rsidRDefault="00106B09" w:rsidP="00106B09">
      <w:pPr>
        <w:rPr>
          <w:rFonts w:asciiTheme="majorBidi" w:hAnsiTheme="majorBidi" w:cstheme="majorBidi"/>
          <w:lang w:val="en-GB"/>
        </w:rPr>
      </w:pPr>
    </w:p>
    <w:p w14:paraId="15E6027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All identified impacts shall be documented before approval.</w:t>
      </w:r>
    </w:p>
    <w:p w14:paraId="33F8E19A" w14:textId="77777777" w:rsidR="00106B09" w:rsidRPr="00106B09" w:rsidRDefault="00106B09" w:rsidP="00106B09">
      <w:pPr>
        <w:rPr>
          <w:rFonts w:asciiTheme="majorBidi" w:hAnsiTheme="majorBidi" w:cstheme="majorBidi"/>
          <w:lang w:val="en-GB"/>
        </w:rPr>
      </w:pPr>
    </w:p>
    <w:p w14:paraId="6DF3930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345C7BB0" w14:textId="77777777" w:rsidR="00106B09" w:rsidRPr="00106B09" w:rsidRDefault="00106B09" w:rsidP="00106B09">
      <w:pPr>
        <w:rPr>
          <w:rFonts w:asciiTheme="majorBidi" w:hAnsiTheme="majorBidi" w:cstheme="majorBidi"/>
          <w:lang w:val="en-GB"/>
        </w:rPr>
      </w:pPr>
    </w:p>
    <w:p w14:paraId="5B01EA6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9.7 Risk Management</w:t>
      </w:r>
    </w:p>
    <w:p w14:paraId="738B291E" w14:textId="77777777" w:rsidR="00106B09" w:rsidRPr="00106B09" w:rsidRDefault="00106B09" w:rsidP="00106B09">
      <w:pPr>
        <w:rPr>
          <w:rFonts w:asciiTheme="majorBidi" w:hAnsiTheme="majorBidi" w:cstheme="majorBidi"/>
          <w:lang w:val="en-GB"/>
        </w:rPr>
      </w:pPr>
    </w:p>
    <w:p w14:paraId="3CB555B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Architectural risks shall be identified, assessed, and documented.</w:t>
      </w:r>
    </w:p>
    <w:p w14:paraId="13A62407" w14:textId="77777777" w:rsidR="00106B09" w:rsidRPr="00106B09" w:rsidRDefault="00106B09" w:rsidP="00106B09">
      <w:pPr>
        <w:rPr>
          <w:rFonts w:asciiTheme="majorBidi" w:hAnsiTheme="majorBidi" w:cstheme="majorBidi"/>
          <w:lang w:val="en-GB"/>
        </w:rPr>
      </w:pPr>
    </w:p>
    <w:p w14:paraId="67C0CC2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Risk evaluation shall consider:</w:t>
      </w:r>
    </w:p>
    <w:p w14:paraId="6A64C311" w14:textId="77777777" w:rsidR="00106B09" w:rsidRPr="00106B09" w:rsidRDefault="00106B09" w:rsidP="00106B09">
      <w:pPr>
        <w:rPr>
          <w:rFonts w:asciiTheme="majorBidi" w:hAnsiTheme="majorBidi" w:cstheme="majorBidi"/>
          <w:lang w:val="en-GB"/>
        </w:rPr>
      </w:pPr>
    </w:p>
    <w:p w14:paraId="369C474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Business Risk</w:t>
      </w:r>
    </w:p>
    <w:p w14:paraId="2467626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Technical Risk</w:t>
      </w:r>
    </w:p>
    <w:p w14:paraId="2D37140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Security Risk</w:t>
      </w:r>
    </w:p>
    <w:p w14:paraId="3508787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Operational Risk</w:t>
      </w:r>
    </w:p>
    <w:p w14:paraId="2101FC8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Compliance Risk</w:t>
      </w:r>
    </w:p>
    <w:p w14:paraId="64412FE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Performance Risk</w:t>
      </w:r>
    </w:p>
    <w:p w14:paraId="33D712C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Schedule Risk</w:t>
      </w:r>
    </w:p>
    <w:p w14:paraId="5CF8F533" w14:textId="77777777" w:rsidR="00106B09" w:rsidRPr="00106B09" w:rsidRDefault="00106B09" w:rsidP="00106B09">
      <w:pPr>
        <w:rPr>
          <w:rFonts w:asciiTheme="majorBidi" w:hAnsiTheme="majorBidi" w:cstheme="majorBidi"/>
          <w:lang w:val="en-GB"/>
        </w:rPr>
      </w:pPr>
    </w:p>
    <w:p w14:paraId="55E37E3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Appropriate mitigation actions shall be defined before implementation.</w:t>
      </w:r>
    </w:p>
    <w:p w14:paraId="136EECC3" w14:textId="77777777" w:rsidR="00106B09" w:rsidRPr="00106B09" w:rsidRDefault="00106B09" w:rsidP="00106B09">
      <w:pPr>
        <w:rPr>
          <w:rFonts w:asciiTheme="majorBidi" w:hAnsiTheme="majorBidi" w:cstheme="majorBidi"/>
          <w:lang w:val="en-GB"/>
        </w:rPr>
      </w:pPr>
    </w:p>
    <w:p w14:paraId="217DBF5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w:t>
      </w:r>
    </w:p>
    <w:p w14:paraId="70217564" w14:textId="77777777" w:rsidR="00106B09" w:rsidRPr="00106B09" w:rsidRDefault="00106B09" w:rsidP="00106B09">
      <w:pPr>
        <w:rPr>
          <w:rFonts w:asciiTheme="majorBidi" w:hAnsiTheme="majorBidi" w:cstheme="majorBidi"/>
          <w:lang w:val="en-GB"/>
        </w:rPr>
      </w:pPr>
    </w:p>
    <w:p w14:paraId="4EA17DE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9.8 Approval Requirements</w:t>
      </w:r>
    </w:p>
    <w:p w14:paraId="2467FB6F" w14:textId="77777777" w:rsidR="00106B09" w:rsidRPr="00106B09" w:rsidRDefault="00106B09" w:rsidP="00106B09">
      <w:pPr>
        <w:rPr>
          <w:rFonts w:asciiTheme="majorBidi" w:hAnsiTheme="majorBidi" w:cstheme="majorBidi"/>
          <w:lang w:val="en-GB"/>
        </w:rPr>
      </w:pPr>
    </w:p>
    <w:p w14:paraId="4425961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Architecture changes shall be approved according to the Architecture Decision Authority defined in SA-GOV-001-04.</w:t>
      </w:r>
    </w:p>
    <w:p w14:paraId="70FC8044" w14:textId="77777777" w:rsidR="00106B09" w:rsidRPr="00106B09" w:rsidRDefault="00106B09" w:rsidP="00106B09">
      <w:pPr>
        <w:rPr>
          <w:rFonts w:asciiTheme="majorBidi" w:hAnsiTheme="majorBidi" w:cstheme="majorBidi"/>
          <w:lang w:val="en-GB"/>
        </w:rPr>
      </w:pPr>
    </w:p>
    <w:p w14:paraId="21D1B79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Approval shall be based on:</w:t>
      </w:r>
    </w:p>
    <w:p w14:paraId="057C5A72" w14:textId="77777777" w:rsidR="00106B09" w:rsidRPr="00106B09" w:rsidRDefault="00106B09" w:rsidP="00106B09">
      <w:pPr>
        <w:rPr>
          <w:rFonts w:asciiTheme="majorBidi" w:hAnsiTheme="majorBidi" w:cstheme="majorBidi"/>
          <w:lang w:val="en-GB"/>
        </w:rPr>
      </w:pPr>
    </w:p>
    <w:p w14:paraId="0EA68B4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Technical Review</w:t>
      </w:r>
    </w:p>
    <w:p w14:paraId="263AD22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Impact Assessment</w:t>
      </w:r>
    </w:p>
    <w:p w14:paraId="399DF3F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Risk Assessment</w:t>
      </w:r>
    </w:p>
    <w:p w14:paraId="7BA45E7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Compliance Verification</w:t>
      </w:r>
    </w:p>
    <w:p w14:paraId="6BC89CA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Review Board recommendation (where applicable)</w:t>
      </w:r>
    </w:p>
    <w:p w14:paraId="0A2E66BF" w14:textId="77777777" w:rsidR="00106B09" w:rsidRPr="00106B09" w:rsidRDefault="00106B09" w:rsidP="00106B09">
      <w:pPr>
        <w:rPr>
          <w:rFonts w:asciiTheme="majorBidi" w:hAnsiTheme="majorBidi" w:cstheme="majorBidi"/>
          <w:lang w:val="en-GB"/>
        </w:rPr>
      </w:pPr>
    </w:p>
    <w:p w14:paraId="31286A2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No implementation shall begin before approval is granted.</w:t>
      </w:r>
    </w:p>
    <w:p w14:paraId="767D3FEB" w14:textId="77777777" w:rsidR="00106B09" w:rsidRPr="00106B09" w:rsidRDefault="00106B09" w:rsidP="00106B09">
      <w:pPr>
        <w:rPr>
          <w:rFonts w:asciiTheme="majorBidi" w:hAnsiTheme="majorBidi" w:cstheme="majorBidi"/>
          <w:lang w:val="en-GB"/>
        </w:rPr>
      </w:pPr>
    </w:p>
    <w:p w14:paraId="3E0A0DD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22C1A123" w14:textId="77777777" w:rsidR="00106B09" w:rsidRPr="00106B09" w:rsidRDefault="00106B09" w:rsidP="00106B09">
      <w:pPr>
        <w:rPr>
          <w:rFonts w:asciiTheme="majorBidi" w:hAnsiTheme="majorBidi" w:cstheme="majorBidi"/>
          <w:lang w:val="en-GB"/>
        </w:rPr>
      </w:pPr>
    </w:p>
    <w:p w14:paraId="794F7FB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9.9 Post-Implementation Review</w:t>
      </w:r>
    </w:p>
    <w:p w14:paraId="79E4BFE3" w14:textId="77777777" w:rsidR="00106B09" w:rsidRPr="00106B09" w:rsidRDefault="00106B09" w:rsidP="00106B09">
      <w:pPr>
        <w:rPr>
          <w:rFonts w:asciiTheme="majorBidi" w:hAnsiTheme="majorBidi" w:cstheme="majorBidi"/>
          <w:lang w:val="en-GB"/>
        </w:rPr>
      </w:pPr>
    </w:p>
    <w:p w14:paraId="57A2714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Following implementation, each approved architectural change shall be reviewed to verify:</w:t>
      </w:r>
    </w:p>
    <w:p w14:paraId="0DDFCC51" w14:textId="77777777" w:rsidR="00106B09" w:rsidRPr="00106B09" w:rsidRDefault="00106B09" w:rsidP="00106B09">
      <w:pPr>
        <w:rPr>
          <w:rFonts w:asciiTheme="majorBidi" w:hAnsiTheme="majorBidi" w:cstheme="majorBidi"/>
          <w:lang w:val="en-GB"/>
        </w:rPr>
      </w:pPr>
    </w:p>
    <w:p w14:paraId="5DAE030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Successful implementation</w:t>
      </w:r>
    </w:p>
    <w:p w14:paraId="77B65DC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Compliance with the approved design</w:t>
      </w:r>
    </w:p>
    <w:p w14:paraId="2A38BDB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Resolution of identified risks</w:t>
      </w:r>
    </w:p>
    <w:p w14:paraId="5DD3CDB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Documentation updates</w:t>
      </w:r>
    </w:p>
    <w:p w14:paraId="21876EA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Repository consistency</w:t>
      </w:r>
    </w:p>
    <w:p w14:paraId="63ABA9B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Baseline updates</w:t>
      </w:r>
    </w:p>
    <w:p w14:paraId="4B9BD203" w14:textId="77777777" w:rsidR="00106B09" w:rsidRPr="00106B09" w:rsidRDefault="00106B09" w:rsidP="00106B09">
      <w:pPr>
        <w:rPr>
          <w:rFonts w:asciiTheme="majorBidi" w:hAnsiTheme="majorBidi" w:cstheme="majorBidi"/>
          <w:lang w:val="en-GB"/>
        </w:rPr>
      </w:pPr>
    </w:p>
    <w:p w14:paraId="33D49DD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Lessons learned shall be recorded where appropriate.</w:t>
      </w:r>
    </w:p>
    <w:p w14:paraId="7EB76E3B" w14:textId="77777777" w:rsidR="00106B09" w:rsidRPr="00106B09" w:rsidRDefault="00106B09" w:rsidP="00106B09">
      <w:pPr>
        <w:rPr>
          <w:rFonts w:asciiTheme="majorBidi" w:hAnsiTheme="majorBidi" w:cstheme="majorBidi"/>
          <w:lang w:val="en-GB"/>
        </w:rPr>
      </w:pPr>
    </w:p>
    <w:p w14:paraId="5E0CD1A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2CD4F0FB" w14:textId="77777777" w:rsidR="00106B09" w:rsidRPr="00106B09" w:rsidRDefault="00106B09" w:rsidP="00106B09">
      <w:pPr>
        <w:rPr>
          <w:rFonts w:asciiTheme="majorBidi" w:hAnsiTheme="majorBidi" w:cstheme="majorBidi"/>
          <w:lang w:val="en-GB"/>
        </w:rPr>
      </w:pPr>
    </w:p>
    <w:p w14:paraId="002D8ED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9.10 Change Records</w:t>
      </w:r>
    </w:p>
    <w:p w14:paraId="6ECCEC9F" w14:textId="77777777" w:rsidR="00106B09" w:rsidRPr="00106B09" w:rsidRDefault="00106B09" w:rsidP="00106B09">
      <w:pPr>
        <w:rPr>
          <w:rFonts w:asciiTheme="majorBidi" w:hAnsiTheme="majorBidi" w:cstheme="majorBidi"/>
          <w:lang w:val="en-GB"/>
        </w:rPr>
      </w:pPr>
    </w:p>
    <w:p w14:paraId="469E83E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Every approved architectural change shall produce and maintain:</w:t>
      </w:r>
    </w:p>
    <w:p w14:paraId="4A370B9C" w14:textId="77777777" w:rsidR="00106B09" w:rsidRPr="00106B09" w:rsidRDefault="00106B09" w:rsidP="00106B09">
      <w:pPr>
        <w:rPr>
          <w:rFonts w:asciiTheme="majorBidi" w:hAnsiTheme="majorBidi" w:cstheme="majorBidi"/>
          <w:lang w:val="en-GB"/>
        </w:rPr>
      </w:pPr>
    </w:p>
    <w:p w14:paraId="3CC53F9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Change Request</w:t>
      </w:r>
    </w:p>
    <w:p w14:paraId="7624FDC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Impact Assessment Report</w:t>
      </w:r>
    </w:p>
    <w:p w14:paraId="0428ECE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Risk Assessment Report</w:t>
      </w:r>
    </w:p>
    <w:p w14:paraId="311413B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Review Record</w:t>
      </w:r>
    </w:p>
    <w:p w14:paraId="6A45DC4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Approval Record</w:t>
      </w:r>
    </w:p>
    <w:p w14:paraId="1520667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Updated Architecture Decision Record (ADR), where applicable</w:t>
      </w:r>
    </w:p>
    <w:p w14:paraId="170882F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Updated Architecture Baseline</w:t>
      </w:r>
    </w:p>
    <w:p w14:paraId="3C94B7A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Revision History Entry</w:t>
      </w:r>
    </w:p>
    <w:p w14:paraId="3056B340" w14:textId="77777777" w:rsidR="00106B09" w:rsidRPr="00106B09" w:rsidRDefault="00106B09" w:rsidP="00106B09">
      <w:pPr>
        <w:rPr>
          <w:rFonts w:asciiTheme="majorBidi" w:hAnsiTheme="majorBidi" w:cstheme="majorBidi"/>
          <w:lang w:val="en-GB"/>
        </w:rPr>
      </w:pPr>
    </w:p>
    <w:p w14:paraId="0927647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All records shall be retained within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Documentation Repository.</w:t>
      </w:r>
    </w:p>
    <w:p w14:paraId="4745BDE9" w14:textId="77777777" w:rsidR="00106B09" w:rsidRPr="00106B09" w:rsidRDefault="00106B09" w:rsidP="00106B09">
      <w:pPr>
        <w:rPr>
          <w:rFonts w:asciiTheme="majorBidi" w:hAnsiTheme="majorBidi" w:cstheme="majorBidi"/>
          <w:lang w:val="en-GB"/>
        </w:rPr>
      </w:pPr>
    </w:p>
    <w:p w14:paraId="5993729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089F76EE" w14:textId="77777777" w:rsidR="00106B09" w:rsidRPr="00106B09" w:rsidRDefault="00106B09" w:rsidP="00106B09">
      <w:pPr>
        <w:rPr>
          <w:rFonts w:asciiTheme="majorBidi" w:hAnsiTheme="majorBidi" w:cstheme="majorBidi"/>
          <w:lang w:val="en-GB"/>
        </w:rPr>
      </w:pPr>
    </w:p>
    <w:p w14:paraId="02766277" w14:textId="31108CD0"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Architecture Change Management ensures that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Architecture evolves in a controlled, governed, and traceable manner while protecting platform stability, consistency, and long-term strategic objectives.</w:t>
      </w:r>
    </w:p>
    <w:p w14:paraId="7A065BF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10. Architecture Exceptions</w:t>
      </w:r>
    </w:p>
    <w:p w14:paraId="61037BFB" w14:textId="77777777" w:rsidR="00106B09" w:rsidRPr="00106B09" w:rsidRDefault="00106B09" w:rsidP="00106B09">
      <w:pPr>
        <w:rPr>
          <w:rFonts w:asciiTheme="majorBidi" w:hAnsiTheme="majorBidi" w:cstheme="majorBidi"/>
          <w:lang w:val="en-GB"/>
        </w:rPr>
      </w:pPr>
    </w:p>
    <w:p w14:paraId="5DB8374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Architecture Exceptions define the formal governance process for requesting, evaluating, approving, monitoring, and retiring temporary deviations from the approved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Architecture.</w:t>
      </w:r>
    </w:p>
    <w:p w14:paraId="7F2CA81A" w14:textId="77777777" w:rsidR="00106B09" w:rsidRPr="00106B09" w:rsidRDefault="00106B09" w:rsidP="00106B09">
      <w:pPr>
        <w:rPr>
          <w:rFonts w:asciiTheme="majorBidi" w:hAnsiTheme="majorBidi" w:cstheme="majorBidi"/>
          <w:lang w:val="en-GB"/>
        </w:rPr>
      </w:pPr>
    </w:p>
    <w:p w14:paraId="6F39F86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The purpose of this process is to provide controlled flexibility when exceptional business, technical, operational, or regulatory circumstances prevent full compliance with the approved architecture, while preserving governance, traceability, and long-term architectural integrity.</w:t>
      </w:r>
    </w:p>
    <w:p w14:paraId="1DFCB86E" w14:textId="77777777" w:rsidR="00106B09" w:rsidRPr="00106B09" w:rsidRDefault="00106B09" w:rsidP="00106B09">
      <w:pPr>
        <w:rPr>
          <w:rFonts w:asciiTheme="majorBidi" w:hAnsiTheme="majorBidi" w:cstheme="majorBidi"/>
          <w:lang w:val="en-GB"/>
        </w:rPr>
      </w:pPr>
    </w:p>
    <w:p w14:paraId="033C226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Architecture Exceptions shall remain exceptional and shall not become an alternative to compliance with the approved Enterprise Architecture.</w:t>
      </w:r>
    </w:p>
    <w:p w14:paraId="3500F6CE" w14:textId="77777777" w:rsidR="00106B09" w:rsidRPr="00106B09" w:rsidRDefault="00106B09" w:rsidP="00106B09">
      <w:pPr>
        <w:rPr>
          <w:rFonts w:asciiTheme="majorBidi" w:hAnsiTheme="majorBidi" w:cstheme="majorBidi"/>
          <w:lang w:val="en-GB"/>
        </w:rPr>
      </w:pPr>
    </w:p>
    <w:p w14:paraId="0108FC7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50C9C0C9" w14:textId="77777777" w:rsidR="00106B09" w:rsidRPr="00106B09" w:rsidRDefault="00106B09" w:rsidP="00106B09">
      <w:pPr>
        <w:rPr>
          <w:rFonts w:asciiTheme="majorBidi" w:hAnsiTheme="majorBidi" w:cstheme="majorBidi"/>
          <w:lang w:val="en-GB"/>
        </w:rPr>
      </w:pPr>
    </w:p>
    <w:p w14:paraId="66F5C64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10.1 Exception Objectives</w:t>
      </w:r>
    </w:p>
    <w:p w14:paraId="7DC435E8" w14:textId="77777777" w:rsidR="00106B09" w:rsidRPr="00106B09" w:rsidRDefault="00106B09" w:rsidP="00106B09">
      <w:pPr>
        <w:rPr>
          <w:rFonts w:asciiTheme="majorBidi" w:hAnsiTheme="majorBidi" w:cstheme="majorBidi"/>
          <w:lang w:val="en-GB"/>
        </w:rPr>
      </w:pPr>
    </w:p>
    <w:p w14:paraId="6B54F43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The Architecture Exception process aims to:</w:t>
      </w:r>
    </w:p>
    <w:p w14:paraId="352B158A" w14:textId="77777777" w:rsidR="00106B09" w:rsidRPr="00106B09" w:rsidRDefault="00106B09" w:rsidP="00106B09">
      <w:pPr>
        <w:rPr>
          <w:rFonts w:asciiTheme="majorBidi" w:hAnsiTheme="majorBidi" w:cstheme="majorBidi"/>
          <w:lang w:val="en-GB"/>
        </w:rPr>
      </w:pPr>
    </w:p>
    <w:p w14:paraId="50E6245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Support justified business and technical flexibility.</w:t>
      </w:r>
    </w:p>
    <w:p w14:paraId="280C722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Prevent unauthorized architectural deviations.</w:t>
      </w:r>
    </w:p>
    <w:p w14:paraId="0083E82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Ensure transparent governance of architectural exceptions.</w:t>
      </w:r>
    </w:p>
    <w:p w14:paraId="5F6E23E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Maintain full traceability of approved deviations.</w:t>
      </w:r>
    </w:p>
    <w:p w14:paraId="1F63C81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Minimize architectural risk.</w:t>
      </w:r>
    </w:p>
    <w:p w14:paraId="520096C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Encourage timely resolution of temporary exceptions.</w:t>
      </w:r>
    </w:p>
    <w:p w14:paraId="7BA59B3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Preserve the long-term integrity of the Enterprise Architecture.</w:t>
      </w:r>
    </w:p>
    <w:p w14:paraId="1B3FC8E0" w14:textId="77777777" w:rsidR="00106B09" w:rsidRPr="00106B09" w:rsidRDefault="00106B09" w:rsidP="00106B09">
      <w:pPr>
        <w:rPr>
          <w:rFonts w:asciiTheme="majorBidi" w:hAnsiTheme="majorBidi" w:cstheme="majorBidi"/>
          <w:lang w:val="en-GB"/>
        </w:rPr>
      </w:pPr>
    </w:p>
    <w:p w14:paraId="7909E8A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0C2F401D" w14:textId="77777777" w:rsidR="00106B09" w:rsidRPr="00106B09" w:rsidRDefault="00106B09" w:rsidP="00106B09">
      <w:pPr>
        <w:rPr>
          <w:rFonts w:asciiTheme="majorBidi" w:hAnsiTheme="majorBidi" w:cstheme="majorBidi"/>
          <w:lang w:val="en-GB"/>
        </w:rPr>
      </w:pPr>
    </w:p>
    <w:p w14:paraId="0BBB4C5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10.2 Scope</w:t>
      </w:r>
    </w:p>
    <w:p w14:paraId="2B6B603F" w14:textId="77777777" w:rsidR="00106B09" w:rsidRPr="00106B09" w:rsidRDefault="00106B09" w:rsidP="00106B09">
      <w:pPr>
        <w:rPr>
          <w:rFonts w:asciiTheme="majorBidi" w:hAnsiTheme="majorBidi" w:cstheme="majorBidi"/>
          <w:lang w:val="en-GB"/>
        </w:rPr>
      </w:pPr>
    </w:p>
    <w:p w14:paraId="515819C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Architecture Exceptions apply to temporary deviations affecting:</w:t>
      </w:r>
    </w:p>
    <w:p w14:paraId="3BE25078" w14:textId="77777777" w:rsidR="00106B09" w:rsidRPr="00106B09" w:rsidRDefault="00106B09" w:rsidP="00106B09">
      <w:pPr>
        <w:rPr>
          <w:rFonts w:asciiTheme="majorBidi" w:hAnsiTheme="majorBidi" w:cstheme="majorBidi"/>
          <w:lang w:val="en-GB"/>
        </w:rPr>
      </w:pPr>
    </w:p>
    <w:p w14:paraId="7435EF9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Enterprise Architecture</w:t>
      </w:r>
    </w:p>
    <w:p w14:paraId="5436936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Solution Architecture</w:t>
      </w:r>
    </w:p>
    <w:p w14:paraId="4CC1E54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AI Architecture</w:t>
      </w:r>
    </w:p>
    <w:p w14:paraId="4586CA1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Database Architecture</w:t>
      </w:r>
    </w:p>
    <w:p w14:paraId="5F03854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API Architecture</w:t>
      </w:r>
    </w:p>
    <w:p w14:paraId="251D0C7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Security Architecture</w:t>
      </w:r>
    </w:p>
    <w:p w14:paraId="667363D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Infrastructure Architecture</w:t>
      </w:r>
    </w:p>
    <w:p w14:paraId="73C9A3D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Cloud Architecture</w:t>
      </w:r>
    </w:p>
    <w:p w14:paraId="19A04C0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Integration Architecture</w:t>
      </w:r>
    </w:p>
    <w:p w14:paraId="35923E7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Technology Standards</w:t>
      </w:r>
    </w:p>
    <w:p w14:paraId="4672B6A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Principles</w:t>
      </w:r>
    </w:p>
    <w:p w14:paraId="39D67F6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Approved Architecture Decision Records (ADRs)</w:t>
      </w:r>
    </w:p>
    <w:p w14:paraId="74E1B474" w14:textId="77777777" w:rsidR="00106B09" w:rsidRPr="00106B09" w:rsidRDefault="00106B09" w:rsidP="00106B09">
      <w:pPr>
        <w:rPr>
          <w:rFonts w:asciiTheme="majorBidi" w:hAnsiTheme="majorBidi" w:cstheme="majorBidi"/>
          <w:lang w:val="en-GB"/>
        </w:rPr>
      </w:pPr>
    </w:p>
    <w:p w14:paraId="11D4CEE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Permanent architectural changes shall follow the Architecture Change Management process instead of the Exception process.</w:t>
      </w:r>
    </w:p>
    <w:p w14:paraId="2C11A0F9" w14:textId="77777777" w:rsidR="00106B09" w:rsidRPr="00106B09" w:rsidRDefault="00106B09" w:rsidP="00106B09">
      <w:pPr>
        <w:rPr>
          <w:rFonts w:asciiTheme="majorBidi" w:hAnsiTheme="majorBidi" w:cstheme="majorBidi"/>
          <w:lang w:val="en-GB"/>
        </w:rPr>
      </w:pPr>
    </w:p>
    <w:p w14:paraId="3B59476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6B13FC53" w14:textId="77777777" w:rsidR="00106B09" w:rsidRPr="00106B09" w:rsidRDefault="00106B09" w:rsidP="00106B09">
      <w:pPr>
        <w:rPr>
          <w:rFonts w:asciiTheme="majorBidi" w:hAnsiTheme="majorBidi" w:cstheme="majorBidi"/>
          <w:lang w:val="en-GB"/>
        </w:rPr>
      </w:pPr>
    </w:p>
    <w:p w14:paraId="78C3DCC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10.3 Exception Categories</w:t>
      </w:r>
    </w:p>
    <w:p w14:paraId="0CFAD754" w14:textId="77777777" w:rsidR="00106B09" w:rsidRPr="00106B09" w:rsidRDefault="00106B09" w:rsidP="00106B09">
      <w:pPr>
        <w:rPr>
          <w:rFonts w:asciiTheme="majorBidi" w:hAnsiTheme="majorBidi" w:cstheme="majorBidi"/>
          <w:lang w:val="en-GB"/>
        </w:rPr>
      </w:pPr>
    </w:p>
    <w:p w14:paraId="0E237B2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Architecture Exceptions shall be classified according to their impact.</w:t>
      </w:r>
    </w:p>
    <w:p w14:paraId="02390FAB" w14:textId="77777777" w:rsidR="00106B09" w:rsidRPr="00106B09" w:rsidRDefault="00106B09" w:rsidP="00106B09">
      <w:pPr>
        <w:rPr>
          <w:rFonts w:asciiTheme="majorBidi" w:hAnsiTheme="majorBidi" w:cstheme="majorBidi"/>
          <w:lang w:val="en-GB"/>
        </w:rPr>
      </w:pPr>
    </w:p>
    <w:p w14:paraId="621ACDF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Low Impact Exception</w:t>
      </w:r>
    </w:p>
    <w:p w14:paraId="395B6095" w14:textId="77777777" w:rsidR="00106B09" w:rsidRPr="00106B09" w:rsidRDefault="00106B09" w:rsidP="00106B09">
      <w:pPr>
        <w:rPr>
          <w:rFonts w:asciiTheme="majorBidi" w:hAnsiTheme="majorBidi" w:cstheme="majorBidi"/>
          <w:lang w:val="en-GB"/>
        </w:rPr>
      </w:pPr>
    </w:p>
    <w:p w14:paraId="0195104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Examples:</w:t>
      </w:r>
    </w:p>
    <w:p w14:paraId="4E9ED0C2" w14:textId="77777777" w:rsidR="00106B09" w:rsidRPr="00106B09" w:rsidRDefault="00106B09" w:rsidP="00106B09">
      <w:pPr>
        <w:rPr>
          <w:rFonts w:asciiTheme="majorBidi" w:hAnsiTheme="majorBidi" w:cstheme="majorBidi"/>
          <w:lang w:val="en-GB"/>
        </w:rPr>
      </w:pPr>
    </w:p>
    <w:p w14:paraId="3DBB6F3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Temporary implementation workaround</w:t>
      </w:r>
    </w:p>
    <w:p w14:paraId="5AA6033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Approved short-term technical limitation</w:t>
      </w:r>
    </w:p>
    <w:p w14:paraId="2DD55ED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Minor infrastructure constraint</w:t>
      </w:r>
    </w:p>
    <w:p w14:paraId="6DA366F8" w14:textId="77777777" w:rsidR="00106B09" w:rsidRPr="00106B09" w:rsidRDefault="00106B09" w:rsidP="00106B09">
      <w:pPr>
        <w:rPr>
          <w:rFonts w:asciiTheme="majorBidi" w:hAnsiTheme="majorBidi" w:cstheme="majorBidi"/>
          <w:lang w:val="en-GB"/>
        </w:rPr>
      </w:pPr>
    </w:p>
    <w:p w14:paraId="30B2194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Approval Authority:</w:t>
      </w:r>
    </w:p>
    <w:p w14:paraId="3B8082E6" w14:textId="77777777" w:rsidR="00106B09" w:rsidRPr="00106B09" w:rsidRDefault="00106B09" w:rsidP="00106B09">
      <w:pPr>
        <w:rPr>
          <w:rFonts w:asciiTheme="majorBidi" w:hAnsiTheme="majorBidi" w:cstheme="majorBidi"/>
          <w:lang w:val="en-GB"/>
        </w:rPr>
      </w:pPr>
    </w:p>
    <w:p w14:paraId="4C2A7DA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Domain Architect</w:t>
      </w:r>
    </w:p>
    <w:p w14:paraId="15246B0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Technical Lead</w:t>
      </w:r>
    </w:p>
    <w:p w14:paraId="312ADE2F" w14:textId="77777777" w:rsidR="00106B09" w:rsidRPr="00106B09" w:rsidRDefault="00106B09" w:rsidP="00106B09">
      <w:pPr>
        <w:rPr>
          <w:rFonts w:asciiTheme="majorBidi" w:hAnsiTheme="majorBidi" w:cstheme="majorBidi"/>
          <w:lang w:val="en-GB"/>
        </w:rPr>
      </w:pPr>
    </w:p>
    <w:p w14:paraId="549A877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474BCAA1" w14:textId="77777777" w:rsidR="00106B09" w:rsidRPr="00106B09" w:rsidRDefault="00106B09" w:rsidP="00106B09">
      <w:pPr>
        <w:rPr>
          <w:rFonts w:asciiTheme="majorBidi" w:hAnsiTheme="majorBidi" w:cstheme="majorBidi"/>
          <w:lang w:val="en-GB"/>
        </w:rPr>
      </w:pPr>
    </w:p>
    <w:p w14:paraId="41A959A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Medium Impact Exception</w:t>
      </w:r>
    </w:p>
    <w:p w14:paraId="18E058D9" w14:textId="77777777" w:rsidR="00106B09" w:rsidRPr="00106B09" w:rsidRDefault="00106B09" w:rsidP="00106B09">
      <w:pPr>
        <w:rPr>
          <w:rFonts w:asciiTheme="majorBidi" w:hAnsiTheme="majorBidi" w:cstheme="majorBidi"/>
          <w:lang w:val="en-GB"/>
        </w:rPr>
      </w:pPr>
    </w:p>
    <w:p w14:paraId="71BD2AC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Examples:</w:t>
      </w:r>
    </w:p>
    <w:p w14:paraId="011E61F2" w14:textId="77777777" w:rsidR="00106B09" w:rsidRPr="00106B09" w:rsidRDefault="00106B09" w:rsidP="00106B09">
      <w:pPr>
        <w:rPr>
          <w:rFonts w:asciiTheme="majorBidi" w:hAnsiTheme="majorBidi" w:cstheme="majorBidi"/>
          <w:lang w:val="en-GB"/>
        </w:rPr>
      </w:pPr>
    </w:p>
    <w:p w14:paraId="05A031F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Temporary deviation from architecture standards</w:t>
      </w:r>
    </w:p>
    <w:p w14:paraId="6DAAB62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API compatibility exception</w:t>
      </w:r>
    </w:p>
    <w:p w14:paraId="491A526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Technology limitation</w:t>
      </w:r>
    </w:p>
    <w:p w14:paraId="11D76953" w14:textId="77777777" w:rsidR="00106B09" w:rsidRPr="00106B09" w:rsidRDefault="00106B09" w:rsidP="00106B09">
      <w:pPr>
        <w:rPr>
          <w:rFonts w:asciiTheme="majorBidi" w:hAnsiTheme="majorBidi" w:cstheme="majorBidi"/>
          <w:lang w:val="en-GB"/>
        </w:rPr>
      </w:pPr>
    </w:p>
    <w:p w14:paraId="0FF041F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Approval Authority:</w:t>
      </w:r>
    </w:p>
    <w:p w14:paraId="0F1F45AC" w14:textId="77777777" w:rsidR="00106B09" w:rsidRPr="00106B09" w:rsidRDefault="00106B09" w:rsidP="00106B09">
      <w:pPr>
        <w:rPr>
          <w:rFonts w:asciiTheme="majorBidi" w:hAnsiTheme="majorBidi" w:cstheme="majorBidi"/>
          <w:lang w:val="en-GB"/>
        </w:rPr>
      </w:pPr>
    </w:p>
    <w:p w14:paraId="3DC0A00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Chief Enterprise Architect</w:t>
      </w:r>
    </w:p>
    <w:p w14:paraId="21C78CB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Domain Architect</w:t>
      </w:r>
    </w:p>
    <w:p w14:paraId="7F6D814C" w14:textId="77777777" w:rsidR="00106B09" w:rsidRPr="00106B09" w:rsidRDefault="00106B09" w:rsidP="00106B09">
      <w:pPr>
        <w:rPr>
          <w:rFonts w:asciiTheme="majorBidi" w:hAnsiTheme="majorBidi" w:cstheme="majorBidi"/>
          <w:lang w:val="en-GB"/>
        </w:rPr>
      </w:pPr>
    </w:p>
    <w:p w14:paraId="27062B6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32BB224C" w14:textId="77777777" w:rsidR="00106B09" w:rsidRPr="00106B09" w:rsidRDefault="00106B09" w:rsidP="00106B09">
      <w:pPr>
        <w:rPr>
          <w:rFonts w:asciiTheme="majorBidi" w:hAnsiTheme="majorBidi" w:cstheme="majorBidi"/>
          <w:lang w:val="en-GB"/>
        </w:rPr>
      </w:pPr>
    </w:p>
    <w:p w14:paraId="501F935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High Impact Exception</w:t>
      </w:r>
    </w:p>
    <w:p w14:paraId="6663CF8F" w14:textId="77777777" w:rsidR="00106B09" w:rsidRPr="00106B09" w:rsidRDefault="00106B09" w:rsidP="00106B09">
      <w:pPr>
        <w:rPr>
          <w:rFonts w:asciiTheme="majorBidi" w:hAnsiTheme="majorBidi" w:cstheme="majorBidi"/>
          <w:lang w:val="en-GB"/>
        </w:rPr>
      </w:pPr>
    </w:p>
    <w:p w14:paraId="1E1E9D2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Examples:</w:t>
      </w:r>
    </w:p>
    <w:p w14:paraId="1780CDB2" w14:textId="77777777" w:rsidR="00106B09" w:rsidRPr="00106B09" w:rsidRDefault="00106B09" w:rsidP="00106B09">
      <w:pPr>
        <w:rPr>
          <w:rFonts w:asciiTheme="majorBidi" w:hAnsiTheme="majorBidi" w:cstheme="majorBidi"/>
          <w:lang w:val="en-GB"/>
        </w:rPr>
      </w:pPr>
    </w:p>
    <w:p w14:paraId="435FF34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Enterprise Architecture deviation</w:t>
      </w:r>
    </w:p>
    <w:p w14:paraId="53053E9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Security architecture exception</w:t>
      </w:r>
    </w:p>
    <w:p w14:paraId="0B3FF9F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Multi-domain architectural deviation</w:t>
      </w:r>
    </w:p>
    <w:p w14:paraId="3065F01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Business continuity emergency</w:t>
      </w:r>
    </w:p>
    <w:p w14:paraId="51B7ACDE" w14:textId="77777777" w:rsidR="00106B09" w:rsidRPr="00106B09" w:rsidRDefault="00106B09" w:rsidP="00106B09">
      <w:pPr>
        <w:rPr>
          <w:rFonts w:asciiTheme="majorBidi" w:hAnsiTheme="majorBidi" w:cstheme="majorBidi"/>
          <w:lang w:val="en-GB"/>
        </w:rPr>
      </w:pPr>
    </w:p>
    <w:p w14:paraId="0E6FA1A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Approval Authority:</w:t>
      </w:r>
    </w:p>
    <w:p w14:paraId="6B9A72AA" w14:textId="77777777" w:rsidR="00106B09" w:rsidRPr="00106B09" w:rsidRDefault="00106B09" w:rsidP="00106B09">
      <w:pPr>
        <w:rPr>
          <w:rFonts w:asciiTheme="majorBidi" w:hAnsiTheme="majorBidi" w:cstheme="majorBidi"/>
          <w:lang w:val="en-GB"/>
        </w:rPr>
      </w:pPr>
    </w:p>
    <w:p w14:paraId="1F2DD78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Chief Enterprise Architect</w:t>
      </w:r>
    </w:p>
    <w:p w14:paraId="3CB1FB9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Review Board (ARB)</w:t>
      </w:r>
    </w:p>
    <w:p w14:paraId="130D5D0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Project Owner (where applicable)</w:t>
      </w:r>
    </w:p>
    <w:p w14:paraId="02B747A4" w14:textId="77777777" w:rsidR="00106B09" w:rsidRPr="00106B09" w:rsidRDefault="00106B09" w:rsidP="00106B09">
      <w:pPr>
        <w:rPr>
          <w:rFonts w:asciiTheme="majorBidi" w:hAnsiTheme="majorBidi" w:cstheme="majorBidi"/>
          <w:lang w:val="en-GB"/>
        </w:rPr>
      </w:pPr>
    </w:p>
    <w:p w14:paraId="4C440D7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69C61CA6" w14:textId="77777777" w:rsidR="00106B09" w:rsidRPr="00106B09" w:rsidRDefault="00106B09" w:rsidP="00106B09">
      <w:pPr>
        <w:rPr>
          <w:rFonts w:asciiTheme="majorBidi" w:hAnsiTheme="majorBidi" w:cstheme="majorBidi"/>
          <w:lang w:val="en-GB"/>
        </w:rPr>
      </w:pPr>
    </w:p>
    <w:p w14:paraId="7045EB8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10.4 Exception Workflow</w:t>
      </w:r>
    </w:p>
    <w:p w14:paraId="4569E1CD" w14:textId="77777777" w:rsidR="00106B09" w:rsidRPr="00106B09" w:rsidRDefault="00106B09" w:rsidP="00106B09">
      <w:pPr>
        <w:rPr>
          <w:rFonts w:asciiTheme="majorBidi" w:hAnsiTheme="majorBidi" w:cstheme="majorBidi"/>
          <w:lang w:val="en-GB"/>
        </w:rPr>
      </w:pPr>
    </w:p>
    <w:p w14:paraId="0A08593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All Architecture Exceptions shall follow the workflow below.</w:t>
      </w:r>
    </w:p>
    <w:p w14:paraId="7D52F0A9" w14:textId="77777777" w:rsidR="00106B09" w:rsidRPr="00106B09" w:rsidRDefault="00106B09" w:rsidP="00106B09">
      <w:pPr>
        <w:rPr>
          <w:rFonts w:asciiTheme="majorBidi" w:hAnsiTheme="majorBidi" w:cstheme="majorBidi"/>
          <w:lang w:val="en-GB"/>
        </w:rPr>
      </w:pPr>
    </w:p>
    <w:p w14:paraId="71E77C4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5896A30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Exception Request</w:t>
      </w:r>
    </w:p>
    <w:p w14:paraId="25F82BA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3CAFEB7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43E9958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Business Justification</w:t>
      </w:r>
    </w:p>
    <w:p w14:paraId="731AB06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61EDBD5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 xml:space="preserve">        ▼</w:t>
      </w:r>
    </w:p>
    <w:p w14:paraId="788500A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Technical Assessment</w:t>
      </w:r>
    </w:p>
    <w:p w14:paraId="2175F46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452E246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16376F7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Risk Assessment</w:t>
      </w:r>
    </w:p>
    <w:p w14:paraId="67BBFF3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323B032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1CF3BF2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Architecture Review</w:t>
      </w:r>
    </w:p>
    <w:p w14:paraId="4DF96E3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7507455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32FD293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Decision</w:t>
      </w:r>
    </w:p>
    <w:p w14:paraId="3523562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27AC3BC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157F256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                 ▼</w:t>
      </w:r>
    </w:p>
    <w:p w14:paraId="49CBAD6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Approved      Rejected</w:t>
      </w:r>
    </w:p>
    <w:p w14:paraId="25C803F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054DC3E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136110D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Implementation</w:t>
      </w:r>
    </w:p>
    <w:p w14:paraId="0DD0E4F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21ECF38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1A468DE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Monitoring</w:t>
      </w:r>
    </w:p>
    <w:p w14:paraId="1FBEC24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743075E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
    <w:p w14:paraId="0227599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Exception Closure</w:t>
      </w:r>
    </w:p>
    <w:p w14:paraId="3AA58EE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7C68674C" w14:textId="77777777" w:rsidR="00106B09" w:rsidRPr="00106B09" w:rsidRDefault="00106B09" w:rsidP="00106B09">
      <w:pPr>
        <w:rPr>
          <w:rFonts w:asciiTheme="majorBidi" w:hAnsiTheme="majorBidi" w:cstheme="majorBidi"/>
          <w:lang w:val="en-GB"/>
        </w:rPr>
      </w:pPr>
    </w:p>
    <w:p w14:paraId="4C4FB99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299057D6" w14:textId="77777777" w:rsidR="00106B09" w:rsidRPr="00106B09" w:rsidRDefault="00106B09" w:rsidP="00106B09">
      <w:pPr>
        <w:rPr>
          <w:rFonts w:asciiTheme="majorBidi" w:hAnsiTheme="majorBidi" w:cstheme="majorBidi"/>
          <w:lang w:val="en-GB"/>
        </w:rPr>
      </w:pPr>
    </w:p>
    <w:p w14:paraId="21866F2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10.5 Exception Request Requirements</w:t>
      </w:r>
    </w:p>
    <w:p w14:paraId="3D621C48" w14:textId="77777777" w:rsidR="00106B09" w:rsidRPr="00106B09" w:rsidRDefault="00106B09" w:rsidP="00106B09">
      <w:pPr>
        <w:rPr>
          <w:rFonts w:asciiTheme="majorBidi" w:hAnsiTheme="majorBidi" w:cstheme="majorBidi"/>
          <w:lang w:val="en-GB"/>
        </w:rPr>
      </w:pPr>
    </w:p>
    <w:p w14:paraId="77E3C11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Every Architecture Exception Request shall include:</w:t>
      </w:r>
    </w:p>
    <w:p w14:paraId="7773350B" w14:textId="77777777" w:rsidR="00106B09" w:rsidRPr="00106B09" w:rsidRDefault="00106B09" w:rsidP="00106B09">
      <w:pPr>
        <w:rPr>
          <w:rFonts w:asciiTheme="majorBidi" w:hAnsiTheme="majorBidi" w:cstheme="majorBidi"/>
          <w:lang w:val="en-GB"/>
        </w:rPr>
      </w:pPr>
    </w:p>
    <w:p w14:paraId="19C6CEE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Exception Identifier</w:t>
      </w:r>
    </w:p>
    <w:p w14:paraId="7AFD0B2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 Exception Title</w:t>
      </w:r>
    </w:p>
    <w:p w14:paraId="58A2963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Business Justification</w:t>
      </w:r>
    </w:p>
    <w:p w14:paraId="70697FF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Technical Justification</w:t>
      </w:r>
    </w:p>
    <w:p w14:paraId="1A5E10B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Affected Architecture Domain</w:t>
      </w:r>
    </w:p>
    <w:p w14:paraId="25B470D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Risk Assessment</w:t>
      </w:r>
    </w:p>
    <w:p w14:paraId="16597D3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Impact Assessment</w:t>
      </w:r>
    </w:p>
    <w:p w14:paraId="0226492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Alternative Solutions Considered</w:t>
      </w:r>
    </w:p>
    <w:p w14:paraId="11D2302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Mitigation Plan</w:t>
      </w:r>
    </w:p>
    <w:p w14:paraId="478DCB6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Review Date</w:t>
      </w:r>
    </w:p>
    <w:p w14:paraId="25C0A4E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Expiration Date</w:t>
      </w:r>
    </w:p>
    <w:p w14:paraId="6A83092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Approval Authority</w:t>
      </w:r>
    </w:p>
    <w:p w14:paraId="400247AD" w14:textId="77777777" w:rsidR="00106B09" w:rsidRPr="00106B09" w:rsidRDefault="00106B09" w:rsidP="00106B09">
      <w:pPr>
        <w:rPr>
          <w:rFonts w:asciiTheme="majorBidi" w:hAnsiTheme="majorBidi" w:cstheme="majorBidi"/>
          <w:lang w:val="en-GB"/>
        </w:rPr>
      </w:pPr>
    </w:p>
    <w:p w14:paraId="3284880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Incomplete requests shall not enter the review process.</w:t>
      </w:r>
    </w:p>
    <w:p w14:paraId="21630F4B" w14:textId="77777777" w:rsidR="00106B09" w:rsidRPr="00106B09" w:rsidRDefault="00106B09" w:rsidP="00106B09">
      <w:pPr>
        <w:rPr>
          <w:rFonts w:asciiTheme="majorBidi" w:hAnsiTheme="majorBidi" w:cstheme="majorBidi"/>
          <w:lang w:val="en-GB"/>
        </w:rPr>
      </w:pPr>
    </w:p>
    <w:p w14:paraId="704E842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0F3129E2" w14:textId="77777777" w:rsidR="00106B09" w:rsidRPr="00106B09" w:rsidRDefault="00106B09" w:rsidP="00106B09">
      <w:pPr>
        <w:rPr>
          <w:rFonts w:asciiTheme="majorBidi" w:hAnsiTheme="majorBidi" w:cstheme="majorBidi"/>
          <w:lang w:val="en-GB"/>
        </w:rPr>
      </w:pPr>
    </w:p>
    <w:p w14:paraId="6C2088D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10.6 Exception Evaluation Criteria</w:t>
      </w:r>
    </w:p>
    <w:p w14:paraId="372F3DE2" w14:textId="77777777" w:rsidR="00106B09" w:rsidRPr="00106B09" w:rsidRDefault="00106B09" w:rsidP="00106B09">
      <w:pPr>
        <w:rPr>
          <w:rFonts w:asciiTheme="majorBidi" w:hAnsiTheme="majorBidi" w:cstheme="majorBidi"/>
          <w:lang w:val="en-GB"/>
        </w:rPr>
      </w:pPr>
    </w:p>
    <w:p w14:paraId="2A65D88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Each exception shall be evaluated based on:</w:t>
      </w:r>
    </w:p>
    <w:p w14:paraId="20315DB6" w14:textId="77777777" w:rsidR="00106B09" w:rsidRPr="00106B09" w:rsidRDefault="00106B09" w:rsidP="00106B09">
      <w:pPr>
        <w:rPr>
          <w:rFonts w:asciiTheme="majorBidi" w:hAnsiTheme="majorBidi" w:cstheme="majorBidi"/>
          <w:lang w:val="en-GB"/>
        </w:rPr>
      </w:pPr>
    </w:p>
    <w:p w14:paraId="20E4C35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Business necessity</w:t>
      </w:r>
    </w:p>
    <w:p w14:paraId="0326D19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Technical feasibility</w:t>
      </w:r>
    </w:p>
    <w:p w14:paraId="0343B12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Security impact</w:t>
      </w:r>
    </w:p>
    <w:p w14:paraId="56EEEA9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Privacy impact</w:t>
      </w:r>
    </w:p>
    <w:p w14:paraId="26AAD57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Operational impact</w:t>
      </w:r>
    </w:p>
    <w:p w14:paraId="02CCA31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Performance impact</w:t>
      </w:r>
    </w:p>
    <w:p w14:paraId="7F99167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Compliance impact</w:t>
      </w:r>
    </w:p>
    <w:p w14:paraId="2F00027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Long-term architectural consequences</w:t>
      </w:r>
    </w:p>
    <w:p w14:paraId="2E6C60C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Risk level</w:t>
      </w:r>
    </w:p>
    <w:p w14:paraId="0EC9BDA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Availability of alternative solutions</w:t>
      </w:r>
    </w:p>
    <w:p w14:paraId="6C7DD089" w14:textId="77777777" w:rsidR="00106B09" w:rsidRPr="00106B09" w:rsidRDefault="00106B09" w:rsidP="00106B09">
      <w:pPr>
        <w:rPr>
          <w:rFonts w:asciiTheme="majorBidi" w:hAnsiTheme="majorBidi" w:cstheme="majorBidi"/>
          <w:lang w:val="en-GB"/>
        </w:rPr>
      </w:pPr>
    </w:p>
    <w:p w14:paraId="31B6174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Only justified exceptions may be approved.</w:t>
      </w:r>
    </w:p>
    <w:p w14:paraId="31A89E72" w14:textId="77777777" w:rsidR="00106B09" w:rsidRPr="00106B09" w:rsidRDefault="00106B09" w:rsidP="00106B09">
      <w:pPr>
        <w:rPr>
          <w:rFonts w:asciiTheme="majorBidi" w:hAnsiTheme="majorBidi" w:cstheme="majorBidi"/>
          <w:lang w:val="en-GB"/>
        </w:rPr>
      </w:pPr>
    </w:p>
    <w:p w14:paraId="2CD33B1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w:t>
      </w:r>
    </w:p>
    <w:p w14:paraId="3E8F3D6C" w14:textId="77777777" w:rsidR="00106B09" w:rsidRPr="00106B09" w:rsidRDefault="00106B09" w:rsidP="00106B09">
      <w:pPr>
        <w:rPr>
          <w:rFonts w:asciiTheme="majorBidi" w:hAnsiTheme="majorBidi" w:cstheme="majorBidi"/>
          <w:lang w:val="en-GB"/>
        </w:rPr>
      </w:pPr>
    </w:p>
    <w:p w14:paraId="18341E1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10.7 Exception Monitoring</w:t>
      </w:r>
    </w:p>
    <w:p w14:paraId="2272571B" w14:textId="77777777" w:rsidR="00106B09" w:rsidRPr="00106B09" w:rsidRDefault="00106B09" w:rsidP="00106B09">
      <w:pPr>
        <w:rPr>
          <w:rFonts w:asciiTheme="majorBidi" w:hAnsiTheme="majorBidi" w:cstheme="majorBidi"/>
          <w:lang w:val="en-GB"/>
        </w:rPr>
      </w:pPr>
    </w:p>
    <w:p w14:paraId="178473F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Approved exceptions shall be monitored throughout their lifecycle.</w:t>
      </w:r>
    </w:p>
    <w:p w14:paraId="4F6267D5" w14:textId="77777777" w:rsidR="00106B09" w:rsidRPr="00106B09" w:rsidRDefault="00106B09" w:rsidP="00106B09">
      <w:pPr>
        <w:rPr>
          <w:rFonts w:asciiTheme="majorBidi" w:hAnsiTheme="majorBidi" w:cstheme="majorBidi"/>
          <w:lang w:val="en-GB"/>
        </w:rPr>
      </w:pPr>
    </w:p>
    <w:p w14:paraId="0D3635B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Monitoring activities include:</w:t>
      </w:r>
    </w:p>
    <w:p w14:paraId="73B67C92" w14:textId="77777777" w:rsidR="00106B09" w:rsidRPr="00106B09" w:rsidRDefault="00106B09" w:rsidP="00106B09">
      <w:pPr>
        <w:rPr>
          <w:rFonts w:asciiTheme="majorBidi" w:hAnsiTheme="majorBidi" w:cstheme="majorBidi"/>
          <w:lang w:val="en-GB"/>
        </w:rPr>
      </w:pPr>
    </w:p>
    <w:p w14:paraId="3AD5F2D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Periodic review</w:t>
      </w:r>
    </w:p>
    <w:p w14:paraId="3CD2CBA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Risk reassessment</w:t>
      </w:r>
    </w:p>
    <w:p w14:paraId="7DDB5E1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Compliance verification</w:t>
      </w:r>
    </w:p>
    <w:p w14:paraId="63B5A0C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Progress toward resolution</w:t>
      </w:r>
    </w:p>
    <w:p w14:paraId="49E6A97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Validation of mitigation measures</w:t>
      </w:r>
    </w:p>
    <w:p w14:paraId="310047FF" w14:textId="77777777" w:rsidR="00106B09" w:rsidRPr="00106B09" w:rsidRDefault="00106B09" w:rsidP="00106B09">
      <w:pPr>
        <w:rPr>
          <w:rFonts w:asciiTheme="majorBidi" w:hAnsiTheme="majorBidi" w:cstheme="majorBidi"/>
          <w:lang w:val="en-GB"/>
        </w:rPr>
      </w:pPr>
    </w:p>
    <w:p w14:paraId="72D6CE9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Exceptions shall remain under governance until formally closed.</w:t>
      </w:r>
    </w:p>
    <w:p w14:paraId="35C03F3D" w14:textId="77777777" w:rsidR="00106B09" w:rsidRPr="00106B09" w:rsidRDefault="00106B09" w:rsidP="00106B09">
      <w:pPr>
        <w:rPr>
          <w:rFonts w:asciiTheme="majorBidi" w:hAnsiTheme="majorBidi" w:cstheme="majorBidi"/>
          <w:lang w:val="en-GB"/>
        </w:rPr>
      </w:pPr>
    </w:p>
    <w:p w14:paraId="2B46CC9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5624B1D9" w14:textId="77777777" w:rsidR="00106B09" w:rsidRPr="00106B09" w:rsidRDefault="00106B09" w:rsidP="00106B09">
      <w:pPr>
        <w:rPr>
          <w:rFonts w:asciiTheme="majorBidi" w:hAnsiTheme="majorBidi" w:cstheme="majorBidi"/>
          <w:lang w:val="en-GB"/>
        </w:rPr>
      </w:pPr>
    </w:p>
    <w:p w14:paraId="58C7B39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10.8 Exception Closure</w:t>
      </w:r>
    </w:p>
    <w:p w14:paraId="00426974" w14:textId="77777777" w:rsidR="00106B09" w:rsidRPr="00106B09" w:rsidRDefault="00106B09" w:rsidP="00106B09">
      <w:pPr>
        <w:rPr>
          <w:rFonts w:asciiTheme="majorBidi" w:hAnsiTheme="majorBidi" w:cstheme="majorBidi"/>
          <w:lang w:val="en-GB"/>
        </w:rPr>
      </w:pPr>
    </w:p>
    <w:p w14:paraId="0ED42B5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An Architecture Exception shall be closed when:</w:t>
      </w:r>
    </w:p>
    <w:p w14:paraId="7C8F2B73" w14:textId="77777777" w:rsidR="00106B09" w:rsidRPr="00106B09" w:rsidRDefault="00106B09" w:rsidP="00106B09">
      <w:pPr>
        <w:rPr>
          <w:rFonts w:asciiTheme="majorBidi" w:hAnsiTheme="majorBidi" w:cstheme="majorBidi"/>
          <w:lang w:val="en-GB"/>
        </w:rPr>
      </w:pPr>
    </w:p>
    <w:p w14:paraId="1B82E59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The approved architecture has been restored.</w:t>
      </w:r>
    </w:p>
    <w:p w14:paraId="07AF168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The temporary condition no longer exists.</w:t>
      </w:r>
    </w:p>
    <w:p w14:paraId="6300A4E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 permanent architectural change has been approved.</w:t>
      </w:r>
    </w:p>
    <w:p w14:paraId="2AC39DB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The exception has expired.</w:t>
      </w:r>
    </w:p>
    <w:p w14:paraId="2D866739" w14:textId="77777777" w:rsidR="00106B09" w:rsidRPr="00106B09" w:rsidRDefault="00106B09" w:rsidP="00106B09">
      <w:pPr>
        <w:rPr>
          <w:rFonts w:asciiTheme="majorBidi" w:hAnsiTheme="majorBidi" w:cstheme="majorBidi"/>
          <w:lang w:val="en-GB"/>
        </w:rPr>
      </w:pPr>
    </w:p>
    <w:p w14:paraId="1832C53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Closure shall be documented and approved.</w:t>
      </w:r>
    </w:p>
    <w:p w14:paraId="6EC45160" w14:textId="77777777" w:rsidR="00106B09" w:rsidRPr="00106B09" w:rsidRDefault="00106B09" w:rsidP="00106B09">
      <w:pPr>
        <w:rPr>
          <w:rFonts w:asciiTheme="majorBidi" w:hAnsiTheme="majorBidi" w:cstheme="majorBidi"/>
          <w:lang w:val="en-GB"/>
        </w:rPr>
      </w:pPr>
    </w:p>
    <w:p w14:paraId="7C72C8E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5A916D6D" w14:textId="77777777" w:rsidR="00106B09" w:rsidRPr="00106B09" w:rsidRDefault="00106B09" w:rsidP="00106B09">
      <w:pPr>
        <w:rPr>
          <w:rFonts w:asciiTheme="majorBidi" w:hAnsiTheme="majorBidi" w:cstheme="majorBidi"/>
          <w:lang w:val="en-GB"/>
        </w:rPr>
      </w:pPr>
    </w:p>
    <w:p w14:paraId="181FDB0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10.9 Exception Register</w:t>
      </w:r>
    </w:p>
    <w:p w14:paraId="1922224A" w14:textId="77777777" w:rsidR="00106B09" w:rsidRPr="00106B09" w:rsidRDefault="00106B09" w:rsidP="00106B09">
      <w:pPr>
        <w:rPr>
          <w:rFonts w:asciiTheme="majorBidi" w:hAnsiTheme="majorBidi" w:cstheme="majorBidi"/>
          <w:lang w:val="en-GB"/>
        </w:rPr>
      </w:pPr>
    </w:p>
    <w:p w14:paraId="4D8A31B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 xml:space="preserve">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Repository shall maintain an Architecture Exception Register containing:</w:t>
      </w:r>
    </w:p>
    <w:p w14:paraId="49A15813" w14:textId="77777777" w:rsidR="00106B09" w:rsidRPr="00106B09" w:rsidRDefault="00106B09" w:rsidP="00106B09">
      <w:pPr>
        <w:rPr>
          <w:rFonts w:asciiTheme="majorBidi" w:hAnsiTheme="majorBidi" w:cstheme="majorBidi"/>
          <w:lang w:val="en-GB"/>
        </w:rPr>
      </w:pPr>
    </w:p>
    <w:p w14:paraId="4DBCA5A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Exception Identifier</w:t>
      </w:r>
    </w:p>
    <w:p w14:paraId="592B957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Status</w:t>
      </w:r>
    </w:p>
    <w:p w14:paraId="7812C17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Owner</w:t>
      </w:r>
    </w:p>
    <w:p w14:paraId="0295B38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Approval Authority</w:t>
      </w:r>
    </w:p>
    <w:p w14:paraId="4414F0B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Approval Date</w:t>
      </w:r>
    </w:p>
    <w:p w14:paraId="7263C94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Expiration Date</w:t>
      </w:r>
    </w:p>
    <w:p w14:paraId="792D214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Current Risk Level</w:t>
      </w:r>
    </w:p>
    <w:p w14:paraId="53635A8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Resolution Status</w:t>
      </w:r>
    </w:p>
    <w:p w14:paraId="2594682D" w14:textId="77777777" w:rsidR="00106B09" w:rsidRPr="00106B09" w:rsidRDefault="00106B09" w:rsidP="00106B09">
      <w:pPr>
        <w:rPr>
          <w:rFonts w:asciiTheme="majorBidi" w:hAnsiTheme="majorBidi" w:cstheme="majorBidi"/>
          <w:lang w:val="en-GB"/>
        </w:rPr>
      </w:pPr>
    </w:p>
    <w:p w14:paraId="496D413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The Exception Register shall be reviewed periodically by the Architecture Review Board.</w:t>
      </w:r>
    </w:p>
    <w:p w14:paraId="7F6CB884" w14:textId="77777777" w:rsidR="00106B09" w:rsidRPr="00106B09" w:rsidRDefault="00106B09" w:rsidP="00106B09">
      <w:pPr>
        <w:rPr>
          <w:rFonts w:asciiTheme="majorBidi" w:hAnsiTheme="majorBidi" w:cstheme="majorBidi"/>
          <w:lang w:val="en-GB"/>
        </w:rPr>
      </w:pPr>
    </w:p>
    <w:p w14:paraId="08EFADB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6DE838CB" w14:textId="77777777" w:rsidR="00106B09" w:rsidRPr="00106B09" w:rsidRDefault="00106B09" w:rsidP="00106B09">
      <w:pPr>
        <w:rPr>
          <w:rFonts w:asciiTheme="majorBidi" w:hAnsiTheme="majorBidi" w:cstheme="majorBidi"/>
          <w:lang w:val="en-GB"/>
        </w:rPr>
      </w:pPr>
    </w:p>
    <w:p w14:paraId="00D7B27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10.10 Governance Principles</w:t>
      </w:r>
    </w:p>
    <w:p w14:paraId="6DE7513B" w14:textId="77777777" w:rsidR="00106B09" w:rsidRPr="00106B09" w:rsidRDefault="00106B09" w:rsidP="00106B09">
      <w:pPr>
        <w:rPr>
          <w:rFonts w:asciiTheme="majorBidi" w:hAnsiTheme="majorBidi" w:cstheme="majorBidi"/>
          <w:lang w:val="en-GB"/>
        </w:rPr>
      </w:pPr>
    </w:p>
    <w:p w14:paraId="5E242CE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Architecture Exceptions shall comply with the following principles:</w:t>
      </w:r>
    </w:p>
    <w:p w14:paraId="2CDAC76C" w14:textId="77777777" w:rsidR="00106B09" w:rsidRPr="00106B09" w:rsidRDefault="00106B09" w:rsidP="00106B09">
      <w:pPr>
        <w:rPr>
          <w:rFonts w:asciiTheme="majorBidi" w:hAnsiTheme="majorBidi" w:cstheme="majorBidi"/>
          <w:lang w:val="en-GB"/>
        </w:rPr>
      </w:pPr>
    </w:p>
    <w:p w14:paraId="6021549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Exceptions shall be temporary.</w:t>
      </w:r>
    </w:p>
    <w:p w14:paraId="79B74DA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Every exception shall have documented justification.</w:t>
      </w:r>
    </w:p>
    <w:p w14:paraId="082B7C0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Every exception shall have an identified owner.</w:t>
      </w:r>
    </w:p>
    <w:p w14:paraId="0741E96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Every exception shall have an approved mitigation plan.</w:t>
      </w:r>
    </w:p>
    <w:p w14:paraId="06A37AC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Every exception shall have an expiration or review date.</w:t>
      </w:r>
    </w:p>
    <w:p w14:paraId="48AA92F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Every exception shall remain fully traceable.</w:t>
      </w:r>
    </w:p>
    <w:p w14:paraId="52D3EF2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Exceptions shall never bypass Architecture Governance.</w:t>
      </w:r>
    </w:p>
    <w:p w14:paraId="278BAA6E" w14:textId="77777777" w:rsidR="00106B09" w:rsidRPr="00106B09" w:rsidRDefault="00106B09" w:rsidP="00106B09">
      <w:pPr>
        <w:rPr>
          <w:rFonts w:asciiTheme="majorBidi" w:hAnsiTheme="majorBidi" w:cstheme="majorBidi"/>
          <w:lang w:val="en-GB"/>
        </w:rPr>
      </w:pPr>
    </w:p>
    <w:p w14:paraId="62F6CA06" w14:textId="49634148"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Architecture Exceptions provide controlled flexibility while preserving the integrity, consistency, security, and long-term sustainability of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Architecture.</w:t>
      </w:r>
    </w:p>
    <w:p w14:paraId="498D367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11. Architecture Deliverables</w:t>
      </w:r>
    </w:p>
    <w:p w14:paraId="49700B9D" w14:textId="77777777" w:rsidR="00106B09" w:rsidRPr="00106B09" w:rsidRDefault="00106B09" w:rsidP="00106B09">
      <w:pPr>
        <w:rPr>
          <w:rFonts w:asciiTheme="majorBidi" w:hAnsiTheme="majorBidi" w:cstheme="majorBidi"/>
          <w:lang w:val="en-GB"/>
        </w:rPr>
      </w:pPr>
    </w:p>
    <w:p w14:paraId="6A7A545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Architecture Deliverables define the mandatory artifacts that shall be produced, maintained, reviewed, and governed throughout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Architecture lifecycle.</w:t>
      </w:r>
    </w:p>
    <w:p w14:paraId="720239F6" w14:textId="77777777" w:rsidR="00106B09" w:rsidRPr="00106B09" w:rsidRDefault="00106B09" w:rsidP="00106B09">
      <w:pPr>
        <w:rPr>
          <w:rFonts w:asciiTheme="majorBidi" w:hAnsiTheme="majorBidi" w:cstheme="majorBidi"/>
          <w:lang w:val="en-GB"/>
        </w:rPr>
      </w:pPr>
    </w:p>
    <w:p w14:paraId="5A76809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These deliverables ensure that architectural decisions are documented, traceable, reviewable, and reusable across all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domains.</w:t>
      </w:r>
    </w:p>
    <w:p w14:paraId="0F2FDBD4" w14:textId="77777777" w:rsidR="00106B09" w:rsidRPr="00106B09" w:rsidRDefault="00106B09" w:rsidP="00106B09">
      <w:pPr>
        <w:rPr>
          <w:rFonts w:asciiTheme="majorBidi" w:hAnsiTheme="majorBidi" w:cstheme="majorBidi"/>
          <w:lang w:val="en-GB"/>
        </w:rPr>
      </w:pPr>
    </w:p>
    <w:p w14:paraId="3A11059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No major architectural initiative shall be considered complete until the required deliverables have been produced, reviewed, approved, and incorporated into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Documentation Repository.</w:t>
      </w:r>
    </w:p>
    <w:p w14:paraId="3A1161AE" w14:textId="77777777" w:rsidR="00106B09" w:rsidRPr="00106B09" w:rsidRDefault="00106B09" w:rsidP="00106B09">
      <w:pPr>
        <w:rPr>
          <w:rFonts w:asciiTheme="majorBidi" w:hAnsiTheme="majorBidi" w:cstheme="majorBidi"/>
          <w:lang w:val="en-GB"/>
        </w:rPr>
      </w:pPr>
    </w:p>
    <w:p w14:paraId="47DD1D8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08C2FBFF" w14:textId="77777777" w:rsidR="00106B09" w:rsidRPr="00106B09" w:rsidRDefault="00106B09" w:rsidP="00106B09">
      <w:pPr>
        <w:rPr>
          <w:rFonts w:asciiTheme="majorBidi" w:hAnsiTheme="majorBidi" w:cstheme="majorBidi"/>
          <w:lang w:val="en-GB"/>
        </w:rPr>
      </w:pPr>
    </w:p>
    <w:p w14:paraId="3B4A165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11.1 Deliverable Objectives</w:t>
      </w:r>
    </w:p>
    <w:p w14:paraId="2447E3FE" w14:textId="77777777" w:rsidR="00106B09" w:rsidRPr="00106B09" w:rsidRDefault="00106B09" w:rsidP="00106B09">
      <w:pPr>
        <w:rPr>
          <w:rFonts w:asciiTheme="majorBidi" w:hAnsiTheme="majorBidi" w:cstheme="majorBidi"/>
          <w:lang w:val="en-GB"/>
        </w:rPr>
      </w:pPr>
    </w:p>
    <w:p w14:paraId="75025FB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Architecture Deliverables aim to:</w:t>
      </w:r>
    </w:p>
    <w:p w14:paraId="771DC9A9" w14:textId="77777777" w:rsidR="00106B09" w:rsidRPr="00106B09" w:rsidRDefault="00106B09" w:rsidP="00106B09">
      <w:pPr>
        <w:rPr>
          <w:rFonts w:asciiTheme="majorBidi" w:hAnsiTheme="majorBidi" w:cstheme="majorBidi"/>
          <w:lang w:val="en-GB"/>
        </w:rPr>
      </w:pPr>
    </w:p>
    <w:p w14:paraId="4CCE59C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Ensure complete architectural documentation.</w:t>
      </w:r>
    </w:p>
    <w:p w14:paraId="2357B54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Support governance and compliance.</w:t>
      </w:r>
    </w:p>
    <w:p w14:paraId="76D1901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Maintain a single source of truth.</w:t>
      </w:r>
    </w:p>
    <w:p w14:paraId="6092EBB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Improve communication across engineering teams.</w:t>
      </w:r>
    </w:p>
    <w:p w14:paraId="7F69F8C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Support implementation and maintenance.</w:t>
      </w:r>
    </w:p>
    <w:p w14:paraId="1F7A3C6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Enable architecture reviews and audits.</w:t>
      </w:r>
    </w:p>
    <w:p w14:paraId="2F6BAE7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Preserve architectural knowledge throughout the platform lifecycle.</w:t>
      </w:r>
    </w:p>
    <w:p w14:paraId="51108815" w14:textId="77777777" w:rsidR="00106B09" w:rsidRPr="00106B09" w:rsidRDefault="00106B09" w:rsidP="00106B09">
      <w:pPr>
        <w:rPr>
          <w:rFonts w:asciiTheme="majorBidi" w:hAnsiTheme="majorBidi" w:cstheme="majorBidi"/>
          <w:lang w:val="en-GB"/>
        </w:rPr>
      </w:pPr>
    </w:p>
    <w:p w14:paraId="024175B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244D5FB2" w14:textId="77777777" w:rsidR="00106B09" w:rsidRPr="00106B09" w:rsidRDefault="00106B09" w:rsidP="00106B09">
      <w:pPr>
        <w:rPr>
          <w:rFonts w:asciiTheme="majorBidi" w:hAnsiTheme="majorBidi" w:cstheme="majorBidi"/>
          <w:lang w:val="en-GB"/>
        </w:rPr>
      </w:pPr>
    </w:p>
    <w:p w14:paraId="475CF95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11.2 Mandatory Architecture Deliverables</w:t>
      </w:r>
    </w:p>
    <w:p w14:paraId="54D59E79" w14:textId="77777777" w:rsidR="00106B09" w:rsidRPr="00106B09" w:rsidRDefault="00106B09" w:rsidP="00106B09">
      <w:pPr>
        <w:rPr>
          <w:rFonts w:asciiTheme="majorBidi" w:hAnsiTheme="majorBidi" w:cstheme="majorBidi"/>
          <w:lang w:val="en-GB"/>
        </w:rPr>
      </w:pPr>
    </w:p>
    <w:p w14:paraId="222D601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Every major architectural initiative shall produce, where applicable, the following deliverables:</w:t>
      </w:r>
    </w:p>
    <w:p w14:paraId="41CB83C2" w14:textId="77777777" w:rsidR="00106B09" w:rsidRPr="00106B09" w:rsidRDefault="00106B09" w:rsidP="00106B09">
      <w:pPr>
        <w:rPr>
          <w:rFonts w:asciiTheme="majorBidi" w:hAnsiTheme="majorBidi" w:cstheme="majorBidi"/>
          <w:lang w:val="en-GB"/>
        </w:rPr>
      </w:pPr>
    </w:p>
    <w:p w14:paraId="378A6E9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Enterprise Architecture Document</w:t>
      </w:r>
    </w:p>
    <w:p w14:paraId="54C04FE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Solution Architecture Document</w:t>
      </w:r>
    </w:p>
    <w:p w14:paraId="70C6E0C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Vision</w:t>
      </w:r>
    </w:p>
    <w:p w14:paraId="18A94C0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Principles</w:t>
      </w:r>
    </w:p>
    <w:p w14:paraId="31D611B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Decision Records (ADRs)</w:t>
      </w:r>
    </w:p>
    <w:p w14:paraId="7C717DC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Business Capability Model</w:t>
      </w:r>
    </w:p>
    <w:p w14:paraId="28F32A4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 Domain Model</w:t>
      </w:r>
    </w:p>
    <w:p w14:paraId="13A926A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System Context Diagram</w:t>
      </w:r>
    </w:p>
    <w:p w14:paraId="5B3BC39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Application Architecture Diagram</w:t>
      </w:r>
    </w:p>
    <w:p w14:paraId="1ECBF85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Data Architecture Diagram</w:t>
      </w:r>
    </w:p>
    <w:p w14:paraId="1202CBB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Database Design</w:t>
      </w:r>
    </w:p>
    <w:p w14:paraId="104E087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API Specifications</w:t>
      </w:r>
    </w:p>
    <w:p w14:paraId="1CA7A70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Integration Architecture</w:t>
      </w:r>
    </w:p>
    <w:p w14:paraId="66BFA3A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Security Architecture</w:t>
      </w:r>
    </w:p>
    <w:p w14:paraId="60F68EB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AI Architecture</w:t>
      </w:r>
    </w:p>
    <w:p w14:paraId="6DCDFA2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Infrastructure Architecture</w:t>
      </w:r>
    </w:p>
    <w:p w14:paraId="120213F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Deployment Architecture</w:t>
      </w:r>
    </w:p>
    <w:p w14:paraId="74C5B3B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Network Architecture</w:t>
      </w:r>
    </w:p>
    <w:p w14:paraId="5F8D49E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Technology Stack Definition</w:t>
      </w:r>
    </w:p>
    <w:p w14:paraId="4A5900A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Roadmap</w:t>
      </w:r>
    </w:p>
    <w:p w14:paraId="537AE96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Risk Assessment</w:t>
      </w:r>
    </w:p>
    <w:p w14:paraId="2D59BD8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Impact Assessment</w:t>
      </w:r>
    </w:p>
    <w:p w14:paraId="66C805E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Traceability Matrix</w:t>
      </w:r>
    </w:p>
    <w:p w14:paraId="2298764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Compliance Assessment</w:t>
      </w:r>
    </w:p>
    <w:p w14:paraId="4DFE03B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Review Report</w:t>
      </w:r>
    </w:p>
    <w:p w14:paraId="24E25F3A" w14:textId="77777777" w:rsidR="00106B09" w:rsidRPr="00106B09" w:rsidRDefault="00106B09" w:rsidP="00106B09">
      <w:pPr>
        <w:rPr>
          <w:rFonts w:asciiTheme="majorBidi" w:hAnsiTheme="majorBidi" w:cstheme="majorBidi"/>
          <w:lang w:val="en-GB"/>
        </w:rPr>
      </w:pPr>
    </w:p>
    <w:p w14:paraId="1B6BE75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159617EC" w14:textId="77777777" w:rsidR="00106B09" w:rsidRPr="00106B09" w:rsidRDefault="00106B09" w:rsidP="00106B09">
      <w:pPr>
        <w:rPr>
          <w:rFonts w:asciiTheme="majorBidi" w:hAnsiTheme="majorBidi" w:cstheme="majorBidi"/>
          <w:lang w:val="en-GB"/>
        </w:rPr>
      </w:pPr>
    </w:p>
    <w:p w14:paraId="3A20782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11.3 Architecture Diagrams</w:t>
      </w:r>
    </w:p>
    <w:p w14:paraId="0AAD30BB" w14:textId="77777777" w:rsidR="00106B09" w:rsidRPr="00106B09" w:rsidRDefault="00106B09" w:rsidP="00106B09">
      <w:pPr>
        <w:rPr>
          <w:rFonts w:asciiTheme="majorBidi" w:hAnsiTheme="majorBidi" w:cstheme="majorBidi"/>
          <w:lang w:val="en-GB"/>
        </w:rPr>
      </w:pPr>
    </w:p>
    <w:p w14:paraId="313325E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Architecture diagrams shall be maintained using approved </w:t>
      </w:r>
      <w:proofErr w:type="spellStart"/>
      <w:r w:rsidRPr="00106B09">
        <w:rPr>
          <w:rFonts w:asciiTheme="majorBidi" w:hAnsiTheme="majorBidi" w:cstheme="majorBidi"/>
          <w:lang w:val="en-GB"/>
        </w:rPr>
        <w:t>modeling</w:t>
      </w:r>
      <w:proofErr w:type="spellEnd"/>
      <w:r w:rsidRPr="00106B09">
        <w:rPr>
          <w:rFonts w:asciiTheme="majorBidi" w:hAnsiTheme="majorBidi" w:cstheme="majorBidi"/>
          <w:lang w:val="en-GB"/>
        </w:rPr>
        <w:t xml:space="preserve"> standards.</w:t>
      </w:r>
    </w:p>
    <w:p w14:paraId="124158E6" w14:textId="77777777" w:rsidR="00106B09" w:rsidRPr="00106B09" w:rsidRDefault="00106B09" w:rsidP="00106B09">
      <w:pPr>
        <w:rPr>
          <w:rFonts w:asciiTheme="majorBidi" w:hAnsiTheme="majorBidi" w:cstheme="majorBidi"/>
          <w:lang w:val="en-GB"/>
        </w:rPr>
      </w:pPr>
    </w:p>
    <w:p w14:paraId="6FFC247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Typical diagrams include:</w:t>
      </w:r>
    </w:p>
    <w:p w14:paraId="370F591F" w14:textId="77777777" w:rsidR="00106B09" w:rsidRPr="00106B09" w:rsidRDefault="00106B09" w:rsidP="00106B09">
      <w:pPr>
        <w:rPr>
          <w:rFonts w:asciiTheme="majorBidi" w:hAnsiTheme="majorBidi" w:cstheme="majorBidi"/>
          <w:lang w:val="en-GB"/>
        </w:rPr>
      </w:pPr>
    </w:p>
    <w:p w14:paraId="62DAD22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Enterprise Architecture Overview</w:t>
      </w:r>
    </w:p>
    <w:p w14:paraId="7FBCFE7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System Context Diagram</w:t>
      </w:r>
    </w:p>
    <w:p w14:paraId="107B862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Business Capability Map</w:t>
      </w:r>
    </w:p>
    <w:p w14:paraId="6DD58AE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Application Landscape</w:t>
      </w:r>
    </w:p>
    <w:p w14:paraId="343EEE3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Service Interaction Diagram</w:t>
      </w:r>
    </w:p>
    <w:p w14:paraId="6D45078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 Data Flow Diagram</w:t>
      </w:r>
    </w:p>
    <w:p w14:paraId="0C3F6AB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Database Entity Relationship Diagram (ERD)</w:t>
      </w:r>
    </w:p>
    <w:p w14:paraId="77EDB4D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API Interaction Diagram</w:t>
      </w:r>
    </w:p>
    <w:p w14:paraId="753F651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Integration Architecture Diagram</w:t>
      </w:r>
    </w:p>
    <w:p w14:paraId="1C15D3D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Security Architecture Diagram</w:t>
      </w:r>
    </w:p>
    <w:p w14:paraId="0C6C804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Infrastructure Diagram</w:t>
      </w:r>
    </w:p>
    <w:p w14:paraId="3982CF5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Cloud Deployment Diagram</w:t>
      </w:r>
    </w:p>
    <w:p w14:paraId="6A59B78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Network Architecture Diagram</w:t>
      </w:r>
    </w:p>
    <w:p w14:paraId="0EE30F0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Disaster Recovery Architecture</w:t>
      </w:r>
    </w:p>
    <w:p w14:paraId="37C4A74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AI Component Architecture</w:t>
      </w:r>
    </w:p>
    <w:p w14:paraId="0E534FC7" w14:textId="77777777" w:rsidR="00106B09" w:rsidRPr="00106B09" w:rsidRDefault="00106B09" w:rsidP="00106B09">
      <w:pPr>
        <w:rPr>
          <w:rFonts w:asciiTheme="majorBidi" w:hAnsiTheme="majorBidi" w:cstheme="majorBidi"/>
          <w:lang w:val="en-GB"/>
        </w:rPr>
      </w:pPr>
    </w:p>
    <w:p w14:paraId="2D28431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All diagrams shall include version information and remain synchronized with the approved architecture documentation.</w:t>
      </w:r>
    </w:p>
    <w:p w14:paraId="7CA35D63" w14:textId="77777777" w:rsidR="00106B09" w:rsidRPr="00106B09" w:rsidRDefault="00106B09" w:rsidP="00106B09">
      <w:pPr>
        <w:rPr>
          <w:rFonts w:asciiTheme="majorBidi" w:hAnsiTheme="majorBidi" w:cstheme="majorBidi"/>
          <w:lang w:val="en-GB"/>
        </w:rPr>
      </w:pPr>
    </w:p>
    <w:p w14:paraId="2242A57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71D27B80" w14:textId="77777777" w:rsidR="00106B09" w:rsidRPr="00106B09" w:rsidRDefault="00106B09" w:rsidP="00106B09">
      <w:pPr>
        <w:rPr>
          <w:rFonts w:asciiTheme="majorBidi" w:hAnsiTheme="majorBidi" w:cstheme="majorBidi"/>
          <w:lang w:val="en-GB"/>
        </w:rPr>
      </w:pPr>
    </w:p>
    <w:p w14:paraId="32D8E35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11.4 Architecture Documentation Standards</w:t>
      </w:r>
    </w:p>
    <w:p w14:paraId="4595AA83" w14:textId="77777777" w:rsidR="00106B09" w:rsidRPr="00106B09" w:rsidRDefault="00106B09" w:rsidP="00106B09">
      <w:pPr>
        <w:rPr>
          <w:rFonts w:asciiTheme="majorBidi" w:hAnsiTheme="majorBidi" w:cstheme="majorBidi"/>
          <w:lang w:val="en-GB"/>
        </w:rPr>
      </w:pPr>
    </w:p>
    <w:p w14:paraId="19BB48B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All architecture documentation shall:</w:t>
      </w:r>
    </w:p>
    <w:p w14:paraId="40E2831B" w14:textId="77777777" w:rsidR="00106B09" w:rsidRPr="00106B09" w:rsidRDefault="00106B09" w:rsidP="00106B09">
      <w:pPr>
        <w:rPr>
          <w:rFonts w:asciiTheme="majorBidi" w:hAnsiTheme="majorBidi" w:cstheme="majorBidi"/>
          <w:lang w:val="en-GB"/>
        </w:rPr>
      </w:pPr>
    </w:p>
    <w:p w14:paraId="4CCC73B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Follow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Documentation Standards.</w:t>
      </w:r>
    </w:p>
    <w:p w14:paraId="5A80AD5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Follow Naming Convention Standards.</w:t>
      </w:r>
    </w:p>
    <w:p w14:paraId="1587C03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Be version controlled.</w:t>
      </w:r>
    </w:p>
    <w:p w14:paraId="13E612B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Be traceable.</w:t>
      </w:r>
    </w:p>
    <w:p w14:paraId="7C68BF4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Be uniquely identified.</w:t>
      </w:r>
    </w:p>
    <w:p w14:paraId="598028D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Be reviewed before approval.</w:t>
      </w:r>
    </w:p>
    <w:p w14:paraId="24AAC22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Be maintained throughout the lifecycle.</w:t>
      </w:r>
    </w:p>
    <w:p w14:paraId="45E71F0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Be stored within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Documentation Repository.</w:t>
      </w:r>
    </w:p>
    <w:p w14:paraId="4E9ED0C5" w14:textId="77777777" w:rsidR="00106B09" w:rsidRPr="00106B09" w:rsidRDefault="00106B09" w:rsidP="00106B09">
      <w:pPr>
        <w:rPr>
          <w:rFonts w:asciiTheme="majorBidi" w:hAnsiTheme="majorBidi" w:cstheme="majorBidi"/>
          <w:lang w:val="en-GB"/>
        </w:rPr>
      </w:pPr>
    </w:p>
    <w:p w14:paraId="3DBC055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7126748F" w14:textId="77777777" w:rsidR="00106B09" w:rsidRPr="00106B09" w:rsidRDefault="00106B09" w:rsidP="00106B09">
      <w:pPr>
        <w:rPr>
          <w:rFonts w:asciiTheme="majorBidi" w:hAnsiTheme="majorBidi" w:cstheme="majorBidi"/>
          <w:lang w:val="en-GB"/>
        </w:rPr>
      </w:pPr>
    </w:p>
    <w:p w14:paraId="6B527F7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11.5 Deliverable Ownership</w:t>
      </w:r>
    </w:p>
    <w:p w14:paraId="56F1F431" w14:textId="77777777" w:rsidR="00106B09" w:rsidRPr="00106B09" w:rsidRDefault="00106B09" w:rsidP="00106B09">
      <w:pPr>
        <w:rPr>
          <w:rFonts w:asciiTheme="majorBidi" w:hAnsiTheme="majorBidi" w:cstheme="majorBidi"/>
          <w:lang w:val="en-GB"/>
        </w:rPr>
      </w:pPr>
    </w:p>
    <w:p w14:paraId="1B31D98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Every architecture deliverable shall have an assigned owner.</w:t>
      </w:r>
    </w:p>
    <w:p w14:paraId="62733F86" w14:textId="77777777" w:rsidR="00106B09" w:rsidRPr="00106B09" w:rsidRDefault="00106B09" w:rsidP="00106B09">
      <w:pPr>
        <w:rPr>
          <w:rFonts w:asciiTheme="majorBidi" w:hAnsiTheme="majorBidi" w:cstheme="majorBidi"/>
          <w:lang w:val="en-GB"/>
        </w:rPr>
      </w:pPr>
    </w:p>
    <w:p w14:paraId="7A58E0F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The owner is responsible for:</w:t>
      </w:r>
    </w:p>
    <w:p w14:paraId="3EBAD259" w14:textId="77777777" w:rsidR="00106B09" w:rsidRPr="00106B09" w:rsidRDefault="00106B09" w:rsidP="00106B09">
      <w:pPr>
        <w:rPr>
          <w:rFonts w:asciiTheme="majorBidi" w:hAnsiTheme="majorBidi" w:cstheme="majorBidi"/>
          <w:lang w:val="en-GB"/>
        </w:rPr>
      </w:pPr>
    </w:p>
    <w:p w14:paraId="202474C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Creating the deliverable.</w:t>
      </w:r>
    </w:p>
    <w:p w14:paraId="31A0C4F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Maintaining accuracy.</w:t>
      </w:r>
    </w:p>
    <w:p w14:paraId="7FB12D4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Coordinating reviews.</w:t>
      </w:r>
    </w:p>
    <w:p w14:paraId="4B236FD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Managing revisions.</w:t>
      </w:r>
    </w:p>
    <w:p w14:paraId="29872E0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Ensuring governance compliance.</w:t>
      </w:r>
    </w:p>
    <w:p w14:paraId="41FE8E7A" w14:textId="77777777" w:rsidR="00106B09" w:rsidRPr="00106B09" w:rsidRDefault="00106B09" w:rsidP="00106B09">
      <w:pPr>
        <w:rPr>
          <w:rFonts w:asciiTheme="majorBidi" w:hAnsiTheme="majorBidi" w:cstheme="majorBidi"/>
          <w:lang w:val="en-GB"/>
        </w:rPr>
      </w:pPr>
    </w:p>
    <w:p w14:paraId="5DACAB6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Ownership shall remain clearly documented throughout the deliverable lifecycle.</w:t>
      </w:r>
    </w:p>
    <w:p w14:paraId="4439248D" w14:textId="77777777" w:rsidR="00106B09" w:rsidRPr="00106B09" w:rsidRDefault="00106B09" w:rsidP="00106B09">
      <w:pPr>
        <w:rPr>
          <w:rFonts w:asciiTheme="majorBidi" w:hAnsiTheme="majorBidi" w:cstheme="majorBidi"/>
          <w:lang w:val="en-GB"/>
        </w:rPr>
      </w:pPr>
    </w:p>
    <w:p w14:paraId="5F3C18A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1F8A99EF" w14:textId="77777777" w:rsidR="00106B09" w:rsidRPr="00106B09" w:rsidRDefault="00106B09" w:rsidP="00106B09">
      <w:pPr>
        <w:rPr>
          <w:rFonts w:asciiTheme="majorBidi" w:hAnsiTheme="majorBidi" w:cstheme="majorBidi"/>
          <w:lang w:val="en-GB"/>
        </w:rPr>
      </w:pPr>
    </w:p>
    <w:p w14:paraId="2340227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11.6 Deliverable Quality Requirements</w:t>
      </w:r>
    </w:p>
    <w:p w14:paraId="6E7620DD" w14:textId="77777777" w:rsidR="00106B09" w:rsidRPr="00106B09" w:rsidRDefault="00106B09" w:rsidP="00106B09">
      <w:pPr>
        <w:rPr>
          <w:rFonts w:asciiTheme="majorBidi" w:hAnsiTheme="majorBidi" w:cstheme="majorBidi"/>
          <w:lang w:val="en-GB"/>
        </w:rPr>
      </w:pPr>
    </w:p>
    <w:p w14:paraId="44D7B9F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Architecture deliverables shall be:</w:t>
      </w:r>
    </w:p>
    <w:p w14:paraId="23071AEB" w14:textId="77777777" w:rsidR="00106B09" w:rsidRPr="00106B09" w:rsidRDefault="00106B09" w:rsidP="00106B09">
      <w:pPr>
        <w:rPr>
          <w:rFonts w:asciiTheme="majorBidi" w:hAnsiTheme="majorBidi" w:cstheme="majorBidi"/>
          <w:lang w:val="en-GB"/>
        </w:rPr>
      </w:pPr>
    </w:p>
    <w:p w14:paraId="62A0747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Complete</w:t>
      </w:r>
    </w:p>
    <w:p w14:paraId="40A039C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Accurate</w:t>
      </w:r>
    </w:p>
    <w:p w14:paraId="5DD4F3C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Consistent</w:t>
      </w:r>
    </w:p>
    <w:p w14:paraId="4D9A43B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Traceable</w:t>
      </w:r>
    </w:p>
    <w:p w14:paraId="32246C1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Maintainable</w:t>
      </w:r>
    </w:p>
    <w:p w14:paraId="3A53996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Understandable</w:t>
      </w:r>
    </w:p>
    <w:p w14:paraId="3431DA1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Reviewable</w:t>
      </w:r>
    </w:p>
    <w:p w14:paraId="778888F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Reusable</w:t>
      </w:r>
    </w:p>
    <w:p w14:paraId="4BFC033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Version Controlled</w:t>
      </w:r>
    </w:p>
    <w:p w14:paraId="1E141C8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Governance Compliant</w:t>
      </w:r>
    </w:p>
    <w:p w14:paraId="04979F85" w14:textId="77777777" w:rsidR="00106B09" w:rsidRPr="00106B09" w:rsidRDefault="00106B09" w:rsidP="00106B09">
      <w:pPr>
        <w:rPr>
          <w:rFonts w:asciiTheme="majorBidi" w:hAnsiTheme="majorBidi" w:cstheme="majorBidi"/>
          <w:lang w:val="en-GB"/>
        </w:rPr>
      </w:pPr>
    </w:p>
    <w:p w14:paraId="47CF6C6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Incomplete or inconsistent deliverables shall not proceed to approval.</w:t>
      </w:r>
    </w:p>
    <w:p w14:paraId="7B7FC439" w14:textId="77777777" w:rsidR="00106B09" w:rsidRPr="00106B09" w:rsidRDefault="00106B09" w:rsidP="00106B09">
      <w:pPr>
        <w:rPr>
          <w:rFonts w:asciiTheme="majorBidi" w:hAnsiTheme="majorBidi" w:cstheme="majorBidi"/>
          <w:lang w:val="en-GB"/>
        </w:rPr>
      </w:pPr>
    </w:p>
    <w:p w14:paraId="6F97C01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2BB1C053" w14:textId="77777777" w:rsidR="00106B09" w:rsidRPr="00106B09" w:rsidRDefault="00106B09" w:rsidP="00106B09">
      <w:pPr>
        <w:rPr>
          <w:rFonts w:asciiTheme="majorBidi" w:hAnsiTheme="majorBidi" w:cstheme="majorBidi"/>
          <w:lang w:val="en-GB"/>
        </w:rPr>
      </w:pPr>
    </w:p>
    <w:p w14:paraId="5D2BF50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 11.7 Deliverable Review</w:t>
      </w:r>
    </w:p>
    <w:p w14:paraId="7A634B27" w14:textId="77777777" w:rsidR="00106B09" w:rsidRPr="00106B09" w:rsidRDefault="00106B09" w:rsidP="00106B09">
      <w:pPr>
        <w:rPr>
          <w:rFonts w:asciiTheme="majorBidi" w:hAnsiTheme="majorBidi" w:cstheme="majorBidi"/>
          <w:lang w:val="en-GB"/>
        </w:rPr>
      </w:pPr>
    </w:p>
    <w:p w14:paraId="4E4719E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Every architecture deliverable shall undergo formal review before approval.</w:t>
      </w:r>
    </w:p>
    <w:p w14:paraId="18BA24DD" w14:textId="77777777" w:rsidR="00106B09" w:rsidRPr="00106B09" w:rsidRDefault="00106B09" w:rsidP="00106B09">
      <w:pPr>
        <w:rPr>
          <w:rFonts w:asciiTheme="majorBidi" w:hAnsiTheme="majorBidi" w:cstheme="majorBidi"/>
          <w:lang w:val="en-GB"/>
        </w:rPr>
      </w:pPr>
    </w:p>
    <w:p w14:paraId="3824F99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The review shall verify:</w:t>
      </w:r>
    </w:p>
    <w:p w14:paraId="7D88F93D" w14:textId="77777777" w:rsidR="00106B09" w:rsidRPr="00106B09" w:rsidRDefault="00106B09" w:rsidP="00106B09">
      <w:pPr>
        <w:rPr>
          <w:rFonts w:asciiTheme="majorBidi" w:hAnsiTheme="majorBidi" w:cstheme="majorBidi"/>
          <w:lang w:val="en-GB"/>
        </w:rPr>
      </w:pPr>
    </w:p>
    <w:p w14:paraId="0ACE870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Technical correctness</w:t>
      </w:r>
    </w:p>
    <w:p w14:paraId="301E164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Architectural consistency</w:t>
      </w:r>
    </w:p>
    <w:p w14:paraId="0D4A086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Documentation quality</w:t>
      </w:r>
    </w:p>
    <w:p w14:paraId="6C31F48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Standards compliance</w:t>
      </w:r>
    </w:p>
    <w:p w14:paraId="537E71A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Governance compliance</w:t>
      </w:r>
    </w:p>
    <w:p w14:paraId="34D9E2C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Traceability</w:t>
      </w:r>
    </w:p>
    <w:p w14:paraId="25DD324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Cross-reference integrity</w:t>
      </w:r>
    </w:p>
    <w:p w14:paraId="31DF772F" w14:textId="77777777" w:rsidR="00106B09" w:rsidRPr="00106B09" w:rsidRDefault="00106B09" w:rsidP="00106B09">
      <w:pPr>
        <w:rPr>
          <w:rFonts w:asciiTheme="majorBidi" w:hAnsiTheme="majorBidi" w:cstheme="majorBidi"/>
          <w:lang w:val="en-GB"/>
        </w:rPr>
      </w:pPr>
    </w:p>
    <w:p w14:paraId="64EC1D4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Review outcomes shall be documented and retained within the repository.</w:t>
      </w:r>
    </w:p>
    <w:p w14:paraId="512C8A35" w14:textId="77777777" w:rsidR="00106B09" w:rsidRPr="00106B09" w:rsidRDefault="00106B09" w:rsidP="00106B09">
      <w:pPr>
        <w:rPr>
          <w:rFonts w:asciiTheme="majorBidi" w:hAnsiTheme="majorBidi" w:cstheme="majorBidi"/>
          <w:lang w:val="en-GB"/>
        </w:rPr>
      </w:pPr>
    </w:p>
    <w:p w14:paraId="34BEE36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1A27B414" w14:textId="77777777" w:rsidR="00106B09" w:rsidRPr="00106B09" w:rsidRDefault="00106B09" w:rsidP="00106B09">
      <w:pPr>
        <w:rPr>
          <w:rFonts w:asciiTheme="majorBidi" w:hAnsiTheme="majorBidi" w:cstheme="majorBidi"/>
          <w:lang w:val="en-GB"/>
        </w:rPr>
      </w:pPr>
    </w:p>
    <w:p w14:paraId="003410D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11.8 Deliverable Repository</w:t>
      </w:r>
    </w:p>
    <w:p w14:paraId="687632E9" w14:textId="77777777" w:rsidR="00106B09" w:rsidRPr="00106B09" w:rsidRDefault="00106B09" w:rsidP="00106B09">
      <w:pPr>
        <w:rPr>
          <w:rFonts w:asciiTheme="majorBidi" w:hAnsiTheme="majorBidi" w:cstheme="majorBidi"/>
          <w:lang w:val="en-GB"/>
        </w:rPr>
      </w:pPr>
    </w:p>
    <w:p w14:paraId="198C00B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All approved architecture deliverables shall be stored within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Documentation Repository.</w:t>
      </w:r>
    </w:p>
    <w:p w14:paraId="2B036BAE" w14:textId="77777777" w:rsidR="00106B09" w:rsidRPr="00106B09" w:rsidRDefault="00106B09" w:rsidP="00106B09">
      <w:pPr>
        <w:rPr>
          <w:rFonts w:asciiTheme="majorBidi" w:hAnsiTheme="majorBidi" w:cstheme="majorBidi"/>
          <w:lang w:val="en-GB"/>
        </w:rPr>
      </w:pPr>
    </w:p>
    <w:p w14:paraId="3D46C2D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The repository shall ensure:</w:t>
      </w:r>
    </w:p>
    <w:p w14:paraId="5EAD504D" w14:textId="77777777" w:rsidR="00106B09" w:rsidRPr="00106B09" w:rsidRDefault="00106B09" w:rsidP="00106B09">
      <w:pPr>
        <w:rPr>
          <w:rFonts w:asciiTheme="majorBidi" w:hAnsiTheme="majorBidi" w:cstheme="majorBidi"/>
          <w:lang w:val="en-GB"/>
        </w:rPr>
      </w:pPr>
    </w:p>
    <w:p w14:paraId="39EE7B8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Version control</w:t>
      </w:r>
    </w:p>
    <w:p w14:paraId="0D05D6E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Document traceability</w:t>
      </w:r>
    </w:p>
    <w:p w14:paraId="3412A5E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Controlled access</w:t>
      </w:r>
    </w:p>
    <w:p w14:paraId="4A74438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Change history</w:t>
      </w:r>
    </w:p>
    <w:p w14:paraId="6950328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Baseline management</w:t>
      </w:r>
    </w:p>
    <w:p w14:paraId="44AED7E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Long-term preservation</w:t>
      </w:r>
    </w:p>
    <w:p w14:paraId="029EA779" w14:textId="77777777" w:rsidR="00106B09" w:rsidRPr="00106B09" w:rsidRDefault="00106B09" w:rsidP="00106B09">
      <w:pPr>
        <w:rPr>
          <w:rFonts w:asciiTheme="majorBidi" w:hAnsiTheme="majorBidi" w:cstheme="majorBidi"/>
          <w:lang w:val="en-GB"/>
        </w:rPr>
      </w:pPr>
    </w:p>
    <w:p w14:paraId="1B8B708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The repository serves as the official source of architectural knowledge for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platform.</w:t>
      </w:r>
    </w:p>
    <w:p w14:paraId="4F698F6A" w14:textId="77777777" w:rsidR="00106B09" w:rsidRPr="00106B09" w:rsidRDefault="00106B09" w:rsidP="00106B09">
      <w:pPr>
        <w:rPr>
          <w:rFonts w:asciiTheme="majorBidi" w:hAnsiTheme="majorBidi" w:cstheme="majorBidi"/>
          <w:lang w:val="en-GB"/>
        </w:rPr>
      </w:pPr>
    </w:p>
    <w:p w14:paraId="1FAFBD3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33FA8314" w14:textId="77777777" w:rsidR="00106B09" w:rsidRPr="00106B09" w:rsidRDefault="00106B09" w:rsidP="00106B09">
      <w:pPr>
        <w:rPr>
          <w:rFonts w:asciiTheme="majorBidi" w:hAnsiTheme="majorBidi" w:cstheme="majorBidi"/>
          <w:lang w:val="en-GB"/>
        </w:rPr>
      </w:pPr>
    </w:p>
    <w:p w14:paraId="2C83748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11.9 Deliverable Lifecycle</w:t>
      </w:r>
    </w:p>
    <w:p w14:paraId="4A1A25DA" w14:textId="77777777" w:rsidR="00106B09" w:rsidRPr="00106B09" w:rsidRDefault="00106B09" w:rsidP="00106B09">
      <w:pPr>
        <w:rPr>
          <w:rFonts w:asciiTheme="majorBidi" w:hAnsiTheme="majorBidi" w:cstheme="majorBidi"/>
          <w:lang w:val="en-GB"/>
        </w:rPr>
      </w:pPr>
    </w:p>
    <w:p w14:paraId="682AE89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Architecture deliverables shall follow the approved Documentation Lifecycle and Package Lifecycle defined within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Engineering Governance framework.</w:t>
      </w:r>
    </w:p>
    <w:p w14:paraId="512B0017" w14:textId="77777777" w:rsidR="00106B09" w:rsidRPr="00106B09" w:rsidRDefault="00106B09" w:rsidP="00106B09">
      <w:pPr>
        <w:rPr>
          <w:rFonts w:asciiTheme="majorBidi" w:hAnsiTheme="majorBidi" w:cstheme="majorBidi"/>
          <w:lang w:val="en-GB"/>
        </w:rPr>
      </w:pPr>
    </w:p>
    <w:p w14:paraId="79AF548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Deliverables shall remain current, periodically reviewed, and updated through approved governance processes whenever architectural changes occur.</w:t>
      </w:r>
    </w:p>
    <w:p w14:paraId="5649FD7B" w14:textId="77777777" w:rsidR="00106B09" w:rsidRPr="00106B09" w:rsidRDefault="00106B09" w:rsidP="00106B09">
      <w:pPr>
        <w:rPr>
          <w:rFonts w:asciiTheme="majorBidi" w:hAnsiTheme="majorBidi" w:cstheme="majorBidi"/>
          <w:lang w:val="en-GB"/>
        </w:rPr>
      </w:pPr>
    </w:p>
    <w:p w14:paraId="6F8E341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3D706EF4" w14:textId="77777777" w:rsidR="00106B09" w:rsidRPr="00106B09" w:rsidRDefault="00106B09" w:rsidP="00106B09">
      <w:pPr>
        <w:rPr>
          <w:rFonts w:asciiTheme="majorBidi" w:hAnsiTheme="majorBidi" w:cstheme="majorBidi"/>
          <w:lang w:val="en-GB"/>
        </w:rPr>
      </w:pPr>
    </w:p>
    <w:p w14:paraId="1D5D6D5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11.10 Deliverable Governance</w:t>
      </w:r>
    </w:p>
    <w:p w14:paraId="24398A1D" w14:textId="77777777" w:rsidR="00106B09" w:rsidRPr="00106B09" w:rsidRDefault="00106B09" w:rsidP="00106B09">
      <w:pPr>
        <w:rPr>
          <w:rFonts w:asciiTheme="majorBidi" w:hAnsiTheme="majorBidi" w:cstheme="majorBidi"/>
          <w:lang w:val="en-GB"/>
        </w:rPr>
      </w:pPr>
    </w:p>
    <w:p w14:paraId="4E7441A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Architecture Deliverables shall comply with:</w:t>
      </w:r>
    </w:p>
    <w:p w14:paraId="5D0718E0" w14:textId="77777777" w:rsidR="00106B09" w:rsidRPr="00106B09" w:rsidRDefault="00106B09" w:rsidP="00106B09">
      <w:pPr>
        <w:rPr>
          <w:rFonts w:asciiTheme="majorBidi" w:hAnsiTheme="majorBidi" w:cstheme="majorBidi"/>
          <w:lang w:val="en-GB"/>
        </w:rPr>
      </w:pPr>
    </w:p>
    <w:p w14:paraId="7452439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Governance Principles</w:t>
      </w:r>
    </w:p>
    <w:p w14:paraId="12F78EC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Documentation Standards</w:t>
      </w:r>
    </w:p>
    <w:p w14:paraId="3E2D7EF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Repository Governance</w:t>
      </w:r>
    </w:p>
    <w:p w14:paraId="726CFB0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Versioning Policy</w:t>
      </w:r>
    </w:p>
    <w:p w14:paraId="59E672C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Traceability Policy</w:t>
      </w:r>
    </w:p>
    <w:p w14:paraId="78CE7AF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Quality Gates</w:t>
      </w:r>
    </w:p>
    <w:p w14:paraId="2450F9F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Review Process</w:t>
      </w:r>
    </w:p>
    <w:p w14:paraId="5191C867" w14:textId="77777777" w:rsidR="00106B09" w:rsidRPr="00106B09" w:rsidRDefault="00106B09" w:rsidP="00106B09">
      <w:pPr>
        <w:rPr>
          <w:rFonts w:asciiTheme="majorBidi" w:hAnsiTheme="majorBidi" w:cstheme="majorBidi"/>
          <w:lang w:val="en-GB"/>
        </w:rPr>
      </w:pPr>
    </w:p>
    <w:p w14:paraId="60C1EB3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Only approved deliverables shall become part of the official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Architecture baseline.</w:t>
      </w:r>
    </w:p>
    <w:p w14:paraId="0A686D21" w14:textId="77777777" w:rsidR="00106B09" w:rsidRPr="00106B09" w:rsidRDefault="00106B09" w:rsidP="00106B09">
      <w:pPr>
        <w:rPr>
          <w:rFonts w:asciiTheme="majorBidi" w:hAnsiTheme="majorBidi" w:cstheme="majorBidi"/>
          <w:lang w:val="en-GB"/>
        </w:rPr>
      </w:pPr>
    </w:p>
    <w:p w14:paraId="7FCC3EAB" w14:textId="24B32178"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Architecture Deliverables constitute the official engineering evidence supporting the design, implementation, governance, maintenance, and continuous evolution of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platform.</w:t>
      </w:r>
    </w:p>
    <w:p w14:paraId="57AA7EB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12. Architecture Quality Gates</w:t>
      </w:r>
    </w:p>
    <w:p w14:paraId="42CC954A" w14:textId="77777777" w:rsidR="00106B09" w:rsidRPr="00106B09" w:rsidRDefault="00106B09" w:rsidP="00106B09">
      <w:pPr>
        <w:rPr>
          <w:rFonts w:asciiTheme="majorBidi" w:hAnsiTheme="majorBidi" w:cstheme="majorBidi"/>
          <w:lang w:val="en-GB"/>
        </w:rPr>
      </w:pPr>
    </w:p>
    <w:p w14:paraId="3D880B0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Architecture Quality Gates establish the mandatory control points that every architectural initiative shall successfully pass before progressing to the next phase of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architecture lifecycle.</w:t>
      </w:r>
    </w:p>
    <w:p w14:paraId="271CE364" w14:textId="77777777" w:rsidR="00106B09" w:rsidRPr="00106B09" w:rsidRDefault="00106B09" w:rsidP="00106B09">
      <w:pPr>
        <w:rPr>
          <w:rFonts w:asciiTheme="majorBidi" w:hAnsiTheme="majorBidi" w:cstheme="majorBidi"/>
          <w:lang w:val="en-GB"/>
        </w:rPr>
      </w:pPr>
    </w:p>
    <w:p w14:paraId="1A4C3BD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The purpose of Architecture Quality Gates is to ensure that architectural work meets the required standards for quality, governance, completeness, consistency, security, compliance, and long-term maintainability before implementation proceeds.</w:t>
      </w:r>
    </w:p>
    <w:p w14:paraId="79A13A2A" w14:textId="77777777" w:rsidR="00106B09" w:rsidRPr="00106B09" w:rsidRDefault="00106B09" w:rsidP="00106B09">
      <w:pPr>
        <w:rPr>
          <w:rFonts w:asciiTheme="majorBidi" w:hAnsiTheme="majorBidi" w:cstheme="majorBidi"/>
          <w:lang w:val="en-GB"/>
        </w:rPr>
      </w:pPr>
    </w:p>
    <w:p w14:paraId="394155E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No architectural initiative shall advance without successfully passing the applicable Quality Gates.</w:t>
      </w:r>
    </w:p>
    <w:p w14:paraId="1A88F6C1" w14:textId="77777777" w:rsidR="00106B09" w:rsidRPr="00106B09" w:rsidRDefault="00106B09" w:rsidP="00106B09">
      <w:pPr>
        <w:rPr>
          <w:rFonts w:asciiTheme="majorBidi" w:hAnsiTheme="majorBidi" w:cstheme="majorBidi"/>
          <w:lang w:val="en-GB"/>
        </w:rPr>
      </w:pPr>
    </w:p>
    <w:p w14:paraId="136F054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252B6E35" w14:textId="77777777" w:rsidR="00106B09" w:rsidRPr="00106B09" w:rsidRDefault="00106B09" w:rsidP="00106B09">
      <w:pPr>
        <w:rPr>
          <w:rFonts w:asciiTheme="majorBidi" w:hAnsiTheme="majorBidi" w:cstheme="majorBidi"/>
          <w:lang w:val="en-GB"/>
        </w:rPr>
      </w:pPr>
    </w:p>
    <w:p w14:paraId="0E2FBE2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12.1 Quality Gate Objectives</w:t>
      </w:r>
    </w:p>
    <w:p w14:paraId="589F6C6F" w14:textId="77777777" w:rsidR="00106B09" w:rsidRPr="00106B09" w:rsidRDefault="00106B09" w:rsidP="00106B09">
      <w:pPr>
        <w:rPr>
          <w:rFonts w:asciiTheme="majorBidi" w:hAnsiTheme="majorBidi" w:cstheme="majorBidi"/>
          <w:lang w:val="en-GB"/>
        </w:rPr>
      </w:pPr>
    </w:p>
    <w:p w14:paraId="770FBEF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Architecture Quality Gates aim to:</w:t>
      </w:r>
    </w:p>
    <w:p w14:paraId="321E892A" w14:textId="77777777" w:rsidR="00106B09" w:rsidRPr="00106B09" w:rsidRDefault="00106B09" w:rsidP="00106B09">
      <w:pPr>
        <w:rPr>
          <w:rFonts w:asciiTheme="majorBidi" w:hAnsiTheme="majorBidi" w:cstheme="majorBidi"/>
          <w:lang w:val="en-GB"/>
        </w:rPr>
      </w:pPr>
    </w:p>
    <w:p w14:paraId="5880CBF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Ensure architectural completeness.</w:t>
      </w:r>
    </w:p>
    <w:p w14:paraId="601E06B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Verify governance compliance.</w:t>
      </w:r>
    </w:p>
    <w:p w14:paraId="7AF5877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Validate technical quality.</w:t>
      </w:r>
    </w:p>
    <w:p w14:paraId="385A649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Reduce implementation risk.</w:t>
      </w:r>
    </w:p>
    <w:p w14:paraId="7ED149E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Prevent architectural defects.</w:t>
      </w:r>
    </w:p>
    <w:p w14:paraId="3E0DB98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Improve consistency across all architectural domains.</w:t>
      </w:r>
    </w:p>
    <w:p w14:paraId="2F924A8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Support informed decision-making.</w:t>
      </w:r>
    </w:p>
    <w:p w14:paraId="1A41ED8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Preserve the integrity of the Enterprise Architecture.</w:t>
      </w:r>
    </w:p>
    <w:p w14:paraId="6E41BDF0" w14:textId="77777777" w:rsidR="00106B09" w:rsidRPr="00106B09" w:rsidRDefault="00106B09" w:rsidP="00106B09">
      <w:pPr>
        <w:rPr>
          <w:rFonts w:asciiTheme="majorBidi" w:hAnsiTheme="majorBidi" w:cstheme="majorBidi"/>
          <w:lang w:val="en-GB"/>
        </w:rPr>
      </w:pPr>
    </w:p>
    <w:p w14:paraId="6B2089F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5A5A74AB" w14:textId="77777777" w:rsidR="00106B09" w:rsidRPr="00106B09" w:rsidRDefault="00106B09" w:rsidP="00106B09">
      <w:pPr>
        <w:rPr>
          <w:rFonts w:asciiTheme="majorBidi" w:hAnsiTheme="majorBidi" w:cstheme="majorBidi"/>
          <w:lang w:val="en-GB"/>
        </w:rPr>
      </w:pPr>
    </w:p>
    <w:p w14:paraId="5B3AA22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12.2 Quality Gate Framework</w:t>
      </w:r>
    </w:p>
    <w:p w14:paraId="736BB0CB" w14:textId="77777777" w:rsidR="00106B09" w:rsidRPr="00106B09" w:rsidRDefault="00106B09" w:rsidP="00106B09">
      <w:pPr>
        <w:rPr>
          <w:rFonts w:asciiTheme="majorBidi" w:hAnsiTheme="majorBidi" w:cstheme="majorBidi"/>
          <w:lang w:val="en-GB"/>
        </w:rPr>
      </w:pPr>
    </w:p>
    <w:p w14:paraId="056A5AE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Architecture Governance framework defines the following mandatory Quality Gates.</w:t>
      </w:r>
    </w:p>
    <w:p w14:paraId="5C2E0CD5" w14:textId="77777777" w:rsidR="00106B09" w:rsidRPr="00106B09" w:rsidRDefault="00106B09" w:rsidP="00106B09">
      <w:pPr>
        <w:rPr>
          <w:rFonts w:asciiTheme="majorBidi" w:hAnsiTheme="majorBidi" w:cstheme="majorBidi"/>
          <w:lang w:val="en-GB"/>
        </w:rPr>
      </w:pPr>
    </w:p>
    <w:p w14:paraId="6DAF3B1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Gate 1 – Architecture Readiness</w:t>
      </w:r>
    </w:p>
    <w:p w14:paraId="7679E665" w14:textId="77777777" w:rsidR="00106B09" w:rsidRPr="00106B09" w:rsidRDefault="00106B09" w:rsidP="00106B09">
      <w:pPr>
        <w:rPr>
          <w:rFonts w:asciiTheme="majorBidi" w:hAnsiTheme="majorBidi" w:cstheme="majorBidi"/>
          <w:lang w:val="en-GB"/>
        </w:rPr>
      </w:pPr>
    </w:p>
    <w:p w14:paraId="3D88AE3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Purpose:</w:t>
      </w:r>
    </w:p>
    <w:p w14:paraId="3F8F9798" w14:textId="77777777" w:rsidR="00106B09" w:rsidRPr="00106B09" w:rsidRDefault="00106B09" w:rsidP="00106B09">
      <w:pPr>
        <w:rPr>
          <w:rFonts w:asciiTheme="majorBidi" w:hAnsiTheme="majorBidi" w:cstheme="majorBidi"/>
          <w:lang w:val="en-GB"/>
        </w:rPr>
      </w:pPr>
    </w:p>
    <w:p w14:paraId="02B77D7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Verify that the proposed architecture is sufficiently defined before detailed design begins.</w:t>
      </w:r>
    </w:p>
    <w:p w14:paraId="5455BAAA" w14:textId="77777777" w:rsidR="00106B09" w:rsidRPr="00106B09" w:rsidRDefault="00106B09" w:rsidP="00106B09">
      <w:pPr>
        <w:rPr>
          <w:rFonts w:asciiTheme="majorBidi" w:hAnsiTheme="majorBidi" w:cstheme="majorBidi"/>
          <w:lang w:val="en-GB"/>
        </w:rPr>
      </w:pPr>
    </w:p>
    <w:p w14:paraId="77E6E39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Verification includes:</w:t>
      </w:r>
    </w:p>
    <w:p w14:paraId="6FB56ABF" w14:textId="77777777" w:rsidR="00106B09" w:rsidRPr="00106B09" w:rsidRDefault="00106B09" w:rsidP="00106B09">
      <w:pPr>
        <w:rPr>
          <w:rFonts w:asciiTheme="majorBidi" w:hAnsiTheme="majorBidi" w:cstheme="majorBidi"/>
          <w:lang w:val="en-GB"/>
        </w:rPr>
      </w:pPr>
    </w:p>
    <w:p w14:paraId="1DCD146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Business objectives defined.</w:t>
      </w:r>
    </w:p>
    <w:p w14:paraId="5F94865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Scope approved.</w:t>
      </w:r>
    </w:p>
    <w:p w14:paraId="5FF37A8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proposal completed.</w:t>
      </w:r>
    </w:p>
    <w:p w14:paraId="1AB121C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Stakeholders identified.</w:t>
      </w:r>
    </w:p>
    <w:p w14:paraId="1868BB3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Initial risks documented.</w:t>
      </w:r>
    </w:p>
    <w:p w14:paraId="04E3C9A3" w14:textId="77777777" w:rsidR="00106B09" w:rsidRPr="00106B09" w:rsidRDefault="00106B09" w:rsidP="00106B09">
      <w:pPr>
        <w:rPr>
          <w:rFonts w:asciiTheme="majorBidi" w:hAnsiTheme="majorBidi" w:cstheme="majorBidi"/>
          <w:lang w:val="en-GB"/>
        </w:rPr>
      </w:pPr>
    </w:p>
    <w:p w14:paraId="31BB27B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Outcome:</w:t>
      </w:r>
    </w:p>
    <w:p w14:paraId="73EF657A" w14:textId="77777777" w:rsidR="00106B09" w:rsidRPr="00106B09" w:rsidRDefault="00106B09" w:rsidP="00106B09">
      <w:pPr>
        <w:rPr>
          <w:rFonts w:asciiTheme="majorBidi" w:hAnsiTheme="majorBidi" w:cstheme="majorBidi"/>
          <w:lang w:val="en-GB"/>
        </w:rPr>
      </w:pPr>
    </w:p>
    <w:p w14:paraId="4214FCE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Approved to begin architecture design.</w:t>
      </w:r>
    </w:p>
    <w:p w14:paraId="3A36B588" w14:textId="77777777" w:rsidR="00106B09" w:rsidRPr="00106B09" w:rsidRDefault="00106B09" w:rsidP="00106B09">
      <w:pPr>
        <w:rPr>
          <w:rFonts w:asciiTheme="majorBidi" w:hAnsiTheme="majorBidi" w:cstheme="majorBidi"/>
          <w:lang w:val="en-GB"/>
        </w:rPr>
      </w:pPr>
    </w:p>
    <w:p w14:paraId="5FDF022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0962E458" w14:textId="77777777" w:rsidR="00106B09" w:rsidRPr="00106B09" w:rsidRDefault="00106B09" w:rsidP="00106B09">
      <w:pPr>
        <w:rPr>
          <w:rFonts w:asciiTheme="majorBidi" w:hAnsiTheme="majorBidi" w:cstheme="majorBidi"/>
          <w:lang w:val="en-GB"/>
        </w:rPr>
      </w:pPr>
    </w:p>
    <w:p w14:paraId="31DECAB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Gate 2 – Architecture Design Review</w:t>
      </w:r>
    </w:p>
    <w:p w14:paraId="4B1320D9" w14:textId="77777777" w:rsidR="00106B09" w:rsidRPr="00106B09" w:rsidRDefault="00106B09" w:rsidP="00106B09">
      <w:pPr>
        <w:rPr>
          <w:rFonts w:asciiTheme="majorBidi" w:hAnsiTheme="majorBidi" w:cstheme="majorBidi"/>
          <w:lang w:val="en-GB"/>
        </w:rPr>
      </w:pPr>
    </w:p>
    <w:p w14:paraId="37E00D4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Purpose:</w:t>
      </w:r>
    </w:p>
    <w:p w14:paraId="296A64F0" w14:textId="77777777" w:rsidR="00106B09" w:rsidRPr="00106B09" w:rsidRDefault="00106B09" w:rsidP="00106B09">
      <w:pPr>
        <w:rPr>
          <w:rFonts w:asciiTheme="majorBidi" w:hAnsiTheme="majorBidi" w:cstheme="majorBidi"/>
          <w:lang w:val="en-GB"/>
        </w:rPr>
      </w:pPr>
    </w:p>
    <w:p w14:paraId="71AF269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Verify that the architectural design satisfies governance principles and technical requirements.</w:t>
      </w:r>
    </w:p>
    <w:p w14:paraId="6768AC7F" w14:textId="77777777" w:rsidR="00106B09" w:rsidRPr="00106B09" w:rsidRDefault="00106B09" w:rsidP="00106B09">
      <w:pPr>
        <w:rPr>
          <w:rFonts w:asciiTheme="majorBidi" w:hAnsiTheme="majorBidi" w:cstheme="majorBidi"/>
          <w:lang w:val="en-GB"/>
        </w:rPr>
      </w:pPr>
    </w:p>
    <w:p w14:paraId="35AE7A2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Verification includes:</w:t>
      </w:r>
    </w:p>
    <w:p w14:paraId="0190E0DF" w14:textId="77777777" w:rsidR="00106B09" w:rsidRPr="00106B09" w:rsidRDefault="00106B09" w:rsidP="00106B09">
      <w:pPr>
        <w:rPr>
          <w:rFonts w:asciiTheme="majorBidi" w:hAnsiTheme="majorBidi" w:cstheme="majorBidi"/>
          <w:lang w:val="en-GB"/>
        </w:rPr>
      </w:pPr>
    </w:p>
    <w:p w14:paraId="2E0F6F0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Principles applied.</w:t>
      </w:r>
    </w:p>
    <w:p w14:paraId="21242DB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documentation completed.</w:t>
      </w:r>
    </w:p>
    <w:p w14:paraId="03FAFC0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Standards compliance verified.</w:t>
      </w:r>
    </w:p>
    <w:p w14:paraId="4EA40E6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diagrams reviewed.</w:t>
      </w:r>
    </w:p>
    <w:p w14:paraId="06CA0DF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ADRs prepared where required.</w:t>
      </w:r>
    </w:p>
    <w:p w14:paraId="10861B2A" w14:textId="77777777" w:rsidR="00106B09" w:rsidRPr="00106B09" w:rsidRDefault="00106B09" w:rsidP="00106B09">
      <w:pPr>
        <w:rPr>
          <w:rFonts w:asciiTheme="majorBidi" w:hAnsiTheme="majorBidi" w:cstheme="majorBidi"/>
          <w:lang w:val="en-GB"/>
        </w:rPr>
      </w:pPr>
    </w:p>
    <w:p w14:paraId="03CCE5B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Outcome:</w:t>
      </w:r>
    </w:p>
    <w:p w14:paraId="66954D95" w14:textId="77777777" w:rsidR="00106B09" w:rsidRPr="00106B09" w:rsidRDefault="00106B09" w:rsidP="00106B09">
      <w:pPr>
        <w:rPr>
          <w:rFonts w:asciiTheme="majorBidi" w:hAnsiTheme="majorBidi" w:cstheme="majorBidi"/>
          <w:lang w:val="en-GB"/>
        </w:rPr>
      </w:pPr>
    </w:p>
    <w:p w14:paraId="08CE3E8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Approved for Architecture Review.</w:t>
      </w:r>
    </w:p>
    <w:p w14:paraId="6B406128" w14:textId="77777777" w:rsidR="00106B09" w:rsidRPr="00106B09" w:rsidRDefault="00106B09" w:rsidP="00106B09">
      <w:pPr>
        <w:rPr>
          <w:rFonts w:asciiTheme="majorBidi" w:hAnsiTheme="majorBidi" w:cstheme="majorBidi"/>
          <w:lang w:val="en-GB"/>
        </w:rPr>
      </w:pPr>
    </w:p>
    <w:p w14:paraId="1FDC1F4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w:t>
      </w:r>
    </w:p>
    <w:p w14:paraId="5AA81E30" w14:textId="77777777" w:rsidR="00106B09" w:rsidRPr="00106B09" w:rsidRDefault="00106B09" w:rsidP="00106B09">
      <w:pPr>
        <w:rPr>
          <w:rFonts w:asciiTheme="majorBidi" w:hAnsiTheme="majorBidi" w:cstheme="majorBidi"/>
          <w:lang w:val="en-GB"/>
        </w:rPr>
      </w:pPr>
    </w:p>
    <w:p w14:paraId="7E9AF0E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Gate 3 – Architecture Governance Review</w:t>
      </w:r>
    </w:p>
    <w:p w14:paraId="1918A31D" w14:textId="77777777" w:rsidR="00106B09" w:rsidRPr="00106B09" w:rsidRDefault="00106B09" w:rsidP="00106B09">
      <w:pPr>
        <w:rPr>
          <w:rFonts w:asciiTheme="majorBidi" w:hAnsiTheme="majorBidi" w:cstheme="majorBidi"/>
          <w:lang w:val="en-GB"/>
        </w:rPr>
      </w:pPr>
    </w:p>
    <w:p w14:paraId="6136573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Purpose:</w:t>
      </w:r>
    </w:p>
    <w:p w14:paraId="7CBDB8D7" w14:textId="77777777" w:rsidR="00106B09" w:rsidRPr="00106B09" w:rsidRDefault="00106B09" w:rsidP="00106B09">
      <w:pPr>
        <w:rPr>
          <w:rFonts w:asciiTheme="majorBidi" w:hAnsiTheme="majorBidi" w:cstheme="majorBidi"/>
          <w:lang w:val="en-GB"/>
        </w:rPr>
      </w:pPr>
    </w:p>
    <w:p w14:paraId="15690FB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Verify compliance with the Architecture Governance framework.</w:t>
      </w:r>
    </w:p>
    <w:p w14:paraId="7A8C797A" w14:textId="77777777" w:rsidR="00106B09" w:rsidRPr="00106B09" w:rsidRDefault="00106B09" w:rsidP="00106B09">
      <w:pPr>
        <w:rPr>
          <w:rFonts w:asciiTheme="majorBidi" w:hAnsiTheme="majorBidi" w:cstheme="majorBidi"/>
          <w:lang w:val="en-GB"/>
        </w:rPr>
      </w:pPr>
    </w:p>
    <w:p w14:paraId="7A1D3EA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Verification includes:</w:t>
      </w:r>
    </w:p>
    <w:p w14:paraId="4EF92D90" w14:textId="77777777" w:rsidR="00106B09" w:rsidRPr="00106B09" w:rsidRDefault="00106B09" w:rsidP="00106B09">
      <w:pPr>
        <w:rPr>
          <w:rFonts w:asciiTheme="majorBidi" w:hAnsiTheme="majorBidi" w:cstheme="majorBidi"/>
          <w:lang w:val="en-GB"/>
        </w:rPr>
      </w:pPr>
    </w:p>
    <w:p w14:paraId="4855BD4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Governance compliance.</w:t>
      </w:r>
    </w:p>
    <w:p w14:paraId="1C4A85E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consistency.</w:t>
      </w:r>
    </w:p>
    <w:p w14:paraId="72001BE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Decision authority verification.</w:t>
      </w:r>
    </w:p>
    <w:p w14:paraId="093C3C9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Repository compliance.</w:t>
      </w:r>
    </w:p>
    <w:p w14:paraId="66ED89D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Documentation quality.</w:t>
      </w:r>
    </w:p>
    <w:p w14:paraId="41CD7876" w14:textId="77777777" w:rsidR="00106B09" w:rsidRPr="00106B09" w:rsidRDefault="00106B09" w:rsidP="00106B09">
      <w:pPr>
        <w:rPr>
          <w:rFonts w:asciiTheme="majorBidi" w:hAnsiTheme="majorBidi" w:cstheme="majorBidi"/>
          <w:lang w:val="en-GB"/>
        </w:rPr>
      </w:pPr>
    </w:p>
    <w:p w14:paraId="029316A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Outcome:</w:t>
      </w:r>
    </w:p>
    <w:p w14:paraId="5FD962C1" w14:textId="77777777" w:rsidR="00106B09" w:rsidRPr="00106B09" w:rsidRDefault="00106B09" w:rsidP="00106B09">
      <w:pPr>
        <w:rPr>
          <w:rFonts w:asciiTheme="majorBidi" w:hAnsiTheme="majorBidi" w:cstheme="majorBidi"/>
          <w:lang w:val="en-GB"/>
        </w:rPr>
      </w:pPr>
    </w:p>
    <w:p w14:paraId="31AE6EA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Approved for implementation planning.</w:t>
      </w:r>
    </w:p>
    <w:p w14:paraId="0BD762F9" w14:textId="77777777" w:rsidR="00106B09" w:rsidRPr="00106B09" w:rsidRDefault="00106B09" w:rsidP="00106B09">
      <w:pPr>
        <w:rPr>
          <w:rFonts w:asciiTheme="majorBidi" w:hAnsiTheme="majorBidi" w:cstheme="majorBidi"/>
          <w:lang w:val="en-GB"/>
        </w:rPr>
      </w:pPr>
    </w:p>
    <w:p w14:paraId="60FC925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54861F8A" w14:textId="77777777" w:rsidR="00106B09" w:rsidRPr="00106B09" w:rsidRDefault="00106B09" w:rsidP="00106B09">
      <w:pPr>
        <w:rPr>
          <w:rFonts w:asciiTheme="majorBidi" w:hAnsiTheme="majorBidi" w:cstheme="majorBidi"/>
          <w:lang w:val="en-GB"/>
        </w:rPr>
      </w:pPr>
    </w:p>
    <w:p w14:paraId="3874E37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Gate 4 – Implementation Readiness</w:t>
      </w:r>
    </w:p>
    <w:p w14:paraId="774779D6" w14:textId="77777777" w:rsidR="00106B09" w:rsidRPr="00106B09" w:rsidRDefault="00106B09" w:rsidP="00106B09">
      <w:pPr>
        <w:rPr>
          <w:rFonts w:asciiTheme="majorBidi" w:hAnsiTheme="majorBidi" w:cstheme="majorBidi"/>
          <w:lang w:val="en-GB"/>
        </w:rPr>
      </w:pPr>
    </w:p>
    <w:p w14:paraId="0C1A01A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Purpose:</w:t>
      </w:r>
    </w:p>
    <w:p w14:paraId="5CBD2CC4" w14:textId="77777777" w:rsidR="00106B09" w:rsidRPr="00106B09" w:rsidRDefault="00106B09" w:rsidP="00106B09">
      <w:pPr>
        <w:rPr>
          <w:rFonts w:asciiTheme="majorBidi" w:hAnsiTheme="majorBidi" w:cstheme="majorBidi"/>
          <w:lang w:val="en-GB"/>
        </w:rPr>
      </w:pPr>
    </w:p>
    <w:p w14:paraId="606B4CA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Verify that implementation may begin.</w:t>
      </w:r>
    </w:p>
    <w:p w14:paraId="0F682FEF" w14:textId="77777777" w:rsidR="00106B09" w:rsidRPr="00106B09" w:rsidRDefault="00106B09" w:rsidP="00106B09">
      <w:pPr>
        <w:rPr>
          <w:rFonts w:asciiTheme="majorBidi" w:hAnsiTheme="majorBidi" w:cstheme="majorBidi"/>
          <w:lang w:val="en-GB"/>
        </w:rPr>
      </w:pPr>
    </w:p>
    <w:p w14:paraId="2B039D1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Verification includes:</w:t>
      </w:r>
    </w:p>
    <w:p w14:paraId="44AD8CB0" w14:textId="77777777" w:rsidR="00106B09" w:rsidRPr="00106B09" w:rsidRDefault="00106B09" w:rsidP="00106B09">
      <w:pPr>
        <w:rPr>
          <w:rFonts w:asciiTheme="majorBidi" w:hAnsiTheme="majorBidi" w:cstheme="majorBidi"/>
          <w:lang w:val="en-GB"/>
        </w:rPr>
      </w:pPr>
    </w:p>
    <w:p w14:paraId="50FB0AE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approved.</w:t>
      </w:r>
    </w:p>
    <w:p w14:paraId="49DE77B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Risks accepted or mitigated.</w:t>
      </w:r>
    </w:p>
    <w:p w14:paraId="76A396F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Dependencies resolved.</w:t>
      </w:r>
    </w:p>
    <w:p w14:paraId="7CE3B31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 Traceability completed.</w:t>
      </w:r>
    </w:p>
    <w:p w14:paraId="465A2AB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Change requests approved.</w:t>
      </w:r>
    </w:p>
    <w:p w14:paraId="0C263CC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Required exceptions approved.</w:t>
      </w:r>
    </w:p>
    <w:p w14:paraId="31F54C0C" w14:textId="77777777" w:rsidR="00106B09" w:rsidRPr="00106B09" w:rsidRDefault="00106B09" w:rsidP="00106B09">
      <w:pPr>
        <w:rPr>
          <w:rFonts w:asciiTheme="majorBidi" w:hAnsiTheme="majorBidi" w:cstheme="majorBidi"/>
          <w:lang w:val="en-GB"/>
        </w:rPr>
      </w:pPr>
    </w:p>
    <w:p w14:paraId="2A7327F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Outcome:</w:t>
      </w:r>
    </w:p>
    <w:p w14:paraId="1ED15D77" w14:textId="77777777" w:rsidR="00106B09" w:rsidRPr="00106B09" w:rsidRDefault="00106B09" w:rsidP="00106B09">
      <w:pPr>
        <w:rPr>
          <w:rFonts w:asciiTheme="majorBidi" w:hAnsiTheme="majorBidi" w:cstheme="majorBidi"/>
          <w:lang w:val="en-GB"/>
        </w:rPr>
      </w:pPr>
    </w:p>
    <w:p w14:paraId="60FB682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Approved for implementation.</w:t>
      </w:r>
    </w:p>
    <w:p w14:paraId="27D8B7A1" w14:textId="77777777" w:rsidR="00106B09" w:rsidRPr="00106B09" w:rsidRDefault="00106B09" w:rsidP="00106B09">
      <w:pPr>
        <w:rPr>
          <w:rFonts w:asciiTheme="majorBidi" w:hAnsiTheme="majorBidi" w:cstheme="majorBidi"/>
          <w:lang w:val="en-GB"/>
        </w:rPr>
      </w:pPr>
    </w:p>
    <w:p w14:paraId="40096C3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448838F7" w14:textId="77777777" w:rsidR="00106B09" w:rsidRPr="00106B09" w:rsidRDefault="00106B09" w:rsidP="00106B09">
      <w:pPr>
        <w:rPr>
          <w:rFonts w:asciiTheme="majorBidi" w:hAnsiTheme="majorBidi" w:cstheme="majorBidi"/>
          <w:lang w:val="en-GB"/>
        </w:rPr>
      </w:pPr>
    </w:p>
    <w:p w14:paraId="38FE392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Gate 5 – Post-Implementation Verification</w:t>
      </w:r>
    </w:p>
    <w:p w14:paraId="0BE3ED82" w14:textId="77777777" w:rsidR="00106B09" w:rsidRPr="00106B09" w:rsidRDefault="00106B09" w:rsidP="00106B09">
      <w:pPr>
        <w:rPr>
          <w:rFonts w:asciiTheme="majorBidi" w:hAnsiTheme="majorBidi" w:cstheme="majorBidi"/>
          <w:lang w:val="en-GB"/>
        </w:rPr>
      </w:pPr>
    </w:p>
    <w:p w14:paraId="421B414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Purpose:</w:t>
      </w:r>
    </w:p>
    <w:p w14:paraId="2AA36130" w14:textId="77777777" w:rsidR="00106B09" w:rsidRPr="00106B09" w:rsidRDefault="00106B09" w:rsidP="00106B09">
      <w:pPr>
        <w:rPr>
          <w:rFonts w:asciiTheme="majorBidi" w:hAnsiTheme="majorBidi" w:cstheme="majorBidi"/>
          <w:lang w:val="en-GB"/>
        </w:rPr>
      </w:pPr>
    </w:p>
    <w:p w14:paraId="58D42A9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Verify that implementation conforms to the approved architecture.</w:t>
      </w:r>
    </w:p>
    <w:p w14:paraId="5E7350AD" w14:textId="77777777" w:rsidR="00106B09" w:rsidRPr="00106B09" w:rsidRDefault="00106B09" w:rsidP="00106B09">
      <w:pPr>
        <w:rPr>
          <w:rFonts w:asciiTheme="majorBidi" w:hAnsiTheme="majorBidi" w:cstheme="majorBidi"/>
          <w:lang w:val="en-GB"/>
        </w:rPr>
      </w:pPr>
    </w:p>
    <w:p w14:paraId="08EAEAE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Verification includes:</w:t>
      </w:r>
    </w:p>
    <w:p w14:paraId="37430CB1" w14:textId="77777777" w:rsidR="00106B09" w:rsidRPr="00106B09" w:rsidRDefault="00106B09" w:rsidP="00106B09">
      <w:pPr>
        <w:rPr>
          <w:rFonts w:asciiTheme="majorBidi" w:hAnsiTheme="majorBidi" w:cstheme="majorBidi"/>
          <w:lang w:val="en-GB"/>
        </w:rPr>
      </w:pPr>
    </w:p>
    <w:p w14:paraId="224ABB8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compliance.</w:t>
      </w:r>
    </w:p>
    <w:p w14:paraId="280983C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Quality Assurance results.</w:t>
      </w:r>
    </w:p>
    <w:p w14:paraId="10118A0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Review findings.</w:t>
      </w:r>
    </w:p>
    <w:p w14:paraId="0BE886A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Repository updates.</w:t>
      </w:r>
    </w:p>
    <w:p w14:paraId="7283A92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Baseline updates.</w:t>
      </w:r>
    </w:p>
    <w:p w14:paraId="3FFC7B1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Lessons learned.</w:t>
      </w:r>
    </w:p>
    <w:p w14:paraId="540AA6AD" w14:textId="77777777" w:rsidR="00106B09" w:rsidRPr="00106B09" w:rsidRDefault="00106B09" w:rsidP="00106B09">
      <w:pPr>
        <w:rPr>
          <w:rFonts w:asciiTheme="majorBidi" w:hAnsiTheme="majorBidi" w:cstheme="majorBidi"/>
          <w:lang w:val="en-GB"/>
        </w:rPr>
      </w:pPr>
    </w:p>
    <w:p w14:paraId="37A910B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Outcome:</w:t>
      </w:r>
    </w:p>
    <w:p w14:paraId="6BF31C76" w14:textId="77777777" w:rsidR="00106B09" w:rsidRPr="00106B09" w:rsidRDefault="00106B09" w:rsidP="00106B09">
      <w:pPr>
        <w:rPr>
          <w:rFonts w:asciiTheme="majorBidi" w:hAnsiTheme="majorBidi" w:cstheme="majorBidi"/>
          <w:lang w:val="en-GB"/>
        </w:rPr>
      </w:pPr>
    </w:p>
    <w:p w14:paraId="6897CED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Architecture Baseline confirmed.</w:t>
      </w:r>
    </w:p>
    <w:p w14:paraId="22E7884B" w14:textId="77777777" w:rsidR="00106B09" w:rsidRPr="00106B09" w:rsidRDefault="00106B09" w:rsidP="00106B09">
      <w:pPr>
        <w:rPr>
          <w:rFonts w:asciiTheme="majorBidi" w:hAnsiTheme="majorBidi" w:cstheme="majorBidi"/>
          <w:lang w:val="en-GB"/>
        </w:rPr>
      </w:pPr>
    </w:p>
    <w:p w14:paraId="27646BD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528981E6" w14:textId="77777777" w:rsidR="00106B09" w:rsidRPr="00106B09" w:rsidRDefault="00106B09" w:rsidP="00106B09">
      <w:pPr>
        <w:rPr>
          <w:rFonts w:asciiTheme="majorBidi" w:hAnsiTheme="majorBidi" w:cstheme="majorBidi"/>
          <w:lang w:val="en-GB"/>
        </w:rPr>
      </w:pPr>
    </w:p>
    <w:p w14:paraId="0049454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12.3 Quality Gate Evaluation Criteria</w:t>
      </w:r>
    </w:p>
    <w:p w14:paraId="15F262EC" w14:textId="77777777" w:rsidR="00106B09" w:rsidRPr="00106B09" w:rsidRDefault="00106B09" w:rsidP="00106B09">
      <w:pPr>
        <w:rPr>
          <w:rFonts w:asciiTheme="majorBidi" w:hAnsiTheme="majorBidi" w:cstheme="majorBidi"/>
          <w:lang w:val="en-GB"/>
        </w:rPr>
      </w:pPr>
    </w:p>
    <w:p w14:paraId="0EC9B3D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Every Quality Gate shall evaluate:</w:t>
      </w:r>
    </w:p>
    <w:p w14:paraId="6B04A7C8" w14:textId="77777777" w:rsidR="00106B09" w:rsidRPr="00106B09" w:rsidRDefault="00106B09" w:rsidP="00106B09">
      <w:pPr>
        <w:rPr>
          <w:rFonts w:asciiTheme="majorBidi" w:hAnsiTheme="majorBidi" w:cstheme="majorBidi"/>
          <w:lang w:val="en-GB"/>
        </w:rPr>
      </w:pPr>
    </w:p>
    <w:p w14:paraId="2CA598E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completeness</w:t>
      </w:r>
    </w:p>
    <w:p w14:paraId="67E79B8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Governance compliance</w:t>
      </w:r>
    </w:p>
    <w:p w14:paraId="3B465A1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Technical quality</w:t>
      </w:r>
    </w:p>
    <w:p w14:paraId="14FA17B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Documentation quality</w:t>
      </w:r>
    </w:p>
    <w:p w14:paraId="596CA3A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Security</w:t>
      </w:r>
    </w:p>
    <w:p w14:paraId="37CEB47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Privacy</w:t>
      </w:r>
    </w:p>
    <w:p w14:paraId="0FED92D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Performance</w:t>
      </w:r>
    </w:p>
    <w:p w14:paraId="2828287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Scalability</w:t>
      </w:r>
    </w:p>
    <w:p w14:paraId="27A6151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Maintainability</w:t>
      </w:r>
    </w:p>
    <w:p w14:paraId="2983A00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Traceability</w:t>
      </w:r>
    </w:p>
    <w:p w14:paraId="399EAE0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Risk management</w:t>
      </w:r>
    </w:p>
    <w:p w14:paraId="1787A7C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Standards compliance</w:t>
      </w:r>
    </w:p>
    <w:p w14:paraId="4A3B3CBA" w14:textId="77777777" w:rsidR="00106B09" w:rsidRPr="00106B09" w:rsidRDefault="00106B09" w:rsidP="00106B09">
      <w:pPr>
        <w:rPr>
          <w:rFonts w:asciiTheme="majorBidi" w:hAnsiTheme="majorBidi" w:cstheme="majorBidi"/>
          <w:lang w:val="en-GB"/>
        </w:rPr>
      </w:pPr>
    </w:p>
    <w:p w14:paraId="5D958C7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All mandatory criteria shall be satisfied before approval.</w:t>
      </w:r>
    </w:p>
    <w:p w14:paraId="4D3A12A9" w14:textId="77777777" w:rsidR="00106B09" w:rsidRPr="00106B09" w:rsidRDefault="00106B09" w:rsidP="00106B09">
      <w:pPr>
        <w:rPr>
          <w:rFonts w:asciiTheme="majorBidi" w:hAnsiTheme="majorBidi" w:cstheme="majorBidi"/>
          <w:lang w:val="en-GB"/>
        </w:rPr>
      </w:pPr>
    </w:p>
    <w:p w14:paraId="47EAB30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11E351B7" w14:textId="77777777" w:rsidR="00106B09" w:rsidRPr="00106B09" w:rsidRDefault="00106B09" w:rsidP="00106B09">
      <w:pPr>
        <w:rPr>
          <w:rFonts w:asciiTheme="majorBidi" w:hAnsiTheme="majorBidi" w:cstheme="majorBidi"/>
          <w:lang w:val="en-GB"/>
        </w:rPr>
      </w:pPr>
    </w:p>
    <w:p w14:paraId="58C28D1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12.4 Quality Gate Responsibilities</w:t>
      </w:r>
    </w:p>
    <w:p w14:paraId="3AAC246B" w14:textId="77777777" w:rsidR="00106B09" w:rsidRPr="00106B09" w:rsidRDefault="00106B09" w:rsidP="00106B09">
      <w:pPr>
        <w:rPr>
          <w:rFonts w:asciiTheme="majorBidi" w:hAnsiTheme="majorBidi" w:cstheme="majorBidi"/>
          <w:lang w:val="en-GB"/>
        </w:rPr>
      </w:pPr>
    </w:p>
    <w:p w14:paraId="78FDEE0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Role | Responsibility |</w:t>
      </w:r>
    </w:p>
    <w:p w14:paraId="40A104C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7C41A49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Project Owner | Executive approval where required |</w:t>
      </w:r>
    </w:p>
    <w:p w14:paraId="7D54A55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Chief Enterprise Architect | Overall Quality Gate authority |</w:t>
      </w:r>
    </w:p>
    <w:p w14:paraId="3359306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Review Board | Evaluate and approve Quality Gates |</w:t>
      </w:r>
    </w:p>
    <w:p w14:paraId="7FA3129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Domain Architects | Verify domain compliance |</w:t>
      </w:r>
    </w:p>
    <w:p w14:paraId="2E0C507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Technical Leads | Confirm implementation readiness |</w:t>
      </w:r>
    </w:p>
    <w:p w14:paraId="2978C98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Development Teams | Provide implementation evidence |</w:t>
      </w:r>
    </w:p>
    <w:p w14:paraId="19D79B5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Quality Assurance | Validate quality and compliance |</w:t>
      </w:r>
    </w:p>
    <w:p w14:paraId="7F6EBF3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AI Assistants | Support documentation and compliance analysis |</w:t>
      </w:r>
    </w:p>
    <w:p w14:paraId="56AA17FD" w14:textId="77777777" w:rsidR="00106B09" w:rsidRPr="00106B09" w:rsidRDefault="00106B09" w:rsidP="00106B09">
      <w:pPr>
        <w:rPr>
          <w:rFonts w:asciiTheme="majorBidi" w:hAnsiTheme="majorBidi" w:cstheme="majorBidi"/>
          <w:lang w:val="en-GB"/>
        </w:rPr>
      </w:pPr>
    </w:p>
    <w:p w14:paraId="5667268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4E3E6FF9" w14:textId="77777777" w:rsidR="00106B09" w:rsidRPr="00106B09" w:rsidRDefault="00106B09" w:rsidP="00106B09">
      <w:pPr>
        <w:rPr>
          <w:rFonts w:asciiTheme="majorBidi" w:hAnsiTheme="majorBidi" w:cstheme="majorBidi"/>
          <w:lang w:val="en-GB"/>
        </w:rPr>
      </w:pPr>
    </w:p>
    <w:p w14:paraId="4C5A764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12.5 Quality Gate Outcomes</w:t>
      </w:r>
    </w:p>
    <w:p w14:paraId="45776A70" w14:textId="77777777" w:rsidR="00106B09" w:rsidRPr="00106B09" w:rsidRDefault="00106B09" w:rsidP="00106B09">
      <w:pPr>
        <w:rPr>
          <w:rFonts w:asciiTheme="majorBidi" w:hAnsiTheme="majorBidi" w:cstheme="majorBidi"/>
          <w:lang w:val="en-GB"/>
        </w:rPr>
      </w:pPr>
    </w:p>
    <w:p w14:paraId="113B27D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Each Quality Gate shall result in one of the following decisions:</w:t>
      </w:r>
    </w:p>
    <w:p w14:paraId="25739B07" w14:textId="77777777" w:rsidR="00106B09" w:rsidRPr="00106B09" w:rsidRDefault="00106B09" w:rsidP="00106B09">
      <w:pPr>
        <w:rPr>
          <w:rFonts w:asciiTheme="majorBidi" w:hAnsiTheme="majorBidi" w:cstheme="majorBidi"/>
          <w:lang w:val="en-GB"/>
        </w:rPr>
      </w:pPr>
    </w:p>
    <w:p w14:paraId="5F0F190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Approved</w:t>
      </w:r>
    </w:p>
    <w:p w14:paraId="6141332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Approved with Conditions</w:t>
      </w:r>
    </w:p>
    <w:p w14:paraId="1D54762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Revision Required</w:t>
      </w:r>
    </w:p>
    <w:p w14:paraId="4C4569D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Rejected</w:t>
      </w:r>
    </w:p>
    <w:p w14:paraId="1DFB503A" w14:textId="77777777" w:rsidR="00106B09" w:rsidRPr="00106B09" w:rsidRDefault="00106B09" w:rsidP="00106B09">
      <w:pPr>
        <w:rPr>
          <w:rFonts w:asciiTheme="majorBidi" w:hAnsiTheme="majorBidi" w:cstheme="majorBidi"/>
          <w:lang w:val="en-GB"/>
        </w:rPr>
      </w:pPr>
    </w:p>
    <w:p w14:paraId="4D418E1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All decisions shall be documented within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Documentation Repository.</w:t>
      </w:r>
    </w:p>
    <w:p w14:paraId="66F5246E" w14:textId="77777777" w:rsidR="00106B09" w:rsidRPr="00106B09" w:rsidRDefault="00106B09" w:rsidP="00106B09">
      <w:pPr>
        <w:rPr>
          <w:rFonts w:asciiTheme="majorBidi" w:hAnsiTheme="majorBidi" w:cstheme="majorBidi"/>
          <w:lang w:val="en-GB"/>
        </w:rPr>
      </w:pPr>
    </w:p>
    <w:p w14:paraId="6583778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7F8CB779" w14:textId="77777777" w:rsidR="00106B09" w:rsidRPr="00106B09" w:rsidRDefault="00106B09" w:rsidP="00106B09">
      <w:pPr>
        <w:rPr>
          <w:rFonts w:asciiTheme="majorBidi" w:hAnsiTheme="majorBidi" w:cstheme="majorBidi"/>
          <w:lang w:val="en-GB"/>
        </w:rPr>
      </w:pPr>
    </w:p>
    <w:p w14:paraId="5467A9D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12.6 Quality Gate Records</w:t>
      </w:r>
    </w:p>
    <w:p w14:paraId="27EAC9B6" w14:textId="77777777" w:rsidR="00106B09" w:rsidRPr="00106B09" w:rsidRDefault="00106B09" w:rsidP="00106B09">
      <w:pPr>
        <w:rPr>
          <w:rFonts w:asciiTheme="majorBidi" w:hAnsiTheme="majorBidi" w:cstheme="majorBidi"/>
          <w:lang w:val="en-GB"/>
        </w:rPr>
      </w:pPr>
    </w:p>
    <w:p w14:paraId="75491E9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Each Quality Gate shall produce the following records:</w:t>
      </w:r>
    </w:p>
    <w:p w14:paraId="112747AC" w14:textId="77777777" w:rsidR="00106B09" w:rsidRPr="00106B09" w:rsidRDefault="00106B09" w:rsidP="00106B09">
      <w:pPr>
        <w:rPr>
          <w:rFonts w:asciiTheme="majorBidi" w:hAnsiTheme="majorBidi" w:cstheme="majorBidi"/>
          <w:lang w:val="en-GB"/>
        </w:rPr>
      </w:pPr>
    </w:p>
    <w:p w14:paraId="2AF5499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Quality Gate Report</w:t>
      </w:r>
    </w:p>
    <w:p w14:paraId="1F159B0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Evaluation Checklist</w:t>
      </w:r>
    </w:p>
    <w:p w14:paraId="1AE8F53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Decision Record</w:t>
      </w:r>
    </w:p>
    <w:p w14:paraId="761530F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Action Item Register</w:t>
      </w:r>
    </w:p>
    <w:p w14:paraId="2604BE6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Risk Register Update</w:t>
      </w:r>
    </w:p>
    <w:p w14:paraId="1F09A90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Compliance Verification Report</w:t>
      </w:r>
    </w:p>
    <w:p w14:paraId="50A60DB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Approval Record</w:t>
      </w:r>
    </w:p>
    <w:p w14:paraId="0D690AB6" w14:textId="77777777" w:rsidR="00106B09" w:rsidRPr="00106B09" w:rsidRDefault="00106B09" w:rsidP="00106B09">
      <w:pPr>
        <w:rPr>
          <w:rFonts w:asciiTheme="majorBidi" w:hAnsiTheme="majorBidi" w:cstheme="majorBidi"/>
          <w:lang w:val="en-GB"/>
        </w:rPr>
      </w:pPr>
    </w:p>
    <w:p w14:paraId="11CCAAC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All records shall be maintained under version control.</w:t>
      </w:r>
    </w:p>
    <w:p w14:paraId="73C16DA2" w14:textId="77777777" w:rsidR="00106B09" w:rsidRPr="00106B09" w:rsidRDefault="00106B09" w:rsidP="00106B09">
      <w:pPr>
        <w:rPr>
          <w:rFonts w:asciiTheme="majorBidi" w:hAnsiTheme="majorBidi" w:cstheme="majorBidi"/>
          <w:lang w:val="en-GB"/>
        </w:rPr>
      </w:pPr>
    </w:p>
    <w:p w14:paraId="5E97E70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04869EBC" w14:textId="77777777" w:rsidR="00106B09" w:rsidRPr="00106B09" w:rsidRDefault="00106B09" w:rsidP="00106B09">
      <w:pPr>
        <w:rPr>
          <w:rFonts w:asciiTheme="majorBidi" w:hAnsiTheme="majorBidi" w:cstheme="majorBidi"/>
          <w:lang w:val="en-GB"/>
        </w:rPr>
      </w:pPr>
    </w:p>
    <w:p w14:paraId="3B8445B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12.7 Quality Metrics</w:t>
      </w:r>
    </w:p>
    <w:p w14:paraId="5C72AEBB" w14:textId="77777777" w:rsidR="00106B09" w:rsidRPr="00106B09" w:rsidRDefault="00106B09" w:rsidP="00106B09">
      <w:pPr>
        <w:rPr>
          <w:rFonts w:asciiTheme="majorBidi" w:hAnsiTheme="majorBidi" w:cstheme="majorBidi"/>
          <w:lang w:val="en-GB"/>
        </w:rPr>
      </w:pPr>
    </w:p>
    <w:p w14:paraId="36A6197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Architecture Quality Gates shall monitor:</w:t>
      </w:r>
    </w:p>
    <w:p w14:paraId="1D2AF844" w14:textId="77777777" w:rsidR="00106B09" w:rsidRPr="00106B09" w:rsidRDefault="00106B09" w:rsidP="00106B09">
      <w:pPr>
        <w:rPr>
          <w:rFonts w:asciiTheme="majorBidi" w:hAnsiTheme="majorBidi" w:cstheme="majorBidi"/>
          <w:lang w:val="en-GB"/>
        </w:rPr>
      </w:pPr>
    </w:p>
    <w:p w14:paraId="148317F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approval rate</w:t>
      </w:r>
    </w:p>
    <w:p w14:paraId="043BB26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Compliance rate</w:t>
      </w:r>
    </w:p>
    <w:p w14:paraId="0137F86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Review completion rate</w:t>
      </w:r>
    </w:p>
    <w:p w14:paraId="5B4253B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Defect detection rate</w:t>
      </w:r>
    </w:p>
    <w:p w14:paraId="1A92D02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Traceability completeness</w:t>
      </w:r>
    </w:p>
    <w:p w14:paraId="0D48355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Documentation completeness</w:t>
      </w:r>
    </w:p>
    <w:p w14:paraId="26334E4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review turnaround time</w:t>
      </w:r>
    </w:p>
    <w:p w14:paraId="194DF2E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Outstanding action items</w:t>
      </w:r>
    </w:p>
    <w:p w14:paraId="5E6D235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Approved exception count</w:t>
      </w:r>
    </w:p>
    <w:p w14:paraId="1BF2D2F9" w14:textId="77777777" w:rsidR="00106B09" w:rsidRPr="00106B09" w:rsidRDefault="00106B09" w:rsidP="00106B09">
      <w:pPr>
        <w:rPr>
          <w:rFonts w:asciiTheme="majorBidi" w:hAnsiTheme="majorBidi" w:cstheme="majorBidi"/>
          <w:lang w:val="en-GB"/>
        </w:rPr>
      </w:pPr>
    </w:p>
    <w:p w14:paraId="4D945DA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Quality metrics shall be reviewed periodically to support continuous improvement.</w:t>
      </w:r>
    </w:p>
    <w:p w14:paraId="4FDA4056" w14:textId="77777777" w:rsidR="00106B09" w:rsidRPr="00106B09" w:rsidRDefault="00106B09" w:rsidP="00106B09">
      <w:pPr>
        <w:rPr>
          <w:rFonts w:asciiTheme="majorBidi" w:hAnsiTheme="majorBidi" w:cstheme="majorBidi"/>
          <w:lang w:val="en-GB"/>
        </w:rPr>
      </w:pPr>
    </w:p>
    <w:p w14:paraId="02E30D9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5B8C43D9" w14:textId="77777777" w:rsidR="00106B09" w:rsidRPr="00106B09" w:rsidRDefault="00106B09" w:rsidP="00106B09">
      <w:pPr>
        <w:rPr>
          <w:rFonts w:asciiTheme="majorBidi" w:hAnsiTheme="majorBidi" w:cstheme="majorBidi"/>
          <w:lang w:val="en-GB"/>
        </w:rPr>
      </w:pPr>
    </w:p>
    <w:p w14:paraId="2F13C35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12.8 Continuous Improvement</w:t>
      </w:r>
    </w:p>
    <w:p w14:paraId="243898A0" w14:textId="77777777" w:rsidR="00106B09" w:rsidRPr="00106B09" w:rsidRDefault="00106B09" w:rsidP="00106B09">
      <w:pPr>
        <w:rPr>
          <w:rFonts w:asciiTheme="majorBidi" w:hAnsiTheme="majorBidi" w:cstheme="majorBidi"/>
          <w:lang w:val="en-GB"/>
        </w:rPr>
      </w:pPr>
    </w:p>
    <w:p w14:paraId="2A43ED5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The Architecture Quality Gate framework shall be reviewed regularly to improve governance effectiveness, engineering quality, and operational efficiency.</w:t>
      </w:r>
    </w:p>
    <w:p w14:paraId="0AF4294D" w14:textId="77777777" w:rsidR="00106B09" w:rsidRPr="00106B09" w:rsidRDefault="00106B09" w:rsidP="00106B09">
      <w:pPr>
        <w:rPr>
          <w:rFonts w:asciiTheme="majorBidi" w:hAnsiTheme="majorBidi" w:cstheme="majorBidi"/>
          <w:lang w:val="en-GB"/>
        </w:rPr>
      </w:pPr>
    </w:p>
    <w:p w14:paraId="53E11F8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Lessons learned from architecture reviews, audits, implementation activities, and governance assessments shall be incorporated into future Quality Gate revisions.</w:t>
      </w:r>
    </w:p>
    <w:p w14:paraId="7E834C7D" w14:textId="77777777" w:rsidR="00106B09" w:rsidRPr="00106B09" w:rsidRDefault="00106B09" w:rsidP="00106B09">
      <w:pPr>
        <w:rPr>
          <w:rFonts w:asciiTheme="majorBidi" w:hAnsiTheme="majorBidi" w:cstheme="majorBidi"/>
          <w:lang w:val="en-GB"/>
        </w:rPr>
      </w:pPr>
    </w:p>
    <w:p w14:paraId="0E1A5E6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Continuous improvement ensures that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maintains a mature, scalable, and sustainable Enterprise Architecture governance framework.</w:t>
      </w:r>
    </w:p>
    <w:p w14:paraId="24A58817" w14:textId="77777777" w:rsidR="00106B09" w:rsidRPr="00106B09" w:rsidRDefault="00106B09" w:rsidP="00106B09">
      <w:pPr>
        <w:rPr>
          <w:rFonts w:asciiTheme="majorBidi" w:hAnsiTheme="majorBidi" w:cstheme="majorBidi"/>
          <w:lang w:val="en-GB"/>
        </w:rPr>
      </w:pPr>
    </w:p>
    <w:p w14:paraId="7D62A3E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4C37EFE6" w14:textId="77777777" w:rsidR="00106B09" w:rsidRPr="00106B09" w:rsidRDefault="00106B09" w:rsidP="00106B09">
      <w:pPr>
        <w:rPr>
          <w:rFonts w:asciiTheme="majorBidi" w:hAnsiTheme="majorBidi" w:cstheme="majorBidi"/>
          <w:lang w:val="en-GB"/>
        </w:rPr>
      </w:pPr>
    </w:p>
    <w:p w14:paraId="18FB2FE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Architecture Quality Gates represent the final governance checkpoint before architecture progresses through implementation and operational lifecycle stages.</w:t>
      </w:r>
    </w:p>
    <w:p w14:paraId="776AB472" w14:textId="77777777" w:rsidR="00106B09" w:rsidRPr="00106B09" w:rsidRDefault="00106B09" w:rsidP="00106B09">
      <w:pPr>
        <w:rPr>
          <w:rFonts w:asciiTheme="majorBidi" w:hAnsiTheme="majorBidi" w:cstheme="majorBidi"/>
          <w:lang w:val="en-GB"/>
        </w:rPr>
      </w:pPr>
    </w:p>
    <w:p w14:paraId="0717AEB2" w14:textId="3EAB18E0"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Successful completion of all applicable Quality Gates is mandatory before an architecture becomes part of the official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Architecture baseline.</w:t>
      </w:r>
    </w:p>
    <w:p w14:paraId="5FA6443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13. Related Documents</w:t>
      </w:r>
    </w:p>
    <w:p w14:paraId="08951402" w14:textId="77777777" w:rsidR="00106B09" w:rsidRPr="00106B09" w:rsidRDefault="00106B09" w:rsidP="00106B09">
      <w:pPr>
        <w:rPr>
          <w:rFonts w:asciiTheme="majorBidi" w:hAnsiTheme="majorBidi" w:cstheme="majorBidi"/>
          <w:lang w:val="en-GB"/>
        </w:rPr>
      </w:pPr>
    </w:p>
    <w:p w14:paraId="5A2D528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This document shall be used in conjunction with the following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governance, architecture, standards, and repository documentation.</w:t>
      </w:r>
    </w:p>
    <w:p w14:paraId="17C357DD" w14:textId="77777777" w:rsidR="00106B09" w:rsidRPr="00106B09" w:rsidRDefault="00106B09" w:rsidP="00106B09">
      <w:pPr>
        <w:rPr>
          <w:rFonts w:asciiTheme="majorBidi" w:hAnsiTheme="majorBidi" w:cstheme="majorBidi"/>
          <w:lang w:val="en-GB"/>
        </w:rPr>
      </w:pPr>
    </w:p>
    <w:p w14:paraId="3C0E7ED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13240759" w14:textId="77777777" w:rsidR="00106B09" w:rsidRPr="00106B09" w:rsidRDefault="00106B09" w:rsidP="00106B09">
      <w:pPr>
        <w:rPr>
          <w:rFonts w:asciiTheme="majorBidi" w:hAnsiTheme="majorBidi" w:cstheme="majorBidi"/>
          <w:lang w:val="en-GB"/>
        </w:rPr>
      </w:pPr>
    </w:p>
    <w:p w14:paraId="683A98A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13.1 Governance Documents</w:t>
      </w:r>
    </w:p>
    <w:p w14:paraId="2AFE3447" w14:textId="77777777" w:rsidR="00106B09" w:rsidRPr="00106B09" w:rsidRDefault="00106B09" w:rsidP="00106B09">
      <w:pPr>
        <w:rPr>
          <w:rFonts w:asciiTheme="majorBidi" w:hAnsiTheme="majorBidi" w:cstheme="majorBidi"/>
          <w:lang w:val="en-GB"/>
        </w:rPr>
      </w:pPr>
    </w:p>
    <w:p w14:paraId="75284ED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SA-GOV-001-00 — Engineering Governance Package README</w:t>
      </w:r>
    </w:p>
    <w:p w14:paraId="2664D5F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SA-GOV-001-01 — Governance Overview</w:t>
      </w:r>
    </w:p>
    <w:p w14:paraId="0571FC9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SA-GOV-001-02 — Documentation Lifecycle</w:t>
      </w:r>
    </w:p>
    <w:p w14:paraId="00F3F0B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SA-GOV-001-03 — Package Lifecycle</w:t>
      </w:r>
    </w:p>
    <w:p w14:paraId="2967723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SA-GOV-001-05 — Architecture Review</w:t>
      </w:r>
    </w:p>
    <w:p w14:paraId="009606A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SA-GOV-001-06 — Decision Management</w:t>
      </w:r>
    </w:p>
    <w:p w14:paraId="168AAD2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SA-GOV-001-07 — Traceability Policy</w:t>
      </w:r>
    </w:p>
    <w:p w14:paraId="6122210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SA-GOV-001-08 — Versioning Policy</w:t>
      </w:r>
    </w:p>
    <w:p w14:paraId="755AD5E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SA-GOV-001-09 — Repository Governance</w:t>
      </w:r>
    </w:p>
    <w:p w14:paraId="38CDB5A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SA-GOV-001-10 — Change Management</w:t>
      </w:r>
    </w:p>
    <w:p w14:paraId="46BE5EF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SA-GOV-001-11 — Quality Gates</w:t>
      </w:r>
    </w:p>
    <w:p w14:paraId="104E3CB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SA-GOV-001-12 — Definition of Done</w:t>
      </w:r>
    </w:p>
    <w:p w14:paraId="247D070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SA-GOV-001-13 — Review Checklist</w:t>
      </w:r>
    </w:p>
    <w:p w14:paraId="6B83BF1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SA-GOV-001-14 — Approval Workflow</w:t>
      </w:r>
    </w:p>
    <w:p w14:paraId="3846682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SA-GOV-001-15 — Governance Glossary</w:t>
      </w:r>
    </w:p>
    <w:p w14:paraId="0016DD84" w14:textId="77777777" w:rsidR="00106B09" w:rsidRPr="00106B09" w:rsidRDefault="00106B09" w:rsidP="00106B09">
      <w:pPr>
        <w:rPr>
          <w:rFonts w:asciiTheme="majorBidi" w:hAnsiTheme="majorBidi" w:cstheme="majorBidi"/>
          <w:lang w:val="en-GB"/>
        </w:rPr>
      </w:pPr>
    </w:p>
    <w:p w14:paraId="083CC4A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1E512140" w14:textId="77777777" w:rsidR="00106B09" w:rsidRPr="00106B09" w:rsidRDefault="00106B09" w:rsidP="00106B09">
      <w:pPr>
        <w:rPr>
          <w:rFonts w:asciiTheme="majorBidi" w:hAnsiTheme="majorBidi" w:cstheme="majorBidi"/>
          <w:lang w:val="en-GB"/>
        </w:rPr>
      </w:pPr>
    </w:p>
    <w:p w14:paraId="2975489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13.2 Enterprise Architecture Documents</w:t>
      </w:r>
    </w:p>
    <w:p w14:paraId="136DD2C6" w14:textId="77777777" w:rsidR="00106B09" w:rsidRPr="00106B09" w:rsidRDefault="00106B09" w:rsidP="00106B09">
      <w:pPr>
        <w:rPr>
          <w:rFonts w:asciiTheme="majorBidi" w:hAnsiTheme="majorBidi" w:cstheme="majorBidi"/>
          <w:lang w:val="en-GB"/>
        </w:rPr>
      </w:pPr>
    </w:p>
    <w:p w14:paraId="773B9F3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SA-ARCH-000 — Master Enterprise Architecture</w:t>
      </w:r>
    </w:p>
    <w:p w14:paraId="4557DE0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SA-ARCH-001 — Enterprise Architecture</w:t>
      </w:r>
    </w:p>
    <w:p w14:paraId="56EE168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SA-ARCH-011 — Business Capability Map</w:t>
      </w:r>
    </w:p>
    <w:p w14:paraId="06E3EEC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SA-ARCH-012 — Domain Model</w:t>
      </w:r>
    </w:p>
    <w:p w14:paraId="714CDE3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SA-ARCH-013 — Product Vision and Evolution</w:t>
      </w:r>
    </w:p>
    <w:p w14:paraId="2CF53F6B" w14:textId="77777777" w:rsidR="00106B09" w:rsidRPr="00106B09" w:rsidRDefault="00106B09" w:rsidP="00106B09">
      <w:pPr>
        <w:rPr>
          <w:rFonts w:asciiTheme="majorBidi" w:hAnsiTheme="majorBidi" w:cstheme="majorBidi"/>
          <w:lang w:val="en-GB"/>
        </w:rPr>
      </w:pPr>
    </w:p>
    <w:p w14:paraId="578EAD2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1794D336" w14:textId="77777777" w:rsidR="00106B09" w:rsidRPr="00106B09" w:rsidRDefault="00106B09" w:rsidP="00106B09">
      <w:pPr>
        <w:rPr>
          <w:rFonts w:asciiTheme="majorBidi" w:hAnsiTheme="majorBidi" w:cstheme="majorBidi"/>
          <w:lang w:val="en-GB"/>
        </w:rPr>
      </w:pPr>
    </w:p>
    <w:p w14:paraId="43777AA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13.3 Standards</w:t>
      </w:r>
    </w:p>
    <w:p w14:paraId="59A885A5" w14:textId="77777777" w:rsidR="00106B09" w:rsidRPr="00106B09" w:rsidRDefault="00106B09" w:rsidP="00106B09">
      <w:pPr>
        <w:rPr>
          <w:rFonts w:asciiTheme="majorBidi" w:hAnsiTheme="majorBidi" w:cstheme="majorBidi"/>
          <w:lang w:val="en-GB"/>
        </w:rPr>
      </w:pPr>
    </w:p>
    <w:p w14:paraId="311C014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SA-STD-001 — Naming Convention</w:t>
      </w:r>
    </w:p>
    <w:p w14:paraId="1A68ED3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SA-STD-002 — Document Template</w:t>
      </w:r>
    </w:p>
    <w:p w14:paraId="4660045B" w14:textId="77777777" w:rsidR="00106B09" w:rsidRPr="00106B09" w:rsidRDefault="00106B09" w:rsidP="00106B09">
      <w:pPr>
        <w:rPr>
          <w:rFonts w:asciiTheme="majorBidi" w:hAnsiTheme="majorBidi" w:cstheme="majorBidi"/>
          <w:lang w:val="en-GB"/>
        </w:rPr>
      </w:pPr>
    </w:p>
    <w:p w14:paraId="6C94008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04E63E34" w14:textId="77777777" w:rsidR="00106B09" w:rsidRPr="00106B09" w:rsidRDefault="00106B09" w:rsidP="00106B09">
      <w:pPr>
        <w:rPr>
          <w:rFonts w:asciiTheme="majorBidi" w:hAnsiTheme="majorBidi" w:cstheme="majorBidi"/>
          <w:lang w:val="en-GB"/>
        </w:rPr>
      </w:pPr>
    </w:p>
    <w:p w14:paraId="0FECF2B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13.4 Repository Documentation</w:t>
      </w:r>
    </w:p>
    <w:p w14:paraId="1026FA58" w14:textId="77777777" w:rsidR="00106B09" w:rsidRPr="00106B09" w:rsidRDefault="00106B09" w:rsidP="00106B09">
      <w:pPr>
        <w:rPr>
          <w:rFonts w:asciiTheme="majorBidi" w:hAnsiTheme="majorBidi" w:cstheme="majorBidi"/>
          <w:lang w:val="en-GB"/>
        </w:rPr>
      </w:pPr>
    </w:p>
    <w:p w14:paraId="425EC27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Repository Structure</w:t>
      </w:r>
    </w:p>
    <w:p w14:paraId="4857D19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Document </w:t>
      </w:r>
      <w:proofErr w:type="spellStart"/>
      <w:r w:rsidRPr="00106B09">
        <w:rPr>
          <w:rFonts w:asciiTheme="majorBidi" w:hAnsiTheme="majorBidi" w:cstheme="majorBidi"/>
          <w:lang w:val="en-GB"/>
        </w:rPr>
        <w:t>Catalog</w:t>
      </w:r>
      <w:proofErr w:type="spellEnd"/>
    </w:p>
    <w:p w14:paraId="6C10265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Document Map</w:t>
      </w:r>
    </w:p>
    <w:p w14:paraId="429C5A1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Repository Roadmap</w:t>
      </w:r>
    </w:p>
    <w:p w14:paraId="0339B12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Repository Change Log</w:t>
      </w:r>
    </w:p>
    <w:p w14:paraId="574CE101" w14:textId="77777777" w:rsidR="00106B09" w:rsidRPr="00106B09" w:rsidRDefault="00106B09" w:rsidP="00106B09">
      <w:pPr>
        <w:rPr>
          <w:rFonts w:asciiTheme="majorBidi" w:hAnsiTheme="majorBidi" w:cstheme="majorBidi"/>
          <w:lang w:val="en-GB"/>
        </w:rPr>
      </w:pPr>
    </w:p>
    <w:p w14:paraId="3B60CF0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0BF37DCA" w14:textId="77777777" w:rsidR="00106B09" w:rsidRPr="00106B09" w:rsidRDefault="00106B09" w:rsidP="00106B09">
      <w:pPr>
        <w:rPr>
          <w:rFonts w:asciiTheme="majorBidi" w:hAnsiTheme="majorBidi" w:cstheme="majorBidi"/>
          <w:lang w:val="en-GB"/>
        </w:rPr>
      </w:pPr>
    </w:p>
    <w:p w14:paraId="172D68F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13.5 Architecture Governance References</w:t>
      </w:r>
    </w:p>
    <w:p w14:paraId="44211A4F" w14:textId="77777777" w:rsidR="00106B09" w:rsidRPr="00106B09" w:rsidRDefault="00106B09" w:rsidP="00106B09">
      <w:pPr>
        <w:rPr>
          <w:rFonts w:asciiTheme="majorBidi" w:hAnsiTheme="majorBidi" w:cstheme="majorBidi"/>
          <w:lang w:val="en-GB"/>
        </w:rPr>
      </w:pPr>
    </w:p>
    <w:p w14:paraId="44FB1A3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This document is directly related to:</w:t>
      </w:r>
    </w:p>
    <w:p w14:paraId="7029C828" w14:textId="77777777" w:rsidR="00106B09" w:rsidRPr="00106B09" w:rsidRDefault="00106B09" w:rsidP="00106B09">
      <w:pPr>
        <w:rPr>
          <w:rFonts w:asciiTheme="majorBidi" w:hAnsiTheme="majorBidi" w:cstheme="majorBidi"/>
          <w:lang w:val="en-GB"/>
        </w:rPr>
      </w:pPr>
    </w:p>
    <w:p w14:paraId="0DF0A35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Decision Records (ADR)</w:t>
      </w:r>
    </w:p>
    <w:p w14:paraId="63B7F1F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Review Reports</w:t>
      </w:r>
    </w:p>
    <w:p w14:paraId="22C9652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Compliance Reports</w:t>
      </w:r>
    </w:p>
    <w:p w14:paraId="233A17E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Change Requests</w:t>
      </w:r>
    </w:p>
    <w:p w14:paraId="06B4D6F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Exception Register</w:t>
      </w:r>
    </w:p>
    <w:p w14:paraId="62A84CF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Quality Gate Reports</w:t>
      </w:r>
    </w:p>
    <w:p w14:paraId="6D9ECF77" w14:textId="77777777" w:rsidR="00106B09" w:rsidRPr="00106B09" w:rsidRDefault="00106B09" w:rsidP="00106B09">
      <w:pPr>
        <w:rPr>
          <w:rFonts w:asciiTheme="majorBidi" w:hAnsiTheme="majorBidi" w:cstheme="majorBidi"/>
          <w:lang w:val="en-GB"/>
        </w:rPr>
      </w:pPr>
    </w:p>
    <w:p w14:paraId="44E616DA" w14:textId="483935AD"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 xml:space="preserve">These documents collectively establish the governance framework for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Architecture and shall be maintained as a consistent, traceable, and integrated documentation ecosystem.</w:t>
      </w:r>
    </w:p>
    <w:p w14:paraId="14E3E70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14. References</w:t>
      </w:r>
    </w:p>
    <w:p w14:paraId="06237E8C" w14:textId="77777777" w:rsidR="00106B09" w:rsidRPr="00106B09" w:rsidRDefault="00106B09" w:rsidP="00106B09">
      <w:pPr>
        <w:rPr>
          <w:rFonts w:asciiTheme="majorBidi" w:hAnsiTheme="majorBidi" w:cstheme="majorBidi"/>
          <w:lang w:val="en-GB"/>
        </w:rPr>
      </w:pPr>
    </w:p>
    <w:p w14:paraId="1ABA636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The following references provide the foundation for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Architecture Governance framework and shall be used in conjunction with this document where applicable.</w:t>
      </w:r>
    </w:p>
    <w:p w14:paraId="7B843623" w14:textId="77777777" w:rsidR="00106B09" w:rsidRPr="00106B09" w:rsidRDefault="00106B09" w:rsidP="00106B09">
      <w:pPr>
        <w:rPr>
          <w:rFonts w:asciiTheme="majorBidi" w:hAnsiTheme="majorBidi" w:cstheme="majorBidi"/>
          <w:lang w:val="en-GB"/>
        </w:rPr>
      </w:pPr>
    </w:p>
    <w:p w14:paraId="1A1DE71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0837E389" w14:textId="77777777" w:rsidR="00106B09" w:rsidRPr="00106B09" w:rsidRDefault="00106B09" w:rsidP="00106B09">
      <w:pPr>
        <w:rPr>
          <w:rFonts w:asciiTheme="majorBidi" w:hAnsiTheme="majorBidi" w:cstheme="majorBidi"/>
          <w:lang w:val="en-GB"/>
        </w:rPr>
      </w:pPr>
    </w:p>
    <w:p w14:paraId="6320A16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14.1 Internal References</w:t>
      </w:r>
    </w:p>
    <w:p w14:paraId="75DC29A7" w14:textId="77777777" w:rsidR="00106B09" w:rsidRPr="00106B09" w:rsidRDefault="00106B09" w:rsidP="00106B09">
      <w:pPr>
        <w:rPr>
          <w:rFonts w:asciiTheme="majorBidi" w:hAnsiTheme="majorBidi" w:cstheme="majorBidi"/>
          <w:lang w:val="en-GB"/>
        </w:rPr>
      </w:pPr>
    </w:p>
    <w:p w14:paraId="1A36F1F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Governance</w:t>
      </w:r>
    </w:p>
    <w:p w14:paraId="48EC7135" w14:textId="77777777" w:rsidR="00106B09" w:rsidRPr="00106B09" w:rsidRDefault="00106B09" w:rsidP="00106B09">
      <w:pPr>
        <w:rPr>
          <w:rFonts w:asciiTheme="majorBidi" w:hAnsiTheme="majorBidi" w:cstheme="majorBidi"/>
          <w:lang w:val="en-GB"/>
        </w:rPr>
      </w:pPr>
    </w:p>
    <w:p w14:paraId="31BFE31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SA-GOV-001-01 — Governance Overview</w:t>
      </w:r>
    </w:p>
    <w:p w14:paraId="29786F6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SA-GOV-001-02 — Documentation Lifecycle</w:t>
      </w:r>
    </w:p>
    <w:p w14:paraId="0C55BDA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SA-GOV-001-03 — Package Lifecycle</w:t>
      </w:r>
    </w:p>
    <w:p w14:paraId="505941E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SA-GOV-001-05 — Architecture Review</w:t>
      </w:r>
    </w:p>
    <w:p w14:paraId="0B410D8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SA-GOV-001-06 — Decision Management</w:t>
      </w:r>
    </w:p>
    <w:p w14:paraId="59B10E7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SA-GOV-001-07 — Traceability Policy</w:t>
      </w:r>
    </w:p>
    <w:p w14:paraId="7884F94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SA-GOV-001-08 — Versioning Policy</w:t>
      </w:r>
    </w:p>
    <w:p w14:paraId="205C9B1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SA-GOV-001-09 — Repository Governance</w:t>
      </w:r>
    </w:p>
    <w:p w14:paraId="1BB5DFE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SA-GOV-001-10 — Change Management</w:t>
      </w:r>
    </w:p>
    <w:p w14:paraId="2B5A622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SA-GOV-001-11 — Quality Gates</w:t>
      </w:r>
    </w:p>
    <w:p w14:paraId="45743A79" w14:textId="77777777" w:rsidR="00106B09" w:rsidRPr="00106B09" w:rsidRDefault="00106B09" w:rsidP="00106B09">
      <w:pPr>
        <w:rPr>
          <w:rFonts w:asciiTheme="majorBidi" w:hAnsiTheme="majorBidi" w:cstheme="majorBidi"/>
          <w:lang w:val="en-GB"/>
        </w:rPr>
      </w:pPr>
    </w:p>
    <w:p w14:paraId="16F418A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Architecture</w:t>
      </w:r>
    </w:p>
    <w:p w14:paraId="2D62EA08" w14:textId="77777777" w:rsidR="00106B09" w:rsidRPr="00106B09" w:rsidRDefault="00106B09" w:rsidP="00106B09">
      <w:pPr>
        <w:rPr>
          <w:rFonts w:asciiTheme="majorBidi" w:hAnsiTheme="majorBidi" w:cstheme="majorBidi"/>
          <w:lang w:val="en-GB"/>
        </w:rPr>
      </w:pPr>
    </w:p>
    <w:p w14:paraId="46B8F83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SA-ARCH-000 — Master Enterprise Architecture</w:t>
      </w:r>
    </w:p>
    <w:p w14:paraId="41164DF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SA-ARCH-001 — Enterprise Architecture</w:t>
      </w:r>
    </w:p>
    <w:p w14:paraId="0FBAA2C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SA-ARCH-011 — Business Capability Map</w:t>
      </w:r>
    </w:p>
    <w:p w14:paraId="0602704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SA-ARCH-012 — Domain Model</w:t>
      </w:r>
    </w:p>
    <w:p w14:paraId="269AF79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SA-ARCH-013 — Product Vision and Evolution</w:t>
      </w:r>
    </w:p>
    <w:p w14:paraId="221834FE" w14:textId="77777777" w:rsidR="00106B09" w:rsidRPr="00106B09" w:rsidRDefault="00106B09" w:rsidP="00106B09">
      <w:pPr>
        <w:rPr>
          <w:rFonts w:asciiTheme="majorBidi" w:hAnsiTheme="majorBidi" w:cstheme="majorBidi"/>
          <w:lang w:val="en-GB"/>
        </w:rPr>
      </w:pPr>
    </w:p>
    <w:p w14:paraId="15B5BA6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Standards</w:t>
      </w:r>
    </w:p>
    <w:p w14:paraId="77BD0237" w14:textId="77777777" w:rsidR="00106B09" w:rsidRPr="00106B09" w:rsidRDefault="00106B09" w:rsidP="00106B09">
      <w:pPr>
        <w:rPr>
          <w:rFonts w:asciiTheme="majorBidi" w:hAnsiTheme="majorBidi" w:cstheme="majorBidi"/>
          <w:lang w:val="en-GB"/>
        </w:rPr>
      </w:pPr>
    </w:p>
    <w:p w14:paraId="290B016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SA-STD-001 — Naming Convention</w:t>
      </w:r>
    </w:p>
    <w:p w14:paraId="264184F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SA-STD-002 — Document Template</w:t>
      </w:r>
    </w:p>
    <w:p w14:paraId="3A97BD12" w14:textId="77777777" w:rsidR="00106B09" w:rsidRPr="00106B09" w:rsidRDefault="00106B09" w:rsidP="00106B09">
      <w:pPr>
        <w:rPr>
          <w:rFonts w:asciiTheme="majorBidi" w:hAnsiTheme="majorBidi" w:cstheme="majorBidi"/>
          <w:lang w:val="en-GB"/>
        </w:rPr>
      </w:pPr>
    </w:p>
    <w:p w14:paraId="6A3D293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4763F0DC" w14:textId="77777777" w:rsidR="00106B09" w:rsidRPr="00106B09" w:rsidRDefault="00106B09" w:rsidP="00106B09">
      <w:pPr>
        <w:rPr>
          <w:rFonts w:asciiTheme="majorBidi" w:hAnsiTheme="majorBidi" w:cstheme="majorBidi"/>
          <w:lang w:val="en-GB"/>
        </w:rPr>
      </w:pPr>
    </w:p>
    <w:p w14:paraId="601C10B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14.2 Architecture Artifacts</w:t>
      </w:r>
    </w:p>
    <w:p w14:paraId="2FBB4DA6" w14:textId="77777777" w:rsidR="00106B09" w:rsidRPr="00106B09" w:rsidRDefault="00106B09" w:rsidP="00106B09">
      <w:pPr>
        <w:rPr>
          <w:rFonts w:asciiTheme="majorBidi" w:hAnsiTheme="majorBidi" w:cstheme="majorBidi"/>
          <w:lang w:val="en-GB"/>
        </w:rPr>
      </w:pPr>
    </w:p>
    <w:p w14:paraId="3F9EA01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The following architecture artifacts support the implementation and governance of this document:</w:t>
      </w:r>
    </w:p>
    <w:p w14:paraId="437144F6" w14:textId="77777777" w:rsidR="00106B09" w:rsidRPr="00106B09" w:rsidRDefault="00106B09" w:rsidP="00106B09">
      <w:pPr>
        <w:rPr>
          <w:rFonts w:asciiTheme="majorBidi" w:hAnsiTheme="majorBidi" w:cstheme="majorBidi"/>
          <w:lang w:val="en-GB"/>
        </w:rPr>
      </w:pPr>
    </w:p>
    <w:p w14:paraId="6B6F75B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Decision Records (ADRs)</w:t>
      </w:r>
    </w:p>
    <w:p w14:paraId="2E030FD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Review Reports</w:t>
      </w:r>
    </w:p>
    <w:p w14:paraId="4682C35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Compliance Reports</w:t>
      </w:r>
    </w:p>
    <w:p w14:paraId="218C57C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Change Requests</w:t>
      </w:r>
    </w:p>
    <w:p w14:paraId="200FC36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Exception Register</w:t>
      </w:r>
    </w:p>
    <w:p w14:paraId="17C8586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Quality Gate Reports</w:t>
      </w:r>
    </w:p>
    <w:p w14:paraId="7BF354C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Traceability Matrix</w:t>
      </w:r>
    </w:p>
    <w:p w14:paraId="41086AC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Repository Baseline Documentation</w:t>
      </w:r>
    </w:p>
    <w:p w14:paraId="7AF614E8" w14:textId="77777777" w:rsidR="00106B09" w:rsidRPr="00106B09" w:rsidRDefault="00106B09" w:rsidP="00106B09">
      <w:pPr>
        <w:rPr>
          <w:rFonts w:asciiTheme="majorBidi" w:hAnsiTheme="majorBidi" w:cstheme="majorBidi"/>
          <w:lang w:val="en-GB"/>
        </w:rPr>
      </w:pPr>
    </w:p>
    <w:p w14:paraId="4D8D11B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37ECDEF6" w14:textId="77777777" w:rsidR="00106B09" w:rsidRPr="00106B09" w:rsidRDefault="00106B09" w:rsidP="00106B09">
      <w:pPr>
        <w:rPr>
          <w:rFonts w:asciiTheme="majorBidi" w:hAnsiTheme="majorBidi" w:cstheme="majorBidi"/>
          <w:lang w:val="en-GB"/>
        </w:rPr>
      </w:pPr>
    </w:p>
    <w:p w14:paraId="1532628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14.3 Repository References</w:t>
      </w:r>
    </w:p>
    <w:p w14:paraId="48FAA2BE" w14:textId="77777777" w:rsidR="00106B09" w:rsidRPr="00106B09" w:rsidRDefault="00106B09" w:rsidP="00106B09">
      <w:pPr>
        <w:rPr>
          <w:rFonts w:asciiTheme="majorBidi" w:hAnsiTheme="majorBidi" w:cstheme="majorBidi"/>
          <w:lang w:val="en-GB"/>
        </w:rPr>
      </w:pPr>
    </w:p>
    <w:p w14:paraId="52423AB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This document is maintained within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Documentation Repository and is governed by:</w:t>
      </w:r>
    </w:p>
    <w:p w14:paraId="51D3B408" w14:textId="77777777" w:rsidR="00106B09" w:rsidRPr="00106B09" w:rsidRDefault="00106B09" w:rsidP="00106B09">
      <w:pPr>
        <w:rPr>
          <w:rFonts w:asciiTheme="majorBidi" w:hAnsiTheme="majorBidi" w:cstheme="majorBidi"/>
          <w:lang w:val="en-GB"/>
        </w:rPr>
      </w:pPr>
    </w:p>
    <w:p w14:paraId="41AE752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Repository Governance</w:t>
      </w:r>
    </w:p>
    <w:p w14:paraId="5CD1B96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Document Control Policy</w:t>
      </w:r>
    </w:p>
    <w:p w14:paraId="74C37D6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Documentation Lifecycle</w:t>
      </w:r>
    </w:p>
    <w:p w14:paraId="0AAE234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Package Lifecycle</w:t>
      </w:r>
    </w:p>
    <w:p w14:paraId="558CD67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Version Control Policy</w:t>
      </w:r>
    </w:p>
    <w:p w14:paraId="170CE52F" w14:textId="77777777" w:rsidR="00106B09" w:rsidRPr="00106B09" w:rsidRDefault="00106B09" w:rsidP="00106B09">
      <w:pPr>
        <w:rPr>
          <w:rFonts w:asciiTheme="majorBidi" w:hAnsiTheme="majorBidi" w:cstheme="majorBidi"/>
          <w:lang w:val="en-GB"/>
        </w:rPr>
      </w:pPr>
    </w:p>
    <w:p w14:paraId="64C0EDE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587388BD" w14:textId="77777777" w:rsidR="00106B09" w:rsidRPr="00106B09" w:rsidRDefault="00106B09" w:rsidP="00106B09">
      <w:pPr>
        <w:rPr>
          <w:rFonts w:asciiTheme="majorBidi" w:hAnsiTheme="majorBidi" w:cstheme="majorBidi"/>
          <w:lang w:val="en-GB"/>
        </w:rPr>
      </w:pPr>
    </w:p>
    <w:p w14:paraId="6351A1F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14.4 Governance Framework</w:t>
      </w:r>
    </w:p>
    <w:p w14:paraId="4DC02CE5" w14:textId="77777777" w:rsidR="00106B09" w:rsidRPr="00106B09" w:rsidRDefault="00106B09" w:rsidP="00106B09">
      <w:pPr>
        <w:rPr>
          <w:rFonts w:asciiTheme="majorBidi" w:hAnsiTheme="majorBidi" w:cstheme="majorBidi"/>
          <w:lang w:val="en-GB"/>
        </w:rPr>
      </w:pPr>
    </w:p>
    <w:p w14:paraId="608719B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Architecture Governance shall be implemented in accordance with the complete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Governance Framework.</w:t>
      </w:r>
    </w:p>
    <w:p w14:paraId="39F18699" w14:textId="77777777" w:rsidR="00106B09" w:rsidRPr="00106B09" w:rsidRDefault="00106B09" w:rsidP="00106B09">
      <w:pPr>
        <w:rPr>
          <w:rFonts w:asciiTheme="majorBidi" w:hAnsiTheme="majorBidi" w:cstheme="majorBidi"/>
          <w:lang w:val="en-GB"/>
        </w:rPr>
      </w:pPr>
    </w:p>
    <w:p w14:paraId="55CD188C" w14:textId="0FD77AAB"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This framework establishes the policies, standards, governance processes, review procedures, quality controls, and documentation practices required to maintain a consistent, secure, scalable, and sustainable Enterprise Architecture throughout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platform lifecycle.</w:t>
      </w:r>
    </w:p>
    <w:p w14:paraId="33A843E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15. Revision History</w:t>
      </w:r>
    </w:p>
    <w:p w14:paraId="5942807C" w14:textId="77777777" w:rsidR="00106B09" w:rsidRPr="00106B09" w:rsidRDefault="00106B09" w:rsidP="00106B09">
      <w:pPr>
        <w:rPr>
          <w:rFonts w:asciiTheme="majorBidi" w:hAnsiTheme="majorBidi" w:cstheme="majorBidi"/>
          <w:lang w:val="en-GB"/>
        </w:rPr>
      </w:pPr>
    </w:p>
    <w:p w14:paraId="6748076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This section records the revision history of the Architecture Governance document.</w:t>
      </w:r>
    </w:p>
    <w:p w14:paraId="515041D9" w14:textId="77777777" w:rsidR="00106B09" w:rsidRPr="00106B09" w:rsidRDefault="00106B09" w:rsidP="00106B09">
      <w:pPr>
        <w:rPr>
          <w:rFonts w:asciiTheme="majorBidi" w:hAnsiTheme="majorBidi" w:cstheme="majorBidi"/>
          <w:lang w:val="en-GB"/>
        </w:rPr>
      </w:pPr>
    </w:p>
    <w:p w14:paraId="0EFAF65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Every approved modification shall be documented to ensure complete traceability throughout the document lifecycle.</w:t>
      </w:r>
    </w:p>
    <w:p w14:paraId="4CC9B057" w14:textId="77777777" w:rsidR="00106B09" w:rsidRPr="00106B09" w:rsidRDefault="00106B09" w:rsidP="00106B09">
      <w:pPr>
        <w:rPr>
          <w:rFonts w:asciiTheme="majorBidi" w:hAnsiTheme="majorBidi" w:cstheme="majorBidi"/>
          <w:lang w:val="en-GB"/>
        </w:rPr>
      </w:pPr>
    </w:p>
    <w:p w14:paraId="707EC4A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4A4C4790" w14:textId="77777777" w:rsidR="00106B09" w:rsidRPr="00106B09" w:rsidRDefault="00106B09" w:rsidP="00106B09">
      <w:pPr>
        <w:rPr>
          <w:rFonts w:asciiTheme="majorBidi" w:hAnsiTheme="majorBidi" w:cstheme="majorBidi"/>
          <w:lang w:val="en-GB"/>
        </w:rPr>
      </w:pPr>
    </w:p>
    <w:p w14:paraId="6B623EF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Version | Date | Author | Reviewer | Approved By | Description | Status |</w:t>
      </w:r>
    </w:p>
    <w:p w14:paraId="331794C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2AB27AF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1.0.0 | 2026-08-04 |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Architecture Team | Chief Enterprise Architect | Project Owner | Initial release of Architecture Governance | Approved |</w:t>
      </w:r>
    </w:p>
    <w:p w14:paraId="1C24412E" w14:textId="77777777" w:rsidR="00106B09" w:rsidRPr="00106B09" w:rsidRDefault="00106B09" w:rsidP="00106B09">
      <w:pPr>
        <w:rPr>
          <w:rFonts w:asciiTheme="majorBidi" w:hAnsiTheme="majorBidi" w:cstheme="majorBidi"/>
          <w:lang w:val="en-GB"/>
        </w:rPr>
      </w:pPr>
    </w:p>
    <w:p w14:paraId="35E5475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37EDE4D0" w14:textId="77777777" w:rsidR="00106B09" w:rsidRPr="00106B09" w:rsidRDefault="00106B09" w:rsidP="00106B09">
      <w:pPr>
        <w:rPr>
          <w:rFonts w:asciiTheme="majorBidi" w:hAnsiTheme="majorBidi" w:cstheme="majorBidi"/>
          <w:lang w:val="en-GB"/>
        </w:rPr>
      </w:pPr>
    </w:p>
    <w:p w14:paraId="3C6FD91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Revision Guidelines</w:t>
      </w:r>
    </w:p>
    <w:p w14:paraId="29E8969C" w14:textId="77777777" w:rsidR="00106B09" w:rsidRPr="00106B09" w:rsidRDefault="00106B09" w:rsidP="00106B09">
      <w:pPr>
        <w:rPr>
          <w:rFonts w:asciiTheme="majorBidi" w:hAnsiTheme="majorBidi" w:cstheme="majorBidi"/>
          <w:lang w:val="en-GB"/>
        </w:rPr>
      </w:pPr>
    </w:p>
    <w:p w14:paraId="5AE6A22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The following rules apply to all revisions of this document:</w:t>
      </w:r>
    </w:p>
    <w:p w14:paraId="5CE8B1CD" w14:textId="77777777" w:rsidR="00106B09" w:rsidRPr="00106B09" w:rsidRDefault="00106B09" w:rsidP="00106B09">
      <w:pPr>
        <w:rPr>
          <w:rFonts w:asciiTheme="majorBidi" w:hAnsiTheme="majorBidi" w:cstheme="majorBidi"/>
          <w:lang w:val="en-GB"/>
        </w:rPr>
      </w:pPr>
    </w:p>
    <w:p w14:paraId="65F9DF4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Every revision shall receive a unique version number.</w:t>
      </w:r>
    </w:p>
    <w:p w14:paraId="3DF8D1B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Every revision shall include a summary of changes.</w:t>
      </w:r>
    </w:p>
    <w:p w14:paraId="0D92F2B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Every revision shall be reviewed before approval.</w:t>
      </w:r>
    </w:p>
    <w:p w14:paraId="5975182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Major revisions shall follow the Architecture Review Process.</w:t>
      </w:r>
    </w:p>
    <w:p w14:paraId="7C2CCF0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Previous approved versions shall remain archived for historical traceability.</w:t>
      </w:r>
    </w:p>
    <w:p w14:paraId="5E0E721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 Revision history shall never be deleted or modified.</w:t>
      </w:r>
    </w:p>
    <w:p w14:paraId="6B3AD735" w14:textId="77777777" w:rsidR="00106B09" w:rsidRPr="00106B09" w:rsidRDefault="00106B09" w:rsidP="00106B09">
      <w:pPr>
        <w:rPr>
          <w:rFonts w:asciiTheme="majorBidi" w:hAnsiTheme="majorBidi" w:cstheme="majorBidi"/>
          <w:lang w:val="en-GB"/>
        </w:rPr>
      </w:pPr>
    </w:p>
    <w:p w14:paraId="4B5EEEB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13F889AC" w14:textId="77777777" w:rsidR="00106B09" w:rsidRPr="00106B09" w:rsidRDefault="00106B09" w:rsidP="00106B09">
      <w:pPr>
        <w:rPr>
          <w:rFonts w:asciiTheme="majorBidi" w:hAnsiTheme="majorBidi" w:cstheme="majorBidi"/>
          <w:lang w:val="en-GB"/>
        </w:rPr>
      </w:pPr>
    </w:p>
    <w:p w14:paraId="40C63EE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Version Numbering</w:t>
      </w:r>
    </w:p>
    <w:p w14:paraId="1067552C" w14:textId="77777777" w:rsidR="00106B09" w:rsidRPr="00106B09" w:rsidRDefault="00106B09" w:rsidP="00106B09">
      <w:pPr>
        <w:rPr>
          <w:rFonts w:asciiTheme="majorBidi" w:hAnsiTheme="majorBidi" w:cstheme="majorBidi"/>
          <w:lang w:val="en-GB"/>
        </w:rPr>
      </w:pPr>
    </w:p>
    <w:p w14:paraId="673B3021" w14:textId="77777777" w:rsidR="00106B09" w:rsidRPr="00106B09" w:rsidRDefault="00106B09" w:rsidP="00106B09">
      <w:pPr>
        <w:rPr>
          <w:rFonts w:asciiTheme="majorBidi" w:hAnsiTheme="majorBidi" w:cstheme="majorBidi"/>
          <w:lang w:val="en-GB"/>
        </w:rPr>
      </w:pP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follows Semantic Versioning for governance documentation.</w:t>
      </w:r>
    </w:p>
    <w:p w14:paraId="64B25633" w14:textId="77777777" w:rsidR="00106B09" w:rsidRPr="00106B09" w:rsidRDefault="00106B09" w:rsidP="00106B09">
      <w:pPr>
        <w:rPr>
          <w:rFonts w:asciiTheme="majorBidi" w:hAnsiTheme="majorBidi" w:cstheme="majorBidi"/>
          <w:lang w:val="en-GB"/>
        </w:rPr>
      </w:pPr>
    </w:p>
    <w:p w14:paraId="28A1D82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Version Type | Description |</w:t>
      </w:r>
    </w:p>
    <w:p w14:paraId="63EEA3D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55104E1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Major (X.0.0) | Significant governance or architectural changes requiring formal approval. |</w:t>
      </w:r>
    </w:p>
    <w:p w14:paraId="6D9194A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Minor (1.X.0) | New sections, approved enhancements, or governance improvements. |</w:t>
      </w:r>
    </w:p>
    <w:p w14:paraId="0501075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Patch (1.0.X) | Editorial corrections, formatting updates, or minor clarifications without changing governance intent. |</w:t>
      </w:r>
    </w:p>
    <w:p w14:paraId="13835678" w14:textId="77777777" w:rsidR="00106B09" w:rsidRPr="00106B09" w:rsidRDefault="00106B09" w:rsidP="00106B09">
      <w:pPr>
        <w:rPr>
          <w:rFonts w:asciiTheme="majorBidi" w:hAnsiTheme="majorBidi" w:cstheme="majorBidi"/>
          <w:lang w:val="en-GB"/>
        </w:rPr>
      </w:pPr>
    </w:p>
    <w:p w14:paraId="3099067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799A115E" w14:textId="77777777" w:rsidR="00106B09" w:rsidRPr="00106B09" w:rsidRDefault="00106B09" w:rsidP="00106B09">
      <w:pPr>
        <w:rPr>
          <w:rFonts w:asciiTheme="majorBidi" w:hAnsiTheme="majorBidi" w:cstheme="majorBidi"/>
          <w:lang w:val="en-GB"/>
        </w:rPr>
      </w:pPr>
    </w:p>
    <w:p w14:paraId="5889A48D" w14:textId="5E4421B0"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The Revision History forms part of the official governance record and shall be maintained throughout the lifecycle of this document.</w:t>
      </w:r>
    </w:p>
    <w:p w14:paraId="3278BE1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16. Approval</w:t>
      </w:r>
    </w:p>
    <w:p w14:paraId="5D221801" w14:textId="77777777" w:rsidR="00106B09" w:rsidRPr="00106B09" w:rsidRDefault="00106B09" w:rsidP="00106B09">
      <w:pPr>
        <w:rPr>
          <w:rFonts w:asciiTheme="majorBidi" w:hAnsiTheme="majorBidi" w:cstheme="majorBidi"/>
          <w:lang w:val="en-GB"/>
        </w:rPr>
      </w:pPr>
    </w:p>
    <w:p w14:paraId="7FFFC46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This document shall become an official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governance policy only after completing the formal review and approval process defined by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Engineering Governance Framework.</w:t>
      </w:r>
    </w:p>
    <w:p w14:paraId="121EFF7C" w14:textId="77777777" w:rsidR="00106B09" w:rsidRPr="00106B09" w:rsidRDefault="00106B09" w:rsidP="00106B09">
      <w:pPr>
        <w:rPr>
          <w:rFonts w:asciiTheme="majorBidi" w:hAnsiTheme="majorBidi" w:cstheme="majorBidi"/>
          <w:lang w:val="en-GB"/>
        </w:rPr>
      </w:pPr>
    </w:p>
    <w:p w14:paraId="4A3BFDF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Approval confirms that this document has been technically reviewed, verified for governance compliance, and accepted as the authoritative Architecture Governance policy for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platform.</w:t>
      </w:r>
    </w:p>
    <w:p w14:paraId="7A8A6589" w14:textId="77777777" w:rsidR="00106B09" w:rsidRPr="00106B09" w:rsidRDefault="00106B09" w:rsidP="00106B09">
      <w:pPr>
        <w:rPr>
          <w:rFonts w:asciiTheme="majorBidi" w:hAnsiTheme="majorBidi" w:cstheme="majorBidi"/>
          <w:lang w:val="en-GB"/>
        </w:rPr>
      </w:pPr>
    </w:p>
    <w:p w14:paraId="2A66283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2C20972D" w14:textId="77777777" w:rsidR="00106B09" w:rsidRPr="00106B09" w:rsidRDefault="00106B09" w:rsidP="00106B09">
      <w:pPr>
        <w:rPr>
          <w:rFonts w:asciiTheme="majorBidi" w:hAnsiTheme="majorBidi" w:cstheme="majorBidi"/>
          <w:lang w:val="en-GB"/>
        </w:rPr>
      </w:pPr>
    </w:p>
    <w:p w14:paraId="795455B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16.1 Approval Authority</w:t>
      </w:r>
    </w:p>
    <w:p w14:paraId="336A1CEF" w14:textId="77777777" w:rsidR="00106B09" w:rsidRPr="00106B09" w:rsidRDefault="00106B09" w:rsidP="00106B09">
      <w:pPr>
        <w:rPr>
          <w:rFonts w:asciiTheme="majorBidi" w:hAnsiTheme="majorBidi" w:cstheme="majorBidi"/>
          <w:lang w:val="en-GB"/>
        </w:rPr>
      </w:pPr>
    </w:p>
    <w:p w14:paraId="08E4DE9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The following governance authorities are responsible for reviewing and approving this document.</w:t>
      </w:r>
    </w:p>
    <w:p w14:paraId="4F3CBBB8" w14:textId="77777777" w:rsidR="00106B09" w:rsidRPr="00106B09" w:rsidRDefault="00106B09" w:rsidP="00106B09">
      <w:pPr>
        <w:rPr>
          <w:rFonts w:asciiTheme="majorBidi" w:hAnsiTheme="majorBidi" w:cstheme="majorBidi"/>
          <w:lang w:val="en-GB"/>
        </w:rPr>
      </w:pPr>
    </w:p>
    <w:p w14:paraId="67FA72C2" w14:textId="77777777" w:rsidR="00106B09" w:rsidRPr="001A7DFC" w:rsidRDefault="00106B09" w:rsidP="00106B09">
      <w:pPr>
        <w:rPr>
          <w:rFonts w:asciiTheme="majorBidi" w:hAnsiTheme="majorBidi" w:cstheme="majorBidi"/>
          <w:sz w:val="24"/>
          <w:szCs w:val="24"/>
          <w:lang w:val="en-GB"/>
        </w:rPr>
      </w:pPr>
      <w:r w:rsidRPr="001A7DFC">
        <w:rPr>
          <w:rFonts w:asciiTheme="majorBidi" w:hAnsiTheme="majorBidi" w:cstheme="majorBidi"/>
          <w:sz w:val="24"/>
          <w:szCs w:val="24"/>
          <w:lang w:val="en-GB"/>
        </w:rPr>
        <w:lastRenderedPageBreak/>
        <w:t>| Role | Responsibility | Status | Approval Date |</w:t>
      </w:r>
    </w:p>
    <w:p w14:paraId="0E11726B" w14:textId="77777777" w:rsidR="00106B09" w:rsidRPr="001A7DFC" w:rsidRDefault="00106B09" w:rsidP="00106B09">
      <w:pPr>
        <w:rPr>
          <w:rFonts w:asciiTheme="majorBidi" w:hAnsiTheme="majorBidi" w:cstheme="majorBidi"/>
          <w:sz w:val="24"/>
          <w:szCs w:val="24"/>
          <w:lang w:val="en-GB"/>
        </w:rPr>
      </w:pPr>
      <w:r w:rsidRPr="001A7DFC">
        <w:rPr>
          <w:rFonts w:asciiTheme="majorBidi" w:hAnsiTheme="majorBidi" w:cstheme="majorBidi"/>
          <w:sz w:val="24"/>
          <w:szCs w:val="24"/>
          <w:lang w:val="en-GB"/>
        </w:rPr>
        <w:t>|------|----------------|--------|---------------|</w:t>
      </w:r>
    </w:p>
    <w:p w14:paraId="4E034DD1" w14:textId="77777777" w:rsidR="001A7DFC" w:rsidRPr="001A7DFC" w:rsidRDefault="00106B09" w:rsidP="00106B09">
      <w:pPr>
        <w:rPr>
          <w:rFonts w:asciiTheme="majorBidi" w:hAnsiTheme="majorBidi" w:cstheme="majorBidi"/>
          <w:sz w:val="24"/>
          <w:szCs w:val="24"/>
          <w:lang w:val="en-GB"/>
        </w:rPr>
      </w:pPr>
      <w:r w:rsidRPr="001A7DFC">
        <w:rPr>
          <w:rFonts w:asciiTheme="majorBidi" w:hAnsiTheme="majorBidi" w:cstheme="majorBidi"/>
          <w:sz w:val="24"/>
          <w:szCs w:val="24"/>
          <w:lang w:val="en-GB"/>
        </w:rPr>
        <w:t xml:space="preserve">| Chief Enterprise Architect | Technical Review and Architecture Approval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tblGrid>
      <w:tr w:rsidR="001A7DFC" w:rsidRPr="001A7DFC" w14:paraId="2C41C24A" w14:textId="77777777" w:rsidTr="001A7DFC">
        <w:trPr>
          <w:tblCellSpacing w:w="15" w:type="dxa"/>
        </w:trPr>
        <w:tc>
          <w:tcPr>
            <w:tcW w:w="0" w:type="auto"/>
            <w:vAlign w:val="center"/>
            <w:hideMark/>
          </w:tcPr>
          <w:p w14:paraId="6FCD2643" w14:textId="77777777" w:rsidR="001A7DFC" w:rsidRPr="001A7DFC" w:rsidRDefault="001A7DFC" w:rsidP="001A7DFC">
            <w:pPr>
              <w:spacing w:after="0" w:line="240" w:lineRule="auto"/>
              <w:rPr>
                <w:rFonts w:ascii="Times New Roman" w:eastAsia="Times New Roman" w:hAnsi="Times New Roman" w:cs="Times New Roman"/>
                <w:sz w:val="24"/>
                <w:szCs w:val="24"/>
                <w:lang w:eastAsia="en-150"/>
              </w:rPr>
            </w:pPr>
            <w:r w:rsidRPr="001A7DFC">
              <w:rPr>
                <w:rFonts w:ascii="Times New Roman" w:eastAsia="Times New Roman" w:hAnsi="Times New Roman" w:cs="Times New Roman"/>
                <w:sz w:val="24"/>
                <w:szCs w:val="24"/>
                <w:lang w:eastAsia="en-150"/>
              </w:rPr>
              <w:t>Approved</w:t>
            </w:r>
          </w:p>
        </w:tc>
      </w:tr>
    </w:tbl>
    <w:p w14:paraId="71C764BA" w14:textId="77777777" w:rsidR="001A7DFC" w:rsidRPr="001A7DFC" w:rsidRDefault="001A7DFC" w:rsidP="001A7DFC">
      <w:pPr>
        <w:spacing w:after="0" w:line="240" w:lineRule="auto"/>
        <w:rPr>
          <w:rFonts w:ascii="Times New Roman" w:eastAsia="Times New Roman" w:hAnsi="Times New Roman" w:cs="Times New Roman"/>
          <w:vanish/>
          <w:sz w:val="24"/>
          <w:szCs w:val="24"/>
          <w:lang w:eastAsia="en-15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A7DFC" w:rsidRPr="001A7DFC" w14:paraId="2C37D607" w14:textId="77777777" w:rsidTr="001A7DFC">
        <w:trPr>
          <w:tblCellSpacing w:w="15" w:type="dxa"/>
        </w:trPr>
        <w:tc>
          <w:tcPr>
            <w:tcW w:w="0" w:type="auto"/>
            <w:vAlign w:val="center"/>
            <w:hideMark/>
          </w:tcPr>
          <w:p w14:paraId="0970173B" w14:textId="77777777" w:rsidR="001A7DFC" w:rsidRPr="001A7DFC" w:rsidRDefault="001A7DFC" w:rsidP="001A7DFC">
            <w:pPr>
              <w:spacing w:after="0" w:line="240" w:lineRule="auto"/>
              <w:rPr>
                <w:rFonts w:ascii="Times New Roman" w:eastAsia="Times New Roman" w:hAnsi="Times New Roman" w:cs="Times New Roman"/>
                <w:sz w:val="24"/>
                <w:szCs w:val="24"/>
                <w:lang w:eastAsia="en-150"/>
              </w:rPr>
            </w:pPr>
          </w:p>
        </w:tc>
      </w:tr>
    </w:tbl>
    <w:p w14:paraId="4E5F229A" w14:textId="768456D0" w:rsidR="00106B09" w:rsidRPr="001A7DFC" w:rsidRDefault="00106B09" w:rsidP="00106B09">
      <w:pPr>
        <w:rPr>
          <w:rFonts w:asciiTheme="majorBidi" w:hAnsiTheme="majorBidi" w:cstheme="majorBidi"/>
          <w:sz w:val="24"/>
          <w:szCs w:val="24"/>
          <w:lang w:val="en-GB"/>
        </w:rPr>
      </w:pPr>
      <w:r w:rsidRPr="001A7DFC">
        <w:rPr>
          <w:rFonts w:asciiTheme="majorBidi" w:hAnsiTheme="majorBidi" w:cstheme="majorBidi"/>
          <w:sz w:val="24"/>
          <w:szCs w:val="24"/>
          <w:lang w:val="en-GB"/>
        </w:rPr>
        <w:t>| — |</w:t>
      </w:r>
    </w:p>
    <w:p w14:paraId="50F99418" w14:textId="77777777" w:rsidR="001A7DFC" w:rsidRPr="001A7DFC" w:rsidRDefault="00106B09" w:rsidP="00106B09">
      <w:pPr>
        <w:rPr>
          <w:rFonts w:asciiTheme="majorBidi" w:hAnsiTheme="majorBidi" w:cstheme="majorBidi"/>
          <w:sz w:val="24"/>
          <w:szCs w:val="24"/>
          <w:lang w:val="en-GB"/>
        </w:rPr>
      </w:pPr>
      <w:r w:rsidRPr="001A7DFC">
        <w:rPr>
          <w:rFonts w:asciiTheme="majorBidi" w:hAnsiTheme="majorBidi" w:cstheme="majorBidi"/>
          <w:sz w:val="24"/>
          <w:szCs w:val="24"/>
          <w:lang w:val="en-GB"/>
        </w:rPr>
        <w:t xml:space="preserve">| Architecture Review Board (ARB) | Governance Review and Recommendation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tblGrid>
      <w:tr w:rsidR="001A7DFC" w:rsidRPr="001A7DFC" w14:paraId="24C7CC09" w14:textId="77777777" w:rsidTr="001A7DFC">
        <w:trPr>
          <w:tblCellSpacing w:w="15" w:type="dxa"/>
        </w:trPr>
        <w:tc>
          <w:tcPr>
            <w:tcW w:w="0" w:type="auto"/>
            <w:vAlign w:val="center"/>
            <w:hideMark/>
          </w:tcPr>
          <w:p w14:paraId="11B340C0" w14:textId="77777777" w:rsidR="001A7DFC" w:rsidRPr="001A7DFC" w:rsidRDefault="001A7DFC" w:rsidP="001A7DFC">
            <w:pPr>
              <w:spacing w:after="0" w:line="240" w:lineRule="auto"/>
              <w:rPr>
                <w:rFonts w:ascii="Times New Roman" w:eastAsia="Times New Roman" w:hAnsi="Times New Roman" w:cs="Times New Roman"/>
                <w:sz w:val="24"/>
                <w:szCs w:val="24"/>
                <w:lang w:eastAsia="en-150"/>
              </w:rPr>
            </w:pPr>
            <w:r w:rsidRPr="001A7DFC">
              <w:rPr>
                <w:rFonts w:ascii="Times New Roman" w:eastAsia="Times New Roman" w:hAnsi="Times New Roman" w:cs="Times New Roman"/>
                <w:sz w:val="24"/>
                <w:szCs w:val="24"/>
                <w:lang w:eastAsia="en-150"/>
              </w:rPr>
              <w:t>Approved</w:t>
            </w:r>
          </w:p>
        </w:tc>
      </w:tr>
    </w:tbl>
    <w:p w14:paraId="1FEB3749" w14:textId="77777777" w:rsidR="001A7DFC" w:rsidRPr="001A7DFC" w:rsidRDefault="001A7DFC" w:rsidP="001A7DFC">
      <w:pPr>
        <w:spacing w:after="0" w:line="240" w:lineRule="auto"/>
        <w:rPr>
          <w:rFonts w:ascii="Times New Roman" w:eastAsia="Times New Roman" w:hAnsi="Times New Roman" w:cs="Times New Roman"/>
          <w:vanish/>
          <w:sz w:val="24"/>
          <w:szCs w:val="24"/>
          <w:lang w:eastAsia="en-15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A7DFC" w:rsidRPr="001A7DFC" w14:paraId="3569CCA1" w14:textId="77777777" w:rsidTr="001A7DFC">
        <w:trPr>
          <w:tblCellSpacing w:w="15" w:type="dxa"/>
        </w:trPr>
        <w:tc>
          <w:tcPr>
            <w:tcW w:w="0" w:type="auto"/>
            <w:vAlign w:val="center"/>
            <w:hideMark/>
          </w:tcPr>
          <w:p w14:paraId="1DB49FF9" w14:textId="77777777" w:rsidR="001A7DFC" w:rsidRPr="001A7DFC" w:rsidRDefault="001A7DFC" w:rsidP="001A7DFC">
            <w:pPr>
              <w:spacing w:after="0" w:line="240" w:lineRule="auto"/>
              <w:rPr>
                <w:rFonts w:ascii="Times New Roman" w:eastAsia="Times New Roman" w:hAnsi="Times New Roman" w:cs="Times New Roman"/>
                <w:sz w:val="24"/>
                <w:szCs w:val="24"/>
                <w:lang w:eastAsia="en-150"/>
              </w:rPr>
            </w:pPr>
          </w:p>
        </w:tc>
      </w:tr>
    </w:tbl>
    <w:p w14:paraId="32BF3C79" w14:textId="659CF1EA" w:rsidR="00106B09" w:rsidRPr="001A7DFC" w:rsidRDefault="00106B09" w:rsidP="00106B09">
      <w:pPr>
        <w:rPr>
          <w:rFonts w:asciiTheme="majorBidi" w:hAnsiTheme="majorBidi" w:cstheme="majorBidi"/>
          <w:sz w:val="24"/>
          <w:szCs w:val="24"/>
          <w:lang w:val="en-GB"/>
        </w:rPr>
      </w:pPr>
      <w:r w:rsidRPr="001A7DFC">
        <w:rPr>
          <w:rFonts w:asciiTheme="majorBidi" w:hAnsiTheme="majorBidi" w:cstheme="majorBidi"/>
          <w:sz w:val="24"/>
          <w:szCs w:val="24"/>
          <w:lang w:val="en-GB"/>
        </w:rPr>
        <w:t>| — |</w:t>
      </w:r>
    </w:p>
    <w:p w14:paraId="33F5C7A2" w14:textId="77777777" w:rsidR="001A7DFC" w:rsidRPr="001A7DFC" w:rsidRDefault="00106B09" w:rsidP="00106B09">
      <w:pPr>
        <w:rPr>
          <w:rFonts w:asciiTheme="majorBidi" w:hAnsiTheme="majorBidi" w:cstheme="majorBidi"/>
          <w:sz w:val="24"/>
          <w:szCs w:val="24"/>
          <w:lang w:val="en-GB"/>
        </w:rPr>
      </w:pPr>
      <w:r w:rsidRPr="001A7DFC">
        <w:rPr>
          <w:rFonts w:asciiTheme="majorBidi" w:hAnsiTheme="majorBidi" w:cstheme="majorBidi"/>
          <w:sz w:val="24"/>
          <w:szCs w:val="24"/>
          <w:lang w:val="en-GB"/>
        </w:rPr>
        <w:t xml:space="preserve">| Project Owner | Final Approval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tblGrid>
      <w:tr w:rsidR="001A7DFC" w:rsidRPr="001A7DFC" w14:paraId="31E0E724" w14:textId="77777777" w:rsidTr="001A7DFC">
        <w:trPr>
          <w:tblCellSpacing w:w="15" w:type="dxa"/>
        </w:trPr>
        <w:tc>
          <w:tcPr>
            <w:tcW w:w="0" w:type="auto"/>
            <w:vAlign w:val="center"/>
            <w:hideMark/>
          </w:tcPr>
          <w:p w14:paraId="76F86252" w14:textId="77777777" w:rsidR="001A7DFC" w:rsidRPr="001A7DFC" w:rsidRDefault="001A7DFC" w:rsidP="001A7DFC">
            <w:pPr>
              <w:spacing w:after="0" w:line="240" w:lineRule="auto"/>
              <w:rPr>
                <w:rFonts w:ascii="Times New Roman" w:eastAsia="Times New Roman" w:hAnsi="Times New Roman" w:cs="Times New Roman"/>
                <w:sz w:val="24"/>
                <w:szCs w:val="24"/>
                <w:lang w:eastAsia="en-150"/>
              </w:rPr>
            </w:pPr>
            <w:r w:rsidRPr="001A7DFC">
              <w:rPr>
                <w:rFonts w:ascii="Times New Roman" w:eastAsia="Times New Roman" w:hAnsi="Times New Roman" w:cs="Times New Roman"/>
                <w:sz w:val="24"/>
                <w:szCs w:val="24"/>
                <w:lang w:eastAsia="en-150"/>
              </w:rPr>
              <w:t>Approved</w:t>
            </w:r>
          </w:p>
        </w:tc>
      </w:tr>
    </w:tbl>
    <w:p w14:paraId="1C101397" w14:textId="77777777" w:rsidR="001A7DFC" w:rsidRPr="001A7DFC" w:rsidRDefault="001A7DFC" w:rsidP="001A7DFC">
      <w:pPr>
        <w:spacing w:after="0" w:line="240" w:lineRule="auto"/>
        <w:rPr>
          <w:rFonts w:ascii="Times New Roman" w:eastAsia="Times New Roman" w:hAnsi="Times New Roman" w:cs="Times New Roman"/>
          <w:vanish/>
          <w:sz w:val="24"/>
          <w:szCs w:val="24"/>
          <w:lang w:eastAsia="en-15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A7DFC" w:rsidRPr="001A7DFC" w14:paraId="4CD5B1F8" w14:textId="77777777" w:rsidTr="001A7DFC">
        <w:trPr>
          <w:tblCellSpacing w:w="15" w:type="dxa"/>
        </w:trPr>
        <w:tc>
          <w:tcPr>
            <w:tcW w:w="0" w:type="auto"/>
            <w:vAlign w:val="center"/>
            <w:hideMark/>
          </w:tcPr>
          <w:p w14:paraId="2FCC5495" w14:textId="77777777" w:rsidR="001A7DFC" w:rsidRPr="001A7DFC" w:rsidRDefault="001A7DFC" w:rsidP="001A7DFC">
            <w:pPr>
              <w:spacing w:after="0" w:line="240" w:lineRule="auto"/>
              <w:rPr>
                <w:rFonts w:ascii="Times New Roman" w:eastAsia="Times New Roman" w:hAnsi="Times New Roman" w:cs="Times New Roman"/>
                <w:sz w:val="24"/>
                <w:szCs w:val="24"/>
                <w:lang w:eastAsia="en-150"/>
              </w:rPr>
            </w:pPr>
          </w:p>
        </w:tc>
      </w:tr>
    </w:tbl>
    <w:p w14:paraId="6D7FAF38" w14:textId="09FFC358"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 |</w:t>
      </w:r>
    </w:p>
    <w:p w14:paraId="5671D933" w14:textId="77777777" w:rsidR="00106B09" w:rsidRPr="00106B09" w:rsidRDefault="00106B09" w:rsidP="00106B09">
      <w:pPr>
        <w:rPr>
          <w:rFonts w:asciiTheme="majorBidi" w:hAnsiTheme="majorBidi" w:cstheme="majorBidi"/>
          <w:lang w:val="en-GB"/>
        </w:rPr>
      </w:pPr>
    </w:p>
    <w:p w14:paraId="68A65C0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51267FD1" w14:textId="77777777" w:rsidR="00106B09" w:rsidRPr="00106B09" w:rsidRDefault="00106B09" w:rsidP="00106B09">
      <w:pPr>
        <w:rPr>
          <w:rFonts w:asciiTheme="majorBidi" w:hAnsiTheme="majorBidi" w:cstheme="majorBidi"/>
          <w:lang w:val="en-GB"/>
        </w:rPr>
      </w:pPr>
    </w:p>
    <w:p w14:paraId="4D0262F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16.2 Approval Criteria</w:t>
      </w:r>
    </w:p>
    <w:p w14:paraId="6F9CA3F4" w14:textId="77777777" w:rsidR="00106B09" w:rsidRPr="00106B09" w:rsidRDefault="00106B09" w:rsidP="00106B09">
      <w:pPr>
        <w:rPr>
          <w:rFonts w:asciiTheme="majorBidi" w:hAnsiTheme="majorBidi" w:cstheme="majorBidi"/>
          <w:lang w:val="en-GB"/>
        </w:rPr>
      </w:pPr>
    </w:p>
    <w:p w14:paraId="674AC73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This document may only be approved after verifying that:</w:t>
      </w:r>
    </w:p>
    <w:p w14:paraId="3ACA7C40" w14:textId="77777777" w:rsidR="00106B09" w:rsidRPr="00106B09" w:rsidRDefault="00106B09" w:rsidP="00106B09">
      <w:pPr>
        <w:rPr>
          <w:rFonts w:asciiTheme="majorBidi" w:hAnsiTheme="majorBidi" w:cstheme="majorBidi"/>
          <w:lang w:val="en-GB"/>
        </w:rPr>
      </w:pPr>
    </w:p>
    <w:p w14:paraId="050D7E3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All mandatory sections have been completed.</w:t>
      </w:r>
    </w:p>
    <w:p w14:paraId="71AFCB1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Governance Principles have been defined.</w:t>
      </w:r>
    </w:p>
    <w:p w14:paraId="000EF34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Governance responsibilities have been assigned.</w:t>
      </w:r>
    </w:p>
    <w:p w14:paraId="5898581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Decision Authority has been established.</w:t>
      </w:r>
    </w:p>
    <w:p w14:paraId="67784E0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Compliance requirements have been verified.</w:t>
      </w:r>
    </w:p>
    <w:p w14:paraId="0D55A08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Review Process has been approved.</w:t>
      </w:r>
    </w:p>
    <w:p w14:paraId="28FC5A4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Change Management has been completed.</w:t>
      </w:r>
    </w:p>
    <w:p w14:paraId="741FF33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Exceptions have been defined.</w:t>
      </w:r>
    </w:p>
    <w:p w14:paraId="08C353C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Deliverables have been identified.</w:t>
      </w:r>
    </w:p>
    <w:p w14:paraId="4871293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Architecture Quality Gates have been established.</w:t>
      </w:r>
    </w:p>
    <w:p w14:paraId="3846365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All references and related documents have been validated.</w:t>
      </w:r>
    </w:p>
    <w:p w14:paraId="789F4C8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Revision History has been updated.</w:t>
      </w:r>
    </w:p>
    <w:p w14:paraId="12485F65" w14:textId="77777777" w:rsidR="00106B09" w:rsidRPr="00106B09" w:rsidRDefault="00106B09" w:rsidP="00106B09">
      <w:pPr>
        <w:rPr>
          <w:rFonts w:asciiTheme="majorBidi" w:hAnsiTheme="majorBidi" w:cstheme="majorBidi"/>
          <w:lang w:val="en-GB"/>
        </w:rPr>
      </w:pPr>
    </w:p>
    <w:p w14:paraId="7D80529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Incomplete documents shall not receive approval.</w:t>
      </w:r>
    </w:p>
    <w:p w14:paraId="3EECA3AD" w14:textId="77777777" w:rsidR="00106B09" w:rsidRPr="00106B09" w:rsidRDefault="00106B09" w:rsidP="00106B09">
      <w:pPr>
        <w:rPr>
          <w:rFonts w:asciiTheme="majorBidi" w:hAnsiTheme="majorBidi" w:cstheme="majorBidi"/>
          <w:lang w:val="en-GB"/>
        </w:rPr>
      </w:pPr>
    </w:p>
    <w:p w14:paraId="174FE86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6F93BF56" w14:textId="77777777" w:rsidR="00106B09" w:rsidRPr="00106B09" w:rsidRDefault="00106B09" w:rsidP="00106B09">
      <w:pPr>
        <w:rPr>
          <w:rFonts w:asciiTheme="majorBidi" w:hAnsiTheme="majorBidi" w:cstheme="majorBidi"/>
          <w:lang w:val="en-GB"/>
        </w:rPr>
      </w:pPr>
    </w:p>
    <w:p w14:paraId="1220331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16.3 Approval Effect</w:t>
      </w:r>
    </w:p>
    <w:p w14:paraId="7855B686" w14:textId="77777777" w:rsidR="00106B09" w:rsidRPr="00106B09" w:rsidRDefault="00106B09" w:rsidP="00106B09">
      <w:pPr>
        <w:rPr>
          <w:rFonts w:asciiTheme="majorBidi" w:hAnsiTheme="majorBidi" w:cstheme="majorBidi"/>
          <w:lang w:val="en-GB"/>
        </w:rPr>
      </w:pPr>
    </w:p>
    <w:p w14:paraId="0B482E7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Upon approval:</w:t>
      </w:r>
    </w:p>
    <w:p w14:paraId="6B2B4167" w14:textId="77777777" w:rsidR="00106B09" w:rsidRPr="00106B09" w:rsidRDefault="00106B09" w:rsidP="00106B09">
      <w:pPr>
        <w:rPr>
          <w:rFonts w:asciiTheme="majorBidi" w:hAnsiTheme="majorBidi" w:cstheme="majorBidi"/>
          <w:lang w:val="en-GB"/>
        </w:rPr>
      </w:pPr>
    </w:p>
    <w:p w14:paraId="7578F2C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This document becomes the official Architecture Governance policy for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w:t>
      </w:r>
    </w:p>
    <w:p w14:paraId="3C064E3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All architecture-related activities shall comply with this document.</w:t>
      </w:r>
    </w:p>
    <w:p w14:paraId="58F2E440"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Previous draft versions shall be archived.</w:t>
      </w:r>
    </w:p>
    <w:p w14:paraId="792B506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Future modifications shall follow the Architecture Change Management process.</w:t>
      </w:r>
    </w:p>
    <w:p w14:paraId="0DB8618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This document shall become part of the official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Repository Baseline.</w:t>
      </w:r>
    </w:p>
    <w:p w14:paraId="75813C7F" w14:textId="77777777" w:rsidR="00106B09" w:rsidRPr="00106B09" w:rsidRDefault="00106B09" w:rsidP="00106B09">
      <w:pPr>
        <w:rPr>
          <w:rFonts w:asciiTheme="majorBidi" w:hAnsiTheme="majorBidi" w:cstheme="majorBidi"/>
          <w:lang w:val="en-GB"/>
        </w:rPr>
      </w:pPr>
    </w:p>
    <w:p w14:paraId="79FABB8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22F96A16" w14:textId="77777777" w:rsidR="00106B09" w:rsidRPr="00106B09" w:rsidRDefault="00106B09" w:rsidP="00106B09">
      <w:pPr>
        <w:rPr>
          <w:rFonts w:asciiTheme="majorBidi" w:hAnsiTheme="majorBidi" w:cstheme="majorBidi"/>
          <w:lang w:val="en-GB"/>
        </w:rPr>
      </w:pPr>
    </w:p>
    <w:p w14:paraId="5567967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16.4 Effective Date</w:t>
      </w:r>
    </w:p>
    <w:p w14:paraId="0203860F" w14:textId="77777777" w:rsidR="00106B09" w:rsidRPr="00106B09" w:rsidRDefault="00106B09" w:rsidP="00106B09">
      <w:pPr>
        <w:rPr>
          <w:rFonts w:asciiTheme="majorBidi" w:hAnsiTheme="majorBidi" w:cstheme="majorBidi"/>
          <w:lang w:val="en-GB"/>
        </w:rPr>
      </w:pPr>
    </w:p>
    <w:p w14:paraId="5C3A9D7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This document becomes effective on the date of final approval by the Project Owner.</w:t>
      </w:r>
    </w:p>
    <w:p w14:paraId="4FB83BB8" w14:textId="77777777" w:rsidR="00106B09" w:rsidRPr="00106B09" w:rsidRDefault="00106B09" w:rsidP="00106B09">
      <w:pPr>
        <w:rPr>
          <w:rFonts w:asciiTheme="majorBidi" w:hAnsiTheme="majorBidi" w:cstheme="majorBidi"/>
          <w:lang w:val="en-GB"/>
        </w:rPr>
      </w:pPr>
    </w:p>
    <w:p w14:paraId="69D7EFF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The approved version shall remain in effect until it is superseded or formally withdrawn through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Engineering Governance process.</w:t>
      </w:r>
    </w:p>
    <w:p w14:paraId="1C1E9734" w14:textId="77777777" w:rsidR="00106B09" w:rsidRPr="00106B09" w:rsidRDefault="00106B09" w:rsidP="00106B09">
      <w:pPr>
        <w:rPr>
          <w:rFonts w:asciiTheme="majorBidi" w:hAnsiTheme="majorBidi" w:cstheme="majorBidi"/>
          <w:lang w:val="en-GB"/>
        </w:rPr>
      </w:pPr>
    </w:p>
    <w:p w14:paraId="5C9B54A5"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4E0B24F8" w14:textId="77777777" w:rsidR="00106B09" w:rsidRPr="00106B09" w:rsidRDefault="00106B09" w:rsidP="00106B09">
      <w:pPr>
        <w:rPr>
          <w:rFonts w:asciiTheme="majorBidi" w:hAnsiTheme="majorBidi" w:cstheme="majorBidi"/>
          <w:lang w:val="en-GB"/>
        </w:rPr>
      </w:pPr>
    </w:p>
    <w:p w14:paraId="1C960E9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16.5 Document Classification</w:t>
      </w:r>
    </w:p>
    <w:p w14:paraId="43B9ADA9" w14:textId="77777777" w:rsidR="00106B09" w:rsidRPr="00106B09" w:rsidRDefault="00106B09" w:rsidP="00106B09">
      <w:pPr>
        <w:rPr>
          <w:rFonts w:asciiTheme="majorBidi" w:hAnsiTheme="majorBidi" w:cstheme="majorBidi"/>
          <w:lang w:val="en-GB"/>
        </w:rPr>
      </w:pPr>
    </w:p>
    <w:p w14:paraId="4548163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Item | Value |</w:t>
      </w:r>
    </w:p>
    <w:p w14:paraId="798841E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7B55D8B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Classification | Internal |</w:t>
      </w:r>
    </w:p>
    <w:p w14:paraId="2766F61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Distribution |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Engineering Team |</w:t>
      </w:r>
    </w:p>
    <w:p w14:paraId="33FC7B1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Repository |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Documentation Repository |</w:t>
      </w:r>
    </w:p>
    <w:p w14:paraId="780B294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Document Status | Approved (after formal approval) |</w:t>
      </w:r>
    </w:p>
    <w:p w14:paraId="5F3B4F4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Governing Authority |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Architecture Review Board |</w:t>
      </w:r>
    </w:p>
    <w:p w14:paraId="015E13F8" w14:textId="77777777" w:rsidR="00106B09" w:rsidRPr="00106B09" w:rsidRDefault="00106B09" w:rsidP="00106B09">
      <w:pPr>
        <w:rPr>
          <w:rFonts w:asciiTheme="majorBidi" w:hAnsiTheme="majorBidi" w:cstheme="majorBidi"/>
          <w:lang w:val="en-GB"/>
        </w:rPr>
      </w:pPr>
    </w:p>
    <w:p w14:paraId="1130C02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16484E58" w14:textId="77777777" w:rsidR="00106B09" w:rsidRPr="00106B09" w:rsidRDefault="00106B09" w:rsidP="00106B09">
      <w:pPr>
        <w:rPr>
          <w:rFonts w:asciiTheme="majorBidi" w:hAnsiTheme="majorBidi" w:cstheme="majorBidi"/>
          <w:lang w:val="en-GB"/>
        </w:rPr>
      </w:pPr>
    </w:p>
    <w:p w14:paraId="76CD4A7B" w14:textId="612BE2A3"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Approval of this document signifies organizational commitment to maintaining a consistent, secure, scalable, and well-governed Enterprise Architecture throughout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platform lifecycle.</w:t>
      </w:r>
    </w:p>
    <w:p w14:paraId="7FD9601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17. Document Closure</w:t>
      </w:r>
    </w:p>
    <w:p w14:paraId="514906AF" w14:textId="77777777" w:rsidR="00106B09" w:rsidRPr="00106B09" w:rsidRDefault="00106B09" w:rsidP="00106B09">
      <w:pPr>
        <w:rPr>
          <w:rFonts w:asciiTheme="majorBidi" w:hAnsiTheme="majorBidi" w:cstheme="majorBidi"/>
          <w:lang w:val="en-GB"/>
        </w:rPr>
      </w:pPr>
    </w:p>
    <w:p w14:paraId="799252C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This document has been prepared in accordance with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Engineering Governance Framework and represents the official Architecture Governance policy for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platform.</w:t>
      </w:r>
    </w:p>
    <w:p w14:paraId="7D7F332C" w14:textId="77777777" w:rsidR="00106B09" w:rsidRPr="00106B09" w:rsidRDefault="00106B09" w:rsidP="00106B09">
      <w:pPr>
        <w:rPr>
          <w:rFonts w:asciiTheme="majorBidi" w:hAnsiTheme="majorBidi" w:cstheme="majorBidi"/>
          <w:lang w:val="en-GB"/>
        </w:rPr>
      </w:pPr>
    </w:p>
    <w:p w14:paraId="13DB21E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The Architecture Governance framework defined within this document establishes the mandatory principles, governance structure, decision authority, compliance requirements, review processes, change management procedures, exception handling, architecture deliverables, and quality controls that govern the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Architecture.</w:t>
      </w:r>
    </w:p>
    <w:p w14:paraId="58AFC187" w14:textId="77777777" w:rsidR="00106B09" w:rsidRPr="00106B09" w:rsidRDefault="00106B09" w:rsidP="00106B09">
      <w:pPr>
        <w:rPr>
          <w:rFonts w:asciiTheme="majorBidi" w:hAnsiTheme="majorBidi" w:cstheme="majorBidi"/>
          <w:lang w:val="en-GB"/>
        </w:rPr>
      </w:pPr>
    </w:p>
    <w:p w14:paraId="69A03D7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This document shall remain under configuration control and may only be modified through the approved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governance and change management processes.</w:t>
      </w:r>
    </w:p>
    <w:p w14:paraId="436408BA" w14:textId="77777777" w:rsidR="00106B09" w:rsidRPr="00106B09" w:rsidRDefault="00106B09" w:rsidP="00106B09">
      <w:pPr>
        <w:rPr>
          <w:rFonts w:asciiTheme="majorBidi" w:hAnsiTheme="majorBidi" w:cstheme="majorBidi"/>
          <w:lang w:val="en-GB"/>
        </w:rPr>
      </w:pPr>
    </w:p>
    <w:p w14:paraId="6FAFAE5F"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All future architectural activities shall comply with this document unless an approved Architecture Exception has been granted.</w:t>
      </w:r>
    </w:p>
    <w:p w14:paraId="41C15471" w14:textId="77777777" w:rsidR="00106B09" w:rsidRPr="00106B09" w:rsidRDefault="00106B09" w:rsidP="00106B09">
      <w:pPr>
        <w:rPr>
          <w:rFonts w:asciiTheme="majorBidi" w:hAnsiTheme="majorBidi" w:cstheme="majorBidi"/>
          <w:lang w:val="en-GB"/>
        </w:rPr>
      </w:pPr>
    </w:p>
    <w:p w14:paraId="30D15C7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6AD57D99" w14:textId="77777777" w:rsidR="00106B09" w:rsidRPr="00106B09" w:rsidRDefault="00106B09" w:rsidP="00106B09">
      <w:pPr>
        <w:rPr>
          <w:rFonts w:asciiTheme="majorBidi" w:hAnsiTheme="majorBidi" w:cstheme="majorBidi"/>
          <w:lang w:val="en-GB"/>
        </w:rPr>
      </w:pPr>
    </w:p>
    <w:p w14:paraId="1B404926"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Official Repository Record</w:t>
      </w:r>
    </w:p>
    <w:p w14:paraId="0C43064F" w14:textId="77777777" w:rsidR="00106B09" w:rsidRPr="00106B09" w:rsidRDefault="00106B09" w:rsidP="00106B09">
      <w:pPr>
        <w:rPr>
          <w:rFonts w:asciiTheme="majorBidi" w:hAnsiTheme="majorBidi" w:cstheme="majorBidi"/>
          <w:lang w:val="en-GB"/>
        </w:rPr>
      </w:pPr>
    </w:p>
    <w:p w14:paraId="0255AD7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Item | Value |</w:t>
      </w:r>
    </w:p>
    <w:p w14:paraId="2BEC5A8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25593AD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Repository |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Documentation Repository |</w:t>
      </w:r>
    </w:p>
    <w:p w14:paraId="6B33467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Package | SA-GOV-001 Engineering Governance |</w:t>
      </w:r>
    </w:p>
    <w:p w14:paraId="2923F0F8"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Document ID | SA-GOV-001-04 |</w:t>
      </w:r>
    </w:p>
    <w:p w14:paraId="62E01F8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Document Title | Architecture Governance |</w:t>
      </w:r>
    </w:p>
    <w:p w14:paraId="4B274CAC"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Version | 1.0.0 |</w:t>
      </w:r>
    </w:p>
    <w:p w14:paraId="3DB54444"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Status | Approved |</w:t>
      </w:r>
    </w:p>
    <w:p w14:paraId="6E08C01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Classification | Internal |</w:t>
      </w:r>
    </w:p>
    <w:p w14:paraId="60BF097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Governing Authority | Architecture Review Board (ARB) |</w:t>
      </w:r>
    </w:p>
    <w:p w14:paraId="1BDA76CB"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lastRenderedPageBreak/>
        <w:t xml:space="preserve">| Owner |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Architecture Team |</w:t>
      </w:r>
    </w:p>
    <w:p w14:paraId="270C0072" w14:textId="77777777" w:rsidR="00106B09" w:rsidRPr="00106B09" w:rsidRDefault="00106B09" w:rsidP="00106B09">
      <w:pPr>
        <w:rPr>
          <w:rFonts w:asciiTheme="majorBidi" w:hAnsiTheme="majorBidi" w:cstheme="majorBidi"/>
          <w:lang w:val="en-GB"/>
        </w:rPr>
      </w:pPr>
    </w:p>
    <w:p w14:paraId="1279DFD2"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688C3CED" w14:textId="77777777" w:rsidR="00106B09" w:rsidRPr="00106B09" w:rsidRDefault="00106B09" w:rsidP="00106B09">
      <w:pPr>
        <w:rPr>
          <w:rFonts w:asciiTheme="majorBidi" w:hAnsiTheme="majorBidi" w:cstheme="majorBidi"/>
          <w:lang w:val="en-GB"/>
        </w:rPr>
      </w:pPr>
    </w:p>
    <w:p w14:paraId="670A2E6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p w14:paraId="0CA4261A" w14:textId="77777777" w:rsidR="00106B09" w:rsidRPr="00106B09" w:rsidRDefault="00106B09" w:rsidP="00106B09">
      <w:pPr>
        <w:rPr>
          <w:rFonts w:asciiTheme="majorBidi" w:hAnsiTheme="majorBidi" w:cstheme="majorBidi"/>
          <w:lang w:val="en-GB"/>
        </w:rPr>
      </w:pPr>
    </w:p>
    <w:p w14:paraId="10567BC1"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End of Document</w:t>
      </w:r>
    </w:p>
    <w:p w14:paraId="60D65974" w14:textId="77777777" w:rsidR="00106B09" w:rsidRPr="00106B09" w:rsidRDefault="00106B09" w:rsidP="00106B09">
      <w:pPr>
        <w:rPr>
          <w:rFonts w:asciiTheme="majorBidi" w:hAnsiTheme="majorBidi" w:cstheme="majorBidi"/>
          <w:lang w:val="en-GB"/>
        </w:rPr>
      </w:pPr>
    </w:p>
    <w:p w14:paraId="1A3295C7" w14:textId="77777777" w:rsidR="00106B09" w:rsidRPr="00106B09" w:rsidRDefault="00106B09" w:rsidP="00106B09">
      <w:pPr>
        <w:rPr>
          <w:rFonts w:asciiTheme="majorBidi" w:hAnsiTheme="majorBidi" w:cstheme="majorBidi"/>
          <w:lang w:val="en-GB"/>
        </w:rPr>
      </w:pP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Enterprise Documentation Repository</w:t>
      </w:r>
    </w:p>
    <w:p w14:paraId="21A8B695" w14:textId="77777777" w:rsidR="00106B09" w:rsidRPr="00106B09" w:rsidRDefault="00106B09" w:rsidP="00106B09">
      <w:pPr>
        <w:rPr>
          <w:rFonts w:asciiTheme="majorBidi" w:hAnsiTheme="majorBidi" w:cstheme="majorBidi"/>
          <w:lang w:val="en-GB"/>
        </w:rPr>
      </w:pPr>
    </w:p>
    <w:p w14:paraId="607129F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Document ID:</w:t>
      </w:r>
    </w:p>
    <w:p w14:paraId="7063357A"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SA-GOV-001-04</w:t>
      </w:r>
    </w:p>
    <w:p w14:paraId="2907803C" w14:textId="77777777" w:rsidR="00106B09" w:rsidRPr="00106B09" w:rsidRDefault="00106B09" w:rsidP="00106B09">
      <w:pPr>
        <w:rPr>
          <w:rFonts w:asciiTheme="majorBidi" w:hAnsiTheme="majorBidi" w:cstheme="majorBidi"/>
          <w:lang w:val="en-GB"/>
        </w:rPr>
      </w:pPr>
    </w:p>
    <w:p w14:paraId="1FCF3B77"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Version:</w:t>
      </w:r>
    </w:p>
    <w:p w14:paraId="6C290A83"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1.0.0</w:t>
      </w:r>
    </w:p>
    <w:p w14:paraId="7D852BF6" w14:textId="77777777" w:rsidR="00106B09" w:rsidRPr="00106B09" w:rsidRDefault="00106B09" w:rsidP="00106B09">
      <w:pPr>
        <w:rPr>
          <w:rFonts w:asciiTheme="majorBidi" w:hAnsiTheme="majorBidi" w:cstheme="majorBidi"/>
          <w:lang w:val="en-GB"/>
        </w:rPr>
      </w:pPr>
    </w:p>
    <w:p w14:paraId="78F47D9E"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Status:</w:t>
      </w:r>
    </w:p>
    <w:p w14:paraId="5683FCF9"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Approved</w:t>
      </w:r>
    </w:p>
    <w:p w14:paraId="208CCFEC" w14:textId="77777777" w:rsidR="00106B09" w:rsidRPr="00106B09" w:rsidRDefault="00106B09" w:rsidP="00106B09">
      <w:pPr>
        <w:rPr>
          <w:rFonts w:asciiTheme="majorBidi" w:hAnsiTheme="majorBidi" w:cstheme="majorBidi"/>
          <w:lang w:val="en-GB"/>
        </w:rPr>
      </w:pPr>
    </w:p>
    <w:p w14:paraId="5511670D" w14:textId="77777777"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 xml:space="preserve">© 2026 </w:t>
      </w:r>
      <w:proofErr w:type="spellStart"/>
      <w:r w:rsidRPr="00106B09">
        <w:rPr>
          <w:rFonts w:asciiTheme="majorBidi" w:hAnsiTheme="majorBidi" w:cstheme="majorBidi"/>
          <w:lang w:val="en-GB"/>
        </w:rPr>
        <w:t>SmartArchive</w:t>
      </w:r>
      <w:proofErr w:type="spellEnd"/>
      <w:r w:rsidRPr="00106B09">
        <w:rPr>
          <w:rFonts w:asciiTheme="majorBidi" w:hAnsiTheme="majorBidi" w:cstheme="majorBidi"/>
          <w:lang w:val="en-GB"/>
        </w:rPr>
        <w:t xml:space="preserve"> Project</w:t>
      </w:r>
    </w:p>
    <w:p w14:paraId="17AB4128" w14:textId="77777777" w:rsidR="00106B09" w:rsidRPr="00106B09" w:rsidRDefault="00106B09" w:rsidP="00106B09">
      <w:pPr>
        <w:rPr>
          <w:rFonts w:asciiTheme="majorBidi" w:hAnsiTheme="majorBidi" w:cstheme="majorBidi"/>
          <w:lang w:val="en-GB"/>
        </w:rPr>
      </w:pPr>
    </w:p>
    <w:p w14:paraId="6BA26373" w14:textId="1FEF506F" w:rsidR="00106B09" w:rsidRPr="00106B09" w:rsidRDefault="00106B09" w:rsidP="00106B09">
      <w:pPr>
        <w:rPr>
          <w:rFonts w:asciiTheme="majorBidi" w:hAnsiTheme="majorBidi" w:cstheme="majorBidi"/>
          <w:lang w:val="en-GB"/>
        </w:rPr>
      </w:pPr>
      <w:r w:rsidRPr="00106B09">
        <w:rPr>
          <w:rFonts w:asciiTheme="majorBidi" w:hAnsiTheme="majorBidi" w:cstheme="majorBidi"/>
          <w:lang w:val="en-GB"/>
        </w:rPr>
        <w:t>------------------------------------------------------------</w:t>
      </w:r>
    </w:p>
    <w:sectPr w:rsidR="00106B09" w:rsidRPr="00106B09">
      <w:headerReference w:type="default" r:id="rId6"/>
      <w:foot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00F10" w14:textId="77777777" w:rsidR="004C043C" w:rsidRDefault="004C043C" w:rsidP="00106B09">
      <w:pPr>
        <w:spacing w:after="0" w:line="240" w:lineRule="auto"/>
      </w:pPr>
      <w:r>
        <w:separator/>
      </w:r>
    </w:p>
  </w:endnote>
  <w:endnote w:type="continuationSeparator" w:id="0">
    <w:p w14:paraId="5EE4FA94" w14:textId="77777777" w:rsidR="004C043C" w:rsidRDefault="004C043C" w:rsidP="00106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2977"/>
      <w:gridCol w:w="3544"/>
      <w:gridCol w:w="2693"/>
    </w:tblGrid>
    <w:tr w:rsidR="00106B09" w:rsidRPr="00106B09" w14:paraId="24CEAFF9" w14:textId="77777777" w:rsidTr="00106B09">
      <w:trPr>
        <w:tblHeader/>
        <w:tblCellSpacing w:w="15" w:type="dxa"/>
      </w:trPr>
      <w:tc>
        <w:tcPr>
          <w:tcW w:w="2932" w:type="dxa"/>
          <w:vAlign w:val="center"/>
          <w:hideMark/>
        </w:tcPr>
        <w:p w14:paraId="0E5D39E7" w14:textId="1E65EC7B" w:rsidR="00106B09" w:rsidRPr="00106B09" w:rsidRDefault="00106B09" w:rsidP="00106B09">
          <w:pPr>
            <w:spacing w:after="0" w:line="240" w:lineRule="auto"/>
            <w:rPr>
              <w:rFonts w:eastAsia="Times New Roman" w:cstheme="minorHAnsi"/>
              <w:b/>
              <w:bCs/>
              <w:sz w:val="18"/>
              <w:szCs w:val="18"/>
              <w:lang w:eastAsia="en-150"/>
            </w:rPr>
          </w:pPr>
          <w:r w:rsidRPr="00106B09">
            <w:rPr>
              <w:rFonts w:eastAsia="Times New Roman" w:cstheme="minorHAnsi"/>
              <w:b/>
              <w:bCs/>
              <w:sz w:val="18"/>
              <w:szCs w:val="18"/>
              <w:lang w:eastAsia="en-150"/>
            </w:rPr>
            <w:t xml:space="preserve">© 2026 </w:t>
          </w:r>
          <w:proofErr w:type="spellStart"/>
          <w:r w:rsidRPr="00106B09">
            <w:rPr>
              <w:rFonts w:eastAsia="Times New Roman" w:cstheme="minorHAnsi"/>
              <w:b/>
              <w:bCs/>
              <w:sz w:val="18"/>
              <w:szCs w:val="18"/>
              <w:lang w:eastAsia="en-150"/>
            </w:rPr>
            <w:t>SmartArchive</w:t>
          </w:r>
          <w:proofErr w:type="spellEnd"/>
          <w:r w:rsidRPr="00106B09">
            <w:rPr>
              <w:rFonts w:eastAsia="Times New Roman" w:cstheme="minorHAnsi"/>
              <w:b/>
              <w:bCs/>
              <w:sz w:val="18"/>
              <w:szCs w:val="18"/>
              <w:lang w:eastAsia="en-150"/>
            </w:rPr>
            <w:t xml:space="preserve"> Project</w:t>
          </w:r>
        </w:p>
      </w:tc>
      <w:tc>
        <w:tcPr>
          <w:tcW w:w="3514" w:type="dxa"/>
          <w:vAlign w:val="center"/>
          <w:hideMark/>
        </w:tcPr>
        <w:p w14:paraId="29830738" w14:textId="06F36D15" w:rsidR="00106B09" w:rsidRPr="00106B09" w:rsidRDefault="001A7DFC" w:rsidP="00106B09">
          <w:pPr>
            <w:spacing w:after="0" w:line="240" w:lineRule="auto"/>
            <w:jc w:val="center"/>
            <w:rPr>
              <w:rFonts w:eastAsia="Times New Roman" w:cstheme="minorHAnsi"/>
              <w:b/>
              <w:bCs/>
              <w:sz w:val="18"/>
              <w:szCs w:val="18"/>
              <w:lang w:val="en-GB" w:eastAsia="en-150"/>
            </w:rPr>
          </w:pPr>
          <w:r w:rsidRPr="001A7DFC">
            <w:rPr>
              <w:rFonts w:eastAsia="Times New Roman" w:cstheme="minorHAnsi"/>
              <w:b/>
              <w:bCs/>
              <w:sz w:val="18"/>
              <w:szCs w:val="18"/>
              <w:lang w:eastAsia="en-150"/>
            </w:rPr>
            <w:t xml:space="preserve">Page </w:t>
          </w:r>
          <w:r>
            <w:rPr>
              <w:rFonts w:eastAsia="Times New Roman" w:cstheme="minorHAnsi"/>
              <w:b/>
              <w:bCs/>
              <w:sz w:val="18"/>
              <w:szCs w:val="18"/>
              <w:lang w:eastAsia="en-150"/>
            </w:rPr>
            <w:fldChar w:fldCharType="begin"/>
          </w:r>
          <w:r>
            <w:rPr>
              <w:rFonts w:eastAsia="Times New Roman" w:cstheme="minorHAnsi"/>
              <w:b/>
              <w:bCs/>
              <w:sz w:val="18"/>
              <w:szCs w:val="18"/>
              <w:lang w:eastAsia="en-150"/>
            </w:rPr>
            <w:instrText xml:space="preserve"> PAGE   \* MERGEFORMAT </w:instrText>
          </w:r>
          <w:r>
            <w:rPr>
              <w:rFonts w:eastAsia="Times New Roman" w:cstheme="minorHAnsi"/>
              <w:b/>
              <w:bCs/>
              <w:sz w:val="18"/>
              <w:szCs w:val="18"/>
              <w:lang w:eastAsia="en-150"/>
            </w:rPr>
            <w:fldChar w:fldCharType="separate"/>
          </w:r>
          <w:r>
            <w:rPr>
              <w:rFonts w:eastAsia="Times New Roman" w:cstheme="minorHAnsi"/>
              <w:b/>
              <w:bCs/>
              <w:noProof/>
              <w:sz w:val="18"/>
              <w:szCs w:val="18"/>
              <w:lang w:eastAsia="en-150"/>
            </w:rPr>
            <w:t>1</w:t>
          </w:r>
          <w:r>
            <w:rPr>
              <w:rFonts w:eastAsia="Times New Roman" w:cstheme="minorHAnsi"/>
              <w:b/>
              <w:bCs/>
              <w:sz w:val="18"/>
              <w:szCs w:val="18"/>
              <w:lang w:eastAsia="en-150"/>
            </w:rPr>
            <w:fldChar w:fldCharType="end"/>
          </w:r>
          <w:r>
            <w:rPr>
              <w:rFonts w:eastAsia="Times New Roman" w:cstheme="minorHAnsi"/>
              <w:b/>
              <w:bCs/>
              <w:sz w:val="18"/>
              <w:szCs w:val="18"/>
              <w:lang w:val="en-GB" w:eastAsia="en-150"/>
            </w:rPr>
            <w:t xml:space="preserve"> </w:t>
          </w:r>
          <w:r w:rsidRPr="001A7DFC">
            <w:rPr>
              <w:rFonts w:eastAsia="Times New Roman" w:cstheme="minorHAnsi"/>
              <w:b/>
              <w:bCs/>
              <w:sz w:val="18"/>
              <w:szCs w:val="18"/>
              <w:lang w:eastAsia="en-150"/>
            </w:rPr>
            <w:t xml:space="preserve">of </w:t>
          </w:r>
          <w:r>
            <w:rPr>
              <w:rFonts w:eastAsia="Times New Roman" w:cstheme="minorHAnsi"/>
              <w:b/>
              <w:bCs/>
              <w:sz w:val="18"/>
              <w:szCs w:val="18"/>
              <w:lang w:val="en-GB" w:eastAsia="en-150"/>
            </w:rPr>
            <w:t>73</w:t>
          </w:r>
        </w:p>
      </w:tc>
      <w:tc>
        <w:tcPr>
          <w:tcW w:w="2648" w:type="dxa"/>
          <w:vAlign w:val="center"/>
          <w:hideMark/>
        </w:tcPr>
        <w:p w14:paraId="22B8C0F1" w14:textId="5BB9856C" w:rsidR="00106B09" w:rsidRPr="00106B09" w:rsidRDefault="00106B09" w:rsidP="00106B09">
          <w:pPr>
            <w:spacing w:after="0" w:line="240" w:lineRule="auto"/>
            <w:jc w:val="right"/>
            <w:rPr>
              <w:rFonts w:eastAsia="Times New Roman" w:cstheme="minorHAnsi"/>
              <w:b/>
              <w:bCs/>
              <w:sz w:val="18"/>
              <w:szCs w:val="18"/>
              <w:lang w:eastAsia="en-150"/>
            </w:rPr>
          </w:pPr>
          <w:r w:rsidRPr="00106B09">
            <w:rPr>
              <w:rFonts w:eastAsia="Times New Roman" w:cstheme="minorHAnsi"/>
              <w:b/>
              <w:bCs/>
              <w:sz w:val="18"/>
              <w:szCs w:val="18"/>
              <w:lang w:eastAsia="en-150"/>
            </w:rPr>
            <w:t>Document ID: SA-GOV-001-04</w:t>
          </w:r>
        </w:p>
      </w:tc>
    </w:tr>
  </w:tbl>
  <w:p w14:paraId="4E51FEDF" w14:textId="77777777" w:rsidR="00106B09" w:rsidRDefault="00106B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05527" w14:textId="77777777" w:rsidR="004C043C" w:rsidRDefault="004C043C" w:rsidP="00106B09">
      <w:pPr>
        <w:spacing w:after="0" w:line="240" w:lineRule="auto"/>
      </w:pPr>
      <w:r>
        <w:separator/>
      </w:r>
    </w:p>
  </w:footnote>
  <w:footnote w:type="continuationSeparator" w:id="0">
    <w:p w14:paraId="612096FC" w14:textId="77777777" w:rsidR="004C043C" w:rsidRDefault="004C043C" w:rsidP="00106B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3955"/>
      <w:gridCol w:w="3983"/>
      <w:gridCol w:w="1276"/>
    </w:tblGrid>
    <w:tr w:rsidR="00106B09" w:rsidRPr="00106B09" w14:paraId="0234960B" w14:textId="77777777" w:rsidTr="00106B09">
      <w:trPr>
        <w:tblHeader/>
        <w:tblCellSpacing w:w="15" w:type="dxa"/>
      </w:trPr>
      <w:tc>
        <w:tcPr>
          <w:tcW w:w="0" w:type="auto"/>
          <w:vAlign w:val="center"/>
          <w:hideMark/>
        </w:tcPr>
        <w:p w14:paraId="729785B0" w14:textId="77777777" w:rsidR="00106B09" w:rsidRPr="00106B09" w:rsidRDefault="00106B09" w:rsidP="00106B09">
          <w:pPr>
            <w:spacing w:after="0" w:line="240" w:lineRule="auto"/>
            <w:jc w:val="center"/>
            <w:rPr>
              <w:rFonts w:eastAsia="Times New Roman" w:cstheme="minorHAnsi"/>
              <w:b/>
              <w:bCs/>
              <w:sz w:val="18"/>
              <w:szCs w:val="18"/>
              <w:lang w:eastAsia="en-150"/>
            </w:rPr>
          </w:pPr>
          <w:proofErr w:type="spellStart"/>
          <w:r w:rsidRPr="00106B09">
            <w:rPr>
              <w:rFonts w:eastAsia="Times New Roman" w:cstheme="minorHAnsi"/>
              <w:b/>
              <w:bCs/>
              <w:sz w:val="18"/>
              <w:szCs w:val="18"/>
              <w:lang w:eastAsia="en-150"/>
            </w:rPr>
            <w:t>SmartArchive</w:t>
          </w:r>
          <w:proofErr w:type="spellEnd"/>
          <w:r w:rsidRPr="00106B09">
            <w:rPr>
              <w:rFonts w:eastAsia="Times New Roman" w:cstheme="minorHAnsi"/>
              <w:b/>
              <w:bCs/>
              <w:sz w:val="18"/>
              <w:szCs w:val="18"/>
              <w:lang w:eastAsia="en-150"/>
            </w:rPr>
            <w:t xml:space="preserve"> Enterprise Documentation Repository</w:t>
          </w:r>
        </w:p>
      </w:tc>
      <w:tc>
        <w:tcPr>
          <w:tcW w:w="3953" w:type="dxa"/>
          <w:vAlign w:val="center"/>
          <w:hideMark/>
        </w:tcPr>
        <w:p w14:paraId="39F0A8E6" w14:textId="77777777" w:rsidR="00106B09" w:rsidRPr="00106B09" w:rsidRDefault="00106B09" w:rsidP="00106B09">
          <w:pPr>
            <w:spacing w:after="0" w:line="240" w:lineRule="auto"/>
            <w:jc w:val="center"/>
            <w:rPr>
              <w:rFonts w:eastAsia="Times New Roman" w:cstheme="minorHAnsi"/>
              <w:b/>
              <w:bCs/>
              <w:sz w:val="18"/>
              <w:szCs w:val="18"/>
              <w:lang w:eastAsia="en-150"/>
            </w:rPr>
          </w:pPr>
          <w:r w:rsidRPr="00106B09">
            <w:rPr>
              <w:rFonts w:eastAsia="Times New Roman" w:cstheme="minorHAnsi"/>
              <w:b/>
              <w:bCs/>
              <w:sz w:val="18"/>
              <w:szCs w:val="18"/>
              <w:lang w:eastAsia="en-150"/>
            </w:rPr>
            <w:t>SA-GOV-001-04 – Architecture Governance</w:t>
          </w:r>
        </w:p>
      </w:tc>
      <w:tc>
        <w:tcPr>
          <w:tcW w:w="1231" w:type="dxa"/>
          <w:vAlign w:val="center"/>
          <w:hideMark/>
        </w:tcPr>
        <w:p w14:paraId="608C520D" w14:textId="77777777" w:rsidR="00106B09" w:rsidRPr="00106B09" w:rsidRDefault="00106B09" w:rsidP="00106B09">
          <w:pPr>
            <w:spacing w:after="0" w:line="240" w:lineRule="auto"/>
            <w:jc w:val="center"/>
            <w:rPr>
              <w:rFonts w:eastAsia="Times New Roman" w:cstheme="minorHAnsi"/>
              <w:b/>
              <w:bCs/>
              <w:sz w:val="18"/>
              <w:szCs w:val="18"/>
              <w:lang w:eastAsia="en-150"/>
            </w:rPr>
          </w:pPr>
          <w:r w:rsidRPr="00106B09">
            <w:rPr>
              <w:rFonts w:eastAsia="Times New Roman" w:cstheme="minorHAnsi"/>
              <w:b/>
              <w:bCs/>
              <w:sz w:val="18"/>
              <w:szCs w:val="18"/>
              <w:lang w:eastAsia="en-150"/>
            </w:rPr>
            <w:t>Version 1.0.0</w:t>
          </w:r>
        </w:p>
      </w:tc>
    </w:tr>
  </w:tbl>
  <w:p w14:paraId="3E25DEAF" w14:textId="77777777" w:rsidR="00106B09" w:rsidRDefault="00106B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DA3"/>
    <w:rsid w:val="00106B09"/>
    <w:rsid w:val="001A7DFC"/>
    <w:rsid w:val="0028511A"/>
    <w:rsid w:val="00395DA3"/>
    <w:rsid w:val="004C043C"/>
    <w:rsid w:val="00A05880"/>
  </w:rsids>
  <m:mathPr>
    <m:mathFont m:val="Cambria Math"/>
    <m:brkBin m:val="before"/>
    <m:brkBinSub m:val="--"/>
    <m:smallFrac m:val="0"/>
    <m:dispDef/>
    <m:lMargin m:val="0"/>
    <m:rMargin m:val="0"/>
    <m:defJc m:val="centerGroup"/>
    <m:wrapIndent m:val="1440"/>
    <m:intLim m:val="subSup"/>
    <m:naryLim m:val="undOvr"/>
  </m:mathPr>
  <w:themeFontLang w:val="en-150"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499279"/>
  <w15:chartTrackingRefBased/>
  <w15:docId w15:val="{8AE95816-8195-4C66-822C-CB44E079B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150"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8511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1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11A"/>
    <w:rPr>
      <w:rFonts w:ascii="Times New Roman" w:eastAsia="Times New Roman" w:hAnsi="Times New Roman" w:cs="Times New Roman"/>
      <w:b/>
      <w:bCs/>
      <w:kern w:val="36"/>
      <w:sz w:val="48"/>
      <w:szCs w:val="48"/>
      <w:lang w:eastAsia="en-150"/>
    </w:rPr>
  </w:style>
  <w:style w:type="paragraph" w:styleId="HTMLPreformatted">
    <w:name w:val="HTML Preformatted"/>
    <w:basedOn w:val="Normal"/>
    <w:link w:val="HTMLPreformattedChar"/>
    <w:uiPriority w:val="99"/>
    <w:semiHidden/>
    <w:unhideWhenUsed/>
    <w:rsid w:val="00285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150"/>
    </w:rPr>
  </w:style>
  <w:style w:type="character" w:customStyle="1" w:styleId="HTMLPreformattedChar">
    <w:name w:val="HTML Preformatted Char"/>
    <w:basedOn w:val="DefaultParagraphFont"/>
    <w:link w:val="HTMLPreformatted"/>
    <w:uiPriority w:val="99"/>
    <w:semiHidden/>
    <w:rsid w:val="0028511A"/>
    <w:rPr>
      <w:rFonts w:ascii="Courier New" w:eastAsia="Times New Roman" w:hAnsi="Courier New" w:cs="Courier New"/>
      <w:sz w:val="20"/>
      <w:szCs w:val="20"/>
      <w:lang w:eastAsia="en-150"/>
    </w:rPr>
  </w:style>
  <w:style w:type="character" w:styleId="HTMLCode">
    <w:name w:val="HTML Code"/>
    <w:basedOn w:val="DefaultParagraphFont"/>
    <w:uiPriority w:val="99"/>
    <w:semiHidden/>
    <w:unhideWhenUsed/>
    <w:rsid w:val="0028511A"/>
    <w:rPr>
      <w:rFonts w:ascii="Courier New" w:eastAsia="Times New Roman" w:hAnsi="Courier New" w:cs="Courier New"/>
      <w:sz w:val="20"/>
      <w:szCs w:val="20"/>
    </w:rPr>
  </w:style>
  <w:style w:type="paragraph" w:styleId="Header">
    <w:name w:val="header"/>
    <w:basedOn w:val="Normal"/>
    <w:link w:val="HeaderChar"/>
    <w:uiPriority w:val="99"/>
    <w:unhideWhenUsed/>
    <w:rsid w:val="00106B09"/>
    <w:pPr>
      <w:tabs>
        <w:tab w:val="center" w:pos="4536"/>
        <w:tab w:val="right" w:pos="9072"/>
      </w:tabs>
      <w:spacing w:after="0" w:line="240" w:lineRule="auto"/>
    </w:pPr>
  </w:style>
  <w:style w:type="character" w:customStyle="1" w:styleId="HeaderChar">
    <w:name w:val="Header Char"/>
    <w:basedOn w:val="DefaultParagraphFont"/>
    <w:link w:val="Header"/>
    <w:uiPriority w:val="99"/>
    <w:rsid w:val="00106B09"/>
  </w:style>
  <w:style w:type="paragraph" w:styleId="Footer">
    <w:name w:val="footer"/>
    <w:basedOn w:val="Normal"/>
    <w:link w:val="FooterChar"/>
    <w:uiPriority w:val="99"/>
    <w:unhideWhenUsed/>
    <w:rsid w:val="00106B09"/>
    <w:pPr>
      <w:tabs>
        <w:tab w:val="center" w:pos="4536"/>
        <w:tab w:val="right" w:pos="9072"/>
      </w:tabs>
      <w:spacing w:after="0" w:line="240" w:lineRule="auto"/>
    </w:pPr>
  </w:style>
  <w:style w:type="character" w:customStyle="1" w:styleId="FooterChar">
    <w:name w:val="Footer Char"/>
    <w:basedOn w:val="DefaultParagraphFont"/>
    <w:link w:val="Footer"/>
    <w:uiPriority w:val="99"/>
    <w:rsid w:val="00106B09"/>
  </w:style>
  <w:style w:type="character" w:styleId="Strong">
    <w:name w:val="Strong"/>
    <w:basedOn w:val="DefaultParagraphFont"/>
    <w:uiPriority w:val="22"/>
    <w:qFormat/>
    <w:rsid w:val="00106B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327299">
      <w:bodyDiv w:val="1"/>
      <w:marLeft w:val="0"/>
      <w:marRight w:val="0"/>
      <w:marTop w:val="0"/>
      <w:marBottom w:val="0"/>
      <w:divBdr>
        <w:top w:val="none" w:sz="0" w:space="0" w:color="auto"/>
        <w:left w:val="none" w:sz="0" w:space="0" w:color="auto"/>
        <w:bottom w:val="none" w:sz="0" w:space="0" w:color="auto"/>
        <w:right w:val="none" w:sz="0" w:space="0" w:color="auto"/>
      </w:divBdr>
    </w:div>
    <w:div w:id="1290671084">
      <w:bodyDiv w:val="1"/>
      <w:marLeft w:val="0"/>
      <w:marRight w:val="0"/>
      <w:marTop w:val="0"/>
      <w:marBottom w:val="0"/>
      <w:divBdr>
        <w:top w:val="none" w:sz="0" w:space="0" w:color="auto"/>
        <w:left w:val="none" w:sz="0" w:space="0" w:color="auto"/>
        <w:bottom w:val="none" w:sz="0" w:space="0" w:color="auto"/>
        <w:right w:val="none" w:sz="0" w:space="0" w:color="auto"/>
      </w:divBdr>
      <w:divsChild>
        <w:div w:id="1032077438">
          <w:marLeft w:val="0"/>
          <w:marRight w:val="0"/>
          <w:marTop w:val="0"/>
          <w:marBottom w:val="0"/>
          <w:divBdr>
            <w:top w:val="none" w:sz="0" w:space="0" w:color="auto"/>
            <w:left w:val="none" w:sz="0" w:space="0" w:color="auto"/>
            <w:bottom w:val="none" w:sz="0" w:space="0" w:color="auto"/>
            <w:right w:val="none" w:sz="0" w:space="0" w:color="auto"/>
          </w:divBdr>
          <w:divsChild>
            <w:div w:id="45296117">
              <w:marLeft w:val="0"/>
              <w:marRight w:val="0"/>
              <w:marTop w:val="0"/>
              <w:marBottom w:val="0"/>
              <w:divBdr>
                <w:top w:val="none" w:sz="0" w:space="0" w:color="auto"/>
                <w:left w:val="none" w:sz="0" w:space="0" w:color="auto"/>
                <w:bottom w:val="none" w:sz="0" w:space="0" w:color="auto"/>
                <w:right w:val="none" w:sz="0" w:space="0" w:color="auto"/>
              </w:divBdr>
              <w:divsChild>
                <w:div w:id="903101094">
                  <w:marLeft w:val="0"/>
                  <w:marRight w:val="0"/>
                  <w:marTop w:val="0"/>
                  <w:marBottom w:val="0"/>
                  <w:divBdr>
                    <w:top w:val="none" w:sz="0" w:space="0" w:color="auto"/>
                    <w:left w:val="none" w:sz="0" w:space="0" w:color="auto"/>
                    <w:bottom w:val="none" w:sz="0" w:space="0" w:color="auto"/>
                    <w:right w:val="none" w:sz="0" w:space="0" w:color="auto"/>
                  </w:divBdr>
                  <w:divsChild>
                    <w:div w:id="1001352778">
                      <w:marLeft w:val="0"/>
                      <w:marRight w:val="0"/>
                      <w:marTop w:val="0"/>
                      <w:marBottom w:val="0"/>
                      <w:divBdr>
                        <w:top w:val="none" w:sz="0" w:space="0" w:color="auto"/>
                        <w:left w:val="none" w:sz="0" w:space="0" w:color="auto"/>
                        <w:bottom w:val="none" w:sz="0" w:space="0" w:color="auto"/>
                        <w:right w:val="none" w:sz="0" w:space="0" w:color="auto"/>
                      </w:divBdr>
                      <w:divsChild>
                        <w:div w:id="511606150">
                          <w:marLeft w:val="0"/>
                          <w:marRight w:val="0"/>
                          <w:marTop w:val="0"/>
                          <w:marBottom w:val="0"/>
                          <w:divBdr>
                            <w:top w:val="none" w:sz="0" w:space="0" w:color="auto"/>
                            <w:left w:val="none" w:sz="0" w:space="0" w:color="auto"/>
                            <w:bottom w:val="none" w:sz="0" w:space="0" w:color="auto"/>
                            <w:right w:val="none" w:sz="0" w:space="0" w:color="auto"/>
                          </w:divBdr>
                          <w:divsChild>
                            <w:div w:id="253321600">
                              <w:marLeft w:val="0"/>
                              <w:marRight w:val="0"/>
                              <w:marTop w:val="0"/>
                              <w:marBottom w:val="0"/>
                              <w:divBdr>
                                <w:top w:val="none" w:sz="0" w:space="0" w:color="auto"/>
                                <w:left w:val="none" w:sz="0" w:space="0" w:color="auto"/>
                                <w:bottom w:val="none" w:sz="0" w:space="0" w:color="auto"/>
                                <w:right w:val="none" w:sz="0" w:space="0" w:color="auto"/>
                              </w:divBdr>
                              <w:divsChild>
                                <w:div w:id="1145776778">
                                  <w:marLeft w:val="0"/>
                                  <w:marRight w:val="0"/>
                                  <w:marTop w:val="0"/>
                                  <w:marBottom w:val="0"/>
                                  <w:divBdr>
                                    <w:top w:val="none" w:sz="0" w:space="0" w:color="auto"/>
                                    <w:left w:val="none" w:sz="0" w:space="0" w:color="auto"/>
                                    <w:bottom w:val="none" w:sz="0" w:space="0" w:color="auto"/>
                                    <w:right w:val="none" w:sz="0" w:space="0" w:color="auto"/>
                                  </w:divBdr>
                                  <w:divsChild>
                                    <w:div w:id="685327490">
                                      <w:marLeft w:val="0"/>
                                      <w:marRight w:val="0"/>
                                      <w:marTop w:val="0"/>
                                      <w:marBottom w:val="0"/>
                                      <w:divBdr>
                                        <w:top w:val="none" w:sz="0" w:space="0" w:color="auto"/>
                                        <w:left w:val="none" w:sz="0" w:space="0" w:color="auto"/>
                                        <w:bottom w:val="none" w:sz="0" w:space="0" w:color="auto"/>
                                        <w:right w:val="none" w:sz="0" w:space="0" w:color="auto"/>
                                      </w:divBdr>
                                      <w:divsChild>
                                        <w:div w:id="686907206">
                                          <w:marLeft w:val="0"/>
                                          <w:marRight w:val="0"/>
                                          <w:marTop w:val="0"/>
                                          <w:marBottom w:val="0"/>
                                          <w:divBdr>
                                            <w:top w:val="none" w:sz="0" w:space="0" w:color="auto"/>
                                            <w:left w:val="none" w:sz="0" w:space="0" w:color="auto"/>
                                            <w:bottom w:val="none" w:sz="0" w:space="0" w:color="auto"/>
                                            <w:right w:val="none" w:sz="0" w:space="0" w:color="auto"/>
                                          </w:divBdr>
                                          <w:divsChild>
                                            <w:div w:id="284166112">
                                              <w:marLeft w:val="0"/>
                                              <w:marRight w:val="0"/>
                                              <w:marTop w:val="0"/>
                                              <w:marBottom w:val="0"/>
                                              <w:divBdr>
                                                <w:top w:val="none" w:sz="0" w:space="0" w:color="auto"/>
                                                <w:left w:val="none" w:sz="0" w:space="0" w:color="auto"/>
                                                <w:bottom w:val="none" w:sz="0" w:space="0" w:color="auto"/>
                                                <w:right w:val="none" w:sz="0" w:space="0" w:color="auto"/>
                                              </w:divBdr>
                                              <w:divsChild>
                                                <w:div w:id="1099595155">
                                                  <w:marLeft w:val="0"/>
                                                  <w:marRight w:val="0"/>
                                                  <w:marTop w:val="0"/>
                                                  <w:marBottom w:val="0"/>
                                                  <w:divBdr>
                                                    <w:top w:val="none" w:sz="0" w:space="0" w:color="auto"/>
                                                    <w:left w:val="none" w:sz="0" w:space="0" w:color="auto"/>
                                                    <w:bottom w:val="none" w:sz="0" w:space="0" w:color="auto"/>
                                                    <w:right w:val="none" w:sz="0" w:space="0" w:color="auto"/>
                                                  </w:divBdr>
                                                  <w:divsChild>
                                                    <w:div w:id="1317686863">
                                                      <w:marLeft w:val="0"/>
                                                      <w:marRight w:val="0"/>
                                                      <w:marTop w:val="0"/>
                                                      <w:marBottom w:val="0"/>
                                                      <w:divBdr>
                                                        <w:top w:val="none" w:sz="0" w:space="0" w:color="auto"/>
                                                        <w:left w:val="none" w:sz="0" w:space="0" w:color="auto"/>
                                                        <w:bottom w:val="none" w:sz="0" w:space="0" w:color="auto"/>
                                                        <w:right w:val="none" w:sz="0" w:space="0" w:color="auto"/>
                                                      </w:divBdr>
                                                      <w:divsChild>
                                                        <w:div w:id="1902908126">
                                                          <w:marLeft w:val="0"/>
                                                          <w:marRight w:val="0"/>
                                                          <w:marTop w:val="0"/>
                                                          <w:marBottom w:val="0"/>
                                                          <w:divBdr>
                                                            <w:top w:val="none" w:sz="0" w:space="0" w:color="auto"/>
                                                            <w:left w:val="none" w:sz="0" w:space="0" w:color="auto"/>
                                                            <w:bottom w:val="none" w:sz="0" w:space="0" w:color="auto"/>
                                                            <w:right w:val="none" w:sz="0" w:space="0" w:color="auto"/>
                                                          </w:divBdr>
                                                          <w:divsChild>
                                                            <w:div w:id="133221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7474436">
      <w:bodyDiv w:val="1"/>
      <w:marLeft w:val="0"/>
      <w:marRight w:val="0"/>
      <w:marTop w:val="0"/>
      <w:marBottom w:val="0"/>
      <w:divBdr>
        <w:top w:val="none" w:sz="0" w:space="0" w:color="auto"/>
        <w:left w:val="none" w:sz="0" w:space="0" w:color="auto"/>
        <w:bottom w:val="none" w:sz="0" w:space="0" w:color="auto"/>
        <w:right w:val="none" w:sz="0" w:space="0" w:color="auto"/>
      </w:divBdr>
    </w:div>
    <w:div w:id="1570580392">
      <w:bodyDiv w:val="1"/>
      <w:marLeft w:val="0"/>
      <w:marRight w:val="0"/>
      <w:marTop w:val="0"/>
      <w:marBottom w:val="0"/>
      <w:divBdr>
        <w:top w:val="none" w:sz="0" w:space="0" w:color="auto"/>
        <w:left w:val="none" w:sz="0" w:space="0" w:color="auto"/>
        <w:bottom w:val="none" w:sz="0" w:space="0" w:color="auto"/>
        <w:right w:val="none" w:sz="0" w:space="0" w:color="auto"/>
      </w:divBdr>
    </w:div>
    <w:div w:id="1731032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9412</Words>
  <Characters>53649</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Msam Al-Amo</dc:creator>
  <cp:keywords/>
  <dc:description/>
  <cp:lastModifiedBy>Msam Al-Amo</cp:lastModifiedBy>
  <cp:revision>3</cp:revision>
  <dcterms:created xsi:type="dcterms:W3CDTF">2026-08-04T13:31:00Z</dcterms:created>
  <dcterms:modified xsi:type="dcterms:W3CDTF">2026-08-04T13:57:00Z</dcterms:modified>
</cp:coreProperties>
</file>