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 xml:space="preserve">Assessment of Solar-Powered Irrigation Pumps in Gezira State, Sudan</w:t>
      </w:r>
    </w:p>
    <w:p>
      <w:r>
        <w:t xml:space="preserve">A thesis submitted in partial fulfillment of the requirements for the degree of Master of Science</w:t>
      </w:r>
    </w:p>
    <w:p>
      <w:r>
        <w:t xml:space="preserve">Prepared by</w:t>
      </w:r>
    </w:p>
    <w:p>
      <w:r>
        <w:t xml:space="preserve">Amna Osman Elhassan</w:t>
      </w:r>
    </w:p>
    <w:p>
      <w:r>
        <w:t xml:space="preserve">Supervised by</w:t>
      </w:r>
    </w:p>
    <w:p>
      <w:r>
        <w:t xml:space="preserve">Dr. Kamal Eldin Yousif</w:t>
      </w:r>
    </w:p>
    <w:p>
      <w:r>
        <w:t xml:space="preserve">October 2021</w:t>
      </w:r>
    </w:p>
    <w:p>
      <w:r>
        <w:br w:type="page"/>
      </w:r>
    </w:p>
    <w:p>
      <w:r>
        <w:t xml:space="preserve">Declaration</w:t>
      </w:r>
    </w:p>
    <w:p>
      <w:r>
        <w:t xml:space="preserve">I, Amna Osman Elhassan, declare that this thesis is my own work. Email: amna.elhassan@example.com, phone 0912345678.</w:t>
      </w:r>
    </w:p>
    <w:p>
      <w:r>
        <w:br w:type="page"/>
      </w:r>
    </w:p>
    <w:p>
      <w:r>
        <w:t xml:space="preserve">Acknowledgements</w:t>
      </w:r>
    </w:p>
    <w:p>
      <w:r>
        <w:t xml:space="preserve">Thanks to Dr. Kamal Eldin Yousif, Hassan Ali and Sara Ahmed.</w:t>
      </w:r>
    </w:p>
    <w:p>
      <w:r>
        <w:br w:type="page"/>
      </w:r>
    </w:p>
    <w:p>
      <w:r>
        <w:t xml:space="preserve">Abstract</w:t>
      </w:r>
    </w:p>
    <w:p>
      <w:r>
        <w:t xml:space="preserve">This study assessed the technical and economic performance of solar-powered irrigation pumps in twelve smallholder schemes of Gezira State. Pump discharge, operating hours and maintenance records were collected over two seasons. Solar pumps reduced seasonal energy costs by 61 percent compared with diesel pumps, while discharge fell during the dusty months of the dry season. The study recommends regular panel cleaning and shared maintenance arrangements among farmer groups.</w:t>
      </w:r>
    </w:p>
    <w:p>
      <w:r>
        <w:br w:type="page"/>
      </w:r>
    </w:p>
    <w:p>
      <w:r>
        <w:t xml:space="preserve">المستخلص</w:t>
      </w:r>
    </w:p>
    <w:p>
      <w:r>
        <w:t xml:space="preserve">هدفت هذه الدراسة إلى تقييم الأداء الفني والاقتصادي لمضخات الري العاملة بالطاقة الشمسية في اثني عشر مشروعا صغيرا بولاية الجزيرة. جمعت بيانات التصريف وساعات التشغيل وسجلات الصيانة خلال موسمين. خفضت المضخات الشمسية تكاليف الطاقة الموسمية بنسبة 61 في المائة مقارنة بمضخات الديزل. توصي الدراسة بالتنظيف المنتظم للألواح.</w:t>
      </w:r>
    </w:p>
    <w:p>
      <w:r>
        <w:br w:type="page"/>
      </w:r>
    </w:p>
    <w:p>
      <w:r>
        <w:t xml:space="preserve">Chapter One</w:t>
      </w:r>
    </w:p>
    <w:p>
      <w:r>
        <w:t xml:space="preserve">Introduction text.</w:t>
      </w:r>
    </w:p>
    <w:sectPr>
      <w:headerReference w:type="first" r:id="rIdH2"/>
      <w:titlePg/>
    </w:sectPr>
  </w:body>
</w:document>
</file>

<file path=word/header2.xml><?xml version="1.0" encoding="utf-8"?>
<w:hdr xmlns:w="http://schemas.openxmlformats.org/wordprocessingml/2006/main">
  <w:p>
    <w:r>
      <w:t>University of Khartoum - Faculty of Engineering - Master of Science in Agricultural Engineering</w:t>
    </w:r>
  </w:p>
</w:hdr>
</file>

<file path=word/_rels/document.xml.rels><?xml version="1.0" encoding="UTF-8" standalone="yes"?><Relationships xmlns="http://schemas.openxmlformats.org/package/2006/relationships"><Relationship Id="rIdH2" Type="http://schemas.openxmlformats.org/officeDocument/2006/relationships/header" Target="header2.xml"/></Relationships>
</file>