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95B4C" w14:textId="77777777" w:rsidR="005565EA" w:rsidRPr="00AE2C81" w:rsidRDefault="005565EA" w:rsidP="005565EA">
      <w:r>
        <w:t>Imbued with groove and spirit from birth, Reuben Rogers combined the</w:t>
      </w:r>
      <w:r w:rsidRPr="00F15310">
        <w:t xml:space="preserve"> </w:t>
      </w:r>
      <w:r>
        <w:t xml:space="preserve">calypso and reggae rhythms of his native Virgin Islands with the gospel sounds of the church and the freedom and improvisation of jazz to create the unique chemistry that would make him one of the most distinctive and in-demand bassists in modern jazz. Rogers’ versatile mastery of both the acoustic and electric bass has led to opportunities alongside some of the music’s most renowned artists, including Charles Lloyd, Wynton Marsalis, Joshua Redman, Tomasz </w:t>
      </w:r>
      <w:proofErr w:type="spellStart"/>
      <w:r>
        <w:t>Stanko</w:t>
      </w:r>
      <w:proofErr w:type="spellEnd"/>
      <w:r>
        <w:t xml:space="preserve">, Marcus Roberts, Nicholas Payton, </w:t>
      </w:r>
      <w:proofErr w:type="spellStart"/>
      <w:r>
        <w:t>Mulgrew</w:t>
      </w:r>
      <w:proofErr w:type="spellEnd"/>
      <w:r>
        <w:t xml:space="preserve"> Miller, Jackie McLean and Dianne Reeves, among </w:t>
      </w:r>
      <w:r>
        <w:t>countless</w:t>
      </w:r>
      <w:r>
        <w:t xml:space="preserve"> others. Over the last two decades, he’s been featured on more than 100 recordings (including his sole release as a leader, the 2006 all-star session </w:t>
      </w:r>
      <w:r>
        <w:rPr>
          <w:i/>
        </w:rPr>
        <w:t>The Things I Am</w:t>
      </w:r>
      <w:r>
        <w:t xml:space="preserve">) and countless international tours. </w:t>
      </w:r>
      <w:r>
        <w:t>A graduate of</w:t>
      </w:r>
      <w:r>
        <w:t xml:space="preserve"> </w:t>
      </w:r>
      <w:proofErr w:type="spellStart"/>
      <w:r>
        <w:t>Berklee</w:t>
      </w:r>
      <w:proofErr w:type="spellEnd"/>
      <w:r>
        <w:t xml:space="preserve"> College of Music</w:t>
      </w:r>
      <w:r>
        <w:t>,</w:t>
      </w:r>
      <w:r>
        <w:t xml:space="preserve"> </w:t>
      </w:r>
      <w:r>
        <w:t>Rogers</w:t>
      </w:r>
      <w:r>
        <w:t xml:space="preserve"> give</w:t>
      </w:r>
      <w:r>
        <w:t>s</w:t>
      </w:r>
      <w:r>
        <w:t xml:space="preserve"> back with </w:t>
      </w:r>
      <w:r>
        <w:t xml:space="preserve">numerous </w:t>
      </w:r>
      <w:r>
        <w:t xml:space="preserve">workshops, clinics, </w:t>
      </w:r>
      <w:r>
        <w:t>and master classes around the world.</w:t>
      </w:r>
      <w:bookmarkStart w:id="0" w:name="_GoBack"/>
      <w:bookmarkEnd w:id="0"/>
    </w:p>
    <w:p w14:paraId="31F031C6" w14:textId="77777777" w:rsidR="005565EA" w:rsidRDefault="005565EA" w:rsidP="005565EA"/>
    <w:p w14:paraId="66B2577D" w14:textId="77777777" w:rsidR="00D77B77" w:rsidRDefault="00D77B77"/>
    <w:sectPr w:rsidR="00D77B77" w:rsidSect="00767CF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EDB"/>
    <w:rsid w:val="005565EA"/>
    <w:rsid w:val="006C2318"/>
    <w:rsid w:val="00767CF2"/>
    <w:rsid w:val="00A83EDB"/>
    <w:rsid w:val="00D77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C420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5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5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144</Words>
  <Characters>823</Characters>
  <Application>Microsoft Macintosh Word</Application>
  <DocSecurity>0</DocSecurity>
  <Lines>6</Lines>
  <Paragraphs>1</Paragraphs>
  <ScaleCrop>false</ScaleCrop>
  <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2</cp:revision>
  <dcterms:created xsi:type="dcterms:W3CDTF">2016-04-05T16:04:00Z</dcterms:created>
  <dcterms:modified xsi:type="dcterms:W3CDTF">2016-04-05T16:08:00Z</dcterms:modified>
</cp:coreProperties>
</file>