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80" w:rsidRPr="008C672A" w:rsidRDefault="008C672A" w:rsidP="008C672A">
      <w:pPr>
        <w:pStyle w:val="Title"/>
        <w:rPr>
          <w:sz w:val="44"/>
          <w:szCs w:val="44"/>
        </w:rPr>
      </w:pPr>
      <w:r w:rsidRPr="008C672A">
        <w:rPr>
          <w:sz w:val="44"/>
          <w:szCs w:val="44"/>
        </w:rPr>
        <w:t>Software Licenses</w:t>
      </w:r>
    </w:p>
    <w:p w:rsidR="008C672A" w:rsidRDefault="008C672A" w:rsidP="008C672A"/>
    <w:p w:rsidR="008C672A" w:rsidRPr="00C3280C" w:rsidRDefault="008C672A" w:rsidP="008C672A">
      <w:pPr>
        <w:rPr>
          <w:rFonts w:ascii="Tw Cen MT" w:hAnsi="Tw Cen MT"/>
          <w:color w:val="000000" w:themeColor="text1"/>
        </w:rPr>
      </w:pPr>
    </w:p>
    <w:p w:rsidR="008C672A" w:rsidRPr="00C3280C" w:rsidRDefault="008C672A" w:rsidP="008C672A">
      <w:pPr>
        <w:spacing w:line="276" w:lineRule="auto"/>
        <w:jc w:val="both"/>
        <w:rPr>
          <w:rFonts w:ascii="Corbel" w:hAnsi="Corbel"/>
          <w:color w:val="000000" w:themeColor="text1"/>
          <w:sz w:val="24"/>
          <w:szCs w:val="24"/>
          <w:shd w:val="clear" w:color="auto" w:fill="FFFFFF"/>
        </w:rPr>
      </w:pPr>
      <w:r w:rsidRPr="00C3280C">
        <w:rPr>
          <w:rFonts w:ascii="Tw Cen MT" w:hAnsi="Tw Cen MT"/>
          <w:color w:val="000000" w:themeColor="text1"/>
        </w:rPr>
        <w:tab/>
      </w:r>
      <w:r w:rsidRPr="00C3280C">
        <w:rPr>
          <w:rFonts w:ascii="Corbel" w:hAnsi="Corbel"/>
          <w:color w:val="000000" w:themeColor="text1"/>
          <w:sz w:val="24"/>
          <w:szCs w:val="24"/>
          <w:shd w:val="clear" w:color="auto" w:fill="FFFFFF"/>
        </w:rPr>
        <w:t>A</w:t>
      </w:r>
      <w:r w:rsidRPr="00C3280C">
        <w:rPr>
          <w:rStyle w:val="apple-converted-space"/>
          <w:rFonts w:ascii="Corbel" w:hAnsi="Corbel"/>
          <w:color w:val="000000" w:themeColor="text1"/>
          <w:sz w:val="24"/>
          <w:szCs w:val="24"/>
          <w:shd w:val="clear" w:color="auto" w:fill="FFFFFF"/>
        </w:rPr>
        <w:t> </w:t>
      </w:r>
      <w:hyperlink r:id="rId7" w:history="1">
        <w:r w:rsidRPr="00C3280C">
          <w:rPr>
            <w:rStyle w:val="Hyperlink"/>
            <w:rFonts w:ascii="Corbel" w:hAnsi="Corbel"/>
            <w:color w:val="000000" w:themeColor="text1"/>
            <w:sz w:val="24"/>
            <w:szCs w:val="24"/>
            <w:u w:val="none"/>
            <w:shd w:val="clear" w:color="auto" w:fill="FFFFFF"/>
          </w:rPr>
          <w:t>software</w:t>
        </w:r>
      </w:hyperlink>
      <w:r w:rsidRPr="00C3280C">
        <w:rPr>
          <w:rStyle w:val="apple-converted-space"/>
          <w:rFonts w:ascii="Corbel" w:hAnsi="Corbel"/>
          <w:color w:val="000000" w:themeColor="text1"/>
          <w:sz w:val="24"/>
          <w:szCs w:val="24"/>
          <w:shd w:val="clear" w:color="auto" w:fill="FFFFFF"/>
        </w:rPr>
        <w:t> </w:t>
      </w:r>
      <w:r w:rsidRPr="00C3280C">
        <w:rPr>
          <w:rFonts w:ascii="Corbel" w:hAnsi="Corbel"/>
          <w:color w:val="000000" w:themeColor="text1"/>
          <w:sz w:val="24"/>
          <w:szCs w:val="24"/>
          <w:shd w:val="clear" w:color="auto" w:fill="FFFFFF"/>
        </w:rPr>
        <w:t>license is a document that provides legally binding guidelines for the use and distribution of</w:t>
      </w:r>
      <w:r w:rsidRPr="00C3280C">
        <w:rPr>
          <w:rStyle w:val="apple-converted-space"/>
          <w:rFonts w:ascii="Corbel" w:hAnsi="Corbel"/>
          <w:color w:val="000000" w:themeColor="text1"/>
          <w:sz w:val="24"/>
          <w:szCs w:val="24"/>
          <w:shd w:val="clear" w:color="auto" w:fill="FFFFFF"/>
        </w:rPr>
        <w:t> </w:t>
      </w:r>
      <w:hyperlink r:id="rId8" w:history="1">
        <w:r w:rsidRPr="00C3280C">
          <w:rPr>
            <w:rStyle w:val="Hyperlink"/>
            <w:rFonts w:ascii="Corbel" w:hAnsi="Corbel"/>
            <w:color w:val="000000" w:themeColor="text1"/>
            <w:sz w:val="24"/>
            <w:szCs w:val="24"/>
            <w:u w:val="none"/>
            <w:shd w:val="clear" w:color="auto" w:fill="FFFFFF"/>
          </w:rPr>
          <w:t>software</w:t>
        </w:r>
      </w:hyperlink>
      <w:r w:rsidRPr="00C3280C">
        <w:rPr>
          <w:rFonts w:ascii="Corbel" w:hAnsi="Corbel"/>
          <w:color w:val="000000" w:themeColor="text1"/>
          <w:sz w:val="24"/>
          <w:szCs w:val="24"/>
          <w:shd w:val="clear" w:color="auto" w:fill="FFFFFF"/>
        </w:rPr>
        <w:t>. Software licenses typically provide end users with the right to one or more copies of the software without violating</w:t>
      </w:r>
      <w:r w:rsidRPr="00C3280C">
        <w:rPr>
          <w:rStyle w:val="apple-converted-space"/>
          <w:rFonts w:ascii="Corbel" w:hAnsi="Corbel"/>
          <w:color w:val="000000" w:themeColor="text1"/>
          <w:sz w:val="24"/>
          <w:szCs w:val="24"/>
          <w:shd w:val="clear" w:color="auto" w:fill="FFFFFF"/>
        </w:rPr>
        <w:t> </w:t>
      </w:r>
      <w:hyperlink r:id="rId9" w:history="1">
        <w:r w:rsidRPr="00C3280C">
          <w:rPr>
            <w:rStyle w:val="Hyperlink"/>
            <w:rFonts w:ascii="Corbel" w:hAnsi="Corbel"/>
            <w:color w:val="000000" w:themeColor="text1"/>
            <w:sz w:val="24"/>
            <w:szCs w:val="24"/>
            <w:u w:val="none"/>
            <w:shd w:val="clear" w:color="auto" w:fill="FFFFFF"/>
          </w:rPr>
          <w:t>copyrights</w:t>
        </w:r>
      </w:hyperlink>
      <w:r w:rsidRPr="00C3280C">
        <w:rPr>
          <w:rFonts w:ascii="Corbel" w:hAnsi="Corbel"/>
          <w:color w:val="000000" w:themeColor="text1"/>
          <w:sz w:val="24"/>
          <w:szCs w:val="24"/>
          <w:shd w:val="clear" w:color="auto" w:fill="FFFFFF"/>
        </w:rPr>
        <w:t>. The license also defines the responsibilities of the parties entering into the license agreement and may impose restrictions on how the software can be used. Software licensing terms and conditions usually include</w:t>
      </w:r>
      <w:r w:rsidRPr="00C3280C">
        <w:rPr>
          <w:rStyle w:val="apple-converted-space"/>
          <w:rFonts w:ascii="Corbel" w:hAnsi="Corbel"/>
          <w:color w:val="000000" w:themeColor="text1"/>
          <w:sz w:val="24"/>
          <w:szCs w:val="24"/>
          <w:shd w:val="clear" w:color="auto" w:fill="FFFFFF"/>
        </w:rPr>
        <w:t> </w:t>
      </w:r>
      <w:hyperlink r:id="rId10" w:history="1">
        <w:r w:rsidRPr="00C3280C">
          <w:rPr>
            <w:rStyle w:val="Hyperlink"/>
            <w:rFonts w:ascii="Corbel" w:hAnsi="Corbel"/>
            <w:color w:val="000000" w:themeColor="text1"/>
            <w:sz w:val="24"/>
            <w:szCs w:val="24"/>
            <w:u w:val="none"/>
            <w:shd w:val="clear" w:color="auto" w:fill="FFFFFF"/>
          </w:rPr>
          <w:t>fair use</w:t>
        </w:r>
      </w:hyperlink>
      <w:r w:rsidRPr="00C3280C">
        <w:rPr>
          <w:rStyle w:val="apple-converted-space"/>
          <w:rFonts w:ascii="Corbel" w:hAnsi="Corbel"/>
          <w:color w:val="000000" w:themeColor="text1"/>
          <w:sz w:val="24"/>
          <w:szCs w:val="24"/>
          <w:shd w:val="clear" w:color="auto" w:fill="FFFFFF"/>
        </w:rPr>
        <w:t> </w:t>
      </w:r>
      <w:r w:rsidRPr="00C3280C">
        <w:rPr>
          <w:rFonts w:ascii="Corbel" w:hAnsi="Corbel"/>
          <w:color w:val="000000" w:themeColor="text1"/>
          <w:sz w:val="24"/>
          <w:szCs w:val="24"/>
          <w:shd w:val="clear" w:color="auto" w:fill="FFFFFF"/>
        </w:rPr>
        <w:t>of the software, the limitations of liability, warranties and disclaimers and protections if the software or its use infringes on the</w:t>
      </w:r>
      <w:r w:rsidRPr="00C3280C">
        <w:rPr>
          <w:rStyle w:val="apple-converted-space"/>
          <w:rFonts w:ascii="Corbel" w:hAnsi="Corbel"/>
          <w:color w:val="000000" w:themeColor="text1"/>
          <w:sz w:val="24"/>
          <w:szCs w:val="24"/>
          <w:shd w:val="clear" w:color="auto" w:fill="FFFFFF"/>
        </w:rPr>
        <w:t> </w:t>
      </w:r>
      <w:hyperlink r:id="rId11" w:history="1">
        <w:r w:rsidRPr="00C3280C">
          <w:rPr>
            <w:rStyle w:val="Hyperlink"/>
            <w:rFonts w:ascii="Corbel" w:hAnsi="Corbel"/>
            <w:color w:val="000000" w:themeColor="text1"/>
            <w:sz w:val="24"/>
            <w:szCs w:val="24"/>
            <w:u w:val="none"/>
            <w:shd w:val="clear" w:color="auto" w:fill="FFFFFF"/>
          </w:rPr>
          <w:t>intellectual property</w:t>
        </w:r>
      </w:hyperlink>
      <w:r w:rsidRPr="00C3280C">
        <w:rPr>
          <w:rStyle w:val="apple-converted-space"/>
          <w:rFonts w:ascii="Corbel" w:hAnsi="Corbel"/>
          <w:color w:val="000000" w:themeColor="text1"/>
          <w:sz w:val="24"/>
          <w:szCs w:val="24"/>
          <w:shd w:val="clear" w:color="auto" w:fill="FFFFFF"/>
        </w:rPr>
        <w:t> </w:t>
      </w:r>
      <w:r w:rsidRPr="00C3280C">
        <w:rPr>
          <w:rFonts w:ascii="Corbel" w:hAnsi="Corbel"/>
          <w:color w:val="000000" w:themeColor="text1"/>
          <w:sz w:val="24"/>
          <w:szCs w:val="24"/>
          <w:shd w:val="clear" w:color="auto" w:fill="FFFFFF"/>
        </w:rPr>
        <w:t>rights of others. </w:t>
      </w:r>
    </w:p>
    <w:p w:rsidR="008C672A" w:rsidRDefault="008C672A" w:rsidP="008C672A">
      <w:pPr>
        <w:spacing w:line="276" w:lineRule="auto"/>
        <w:jc w:val="both"/>
        <w:rPr>
          <w:rFonts w:asciiTheme="minorBidi" w:hAnsiTheme="minorBidi"/>
          <w:color w:val="666666"/>
          <w:shd w:val="clear" w:color="auto" w:fill="FFFFFF"/>
        </w:rPr>
      </w:pPr>
    </w:p>
    <w:p w:rsidR="008C672A" w:rsidRPr="009D1834" w:rsidRDefault="008C672A" w:rsidP="008C672A">
      <w:pPr>
        <w:pStyle w:val="Heading1"/>
        <w:rPr>
          <w:rFonts w:cstheme="minorBidi"/>
          <w:sz w:val="28"/>
          <w:szCs w:val="28"/>
        </w:rPr>
      </w:pPr>
      <w:r w:rsidRPr="009D1834">
        <w:rPr>
          <w:sz w:val="28"/>
          <w:szCs w:val="28"/>
          <w:shd w:val="clear" w:color="auto" w:fill="FFFFFF"/>
        </w:rPr>
        <w:t>Types of Software Licenses</w:t>
      </w:r>
    </w:p>
    <w:p w:rsidR="008C672A" w:rsidRDefault="008C672A" w:rsidP="008C672A"/>
    <w:p w:rsidR="003B7073" w:rsidRPr="00C3280C" w:rsidRDefault="003B7073" w:rsidP="003B7073">
      <w:pPr>
        <w:rPr>
          <w:rFonts w:ascii="Corbel" w:hAnsi="Corbel"/>
          <w:color w:val="000000" w:themeColor="text1"/>
          <w:sz w:val="24"/>
          <w:szCs w:val="24"/>
        </w:rPr>
      </w:pPr>
      <w:r>
        <w:tab/>
      </w:r>
      <w:r w:rsidRPr="00C3280C">
        <w:rPr>
          <w:rFonts w:ascii="Corbel" w:hAnsi="Corbel"/>
          <w:color w:val="000000" w:themeColor="text1"/>
          <w:sz w:val="24"/>
          <w:szCs w:val="24"/>
        </w:rPr>
        <w:t>Software licenses can gene</w:t>
      </w:r>
      <w:r w:rsidR="00C3280C">
        <w:rPr>
          <w:rFonts w:ascii="Corbel" w:hAnsi="Corbel"/>
          <w:color w:val="000000" w:themeColor="text1"/>
          <w:sz w:val="24"/>
          <w:szCs w:val="24"/>
        </w:rPr>
        <w:t xml:space="preserve">rally be fit into the following </w:t>
      </w:r>
      <w:r w:rsidRPr="00C3280C">
        <w:rPr>
          <w:rFonts w:ascii="Corbel" w:hAnsi="Corbel"/>
          <w:color w:val="000000" w:themeColor="text1"/>
          <w:sz w:val="24"/>
          <w:szCs w:val="24"/>
        </w:rPr>
        <w:t>categories:</w:t>
      </w:r>
      <w:r w:rsidR="00C3280C">
        <w:rPr>
          <w:rFonts w:ascii="Corbel" w:hAnsi="Corbel"/>
          <w:color w:val="000000" w:themeColor="text1"/>
          <w:sz w:val="24"/>
          <w:szCs w:val="24"/>
        </w:rPr>
        <w:t xml:space="preserve"> </w:t>
      </w:r>
      <w:r w:rsidRPr="00C3280C">
        <w:rPr>
          <w:rFonts w:ascii="Corbel" w:hAnsi="Corbel"/>
          <w:color w:val="000000" w:themeColor="text1"/>
          <w:sz w:val="24"/>
          <w:szCs w:val="24"/>
        </w:rPr>
        <w:t> </w:t>
      </w:r>
      <w:hyperlink r:id="rId12" w:tooltip="Proprietary software" w:history="1">
        <w:r w:rsidRPr="00C3280C">
          <w:rPr>
            <w:rStyle w:val="Hyperlink"/>
            <w:rFonts w:ascii="Corbel" w:hAnsi="Corbel"/>
            <w:color w:val="000000" w:themeColor="text1"/>
            <w:sz w:val="24"/>
            <w:szCs w:val="24"/>
            <w:u w:val="none"/>
          </w:rPr>
          <w:t>proprietary</w:t>
        </w:r>
      </w:hyperlink>
      <w:r w:rsidRPr="00C3280C">
        <w:rPr>
          <w:rFonts w:ascii="Corbel" w:hAnsi="Corbel"/>
          <w:color w:val="000000" w:themeColor="text1"/>
          <w:sz w:val="24"/>
          <w:szCs w:val="24"/>
        </w:rPr>
        <w:t> licenses and </w:t>
      </w:r>
      <w:hyperlink r:id="rId13" w:tooltip="Free and open source software" w:history="1">
        <w:r w:rsidRPr="00C3280C">
          <w:rPr>
            <w:rStyle w:val="Hyperlink"/>
            <w:rFonts w:ascii="Corbel" w:hAnsi="Corbel"/>
            <w:color w:val="000000" w:themeColor="text1"/>
            <w:sz w:val="24"/>
            <w:szCs w:val="24"/>
            <w:u w:val="none"/>
          </w:rPr>
          <w:t>free and open source</w:t>
        </w:r>
      </w:hyperlink>
      <w:r w:rsidRPr="00C3280C">
        <w:rPr>
          <w:rFonts w:ascii="Corbel" w:hAnsi="Corbel"/>
          <w:color w:val="000000" w:themeColor="text1"/>
          <w:sz w:val="24"/>
          <w:szCs w:val="24"/>
        </w:rPr>
        <w:t>. The significant feature that distinguishes them is the terms under which the end-users may further distribute or copy the software.</w:t>
      </w:r>
    </w:p>
    <w:p w:rsidR="003B7073" w:rsidRPr="00C3280C" w:rsidRDefault="003B7073" w:rsidP="003B7073">
      <w:pPr>
        <w:rPr>
          <w:rFonts w:ascii="Corbel" w:hAnsi="Corbel"/>
          <w:color w:val="000000" w:themeColor="text1"/>
        </w:rPr>
      </w:pPr>
    </w:p>
    <w:p w:rsidR="003B7073" w:rsidRPr="00D46382" w:rsidRDefault="003B7073" w:rsidP="00D46382">
      <w:pPr>
        <w:pStyle w:val="Heading2"/>
        <w:rPr>
          <w:rStyle w:val="IntenseReference"/>
          <w:b w:val="0"/>
          <w:bCs w:val="0"/>
          <w:color w:val="B35E06" w:themeColor="accent1" w:themeShade="BF"/>
          <w:u w:val="none" w:color="FFFFFF" w:themeColor="accent3" w:themeTint="0" w:themeShade="0"/>
        </w:rPr>
      </w:pPr>
      <w:r w:rsidRPr="00D46382">
        <w:rPr>
          <w:rStyle w:val="IntenseReference"/>
          <w:b w:val="0"/>
          <w:bCs w:val="0"/>
          <w:color w:val="B35E06" w:themeColor="accent1" w:themeShade="BF"/>
          <w:u w:val="none" w:color="FFFFFF" w:themeColor="accent3" w:themeTint="0" w:themeShade="0"/>
        </w:rPr>
        <w:t xml:space="preserve">Proprietary Software Licenses </w:t>
      </w:r>
    </w:p>
    <w:p w:rsidR="003B7073" w:rsidRDefault="003B7073" w:rsidP="003B7073">
      <w:pPr>
        <w:ind w:firstLine="0"/>
        <w:rPr>
          <w:rStyle w:val="IntenseReference"/>
          <w:sz w:val="24"/>
          <w:szCs w:val="24"/>
        </w:rPr>
      </w:pPr>
    </w:p>
    <w:p w:rsidR="00D80941" w:rsidRPr="00C3280C" w:rsidRDefault="005835E1" w:rsidP="00D80941">
      <w:pPr>
        <w:spacing w:line="276" w:lineRule="auto"/>
        <w:jc w:val="both"/>
        <w:rPr>
          <w:rFonts w:ascii="Corbel" w:hAnsi="Corbel"/>
          <w:color w:val="000000" w:themeColor="text1"/>
          <w:sz w:val="24"/>
          <w:szCs w:val="24"/>
          <w:shd w:val="clear" w:color="auto" w:fill="FFFFFF"/>
        </w:rPr>
      </w:pPr>
      <w:r w:rsidRPr="00C3280C">
        <w:rPr>
          <w:rFonts w:ascii="Corbel" w:hAnsi="Corbel"/>
          <w:color w:val="000000" w:themeColor="text1"/>
          <w:sz w:val="24"/>
          <w:szCs w:val="24"/>
        </w:rPr>
        <w:t>Most software licenses are "proprietary" licenses, meaning the software publisher grants a license to use one or more copies of software, but that ownership of those copies remains with the software publisher. The user must accept the license before they are permitted to use the software. Basically, without</w:t>
      </w:r>
      <w:r w:rsidRPr="00C3280C">
        <w:rPr>
          <w:rFonts w:ascii="Corbel" w:hAnsi="Corbel"/>
          <w:color w:val="000000" w:themeColor="text1"/>
          <w:sz w:val="24"/>
          <w:szCs w:val="24"/>
          <w:shd w:val="clear" w:color="auto" w:fill="FFFFFF"/>
        </w:rPr>
        <w:t xml:space="preserve"> acceptance of the license, the end-user may not use the software at all. </w:t>
      </w:r>
      <w:r w:rsidR="00D80941" w:rsidRPr="00C3280C">
        <w:rPr>
          <w:rFonts w:ascii="Corbel" w:hAnsi="Corbel"/>
          <w:color w:val="000000" w:themeColor="text1"/>
          <w:sz w:val="24"/>
          <w:szCs w:val="24"/>
          <w:shd w:val="clear" w:color="auto" w:fill="FFFFFF"/>
        </w:rPr>
        <w:t>There are numerous examples of proprietary software. Both the Windows and Mac operating systems are proprietary, and so are many of the typical software applications used in organizations, such as Microsoft Office. Many specialized software applications, such as those used for database management and various types of enterprise information systems, are also proprietary. In many cases, software companies have invested many years of software development into a product. By making the software proprietary, they are protecting their investment and make it possible to commercialize their software. The revenue from software sales can then be used to continue developing the software.</w:t>
      </w:r>
    </w:p>
    <w:p w:rsidR="003F7BF3" w:rsidRDefault="00D80941" w:rsidP="00D80941">
      <w:pPr>
        <w:spacing w:line="276" w:lineRule="auto"/>
        <w:jc w:val="both"/>
        <w:rPr>
          <w:rFonts w:ascii="Corbel" w:hAnsi="Corbel"/>
          <w:color w:val="000000" w:themeColor="text1"/>
          <w:sz w:val="24"/>
          <w:szCs w:val="24"/>
          <w:shd w:val="clear" w:color="auto" w:fill="FFFFFF"/>
        </w:rPr>
      </w:pPr>
      <w:r w:rsidRPr="003F7BF3">
        <w:rPr>
          <w:rStyle w:val="IntenseReference"/>
          <w:sz w:val="28"/>
          <w:szCs w:val="28"/>
        </w:rPr>
        <w:lastRenderedPageBreak/>
        <w:t>Shareware</w:t>
      </w:r>
    </w:p>
    <w:p w:rsidR="003F7BF3" w:rsidRDefault="003F7BF3" w:rsidP="00D80941">
      <w:pPr>
        <w:spacing w:line="276" w:lineRule="auto"/>
        <w:jc w:val="both"/>
        <w:rPr>
          <w:rFonts w:ascii="Corbel" w:hAnsi="Corbel"/>
          <w:color w:val="000000" w:themeColor="text1"/>
          <w:sz w:val="24"/>
          <w:szCs w:val="24"/>
          <w:shd w:val="clear" w:color="auto" w:fill="FFFFFF"/>
        </w:rPr>
      </w:pPr>
    </w:p>
    <w:p w:rsidR="00D80941" w:rsidRPr="00C3280C" w:rsidRDefault="003F7BF3" w:rsidP="00D80941">
      <w:pPr>
        <w:spacing w:line="276" w:lineRule="auto"/>
        <w:jc w:val="both"/>
        <w:rPr>
          <w:rFonts w:ascii="Corbel" w:hAnsi="Corbel"/>
          <w:color w:val="000000" w:themeColor="text1"/>
          <w:sz w:val="24"/>
          <w:szCs w:val="24"/>
          <w:shd w:val="clear" w:color="auto" w:fill="FFFFFF"/>
        </w:rPr>
      </w:pPr>
      <w:r>
        <w:rPr>
          <w:rFonts w:ascii="Corbel" w:hAnsi="Corbel"/>
          <w:color w:val="000000" w:themeColor="text1"/>
          <w:sz w:val="24"/>
          <w:szCs w:val="24"/>
          <w:shd w:val="clear" w:color="auto" w:fill="FFFFFF"/>
        </w:rPr>
        <w:t>Shareware</w:t>
      </w:r>
      <w:r w:rsidR="00D80941" w:rsidRPr="00C3280C">
        <w:rPr>
          <w:rFonts w:ascii="Corbel" w:hAnsi="Corbel"/>
          <w:color w:val="000000" w:themeColor="text1"/>
          <w:sz w:val="24"/>
          <w:szCs w:val="24"/>
          <w:shd w:val="clear" w:color="auto" w:fill="FFFFFF"/>
        </w:rPr>
        <w:t xml:space="preserve"> is proprietary software that is made available to users at no cost under certain conditions. For example, shareware may have limited functionality relative to the commercial version of the same software, or the license for the software may expire after a certain trial period. The rationale behind shareware is to give potential users the chance to evaluate the software before investing in a license fee. Trial versions of commercial software fall under the shareware category.</w:t>
      </w:r>
    </w:p>
    <w:p w:rsidR="003B7073" w:rsidRDefault="003B7073" w:rsidP="00D80941">
      <w:pPr>
        <w:spacing w:line="276" w:lineRule="auto"/>
        <w:jc w:val="both"/>
        <w:rPr>
          <w:rStyle w:val="IntenseReference"/>
          <w:rFonts w:asciiTheme="minorBidi" w:hAnsiTheme="minorBidi"/>
          <w:color w:val="000000" w:themeColor="text1"/>
          <w:sz w:val="24"/>
          <w:szCs w:val="24"/>
        </w:rPr>
      </w:pPr>
    </w:p>
    <w:p w:rsidR="00FC6DC0" w:rsidRPr="00D46382" w:rsidRDefault="00FC6DC0" w:rsidP="00D46382">
      <w:pPr>
        <w:pStyle w:val="Heading2"/>
        <w:rPr>
          <w:sz w:val="28"/>
          <w:szCs w:val="28"/>
        </w:rPr>
      </w:pPr>
      <w:r w:rsidRPr="00D46382">
        <w:rPr>
          <w:sz w:val="28"/>
          <w:szCs w:val="28"/>
        </w:rPr>
        <w:t>Free and open-source software licenses</w:t>
      </w:r>
    </w:p>
    <w:p w:rsidR="00D46382" w:rsidRDefault="00D46382" w:rsidP="00D46382">
      <w:pPr>
        <w:spacing w:line="276" w:lineRule="auto"/>
        <w:ind w:firstLine="0"/>
        <w:jc w:val="both"/>
        <w:rPr>
          <w:rStyle w:val="IntenseReference"/>
          <w:rFonts w:asciiTheme="minorBidi" w:hAnsiTheme="minorBidi"/>
          <w:color w:val="000000" w:themeColor="text1"/>
          <w:sz w:val="24"/>
          <w:szCs w:val="24"/>
        </w:rPr>
      </w:pPr>
    </w:p>
    <w:p w:rsidR="00D46382" w:rsidRDefault="00D46382" w:rsidP="00D46382">
      <w:pPr>
        <w:rPr>
          <w:rStyle w:val="IntenseReference"/>
          <w:sz w:val="28"/>
          <w:szCs w:val="28"/>
        </w:rPr>
      </w:pPr>
      <w:r w:rsidRPr="00D46382">
        <w:rPr>
          <w:rStyle w:val="IntenseReference"/>
          <w:sz w:val="28"/>
          <w:szCs w:val="28"/>
        </w:rPr>
        <w:t>Open Source</w:t>
      </w:r>
    </w:p>
    <w:p w:rsidR="00D46382" w:rsidRPr="00D46382" w:rsidRDefault="00D46382" w:rsidP="00D46382">
      <w:pPr>
        <w:rPr>
          <w:rStyle w:val="IntenseReference"/>
          <w:sz w:val="28"/>
          <w:szCs w:val="28"/>
        </w:rPr>
      </w:pPr>
    </w:p>
    <w:p w:rsidR="00D46382" w:rsidRPr="006A6374" w:rsidRDefault="00D46382" w:rsidP="006A6374">
      <w:pPr>
        <w:spacing w:line="276" w:lineRule="auto"/>
        <w:jc w:val="both"/>
        <w:rPr>
          <w:rFonts w:ascii="Corbel" w:hAnsi="Corbel" w:cs="Arial"/>
          <w:color w:val="000000"/>
          <w:sz w:val="24"/>
          <w:szCs w:val="24"/>
          <w:shd w:val="clear" w:color="auto" w:fill="FFFFFF"/>
        </w:rPr>
      </w:pPr>
      <w:r w:rsidRPr="006A6374">
        <w:rPr>
          <w:rFonts w:ascii="Corbel" w:hAnsi="Corbel" w:cs="Arial"/>
          <w:color w:val="000000"/>
          <w:sz w:val="24"/>
          <w:szCs w:val="24"/>
          <w:shd w:val="clear" w:color="auto" w:fill="FFFFFF"/>
        </w:rPr>
        <w:t>The term “open source” software is used by some people to mean more or less the same category as free software. It is not exactly the same class of software: they accept some licenses that we consider too restrictive, and there are free software licenses they have not accepted. However, the differences in extension of the category are small: nearly all free software is open source, and nearly all open source software is free.</w:t>
      </w:r>
    </w:p>
    <w:p w:rsidR="00D46382" w:rsidRDefault="00D46382" w:rsidP="00D46382">
      <w:pPr>
        <w:rPr>
          <w:rFonts w:ascii="Arial" w:hAnsi="Arial" w:cs="Arial"/>
          <w:color w:val="000000"/>
          <w:shd w:val="clear" w:color="auto" w:fill="FFFFFF"/>
        </w:rPr>
      </w:pPr>
    </w:p>
    <w:p w:rsidR="006A6374" w:rsidRDefault="00D46382" w:rsidP="006A6374">
      <w:pPr>
        <w:rPr>
          <w:rStyle w:val="IntenseReference"/>
          <w:sz w:val="28"/>
          <w:szCs w:val="28"/>
        </w:rPr>
      </w:pPr>
      <w:r w:rsidRPr="006A6374">
        <w:rPr>
          <w:rStyle w:val="IntenseReference"/>
          <w:sz w:val="28"/>
          <w:szCs w:val="28"/>
        </w:rPr>
        <w:t>Public domain software</w:t>
      </w:r>
    </w:p>
    <w:p w:rsidR="006A6374" w:rsidRDefault="006A6374" w:rsidP="007E5263">
      <w:pPr>
        <w:shd w:val="clear" w:color="auto" w:fill="FFFFFF"/>
        <w:spacing w:before="240" w:after="240" w:line="276" w:lineRule="auto"/>
        <w:jc w:val="both"/>
        <w:rPr>
          <w:rFonts w:ascii="Corbel" w:eastAsia="Times New Roman" w:hAnsi="Corbel" w:cs="Arial"/>
          <w:color w:val="000000" w:themeColor="text1"/>
          <w:sz w:val="24"/>
          <w:szCs w:val="24"/>
          <w:lang w:bidi="ar-SA"/>
        </w:rPr>
      </w:pPr>
      <w:r w:rsidRPr="006A6374">
        <w:rPr>
          <w:rFonts w:ascii="Corbel" w:eastAsia="Times New Roman" w:hAnsi="Corbel" w:cs="Arial"/>
          <w:color w:val="000000" w:themeColor="text1"/>
          <w:sz w:val="24"/>
          <w:szCs w:val="24"/>
          <w:lang w:bidi="ar-SA"/>
        </w:rPr>
        <w:t>Public domain software is software that is not copyrighted. If the source co</w:t>
      </w:r>
      <w:r>
        <w:rPr>
          <w:rFonts w:ascii="Corbel" w:eastAsia="Times New Roman" w:hAnsi="Corbel" w:cs="Arial"/>
          <w:color w:val="000000" w:themeColor="text1"/>
          <w:sz w:val="24"/>
          <w:szCs w:val="24"/>
          <w:lang w:bidi="ar-SA"/>
        </w:rPr>
        <w:t>de is in the public domain, which</w:t>
      </w:r>
      <w:r w:rsidRPr="006A6374">
        <w:rPr>
          <w:rFonts w:ascii="Corbel" w:eastAsia="Times New Roman" w:hAnsi="Corbel" w:cs="Arial"/>
          <w:color w:val="000000" w:themeColor="text1"/>
          <w:sz w:val="24"/>
          <w:szCs w:val="24"/>
          <w:lang w:bidi="ar-SA"/>
        </w:rPr>
        <w:t xml:space="preserve"> is a special case of </w:t>
      </w:r>
      <w:hyperlink r:id="rId14" w:anchor="Non-CopyleftedFreeSoftware" w:history="1">
        <w:r w:rsidRPr="006A6374">
          <w:rPr>
            <w:rFonts w:ascii="Corbel" w:eastAsia="Times New Roman" w:hAnsi="Corbel" w:cs="Arial"/>
            <w:color w:val="000000" w:themeColor="text1"/>
            <w:sz w:val="24"/>
            <w:szCs w:val="24"/>
            <w:lang w:bidi="ar-SA"/>
          </w:rPr>
          <w:t>non</w:t>
        </w:r>
        <w:r>
          <w:rPr>
            <w:rFonts w:ascii="Corbel" w:eastAsia="Times New Roman" w:hAnsi="Corbel" w:cs="Arial"/>
            <w:color w:val="000000" w:themeColor="text1"/>
            <w:sz w:val="24"/>
            <w:szCs w:val="24"/>
            <w:lang w:bidi="ar-SA"/>
          </w:rPr>
          <w:t>-</w:t>
        </w:r>
        <w:r w:rsidRPr="006A6374">
          <w:rPr>
            <w:rFonts w:ascii="Corbel" w:eastAsia="Times New Roman" w:hAnsi="Corbel" w:cs="Arial"/>
            <w:color w:val="000000" w:themeColor="text1"/>
            <w:sz w:val="24"/>
            <w:szCs w:val="24"/>
            <w:lang w:bidi="ar-SA"/>
          </w:rPr>
          <w:t>copylefted free software</w:t>
        </w:r>
      </w:hyperlink>
      <w:r w:rsidRPr="006A6374">
        <w:rPr>
          <w:rFonts w:ascii="Corbel" w:eastAsia="Times New Roman" w:hAnsi="Corbel" w:cs="Arial"/>
          <w:color w:val="000000" w:themeColor="text1"/>
          <w:sz w:val="24"/>
          <w:szCs w:val="24"/>
          <w:lang w:bidi="ar-SA"/>
        </w:rPr>
        <w:t>, which means that some copies or modified versions may not be free at all.</w:t>
      </w:r>
      <w:r w:rsidR="007E5263">
        <w:rPr>
          <w:rFonts w:ascii="Corbel" w:eastAsia="Times New Roman" w:hAnsi="Corbel" w:cs="Arial"/>
          <w:color w:val="000000" w:themeColor="text1"/>
          <w:sz w:val="24"/>
          <w:szCs w:val="24"/>
          <w:lang w:bidi="ar-SA"/>
        </w:rPr>
        <w:t xml:space="preserve"> </w:t>
      </w:r>
      <w:r w:rsidRPr="006A6374">
        <w:rPr>
          <w:rFonts w:ascii="Corbel" w:eastAsia="Times New Roman" w:hAnsi="Corbel" w:cs="Arial"/>
          <w:color w:val="000000" w:themeColor="text1"/>
          <w:sz w:val="24"/>
          <w:szCs w:val="24"/>
          <w:lang w:bidi="ar-SA"/>
        </w:rPr>
        <w:t>In some cases, an executable program can be in the public domain but the source code is not available. This is not free software, because free software requires accessibility of source code. Meanwhile, most free software is not in the public domain; it is copyrighted, and the copyright holders have legally given permission for everyone to use it in freedom, using a free software license.</w:t>
      </w:r>
    </w:p>
    <w:p w:rsidR="0077269C" w:rsidRDefault="0077269C" w:rsidP="007E5263">
      <w:pPr>
        <w:shd w:val="clear" w:color="auto" w:fill="FFFFFF"/>
        <w:spacing w:before="240" w:after="240" w:line="276" w:lineRule="auto"/>
        <w:jc w:val="both"/>
        <w:rPr>
          <w:rStyle w:val="IntenseReference"/>
          <w:sz w:val="28"/>
          <w:szCs w:val="28"/>
        </w:rPr>
      </w:pPr>
      <w:r w:rsidRPr="0077269C">
        <w:rPr>
          <w:rStyle w:val="IntenseReference"/>
          <w:sz w:val="28"/>
          <w:szCs w:val="28"/>
        </w:rPr>
        <w:t>Copylefted Software</w:t>
      </w:r>
    </w:p>
    <w:p w:rsidR="00D46382" w:rsidRDefault="0077269C" w:rsidP="00047087">
      <w:pPr>
        <w:spacing w:line="276" w:lineRule="auto"/>
        <w:jc w:val="both"/>
        <w:rPr>
          <w:rStyle w:val="IntenseReference"/>
          <w:rFonts w:ascii="Corbel" w:hAnsi="Corbel"/>
          <w:color w:val="000000" w:themeColor="text1"/>
          <w:sz w:val="24"/>
          <w:szCs w:val="24"/>
          <w:u w:val="none"/>
          <w:lang w:bidi="ar-SA"/>
        </w:rPr>
      </w:pPr>
      <w:r w:rsidRPr="0077269C">
        <w:rPr>
          <w:rFonts w:ascii="Corbel" w:hAnsi="Corbel" w:cs="Arial"/>
          <w:color w:val="000000" w:themeColor="text1"/>
          <w:sz w:val="24"/>
          <w:szCs w:val="24"/>
          <w:shd w:val="clear" w:color="auto" w:fill="FFFFFF"/>
        </w:rPr>
        <w:t>Copylefted software is free software whose distribution terms ensure that all copies of all versions carry more or less the same distribution terms. This means, for instance, that copyleft licenses generally disallow others to add additional requirements to the software (though a limited set of safe added requirements can be allowed) and require making source code available. This shields the program, and its modified versions, from some of the common ways of making a program proprietary.</w:t>
      </w:r>
    </w:p>
    <w:p w:rsidR="005B521D" w:rsidRDefault="005B521D" w:rsidP="005B521D">
      <w:pPr>
        <w:pStyle w:val="Heading1"/>
        <w:rPr>
          <w:rStyle w:val="SubtleReference"/>
          <w:u w:val="none"/>
        </w:rPr>
      </w:pPr>
      <w:r w:rsidRPr="005B521D">
        <w:rPr>
          <w:rStyle w:val="SubtleReference"/>
          <w:u w:val="none"/>
        </w:rPr>
        <w:lastRenderedPageBreak/>
        <w:t>References</w:t>
      </w:r>
    </w:p>
    <w:p w:rsidR="005B521D" w:rsidRDefault="005B521D" w:rsidP="005B521D"/>
    <w:p w:rsidR="005B521D" w:rsidRDefault="005B521D" w:rsidP="005B521D">
      <w:pPr>
        <w:pStyle w:val="ListParagraph"/>
        <w:numPr>
          <w:ilvl w:val="0"/>
          <w:numId w:val="1"/>
        </w:numPr>
        <w:spacing w:line="276" w:lineRule="auto"/>
      </w:pPr>
      <w:r w:rsidRPr="005B521D">
        <w:t xml:space="preserve">N.p., n.d. Web. 09 May 2015. </w:t>
      </w:r>
      <w:hyperlink r:id="rId15" w:history="1">
        <w:r w:rsidRPr="009657CB">
          <w:rPr>
            <w:rStyle w:val="Hyperlink"/>
          </w:rPr>
          <w:t>http://study.com/academy/lesson/software-licensing-proprietary-and-free-and-open-source-licenses.html</w:t>
        </w:r>
      </w:hyperlink>
      <w:r>
        <w:t xml:space="preserve"> </w:t>
      </w:r>
    </w:p>
    <w:p w:rsidR="005B521D" w:rsidRDefault="005B521D" w:rsidP="005B521D">
      <w:pPr>
        <w:pStyle w:val="ListParagraph"/>
        <w:numPr>
          <w:ilvl w:val="0"/>
          <w:numId w:val="1"/>
        </w:numPr>
        <w:spacing w:line="276" w:lineRule="auto"/>
      </w:pPr>
      <w:r w:rsidRPr="005B521D">
        <w:t xml:space="preserve">"The Linux Information Project." (LINFO) Home Page. N.p., n.d. Web. 09 May 2015. </w:t>
      </w:r>
      <w:hyperlink r:id="rId16" w:history="1">
        <w:r w:rsidRPr="009657CB">
          <w:rPr>
            <w:rStyle w:val="Hyperlink"/>
          </w:rPr>
          <w:t>http://www.linfo.org/index.html</w:t>
        </w:r>
      </w:hyperlink>
      <w:r>
        <w:t xml:space="preserve"> </w:t>
      </w:r>
    </w:p>
    <w:p w:rsidR="005B521D" w:rsidRDefault="005B521D" w:rsidP="005B521D">
      <w:pPr>
        <w:pStyle w:val="ListParagraph"/>
        <w:numPr>
          <w:ilvl w:val="0"/>
          <w:numId w:val="1"/>
        </w:numPr>
        <w:spacing w:line="276" w:lineRule="auto"/>
      </w:pPr>
      <w:r w:rsidRPr="005B521D">
        <w:t xml:space="preserve">"Categories of Free and Nonfree Software - GNU Project - Free Software Foundation." Categories of Free and Nonfree Software - GNU Project - Free Software Foundation. N.p., n.d. Web. 09 May 2015. </w:t>
      </w:r>
      <w:hyperlink r:id="rId17" w:history="1">
        <w:r w:rsidRPr="009657CB">
          <w:rPr>
            <w:rStyle w:val="Hyperlink"/>
          </w:rPr>
          <w:t>https://gnu.org/philosophy/categories.html</w:t>
        </w:r>
      </w:hyperlink>
      <w:r>
        <w:t xml:space="preserve"> </w:t>
      </w:r>
    </w:p>
    <w:p w:rsidR="005B521D" w:rsidRDefault="005B521D" w:rsidP="005B521D">
      <w:pPr>
        <w:pStyle w:val="ListParagraph"/>
        <w:numPr>
          <w:ilvl w:val="0"/>
          <w:numId w:val="1"/>
        </w:numPr>
        <w:spacing w:line="276" w:lineRule="auto"/>
      </w:pPr>
      <w:r w:rsidRPr="005B521D">
        <w:t xml:space="preserve">"Information Technology Services." Software Licensing, , UNCG. N.p., n.d. Web. 09 May 2015. </w:t>
      </w:r>
      <w:hyperlink r:id="rId18" w:history="1">
        <w:r w:rsidRPr="009657CB">
          <w:rPr>
            <w:rStyle w:val="Hyperlink"/>
          </w:rPr>
          <w:t>https://its.uncg.edu/Software/Licensing/</w:t>
        </w:r>
      </w:hyperlink>
      <w:r>
        <w:t xml:space="preserve"> </w:t>
      </w:r>
    </w:p>
    <w:p w:rsidR="005B521D" w:rsidRPr="005B521D" w:rsidRDefault="005B521D" w:rsidP="005B521D">
      <w:pPr>
        <w:pStyle w:val="ListParagraph"/>
        <w:numPr>
          <w:ilvl w:val="0"/>
          <w:numId w:val="1"/>
        </w:numPr>
        <w:spacing w:line="276" w:lineRule="auto"/>
      </w:pPr>
      <w:r w:rsidRPr="005B521D">
        <w:t xml:space="preserve">"Open Source Licenses." Open Source Licenses. N.p., n.d. Web. 09 May 2015. </w:t>
      </w:r>
      <w:hyperlink r:id="rId19" w:history="1">
        <w:r w:rsidRPr="009657CB">
          <w:rPr>
            <w:rStyle w:val="Hyperlink"/>
          </w:rPr>
          <w:t>http://opensource.org/licenses</w:t>
        </w:r>
      </w:hyperlink>
      <w:r>
        <w:t xml:space="preserve"> </w:t>
      </w:r>
    </w:p>
    <w:sectPr w:rsidR="005B521D" w:rsidRPr="005B521D" w:rsidSect="003E4B80">
      <w:footerReference w:type="default" r:id="rId2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43E" w:rsidRDefault="0085343E" w:rsidP="003F7BF3">
      <w:r>
        <w:separator/>
      </w:r>
    </w:p>
  </w:endnote>
  <w:endnote w:type="continuationSeparator" w:id="1">
    <w:p w:rsidR="0085343E" w:rsidRDefault="0085343E" w:rsidP="003F7B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w Cen MT">
    <w:panose1 w:val="020B0602020104020603"/>
    <w:charset w:val="00"/>
    <w:family w:val="swiss"/>
    <w:pitch w:val="variable"/>
    <w:sig w:usb0="00000007"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58268"/>
      <w:docPartObj>
        <w:docPartGallery w:val="Page Numbers (Bottom of Page)"/>
        <w:docPartUnique/>
      </w:docPartObj>
    </w:sdtPr>
    <w:sdtContent>
      <w:p w:rsidR="003F7BF3" w:rsidRDefault="003F7BF3">
        <w:pPr>
          <w:pStyle w:val="Footer"/>
          <w:jc w:val="right"/>
        </w:pPr>
        <w:fldSimple w:instr=" PAGE   \* MERGEFORMAT ">
          <w:r w:rsidR="005B521D">
            <w:rPr>
              <w:noProof/>
            </w:rPr>
            <w:t>3</w:t>
          </w:r>
        </w:fldSimple>
      </w:p>
    </w:sdtContent>
  </w:sdt>
  <w:p w:rsidR="003F7BF3" w:rsidRDefault="003F7B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43E" w:rsidRDefault="0085343E" w:rsidP="003F7BF3">
      <w:r>
        <w:separator/>
      </w:r>
    </w:p>
  </w:footnote>
  <w:footnote w:type="continuationSeparator" w:id="1">
    <w:p w:rsidR="0085343E" w:rsidRDefault="0085343E" w:rsidP="003F7B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7B0D"/>
    <w:multiLevelType w:val="hybridMultilevel"/>
    <w:tmpl w:val="A2E25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C672A"/>
    <w:rsid w:val="00047087"/>
    <w:rsid w:val="000F36EF"/>
    <w:rsid w:val="001B3F8A"/>
    <w:rsid w:val="003B7073"/>
    <w:rsid w:val="003E4B80"/>
    <w:rsid w:val="003F7BF3"/>
    <w:rsid w:val="005835E1"/>
    <w:rsid w:val="005B521D"/>
    <w:rsid w:val="006A6374"/>
    <w:rsid w:val="00755ED6"/>
    <w:rsid w:val="0077269C"/>
    <w:rsid w:val="007E5263"/>
    <w:rsid w:val="0085343E"/>
    <w:rsid w:val="008C672A"/>
    <w:rsid w:val="009D1834"/>
    <w:rsid w:val="00A16FB6"/>
    <w:rsid w:val="00C3280C"/>
    <w:rsid w:val="00D46382"/>
    <w:rsid w:val="00D80941"/>
    <w:rsid w:val="00FC6DC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72A"/>
  </w:style>
  <w:style w:type="paragraph" w:styleId="Heading1">
    <w:name w:val="heading 1"/>
    <w:basedOn w:val="Normal"/>
    <w:next w:val="Normal"/>
    <w:link w:val="Heading1Char"/>
    <w:uiPriority w:val="9"/>
    <w:qFormat/>
    <w:rsid w:val="008C672A"/>
    <w:pPr>
      <w:pBdr>
        <w:bottom w:val="single" w:sz="12" w:space="1" w:color="B35E06" w:themeColor="accent1" w:themeShade="BF"/>
      </w:pBdr>
      <w:spacing w:before="600" w:after="80"/>
      <w:ind w:firstLine="0"/>
      <w:outlineLvl w:val="0"/>
    </w:pPr>
    <w:rPr>
      <w:rFonts w:asciiTheme="majorHAnsi" w:eastAsiaTheme="majorEastAsia" w:hAnsiTheme="majorHAnsi" w:cstheme="majorBidi"/>
      <w:b/>
      <w:bCs/>
      <w:color w:val="B35E06" w:themeColor="accent1" w:themeShade="BF"/>
      <w:sz w:val="24"/>
      <w:szCs w:val="24"/>
    </w:rPr>
  </w:style>
  <w:style w:type="paragraph" w:styleId="Heading2">
    <w:name w:val="heading 2"/>
    <w:basedOn w:val="Normal"/>
    <w:next w:val="Normal"/>
    <w:link w:val="Heading2Char"/>
    <w:uiPriority w:val="9"/>
    <w:unhideWhenUsed/>
    <w:qFormat/>
    <w:rsid w:val="008C672A"/>
    <w:pPr>
      <w:pBdr>
        <w:bottom w:val="single" w:sz="8" w:space="1" w:color="F07F09" w:themeColor="accent1"/>
      </w:pBdr>
      <w:spacing w:before="200" w:after="80"/>
      <w:ind w:firstLine="0"/>
      <w:outlineLvl w:val="1"/>
    </w:pPr>
    <w:rPr>
      <w:rFonts w:asciiTheme="majorHAnsi" w:eastAsiaTheme="majorEastAsia" w:hAnsiTheme="majorHAnsi" w:cstheme="majorBidi"/>
      <w:color w:val="B35E06" w:themeColor="accent1" w:themeShade="BF"/>
      <w:sz w:val="24"/>
      <w:szCs w:val="24"/>
    </w:rPr>
  </w:style>
  <w:style w:type="paragraph" w:styleId="Heading3">
    <w:name w:val="heading 3"/>
    <w:basedOn w:val="Normal"/>
    <w:next w:val="Normal"/>
    <w:link w:val="Heading3Char"/>
    <w:uiPriority w:val="9"/>
    <w:semiHidden/>
    <w:unhideWhenUsed/>
    <w:qFormat/>
    <w:rsid w:val="008C672A"/>
    <w:pPr>
      <w:pBdr>
        <w:bottom w:val="single" w:sz="4" w:space="1" w:color="F9B268" w:themeColor="accent1" w:themeTint="99"/>
      </w:pBdr>
      <w:spacing w:before="200" w:after="80"/>
      <w:ind w:firstLine="0"/>
      <w:outlineLvl w:val="2"/>
    </w:pPr>
    <w:rPr>
      <w:rFonts w:asciiTheme="majorHAnsi" w:eastAsiaTheme="majorEastAsia" w:hAnsiTheme="majorHAnsi" w:cstheme="majorBidi"/>
      <w:color w:val="F07F09" w:themeColor="accent1"/>
      <w:sz w:val="24"/>
      <w:szCs w:val="24"/>
    </w:rPr>
  </w:style>
  <w:style w:type="paragraph" w:styleId="Heading4">
    <w:name w:val="heading 4"/>
    <w:basedOn w:val="Normal"/>
    <w:next w:val="Normal"/>
    <w:link w:val="Heading4Char"/>
    <w:uiPriority w:val="9"/>
    <w:semiHidden/>
    <w:unhideWhenUsed/>
    <w:qFormat/>
    <w:rsid w:val="008C672A"/>
    <w:pPr>
      <w:pBdr>
        <w:bottom w:val="single" w:sz="4" w:space="2" w:color="FBCB9A" w:themeColor="accent1" w:themeTint="66"/>
      </w:pBdr>
      <w:spacing w:before="200" w:after="80"/>
      <w:ind w:firstLine="0"/>
      <w:outlineLvl w:val="3"/>
    </w:pPr>
    <w:rPr>
      <w:rFonts w:asciiTheme="majorHAnsi" w:eastAsiaTheme="majorEastAsia" w:hAnsiTheme="majorHAnsi" w:cstheme="majorBidi"/>
      <w:i/>
      <w:iCs/>
      <w:color w:val="F07F09" w:themeColor="accent1"/>
      <w:sz w:val="24"/>
      <w:szCs w:val="24"/>
    </w:rPr>
  </w:style>
  <w:style w:type="paragraph" w:styleId="Heading5">
    <w:name w:val="heading 5"/>
    <w:basedOn w:val="Normal"/>
    <w:next w:val="Normal"/>
    <w:link w:val="Heading5Char"/>
    <w:uiPriority w:val="9"/>
    <w:semiHidden/>
    <w:unhideWhenUsed/>
    <w:qFormat/>
    <w:rsid w:val="008C672A"/>
    <w:pPr>
      <w:spacing w:before="200" w:after="80"/>
      <w:ind w:firstLine="0"/>
      <w:outlineLvl w:val="4"/>
    </w:pPr>
    <w:rPr>
      <w:rFonts w:asciiTheme="majorHAnsi" w:eastAsiaTheme="majorEastAsia" w:hAnsiTheme="majorHAnsi" w:cstheme="majorBidi"/>
      <w:color w:val="F07F09" w:themeColor="accent1"/>
    </w:rPr>
  </w:style>
  <w:style w:type="paragraph" w:styleId="Heading6">
    <w:name w:val="heading 6"/>
    <w:basedOn w:val="Normal"/>
    <w:next w:val="Normal"/>
    <w:link w:val="Heading6Char"/>
    <w:uiPriority w:val="9"/>
    <w:semiHidden/>
    <w:unhideWhenUsed/>
    <w:qFormat/>
    <w:rsid w:val="008C672A"/>
    <w:pPr>
      <w:spacing w:before="280" w:after="100"/>
      <w:ind w:firstLine="0"/>
      <w:outlineLvl w:val="5"/>
    </w:pPr>
    <w:rPr>
      <w:rFonts w:asciiTheme="majorHAnsi" w:eastAsiaTheme="majorEastAsia" w:hAnsiTheme="majorHAnsi" w:cstheme="majorBidi"/>
      <w:i/>
      <w:iCs/>
      <w:color w:val="F07F09" w:themeColor="accent1"/>
    </w:rPr>
  </w:style>
  <w:style w:type="paragraph" w:styleId="Heading7">
    <w:name w:val="heading 7"/>
    <w:basedOn w:val="Normal"/>
    <w:next w:val="Normal"/>
    <w:link w:val="Heading7Char"/>
    <w:uiPriority w:val="9"/>
    <w:semiHidden/>
    <w:unhideWhenUsed/>
    <w:qFormat/>
    <w:rsid w:val="008C672A"/>
    <w:pPr>
      <w:spacing w:before="320" w:after="100"/>
      <w:ind w:firstLine="0"/>
      <w:outlineLvl w:val="6"/>
    </w:pPr>
    <w:rPr>
      <w:rFonts w:asciiTheme="majorHAnsi" w:eastAsiaTheme="majorEastAsia" w:hAnsiTheme="majorHAnsi" w:cstheme="majorBidi"/>
      <w:b/>
      <w:bCs/>
      <w:color w:val="1B587C" w:themeColor="accent3"/>
      <w:sz w:val="20"/>
      <w:szCs w:val="20"/>
    </w:rPr>
  </w:style>
  <w:style w:type="paragraph" w:styleId="Heading8">
    <w:name w:val="heading 8"/>
    <w:basedOn w:val="Normal"/>
    <w:next w:val="Normal"/>
    <w:link w:val="Heading8Char"/>
    <w:uiPriority w:val="9"/>
    <w:semiHidden/>
    <w:unhideWhenUsed/>
    <w:qFormat/>
    <w:rsid w:val="008C672A"/>
    <w:pPr>
      <w:spacing w:before="320" w:after="100"/>
      <w:ind w:firstLine="0"/>
      <w:outlineLvl w:val="7"/>
    </w:pPr>
    <w:rPr>
      <w:rFonts w:asciiTheme="majorHAnsi" w:eastAsiaTheme="majorEastAsia" w:hAnsiTheme="majorHAnsi" w:cstheme="majorBidi"/>
      <w:b/>
      <w:bCs/>
      <w:i/>
      <w:iCs/>
      <w:color w:val="1B587C" w:themeColor="accent3"/>
      <w:sz w:val="20"/>
      <w:szCs w:val="20"/>
    </w:rPr>
  </w:style>
  <w:style w:type="paragraph" w:styleId="Heading9">
    <w:name w:val="heading 9"/>
    <w:basedOn w:val="Normal"/>
    <w:next w:val="Normal"/>
    <w:link w:val="Heading9Char"/>
    <w:uiPriority w:val="9"/>
    <w:semiHidden/>
    <w:unhideWhenUsed/>
    <w:qFormat/>
    <w:rsid w:val="008C672A"/>
    <w:pPr>
      <w:spacing w:before="320" w:after="100"/>
      <w:ind w:firstLine="0"/>
      <w:outlineLvl w:val="8"/>
    </w:pPr>
    <w:rPr>
      <w:rFonts w:asciiTheme="majorHAnsi" w:eastAsiaTheme="majorEastAsia" w:hAnsiTheme="majorHAnsi" w:cstheme="majorBidi"/>
      <w:i/>
      <w:iCs/>
      <w:color w:val="1B587C"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72A"/>
    <w:rPr>
      <w:rFonts w:asciiTheme="majorHAnsi" w:eastAsiaTheme="majorEastAsia" w:hAnsiTheme="majorHAnsi" w:cstheme="majorBidi"/>
      <w:b/>
      <w:bCs/>
      <w:color w:val="B35E06" w:themeColor="accent1" w:themeShade="BF"/>
      <w:sz w:val="24"/>
      <w:szCs w:val="24"/>
    </w:rPr>
  </w:style>
  <w:style w:type="character" w:customStyle="1" w:styleId="Heading2Char">
    <w:name w:val="Heading 2 Char"/>
    <w:basedOn w:val="DefaultParagraphFont"/>
    <w:link w:val="Heading2"/>
    <w:uiPriority w:val="9"/>
    <w:rsid w:val="008C672A"/>
    <w:rPr>
      <w:rFonts w:asciiTheme="majorHAnsi" w:eastAsiaTheme="majorEastAsia" w:hAnsiTheme="majorHAnsi" w:cstheme="majorBidi"/>
      <w:color w:val="B35E06" w:themeColor="accent1" w:themeShade="BF"/>
      <w:sz w:val="24"/>
      <w:szCs w:val="24"/>
    </w:rPr>
  </w:style>
  <w:style w:type="character" w:customStyle="1" w:styleId="Heading3Char">
    <w:name w:val="Heading 3 Char"/>
    <w:basedOn w:val="DefaultParagraphFont"/>
    <w:link w:val="Heading3"/>
    <w:uiPriority w:val="9"/>
    <w:semiHidden/>
    <w:rsid w:val="008C672A"/>
    <w:rPr>
      <w:rFonts w:asciiTheme="majorHAnsi" w:eastAsiaTheme="majorEastAsia" w:hAnsiTheme="majorHAnsi" w:cstheme="majorBidi"/>
      <w:color w:val="F07F09" w:themeColor="accent1"/>
      <w:sz w:val="24"/>
      <w:szCs w:val="24"/>
    </w:rPr>
  </w:style>
  <w:style w:type="character" w:customStyle="1" w:styleId="Heading4Char">
    <w:name w:val="Heading 4 Char"/>
    <w:basedOn w:val="DefaultParagraphFont"/>
    <w:link w:val="Heading4"/>
    <w:uiPriority w:val="9"/>
    <w:semiHidden/>
    <w:rsid w:val="008C672A"/>
    <w:rPr>
      <w:rFonts w:asciiTheme="majorHAnsi" w:eastAsiaTheme="majorEastAsia" w:hAnsiTheme="majorHAnsi" w:cstheme="majorBidi"/>
      <w:i/>
      <w:iCs/>
      <w:color w:val="F07F09" w:themeColor="accent1"/>
      <w:sz w:val="24"/>
      <w:szCs w:val="24"/>
    </w:rPr>
  </w:style>
  <w:style w:type="character" w:customStyle="1" w:styleId="Heading5Char">
    <w:name w:val="Heading 5 Char"/>
    <w:basedOn w:val="DefaultParagraphFont"/>
    <w:link w:val="Heading5"/>
    <w:uiPriority w:val="9"/>
    <w:semiHidden/>
    <w:rsid w:val="008C672A"/>
    <w:rPr>
      <w:rFonts w:asciiTheme="majorHAnsi" w:eastAsiaTheme="majorEastAsia" w:hAnsiTheme="majorHAnsi" w:cstheme="majorBidi"/>
      <w:color w:val="F07F09" w:themeColor="accent1"/>
    </w:rPr>
  </w:style>
  <w:style w:type="character" w:customStyle="1" w:styleId="Heading6Char">
    <w:name w:val="Heading 6 Char"/>
    <w:basedOn w:val="DefaultParagraphFont"/>
    <w:link w:val="Heading6"/>
    <w:uiPriority w:val="9"/>
    <w:semiHidden/>
    <w:rsid w:val="008C672A"/>
    <w:rPr>
      <w:rFonts w:asciiTheme="majorHAnsi" w:eastAsiaTheme="majorEastAsia" w:hAnsiTheme="majorHAnsi" w:cstheme="majorBidi"/>
      <w:i/>
      <w:iCs/>
      <w:color w:val="F07F09" w:themeColor="accent1"/>
    </w:rPr>
  </w:style>
  <w:style w:type="character" w:customStyle="1" w:styleId="Heading7Char">
    <w:name w:val="Heading 7 Char"/>
    <w:basedOn w:val="DefaultParagraphFont"/>
    <w:link w:val="Heading7"/>
    <w:uiPriority w:val="9"/>
    <w:semiHidden/>
    <w:rsid w:val="008C672A"/>
    <w:rPr>
      <w:rFonts w:asciiTheme="majorHAnsi" w:eastAsiaTheme="majorEastAsia" w:hAnsiTheme="majorHAnsi" w:cstheme="majorBidi"/>
      <w:b/>
      <w:bCs/>
      <w:color w:val="1B587C" w:themeColor="accent3"/>
      <w:sz w:val="20"/>
      <w:szCs w:val="20"/>
    </w:rPr>
  </w:style>
  <w:style w:type="character" w:customStyle="1" w:styleId="Heading8Char">
    <w:name w:val="Heading 8 Char"/>
    <w:basedOn w:val="DefaultParagraphFont"/>
    <w:link w:val="Heading8"/>
    <w:uiPriority w:val="9"/>
    <w:semiHidden/>
    <w:rsid w:val="008C672A"/>
    <w:rPr>
      <w:rFonts w:asciiTheme="majorHAnsi" w:eastAsiaTheme="majorEastAsia" w:hAnsiTheme="majorHAnsi" w:cstheme="majorBidi"/>
      <w:b/>
      <w:bCs/>
      <w:i/>
      <w:iCs/>
      <w:color w:val="1B587C" w:themeColor="accent3"/>
      <w:sz w:val="20"/>
      <w:szCs w:val="20"/>
    </w:rPr>
  </w:style>
  <w:style w:type="character" w:customStyle="1" w:styleId="Heading9Char">
    <w:name w:val="Heading 9 Char"/>
    <w:basedOn w:val="DefaultParagraphFont"/>
    <w:link w:val="Heading9"/>
    <w:uiPriority w:val="9"/>
    <w:semiHidden/>
    <w:rsid w:val="008C672A"/>
    <w:rPr>
      <w:rFonts w:asciiTheme="majorHAnsi" w:eastAsiaTheme="majorEastAsia" w:hAnsiTheme="majorHAnsi" w:cstheme="majorBidi"/>
      <w:i/>
      <w:iCs/>
      <w:color w:val="1B587C" w:themeColor="accent3"/>
      <w:sz w:val="20"/>
      <w:szCs w:val="20"/>
    </w:rPr>
  </w:style>
  <w:style w:type="paragraph" w:styleId="Title">
    <w:name w:val="Title"/>
    <w:basedOn w:val="Normal"/>
    <w:next w:val="Normal"/>
    <w:link w:val="TitleChar"/>
    <w:uiPriority w:val="10"/>
    <w:qFormat/>
    <w:rsid w:val="008C672A"/>
    <w:pPr>
      <w:pBdr>
        <w:top w:val="single" w:sz="8" w:space="10" w:color="FABF81" w:themeColor="accent1" w:themeTint="7F"/>
        <w:bottom w:val="single" w:sz="24" w:space="15" w:color="1B587C" w:themeColor="accent3"/>
      </w:pBdr>
      <w:ind w:firstLine="0"/>
      <w:jc w:val="center"/>
    </w:pPr>
    <w:rPr>
      <w:rFonts w:asciiTheme="majorHAnsi" w:eastAsiaTheme="majorEastAsia" w:hAnsiTheme="majorHAnsi" w:cstheme="majorBidi"/>
      <w:i/>
      <w:iCs/>
      <w:color w:val="773F04" w:themeColor="accent1" w:themeShade="7F"/>
      <w:sz w:val="60"/>
      <w:szCs w:val="60"/>
    </w:rPr>
  </w:style>
  <w:style w:type="character" w:customStyle="1" w:styleId="TitleChar">
    <w:name w:val="Title Char"/>
    <w:basedOn w:val="DefaultParagraphFont"/>
    <w:link w:val="Title"/>
    <w:uiPriority w:val="10"/>
    <w:rsid w:val="008C672A"/>
    <w:rPr>
      <w:rFonts w:asciiTheme="majorHAnsi" w:eastAsiaTheme="majorEastAsia" w:hAnsiTheme="majorHAnsi" w:cstheme="majorBidi"/>
      <w:i/>
      <w:iCs/>
      <w:color w:val="773F04" w:themeColor="accent1" w:themeShade="7F"/>
      <w:sz w:val="60"/>
      <w:szCs w:val="60"/>
    </w:rPr>
  </w:style>
  <w:style w:type="paragraph" w:styleId="Subtitle">
    <w:name w:val="Subtitle"/>
    <w:basedOn w:val="Normal"/>
    <w:next w:val="Normal"/>
    <w:link w:val="SubtitleChar"/>
    <w:uiPriority w:val="11"/>
    <w:qFormat/>
    <w:rsid w:val="008C672A"/>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C672A"/>
    <w:rPr>
      <w:rFonts w:asciiTheme="minorHAnsi"/>
      <w:i/>
      <w:iCs/>
      <w:sz w:val="24"/>
      <w:szCs w:val="24"/>
    </w:rPr>
  </w:style>
  <w:style w:type="character" w:styleId="Strong">
    <w:name w:val="Strong"/>
    <w:basedOn w:val="DefaultParagraphFont"/>
    <w:uiPriority w:val="22"/>
    <w:qFormat/>
    <w:rsid w:val="008C672A"/>
    <w:rPr>
      <w:b/>
      <w:bCs/>
      <w:spacing w:val="0"/>
    </w:rPr>
  </w:style>
  <w:style w:type="character" w:styleId="Emphasis">
    <w:name w:val="Emphasis"/>
    <w:uiPriority w:val="20"/>
    <w:qFormat/>
    <w:rsid w:val="008C672A"/>
    <w:rPr>
      <w:b/>
      <w:bCs/>
      <w:i/>
      <w:iCs/>
      <w:color w:val="5A5A5A" w:themeColor="text1" w:themeTint="A5"/>
    </w:rPr>
  </w:style>
  <w:style w:type="paragraph" w:styleId="NoSpacing">
    <w:name w:val="No Spacing"/>
    <w:basedOn w:val="Normal"/>
    <w:link w:val="NoSpacingChar"/>
    <w:uiPriority w:val="1"/>
    <w:qFormat/>
    <w:rsid w:val="008C672A"/>
    <w:pPr>
      <w:ind w:firstLine="0"/>
    </w:pPr>
  </w:style>
  <w:style w:type="paragraph" w:styleId="ListParagraph">
    <w:name w:val="List Paragraph"/>
    <w:basedOn w:val="Normal"/>
    <w:uiPriority w:val="34"/>
    <w:qFormat/>
    <w:rsid w:val="008C672A"/>
    <w:pPr>
      <w:ind w:left="720"/>
      <w:contextualSpacing/>
    </w:pPr>
  </w:style>
  <w:style w:type="paragraph" w:styleId="Quote">
    <w:name w:val="Quote"/>
    <w:basedOn w:val="Normal"/>
    <w:next w:val="Normal"/>
    <w:link w:val="QuoteChar"/>
    <w:uiPriority w:val="29"/>
    <w:qFormat/>
    <w:rsid w:val="008C672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C672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C672A"/>
    <w:pPr>
      <w:pBdr>
        <w:top w:val="single" w:sz="12" w:space="10" w:color="FBCB9A" w:themeColor="accent1" w:themeTint="66"/>
        <w:left w:val="single" w:sz="36" w:space="4" w:color="F07F09" w:themeColor="accent1"/>
        <w:bottom w:val="single" w:sz="24" w:space="10" w:color="1B587C" w:themeColor="accent3"/>
        <w:right w:val="single" w:sz="36" w:space="4" w:color="F07F09" w:themeColor="accent1"/>
      </w:pBdr>
      <w:shd w:val="clear" w:color="auto" w:fill="F07F0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C672A"/>
    <w:rPr>
      <w:rFonts w:asciiTheme="majorHAnsi" w:eastAsiaTheme="majorEastAsia" w:hAnsiTheme="majorHAnsi" w:cstheme="majorBidi"/>
      <w:i/>
      <w:iCs/>
      <w:color w:val="FFFFFF" w:themeColor="background1"/>
      <w:sz w:val="24"/>
      <w:szCs w:val="24"/>
      <w:shd w:val="clear" w:color="auto" w:fill="F07F09" w:themeFill="accent1"/>
    </w:rPr>
  </w:style>
  <w:style w:type="character" w:styleId="SubtleEmphasis">
    <w:name w:val="Subtle Emphasis"/>
    <w:uiPriority w:val="19"/>
    <w:qFormat/>
    <w:rsid w:val="008C672A"/>
    <w:rPr>
      <w:i/>
      <w:iCs/>
      <w:color w:val="5A5A5A" w:themeColor="text1" w:themeTint="A5"/>
    </w:rPr>
  </w:style>
  <w:style w:type="character" w:styleId="IntenseEmphasis">
    <w:name w:val="Intense Emphasis"/>
    <w:uiPriority w:val="21"/>
    <w:qFormat/>
    <w:rsid w:val="008C672A"/>
    <w:rPr>
      <w:b/>
      <w:bCs/>
      <w:i/>
      <w:iCs/>
      <w:color w:val="F07F09" w:themeColor="accent1"/>
      <w:sz w:val="22"/>
      <w:szCs w:val="22"/>
    </w:rPr>
  </w:style>
  <w:style w:type="character" w:styleId="SubtleReference">
    <w:name w:val="Subtle Reference"/>
    <w:uiPriority w:val="31"/>
    <w:qFormat/>
    <w:rsid w:val="008C672A"/>
    <w:rPr>
      <w:color w:val="auto"/>
      <w:u w:val="single" w:color="1B587C" w:themeColor="accent3"/>
    </w:rPr>
  </w:style>
  <w:style w:type="character" w:styleId="IntenseReference">
    <w:name w:val="Intense Reference"/>
    <w:basedOn w:val="DefaultParagraphFont"/>
    <w:uiPriority w:val="32"/>
    <w:qFormat/>
    <w:rsid w:val="008C672A"/>
    <w:rPr>
      <w:b/>
      <w:bCs/>
      <w:color w:val="14415C" w:themeColor="accent3" w:themeShade="BF"/>
      <w:u w:val="single" w:color="1B587C" w:themeColor="accent3"/>
    </w:rPr>
  </w:style>
  <w:style w:type="character" w:styleId="BookTitle">
    <w:name w:val="Book Title"/>
    <w:basedOn w:val="DefaultParagraphFont"/>
    <w:uiPriority w:val="33"/>
    <w:qFormat/>
    <w:rsid w:val="008C672A"/>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C672A"/>
    <w:pPr>
      <w:outlineLvl w:val="9"/>
    </w:pPr>
  </w:style>
  <w:style w:type="paragraph" w:styleId="Caption">
    <w:name w:val="caption"/>
    <w:basedOn w:val="Normal"/>
    <w:next w:val="Normal"/>
    <w:uiPriority w:val="35"/>
    <w:semiHidden/>
    <w:unhideWhenUsed/>
    <w:qFormat/>
    <w:rsid w:val="008C672A"/>
    <w:rPr>
      <w:b/>
      <w:bCs/>
      <w:sz w:val="18"/>
      <w:szCs w:val="18"/>
    </w:rPr>
  </w:style>
  <w:style w:type="character" w:customStyle="1" w:styleId="NoSpacingChar">
    <w:name w:val="No Spacing Char"/>
    <w:basedOn w:val="DefaultParagraphFont"/>
    <w:link w:val="NoSpacing"/>
    <w:uiPriority w:val="1"/>
    <w:rsid w:val="008C672A"/>
  </w:style>
  <w:style w:type="character" w:customStyle="1" w:styleId="apple-converted-space">
    <w:name w:val="apple-converted-space"/>
    <w:basedOn w:val="DefaultParagraphFont"/>
    <w:rsid w:val="008C672A"/>
  </w:style>
  <w:style w:type="character" w:styleId="Hyperlink">
    <w:name w:val="Hyperlink"/>
    <w:basedOn w:val="DefaultParagraphFont"/>
    <w:uiPriority w:val="99"/>
    <w:unhideWhenUsed/>
    <w:rsid w:val="008C672A"/>
    <w:rPr>
      <w:color w:val="0000FF"/>
      <w:u w:val="single"/>
    </w:rPr>
  </w:style>
  <w:style w:type="paragraph" w:styleId="NormalWeb">
    <w:name w:val="Normal (Web)"/>
    <w:basedOn w:val="Normal"/>
    <w:uiPriority w:val="99"/>
    <w:semiHidden/>
    <w:unhideWhenUsed/>
    <w:rsid w:val="00D80941"/>
    <w:rPr>
      <w:rFonts w:ascii="Times New Roman" w:hAnsi="Times New Roman" w:cs="Times New Roman"/>
      <w:sz w:val="24"/>
      <w:szCs w:val="24"/>
    </w:rPr>
  </w:style>
  <w:style w:type="paragraph" w:styleId="Header">
    <w:name w:val="header"/>
    <w:basedOn w:val="Normal"/>
    <w:link w:val="HeaderChar"/>
    <w:uiPriority w:val="99"/>
    <w:semiHidden/>
    <w:unhideWhenUsed/>
    <w:rsid w:val="003F7BF3"/>
    <w:pPr>
      <w:tabs>
        <w:tab w:val="center" w:pos="4320"/>
        <w:tab w:val="right" w:pos="8640"/>
      </w:tabs>
    </w:pPr>
  </w:style>
  <w:style w:type="character" w:customStyle="1" w:styleId="HeaderChar">
    <w:name w:val="Header Char"/>
    <w:basedOn w:val="DefaultParagraphFont"/>
    <w:link w:val="Header"/>
    <w:uiPriority w:val="99"/>
    <w:semiHidden/>
    <w:rsid w:val="003F7BF3"/>
  </w:style>
  <w:style w:type="paragraph" w:styleId="Footer">
    <w:name w:val="footer"/>
    <w:basedOn w:val="Normal"/>
    <w:link w:val="FooterChar"/>
    <w:uiPriority w:val="99"/>
    <w:unhideWhenUsed/>
    <w:rsid w:val="003F7BF3"/>
    <w:pPr>
      <w:tabs>
        <w:tab w:val="center" w:pos="4320"/>
        <w:tab w:val="right" w:pos="8640"/>
      </w:tabs>
    </w:pPr>
  </w:style>
  <w:style w:type="character" w:customStyle="1" w:styleId="FooterChar">
    <w:name w:val="Footer Char"/>
    <w:basedOn w:val="DefaultParagraphFont"/>
    <w:link w:val="Footer"/>
    <w:uiPriority w:val="99"/>
    <w:rsid w:val="003F7BF3"/>
  </w:style>
</w:styles>
</file>

<file path=word/webSettings.xml><?xml version="1.0" encoding="utf-8"?>
<w:webSettings xmlns:r="http://schemas.openxmlformats.org/officeDocument/2006/relationships" xmlns:w="http://schemas.openxmlformats.org/wordprocessingml/2006/main">
  <w:divs>
    <w:div w:id="63142917">
      <w:bodyDiv w:val="1"/>
      <w:marLeft w:val="0"/>
      <w:marRight w:val="0"/>
      <w:marTop w:val="0"/>
      <w:marBottom w:val="0"/>
      <w:divBdr>
        <w:top w:val="none" w:sz="0" w:space="0" w:color="auto"/>
        <w:left w:val="none" w:sz="0" w:space="0" w:color="auto"/>
        <w:bottom w:val="none" w:sz="0" w:space="0" w:color="auto"/>
        <w:right w:val="none" w:sz="0" w:space="0" w:color="auto"/>
      </w:divBdr>
    </w:div>
    <w:div w:id="161049514">
      <w:bodyDiv w:val="1"/>
      <w:marLeft w:val="0"/>
      <w:marRight w:val="0"/>
      <w:marTop w:val="0"/>
      <w:marBottom w:val="0"/>
      <w:divBdr>
        <w:top w:val="none" w:sz="0" w:space="0" w:color="auto"/>
        <w:left w:val="none" w:sz="0" w:space="0" w:color="auto"/>
        <w:bottom w:val="none" w:sz="0" w:space="0" w:color="auto"/>
        <w:right w:val="none" w:sz="0" w:space="0" w:color="auto"/>
      </w:divBdr>
    </w:div>
    <w:div w:id="336880885">
      <w:bodyDiv w:val="1"/>
      <w:marLeft w:val="0"/>
      <w:marRight w:val="0"/>
      <w:marTop w:val="0"/>
      <w:marBottom w:val="0"/>
      <w:divBdr>
        <w:top w:val="none" w:sz="0" w:space="0" w:color="auto"/>
        <w:left w:val="none" w:sz="0" w:space="0" w:color="auto"/>
        <w:bottom w:val="none" w:sz="0" w:space="0" w:color="auto"/>
        <w:right w:val="none" w:sz="0" w:space="0" w:color="auto"/>
      </w:divBdr>
    </w:div>
    <w:div w:id="1685086028">
      <w:bodyDiv w:val="1"/>
      <w:marLeft w:val="0"/>
      <w:marRight w:val="0"/>
      <w:marTop w:val="0"/>
      <w:marBottom w:val="0"/>
      <w:divBdr>
        <w:top w:val="none" w:sz="0" w:space="0" w:color="auto"/>
        <w:left w:val="none" w:sz="0" w:space="0" w:color="auto"/>
        <w:bottom w:val="none" w:sz="0" w:space="0" w:color="auto"/>
        <w:right w:val="none" w:sz="0" w:space="0" w:color="auto"/>
      </w:divBdr>
    </w:div>
    <w:div w:id="1889609963">
      <w:bodyDiv w:val="1"/>
      <w:marLeft w:val="0"/>
      <w:marRight w:val="0"/>
      <w:marTop w:val="0"/>
      <w:marBottom w:val="0"/>
      <w:divBdr>
        <w:top w:val="none" w:sz="0" w:space="0" w:color="auto"/>
        <w:left w:val="none" w:sz="0" w:space="0" w:color="auto"/>
        <w:bottom w:val="none" w:sz="0" w:space="0" w:color="auto"/>
        <w:right w:val="none" w:sz="0" w:space="0" w:color="auto"/>
      </w:divBdr>
    </w:div>
    <w:div w:id="198157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software" TargetMode="External"/><Relationship Id="rId13" Type="http://schemas.openxmlformats.org/officeDocument/2006/relationships/hyperlink" Target="http://en.wikipedia.org/wiki/Free_and_open_source_software" TargetMode="External"/><Relationship Id="rId18" Type="http://schemas.openxmlformats.org/officeDocument/2006/relationships/hyperlink" Target="https://its.uncg.edu/Software/Licens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archsoa.techtarget.com/definition/software" TargetMode="External"/><Relationship Id="rId12" Type="http://schemas.openxmlformats.org/officeDocument/2006/relationships/hyperlink" Target="http://en.wikipedia.org/wiki/Proprietary_software" TargetMode="External"/><Relationship Id="rId17" Type="http://schemas.openxmlformats.org/officeDocument/2006/relationships/hyperlink" Target="https://gnu.org/philosophy/categories.html" TargetMode="External"/><Relationship Id="rId2" Type="http://schemas.openxmlformats.org/officeDocument/2006/relationships/styles" Target="styles.xml"/><Relationship Id="rId16" Type="http://schemas.openxmlformats.org/officeDocument/2006/relationships/hyperlink" Target="http://www.linfo.org/index.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hatis.techtarget.com/definition/intellectual-property-IP" TargetMode="External"/><Relationship Id="rId5" Type="http://schemas.openxmlformats.org/officeDocument/2006/relationships/footnotes" Target="footnotes.xml"/><Relationship Id="rId15" Type="http://schemas.openxmlformats.org/officeDocument/2006/relationships/hyperlink" Target="http://study.com/academy/lesson/software-licensing-proprietary-and-free-and-open-source-licenses.html" TargetMode="External"/><Relationship Id="rId10" Type="http://schemas.openxmlformats.org/officeDocument/2006/relationships/hyperlink" Target="http://whatis.techtarget.com/definition/fair-use" TargetMode="External"/><Relationship Id="rId19" Type="http://schemas.openxmlformats.org/officeDocument/2006/relationships/hyperlink" Target="http://opensource.org/licenses" TargetMode="External"/><Relationship Id="rId4" Type="http://schemas.openxmlformats.org/officeDocument/2006/relationships/webSettings" Target="webSettings.xml"/><Relationship Id="rId9" Type="http://schemas.openxmlformats.org/officeDocument/2006/relationships/hyperlink" Target="http://searchsecurity.techtarget.com/definition/copyright" TargetMode="External"/><Relationship Id="rId14" Type="http://schemas.openxmlformats.org/officeDocument/2006/relationships/hyperlink" Target="https://gnu.org/philosophy/categori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2015-05-09T13:28:00Z</dcterms:created>
  <dcterms:modified xsi:type="dcterms:W3CDTF">2015-05-09T14:12:00Z</dcterms:modified>
</cp:coreProperties>
</file>