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76FEB" w14:textId="252454ED" w:rsidR="00ED62CB" w:rsidRDefault="00324D43" w:rsidP="00324D43">
      <w:pPr>
        <w:jc w:val="center"/>
        <w:rPr>
          <w:sz w:val="32"/>
          <w:u w:val="single"/>
        </w:rPr>
      </w:pPr>
      <w:r w:rsidRPr="00324D43">
        <w:rPr>
          <w:sz w:val="32"/>
          <w:u w:val="single"/>
        </w:rPr>
        <w:t>Payments and Reconciliation</w:t>
      </w:r>
    </w:p>
    <w:p w14:paraId="7DDAC097" w14:textId="4C1B5F69" w:rsidR="00324D43" w:rsidRDefault="00324D43" w:rsidP="00324D43">
      <w:pPr>
        <w:jc w:val="center"/>
        <w:rPr>
          <w:sz w:val="32"/>
          <w:u w:val="single"/>
        </w:rPr>
      </w:pPr>
    </w:p>
    <w:p w14:paraId="0F9E5E54" w14:textId="74A211F7" w:rsidR="00324D43" w:rsidRDefault="00324D43" w:rsidP="00324D43">
      <w:pPr>
        <w:pStyle w:val="ListParagraph"/>
        <w:numPr>
          <w:ilvl w:val="0"/>
          <w:numId w:val="1"/>
        </w:numPr>
        <w:rPr>
          <w:sz w:val="24"/>
          <w:szCs w:val="24"/>
        </w:rPr>
      </w:pPr>
      <w:r w:rsidRPr="00170B4C">
        <w:rPr>
          <w:b/>
          <w:color w:val="FF0000"/>
          <w:sz w:val="24"/>
          <w:szCs w:val="24"/>
        </w:rPr>
        <w:t>Create Payment IHB Forecast Rule</w:t>
      </w:r>
      <w:r w:rsidRPr="00170B4C">
        <w:rPr>
          <w:color w:val="FF0000"/>
          <w:sz w:val="24"/>
          <w:szCs w:val="24"/>
        </w:rPr>
        <w:t xml:space="preserve"> </w:t>
      </w:r>
      <w:r>
        <w:rPr>
          <w:sz w:val="24"/>
          <w:szCs w:val="24"/>
        </w:rPr>
        <w:t>(Generate forecast for payments)</w:t>
      </w:r>
    </w:p>
    <w:p w14:paraId="08982493" w14:textId="115C8E6D" w:rsidR="00324D43" w:rsidRDefault="00324D43" w:rsidP="00324D43">
      <w:pPr>
        <w:pStyle w:val="ListParagraph"/>
        <w:numPr>
          <w:ilvl w:val="1"/>
          <w:numId w:val="1"/>
        </w:numPr>
        <w:rPr>
          <w:sz w:val="24"/>
          <w:szCs w:val="24"/>
        </w:rPr>
      </w:pPr>
      <w:r>
        <w:rPr>
          <w:sz w:val="24"/>
          <w:szCs w:val="24"/>
        </w:rPr>
        <w:t>Go to Security Settings</w:t>
      </w:r>
    </w:p>
    <w:p w14:paraId="26D0A18C" w14:textId="1843205D" w:rsidR="00324D43" w:rsidRDefault="00324D43" w:rsidP="00324D43">
      <w:pPr>
        <w:pStyle w:val="ListParagraph"/>
        <w:numPr>
          <w:ilvl w:val="1"/>
          <w:numId w:val="1"/>
        </w:numPr>
        <w:rPr>
          <w:sz w:val="24"/>
          <w:szCs w:val="24"/>
        </w:rPr>
      </w:pPr>
      <w:r>
        <w:rPr>
          <w:sz w:val="24"/>
          <w:szCs w:val="24"/>
        </w:rPr>
        <w:t>Select Payment Setup (Under Payment Security)</w:t>
      </w:r>
    </w:p>
    <w:p w14:paraId="5114E71F" w14:textId="76C5F2A4" w:rsidR="00324D43" w:rsidRDefault="00324D43" w:rsidP="00324D43">
      <w:pPr>
        <w:pStyle w:val="ListParagraph"/>
        <w:numPr>
          <w:ilvl w:val="1"/>
          <w:numId w:val="1"/>
        </w:numPr>
        <w:rPr>
          <w:sz w:val="24"/>
          <w:szCs w:val="24"/>
        </w:rPr>
      </w:pPr>
      <w:r>
        <w:rPr>
          <w:sz w:val="24"/>
          <w:szCs w:val="24"/>
        </w:rPr>
        <w:t>Select Payment IHB and Forecast Rules</w:t>
      </w:r>
      <w:r w:rsidR="00453A1D">
        <w:rPr>
          <w:sz w:val="24"/>
          <w:szCs w:val="24"/>
        </w:rPr>
        <w:t xml:space="preserve"> and create new one for account (1234567891011)</w:t>
      </w:r>
    </w:p>
    <w:p w14:paraId="22FA65CE" w14:textId="77777777" w:rsidR="0065656F" w:rsidRDefault="0065656F" w:rsidP="0065656F">
      <w:pPr>
        <w:pStyle w:val="ListParagraph"/>
        <w:ind w:left="1440"/>
        <w:rPr>
          <w:sz w:val="24"/>
          <w:szCs w:val="24"/>
        </w:rPr>
      </w:pPr>
    </w:p>
    <w:p w14:paraId="1FD9DE5A" w14:textId="5A08FA11" w:rsidR="00324D43" w:rsidRPr="0065656F" w:rsidRDefault="00324D43" w:rsidP="0065656F">
      <w:pPr>
        <w:pStyle w:val="ListParagraph"/>
        <w:ind w:left="1440"/>
        <w:rPr>
          <w:sz w:val="24"/>
          <w:szCs w:val="24"/>
        </w:rPr>
      </w:pPr>
      <w:r>
        <w:rPr>
          <w:noProof/>
        </w:rPr>
        <w:drawing>
          <wp:inline distT="0" distB="0" distL="0" distR="0" wp14:anchorId="78EDE06A" wp14:editId="6CA94B00">
            <wp:extent cx="5250180" cy="2552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0180" cy="2552700"/>
                    </a:xfrm>
                    <a:prstGeom prst="rect">
                      <a:avLst/>
                    </a:prstGeom>
                    <a:noFill/>
                    <a:ln>
                      <a:noFill/>
                    </a:ln>
                  </pic:spPr>
                </pic:pic>
              </a:graphicData>
            </a:graphic>
          </wp:inline>
        </w:drawing>
      </w:r>
    </w:p>
    <w:p w14:paraId="1C248194" w14:textId="77777777" w:rsidR="0065656F" w:rsidRDefault="0065656F" w:rsidP="00324D43">
      <w:pPr>
        <w:pStyle w:val="ListParagraph"/>
        <w:rPr>
          <w:sz w:val="24"/>
          <w:szCs w:val="24"/>
        </w:rPr>
      </w:pPr>
    </w:p>
    <w:p w14:paraId="77D2EEE4" w14:textId="4315EC59" w:rsidR="00324D43" w:rsidRDefault="00324D43" w:rsidP="0065656F">
      <w:pPr>
        <w:pStyle w:val="ListParagraph"/>
        <w:ind w:left="1440"/>
        <w:rPr>
          <w:sz w:val="24"/>
          <w:szCs w:val="24"/>
        </w:rPr>
      </w:pPr>
      <w:r>
        <w:rPr>
          <w:sz w:val="24"/>
          <w:szCs w:val="24"/>
        </w:rPr>
        <w:t xml:space="preserve">Notes: While creating the rule, specify the </w:t>
      </w:r>
      <w:r w:rsidR="00664C76" w:rsidRPr="00664C76">
        <w:rPr>
          <w:b/>
          <w:sz w:val="24"/>
          <w:szCs w:val="24"/>
        </w:rPr>
        <w:t>O</w:t>
      </w:r>
      <w:r w:rsidRPr="00664C76">
        <w:rPr>
          <w:b/>
          <w:sz w:val="24"/>
          <w:szCs w:val="24"/>
        </w:rPr>
        <w:t xml:space="preserve">rdering </w:t>
      </w:r>
      <w:r w:rsidR="00664C76" w:rsidRPr="00664C76">
        <w:rPr>
          <w:b/>
          <w:sz w:val="24"/>
          <w:szCs w:val="24"/>
        </w:rPr>
        <w:t>C</w:t>
      </w:r>
      <w:r w:rsidRPr="00664C76">
        <w:rPr>
          <w:b/>
          <w:sz w:val="24"/>
          <w:szCs w:val="24"/>
        </w:rPr>
        <w:t>ustomer Account</w:t>
      </w:r>
      <w:r>
        <w:rPr>
          <w:sz w:val="24"/>
          <w:szCs w:val="24"/>
        </w:rPr>
        <w:t xml:space="preserve">, </w:t>
      </w:r>
      <w:r w:rsidR="00664C76" w:rsidRPr="00664C76">
        <w:rPr>
          <w:b/>
          <w:sz w:val="24"/>
          <w:szCs w:val="24"/>
        </w:rPr>
        <w:t>G</w:t>
      </w:r>
      <w:r w:rsidRPr="00664C76">
        <w:rPr>
          <w:b/>
          <w:sz w:val="24"/>
          <w:szCs w:val="24"/>
        </w:rPr>
        <w:t xml:space="preserve">enerate </w:t>
      </w:r>
      <w:r w:rsidR="00664C76" w:rsidRPr="00664C76">
        <w:rPr>
          <w:b/>
          <w:sz w:val="24"/>
          <w:szCs w:val="24"/>
        </w:rPr>
        <w:t>F</w:t>
      </w:r>
      <w:r w:rsidRPr="00664C76">
        <w:rPr>
          <w:b/>
          <w:sz w:val="24"/>
          <w:szCs w:val="24"/>
        </w:rPr>
        <w:t>orecast</w:t>
      </w:r>
      <w:r>
        <w:rPr>
          <w:sz w:val="24"/>
          <w:szCs w:val="24"/>
        </w:rPr>
        <w:t xml:space="preserve"> to have an automatic forecast generated for the selected account in case of a payment and include </w:t>
      </w:r>
      <w:r w:rsidRPr="00664C76">
        <w:rPr>
          <w:b/>
          <w:sz w:val="24"/>
          <w:szCs w:val="24"/>
        </w:rPr>
        <w:t>All Beneficiaries</w:t>
      </w:r>
      <w:r>
        <w:rPr>
          <w:sz w:val="24"/>
          <w:szCs w:val="24"/>
        </w:rPr>
        <w:t>.</w:t>
      </w:r>
      <w:r w:rsidR="00773C67">
        <w:rPr>
          <w:sz w:val="24"/>
          <w:szCs w:val="24"/>
        </w:rPr>
        <w:t xml:space="preserve"> The forecast is very important to be defined at which stage it will be generated (in the above screenshot as shown in the last field it is selected on “Posted” payment).</w:t>
      </w:r>
    </w:p>
    <w:p w14:paraId="5A2965C6" w14:textId="6CE7B61D" w:rsidR="00C11A50" w:rsidRDefault="00C11A50" w:rsidP="00324D43">
      <w:pPr>
        <w:pStyle w:val="ListParagraph"/>
        <w:rPr>
          <w:sz w:val="24"/>
          <w:szCs w:val="24"/>
        </w:rPr>
      </w:pPr>
    </w:p>
    <w:p w14:paraId="5FA9EFA7" w14:textId="231E93EF" w:rsidR="00B56897" w:rsidRDefault="00B56897" w:rsidP="00B56897">
      <w:pPr>
        <w:pStyle w:val="ListParagraph"/>
        <w:numPr>
          <w:ilvl w:val="1"/>
          <w:numId w:val="1"/>
        </w:numPr>
        <w:rPr>
          <w:sz w:val="24"/>
          <w:szCs w:val="24"/>
        </w:rPr>
      </w:pPr>
      <w:r>
        <w:rPr>
          <w:sz w:val="24"/>
          <w:szCs w:val="24"/>
        </w:rPr>
        <w:t>Save the Payment IHB and Forecast Rule</w:t>
      </w:r>
    </w:p>
    <w:p w14:paraId="10426F06" w14:textId="77777777" w:rsidR="00B56897" w:rsidRDefault="00B56897" w:rsidP="00324D43">
      <w:pPr>
        <w:pStyle w:val="ListParagraph"/>
        <w:rPr>
          <w:sz w:val="24"/>
          <w:szCs w:val="24"/>
        </w:rPr>
      </w:pPr>
    </w:p>
    <w:p w14:paraId="1B219C0D" w14:textId="7852C05A" w:rsidR="003D4B8F" w:rsidRDefault="003D4B8F">
      <w:pPr>
        <w:rPr>
          <w:sz w:val="24"/>
          <w:szCs w:val="24"/>
        </w:rPr>
      </w:pPr>
      <w:r>
        <w:rPr>
          <w:sz w:val="24"/>
          <w:szCs w:val="24"/>
        </w:rPr>
        <w:br w:type="page"/>
      </w:r>
    </w:p>
    <w:p w14:paraId="76E862CE" w14:textId="27F30A19" w:rsidR="00C11A50" w:rsidRDefault="00C11A50" w:rsidP="00C11A50">
      <w:pPr>
        <w:pStyle w:val="ListParagraph"/>
        <w:numPr>
          <w:ilvl w:val="0"/>
          <w:numId w:val="1"/>
        </w:numPr>
        <w:rPr>
          <w:sz w:val="24"/>
          <w:szCs w:val="24"/>
        </w:rPr>
      </w:pPr>
      <w:r w:rsidRPr="00170B4C">
        <w:rPr>
          <w:b/>
          <w:color w:val="FF0000"/>
          <w:sz w:val="24"/>
          <w:szCs w:val="24"/>
        </w:rPr>
        <w:lastRenderedPageBreak/>
        <w:t xml:space="preserve">Create </w:t>
      </w:r>
      <w:r w:rsidR="003D4B8F" w:rsidRPr="00170B4C">
        <w:rPr>
          <w:b/>
          <w:color w:val="FF0000"/>
          <w:sz w:val="24"/>
          <w:szCs w:val="24"/>
        </w:rPr>
        <w:t>Reconciliation Rule</w:t>
      </w:r>
      <w:r w:rsidRPr="00170B4C">
        <w:rPr>
          <w:color w:val="FF0000"/>
          <w:sz w:val="24"/>
          <w:szCs w:val="24"/>
        </w:rPr>
        <w:t xml:space="preserve"> </w:t>
      </w:r>
      <w:r>
        <w:rPr>
          <w:sz w:val="24"/>
          <w:szCs w:val="24"/>
        </w:rPr>
        <w:t>(</w:t>
      </w:r>
      <w:r w:rsidR="003D4B8F">
        <w:rPr>
          <w:sz w:val="24"/>
          <w:szCs w:val="24"/>
        </w:rPr>
        <w:t>To reconcile payment generated forecast with imported bank statement)</w:t>
      </w:r>
    </w:p>
    <w:p w14:paraId="2D90411B" w14:textId="6B941EDA" w:rsidR="00C11A50" w:rsidRDefault="00C11A50" w:rsidP="00E72B04">
      <w:pPr>
        <w:pStyle w:val="ListParagraph"/>
        <w:numPr>
          <w:ilvl w:val="1"/>
          <w:numId w:val="1"/>
        </w:numPr>
        <w:rPr>
          <w:sz w:val="24"/>
          <w:szCs w:val="24"/>
        </w:rPr>
      </w:pPr>
      <w:r>
        <w:rPr>
          <w:sz w:val="24"/>
          <w:szCs w:val="24"/>
        </w:rPr>
        <w:t xml:space="preserve">Go </w:t>
      </w:r>
      <w:r w:rsidR="00E72B04">
        <w:rPr>
          <w:sz w:val="24"/>
          <w:szCs w:val="24"/>
        </w:rPr>
        <w:t>to Reconciliation Rules and create new one (Account 1234567891011)</w:t>
      </w:r>
    </w:p>
    <w:p w14:paraId="2C7091EC" w14:textId="27631C80" w:rsidR="000F559D" w:rsidRDefault="000F559D" w:rsidP="00E72B04">
      <w:pPr>
        <w:pStyle w:val="ListParagraph"/>
        <w:numPr>
          <w:ilvl w:val="1"/>
          <w:numId w:val="1"/>
        </w:numPr>
        <w:rPr>
          <w:sz w:val="24"/>
          <w:szCs w:val="24"/>
        </w:rPr>
      </w:pPr>
      <w:r>
        <w:rPr>
          <w:sz w:val="24"/>
          <w:szCs w:val="24"/>
        </w:rPr>
        <w:t>Select to apply it on Debit, Credit or Both</w:t>
      </w:r>
    </w:p>
    <w:p w14:paraId="769C734A" w14:textId="77777777" w:rsidR="003E1DB6" w:rsidRDefault="003E1DB6" w:rsidP="003E1DB6">
      <w:pPr>
        <w:pStyle w:val="ListParagraph"/>
        <w:ind w:left="1440"/>
        <w:rPr>
          <w:sz w:val="24"/>
          <w:szCs w:val="24"/>
        </w:rPr>
      </w:pPr>
    </w:p>
    <w:p w14:paraId="21E16EEE" w14:textId="39CDC935" w:rsidR="00C11A50" w:rsidRDefault="000F559D" w:rsidP="000866AB">
      <w:pPr>
        <w:pStyle w:val="ListParagraph"/>
        <w:jc w:val="center"/>
        <w:rPr>
          <w:sz w:val="24"/>
          <w:szCs w:val="24"/>
        </w:rPr>
      </w:pPr>
      <w:r>
        <w:rPr>
          <w:noProof/>
          <w:sz w:val="24"/>
          <w:szCs w:val="24"/>
        </w:rPr>
        <w:drawing>
          <wp:inline distT="0" distB="0" distL="0" distR="0" wp14:anchorId="1429A637" wp14:editId="6A26EB7C">
            <wp:extent cx="4754880" cy="3161782"/>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442" cy="3176785"/>
                    </a:xfrm>
                    <a:prstGeom prst="rect">
                      <a:avLst/>
                    </a:prstGeom>
                    <a:noFill/>
                    <a:ln>
                      <a:noFill/>
                    </a:ln>
                  </pic:spPr>
                </pic:pic>
              </a:graphicData>
            </a:graphic>
          </wp:inline>
        </w:drawing>
      </w:r>
    </w:p>
    <w:p w14:paraId="26ACD5F0" w14:textId="4F98304D" w:rsidR="00C76F70" w:rsidRDefault="00C76F70" w:rsidP="00C11A50">
      <w:pPr>
        <w:pStyle w:val="ListParagraph"/>
        <w:rPr>
          <w:sz w:val="24"/>
          <w:szCs w:val="24"/>
        </w:rPr>
      </w:pPr>
    </w:p>
    <w:p w14:paraId="3F287BE3" w14:textId="086E73DB" w:rsidR="00C76F70" w:rsidRDefault="000866AB" w:rsidP="00C76F70">
      <w:pPr>
        <w:pStyle w:val="ListParagraph"/>
        <w:numPr>
          <w:ilvl w:val="1"/>
          <w:numId w:val="1"/>
        </w:numPr>
        <w:rPr>
          <w:sz w:val="24"/>
          <w:szCs w:val="24"/>
        </w:rPr>
      </w:pPr>
      <w:r>
        <w:rPr>
          <w:sz w:val="24"/>
          <w:szCs w:val="24"/>
        </w:rPr>
        <w:t>Specify the acceptable difference amount, and date difference (Value and Entry date)</w:t>
      </w:r>
      <w:r w:rsidR="00384DA3">
        <w:rPr>
          <w:sz w:val="24"/>
          <w:szCs w:val="24"/>
        </w:rPr>
        <w:t>, Bank code, instrument type and budget code.</w:t>
      </w:r>
    </w:p>
    <w:p w14:paraId="1B9E4A21" w14:textId="77777777" w:rsidR="00054317" w:rsidRDefault="00054317" w:rsidP="00054317">
      <w:pPr>
        <w:pStyle w:val="ListParagraph"/>
        <w:ind w:left="1440"/>
        <w:rPr>
          <w:sz w:val="24"/>
          <w:szCs w:val="24"/>
        </w:rPr>
      </w:pPr>
    </w:p>
    <w:p w14:paraId="4D5EB45C" w14:textId="55231D52" w:rsidR="000866AB" w:rsidRPr="00054317" w:rsidRDefault="000866AB" w:rsidP="00054317">
      <w:pPr>
        <w:pStyle w:val="ListParagraph"/>
        <w:ind w:left="1440"/>
        <w:rPr>
          <w:sz w:val="24"/>
          <w:szCs w:val="24"/>
        </w:rPr>
      </w:pPr>
      <w:r>
        <w:rPr>
          <w:noProof/>
        </w:rPr>
        <w:drawing>
          <wp:inline distT="0" distB="0" distL="0" distR="0" wp14:anchorId="64CAB7FB" wp14:editId="3855BB74">
            <wp:extent cx="4983480" cy="3040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3480" cy="3040380"/>
                    </a:xfrm>
                    <a:prstGeom prst="rect">
                      <a:avLst/>
                    </a:prstGeom>
                    <a:noFill/>
                    <a:ln>
                      <a:noFill/>
                    </a:ln>
                  </pic:spPr>
                </pic:pic>
              </a:graphicData>
            </a:graphic>
          </wp:inline>
        </w:drawing>
      </w:r>
    </w:p>
    <w:p w14:paraId="6B78DE55" w14:textId="2619EF15" w:rsidR="00384DA3" w:rsidRDefault="00446B61" w:rsidP="00384DA3">
      <w:pPr>
        <w:pStyle w:val="ListParagraph"/>
        <w:numPr>
          <w:ilvl w:val="1"/>
          <w:numId w:val="1"/>
        </w:numPr>
        <w:rPr>
          <w:sz w:val="24"/>
          <w:szCs w:val="24"/>
        </w:rPr>
      </w:pPr>
      <w:r>
        <w:rPr>
          <w:sz w:val="24"/>
          <w:szCs w:val="24"/>
        </w:rPr>
        <w:lastRenderedPageBreak/>
        <w:t>Select the ledger account affected</w:t>
      </w:r>
    </w:p>
    <w:p w14:paraId="2C674C06" w14:textId="47B1BE2C" w:rsidR="00446B61" w:rsidRDefault="00446B61" w:rsidP="00446B61">
      <w:pPr>
        <w:pStyle w:val="ListParagraph"/>
        <w:ind w:left="1440"/>
        <w:jc w:val="center"/>
        <w:rPr>
          <w:sz w:val="24"/>
          <w:szCs w:val="24"/>
        </w:rPr>
      </w:pPr>
      <w:r>
        <w:rPr>
          <w:noProof/>
          <w:sz w:val="24"/>
          <w:szCs w:val="24"/>
        </w:rPr>
        <w:drawing>
          <wp:inline distT="0" distB="0" distL="0" distR="0" wp14:anchorId="03804392" wp14:editId="04B24FF3">
            <wp:extent cx="2674620"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3025140"/>
                    </a:xfrm>
                    <a:prstGeom prst="rect">
                      <a:avLst/>
                    </a:prstGeom>
                    <a:noFill/>
                    <a:ln>
                      <a:noFill/>
                    </a:ln>
                  </pic:spPr>
                </pic:pic>
              </a:graphicData>
            </a:graphic>
          </wp:inline>
        </w:drawing>
      </w:r>
    </w:p>
    <w:p w14:paraId="16F66003" w14:textId="77777777" w:rsidR="00384DA3" w:rsidRDefault="00384DA3" w:rsidP="00384DA3">
      <w:pPr>
        <w:pStyle w:val="ListParagraph"/>
        <w:ind w:left="1440"/>
        <w:rPr>
          <w:sz w:val="24"/>
          <w:szCs w:val="24"/>
        </w:rPr>
      </w:pPr>
    </w:p>
    <w:p w14:paraId="4E832C28" w14:textId="298B83F5" w:rsidR="00446B61" w:rsidRDefault="00446B61" w:rsidP="00446B61">
      <w:pPr>
        <w:pStyle w:val="ListParagraph"/>
        <w:numPr>
          <w:ilvl w:val="1"/>
          <w:numId w:val="1"/>
        </w:numPr>
        <w:rPr>
          <w:sz w:val="24"/>
          <w:szCs w:val="24"/>
        </w:rPr>
      </w:pPr>
      <w:r>
        <w:rPr>
          <w:sz w:val="24"/>
          <w:szCs w:val="24"/>
        </w:rPr>
        <w:t>Save the Reconciliation rule</w:t>
      </w:r>
    </w:p>
    <w:p w14:paraId="1C81EB31" w14:textId="1FA15498" w:rsidR="00B47FD3" w:rsidRDefault="00B47FD3">
      <w:pPr>
        <w:rPr>
          <w:sz w:val="24"/>
          <w:szCs w:val="24"/>
        </w:rPr>
      </w:pPr>
      <w:r>
        <w:rPr>
          <w:sz w:val="24"/>
          <w:szCs w:val="24"/>
        </w:rPr>
        <w:br w:type="page"/>
      </w:r>
    </w:p>
    <w:p w14:paraId="0B3710AE" w14:textId="1967BE3B" w:rsidR="00C76F70" w:rsidRPr="00E662BF" w:rsidRDefault="007B7EBC" w:rsidP="00C11A50">
      <w:pPr>
        <w:pStyle w:val="ListParagraph"/>
        <w:numPr>
          <w:ilvl w:val="0"/>
          <w:numId w:val="1"/>
        </w:numPr>
        <w:rPr>
          <w:sz w:val="24"/>
          <w:szCs w:val="24"/>
        </w:rPr>
      </w:pPr>
      <w:r w:rsidRPr="007B7EBC">
        <w:rPr>
          <w:b/>
          <w:color w:val="FF0000"/>
          <w:sz w:val="24"/>
          <w:szCs w:val="24"/>
        </w:rPr>
        <w:lastRenderedPageBreak/>
        <w:t xml:space="preserve">Create </w:t>
      </w:r>
      <w:r w:rsidRPr="007B7EBC">
        <w:rPr>
          <w:b/>
          <w:color w:val="FF0000"/>
          <w:sz w:val="24"/>
          <w:szCs w:val="24"/>
        </w:rPr>
        <w:t>Payment from Payment editor</w:t>
      </w:r>
      <w:r w:rsidRPr="007B7EBC">
        <w:rPr>
          <w:b/>
          <w:color w:val="FF0000"/>
          <w:sz w:val="24"/>
          <w:szCs w:val="24"/>
        </w:rPr>
        <w:t xml:space="preserve"> </w:t>
      </w:r>
      <w:r w:rsidRPr="007B7EBC">
        <w:rPr>
          <w:b/>
          <w:color w:val="FF0000"/>
          <w:sz w:val="24"/>
          <w:szCs w:val="24"/>
        </w:rPr>
        <w:t>OR Import</w:t>
      </w:r>
      <w:r w:rsidR="00773C67">
        <w:rPr>
          <w:b/>
          <w:color w:val="FF0000"/>
          <w:sz w:val="24"/>
          <w:szCs w:val="24"/>
        </w:rPr>
        <w:t xml:space="preserve"> payment file</w:t>
      </w:r>
    </w:p>
    <w:p w14:paraId="65938CB3" w14:textId="0B46AA4D" w:rsidR="00E662BF" w:rsidRDefault="00E662BF" w:rsidP="00E662BF">
      <w:pPr>
        <w:pStyle w:val="ListParagraph"/>
        <w:numPr>
          <w:ilvl w:val="1"/>
          <w:numId w:val="1"/>
        </w:numPr>
        <w:rPr>
          <w:sz w:val="24"/>
          <w:szCs w:val="24"/>
        </w:rPr>
      </w:pPr>
      <w:r>
        <w:rPr>
          <w:sz w:val="24"/>
          <w:szCs w:val="24"/>
        </w:rPr>
        <w:t>Create manual payment from payment editor or Import payment file having transactions for the account number (1234567891011)</w:t>
      </w:r>
    </w:p>
    <w:p w14:paraId="3623A02A" w14:textId="77777777" w:rsidR="00DD3956" w:rsidRDefault="003E5848" w:rsidP="00E662BF">
      <w:pPr>
        <w:pStyle w:val="ListParagraph"/>
        <w:numPr>
          <w:ilvl w:val="1"/>
          <w:numId w:val="1"/>
        </w:numPr>
        <w:rPr>
          <w:sz w:val="24"/>
          <w:szCs w:val="24"/>
        </w:rPr>
      </w:pPr>
      <w:r w:rsidRPr="008729A3">
        <w:rPr>
          <w:sz w:val="24"/>
          <w:szCs w:val="24"/>
        </w:rPr>
        <w:t>Go to</w:t>
      </w:r>
      <w:r w:rsidR="008729A3">
        <w:rPr>
          <w:sz w:val="24"/>
          <w:szCs w:val="24"/>
        </w:rPr>
        <w:t xml:space="preserve"> Daily Treasury</w:t>
      </w:r>
      <w:r w:rsidR="00DD3956">
        <w:rPr>
          <w:sz w:val="24"/>
          <w:szCs w:val="24"/>
        </w:rPr>
        <w:t>,</w:t>
      </w:r>
      <w:r w:rsidRPr="008729A3">
        <w:rPr>
          <w:sz w:val="24"/>
          <w:szCs w:val="24"/>
        </w:rPr>
        <w:t xml:space="preserve"> Step 1: Pending Statement </w:t>
      </w:r>
    </w:p>
    <w:p w14:paraId="1F6AF707" w14:textId="7573BA95" w:rsidR="00E662BF" w:rsidRDefault="00DD3956" w:rsidP="00E662BF">
      <w:pPr>
        <w:pStyle w:val="ListParagraph"/>
        <w:numPr>
          <w:ilvl w:val="1"/>
          <w:numId w:val="1"/>
        </w:numPr>
        <w:rPr>
          <w:sz w:val="24"/>
          <w:szCs w:val="24"/>
        </w:rPr>
      </w:pPr>
      <w:r>
        <w:rPr>
          <w:sz w:val="24"/>
          <w:szCs w:val="24"/>
        </w:rPr>
        <w:t>C</w:t>
      </w:r>
      <w:r w:rsidR="003E5848" w:rsidRPr="008729A3">
        <w:rPr>
          <w:sz w:val="24"/>
          <w:szCs w:val="24"/>
        </w:rPr>
        <w:t>heck the forecast transactions</w:t>
      </w:r>
      <w:r w:rsidR="00984F74" w:rsidRPr="008729A3">
        <w:rPr>
          <w:sz w:val="24"/>
          <w:szCs w:val="24"/>
        </w:rPr>
        <w:t xml:space="preserve"> </w:t>
      </w:r>
    </w:p>
    <w:p w14:paraId="6023CA4D" w14:textId="77777777" w:rsidR="008729A3" w:rsidRPr="008729A3" w:rsidRDefault="008729A3" w:rsidP="008729A3">
      <w:pPr>
        <w:pStyle w:val="ListParagraph"/>
        <w:ind w:left="1440"/>
        <w:rPr>
          <w:sz w:val="24"/>
          <w:szCs w:val="24"/>
        </w:rPr>
      </w:pPr>
    </w:p>
    <w:p w14:paraId="493B22F9" w14:textId="0BD79D09" w:rsidR="00310AF3" w:rsidRPr="00860422" w:rsidRDefault="00310AF3" w:rsidP="008729A3">
      <w:pPr>
        <w:pStyle w:val="ListParagraph"/>
        <w:ind w:left="1080"/>
        <w:rPr>
          <w:sz w:val="20"/>
          <w:szCs w:val="24"/>
        </w:rPr>
      </w:pPr>
      <w:r w:rsidRPr="00860422">
        <w:rPr>
          <w:sz w:val="20"/>
          <w:szCs w:val="24"/>
        </w:rPr>
        <w:t xml:space="preserve">Before Payment creation (no forecast transaction </w:t>
      </w:r>
      <w:r w:rsidR="00EA4350">
        <w:rPr>
          <w:sz w:val="20"/>
          <w:szCs w:val="24"/>
        </w:rPr>
        <w:t>is</w:t>
      </w:r>
      <w:r w:rsidR="005F0A63">
        <w:rPr>
          <w:sz w:val="20"/>
          <w:szCs w:val="24"/>
        </w:rPr>
        <w:t xml:space="preserve"> available</w:t>
      </w:r>
      <w:r w:rsidR="00EA4350">
        <w:rPr>
          <w:sz w:val="20"/>
          <w:szCs w:val="24"/>
        </w:rPr>
        <w:t xml:space="preserve"> for the payment</w:t>
      </w:r>
      <w:r w:rsidRPr="00860422">
        <w:rPr>
          <w:sz w:val="20"/>
          <w:szCs w:val="24"/>
        </w:rPr>
        <w:t xml:space="preserve"> as </w:t>
      </w:r>
      <w:r w:rsidR="00EA4350">
        <w:rPr>
          <w:sz w:val="20"/>
          <w:szCs w:val="24"/>
        </w:rPr>
        <w:t>shown below)</w:t>
      </w:r>
    </w:p>
    <w:p w14:paraId="3C5CE2B3" w14:textId="63CC47E4" w:rsidR="003E5848" w:rsidRDefault="003E5848" w:rsidP="008729A3">
      <w:pPr>
        <w:pStyle w:val="ListParagraph"/>
        <w:ind w:left="1080"/>
        <w:rPr>
          <w:sz w:val="24"/>
          <w:szCs w:val="24"/>
        </w:rPr>
      </w:pPr>
      <w:r w:rsidRPr="003E5848">
        <w:rPr>
          <w:sz w:val="24"/>
          <w:szCs w:val="24"/>
        </w:rPr>
        <w:drawing>
          <wp:inline distT="0" distB="0" distL="0" distR="0" wp14:anchorId="0208FB4A" wp14:editId="3367EA96">
            <wp:extent cx="5943600" cy="1076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6960"/>
                    </a:xfrm>
                    <a:prstGeom prst="rect">
                      <a:avLst/>
                    </a:prstGeom>
                  </pic:spPr>
                </pic:pic>
              </a:graphicData>
            </a:graphic>
          </wp:inline>
        </w:drawing>
      </w:r>
    </w:p>
    <w:p w14:paraId="2EEEF369" w14:textId="1FFCC71B" w:rsidR="00860422" w:rsidRDefault="00860422" w:rsidP="008729A3">
      <w:pPr>
        <w:pStyle w:val="ListParagraph"/>
        <w:ind w:left="1080"/>
        <w:rPr>
          <w:sz w:val="24"/>
          <w:szCs w:val="24"/>
        </w:rPr>
      </w:pPr>
    </w:p>
    <w:p w14:paraId="263752A9" w14:textId="49287EEC" w:rsidR="00860422" w:rsidRPr="00860422" w:rsidRDefault="00C02000" w:rsidP="008729A3">
      <w:pPr>
        <w:pStyle w:val="ListParagraph"/>
        <w:ind w:left="1080"/>
        <w:rPr>
          <w:sz w:val="20"/>
          <w:szCs w:val="24"/>
        </w:rPr>
      </w:pPr>
      <w:r>
        <w:rPr>
          <w:sz w:val="20"/>
          <w:szCs w:val="24"/>
        </w:rPr>
        <w:t>After</w:t>
      </w:r>
      <w:r w:rsidR="00860422" w:rsidRPr="00860422">
        <w:rPr>
          <w:sz w:val="20"/>
          <w:szCs w:val="24"/>
        </w:rPr>
        <w:t xml:space="preserve"> Payment creation (forecast transaction </w:t>
      </w:r>
      <w:r>
        <w:rPr>
          <w:sz w:val="20"/>
          <w:szCs w:val="24"/>
        </w:rPr>
        <w:t xml:space="preserve">is available </w:t>
      </w:r>
      <w:r w:rsidR="00860422" w:rsidRPr="00860422">
        <w:rPr>
          <w:sz w:val="20"/>
          <w:szCs w:val="24"/>
        </w:rPr>
        <w:t>as</w:t>
      </w:r>
      <w:r>
        <w:rPr>
          <w:sz w:val="20"/>
          <w:szCs w:val="24"/>
        </w:rPr>
        <w:t xml:space="preserve"> generated based on payment IHB Rule</w:t>
      </w:r>
      <w:r w:rsidR="00860422" w:rsidRPr="00860422">
        <w:rPr>
          <w:sz w:val="20"/>
          <w:szCs w:val="24"/>
        </w:rPr>
        <w:t>)</w:t>
      </w:r>
    </w:p>
    <w:p w14:paraId="3F6F26FB" w14:textId="330FC389" w:rsidR="00860422" w:rsidRDefault="00761EED" w:rsidP="008729A3">
      <w:pPr>
        <w:pStyle w:val="ListParagraph"/>
        <w:ind w:left="1080"/>
        <w:rPr>
          <w:sz w:val="24"/>
          <w:szCs w:val="24"/>
        </w:rPr>
      </w:pPr>
      <w:r w:rsidRPr="00761EED">
        <w:rPr>
          <w:sz w:val="24"/>
          <w:szCs w:val="24"/>
        </w:rPr>
        <w:drawing>
          <wp:inline distT="0" distB="0" distL="0" distR="0" wp14:anchorId="6D6BA35A" wp14:editId="677A6149">
            <wp:extent cx="5943600" cy="913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3765"/>
                    </a:xfrm>
                    <a:prstGeom prst="rect">
                      <a:avLst/>
                    </a:prstGeom>
                  </pic:spPr>
                </pic:pic>
              </a:graphicData>
            </a:graphic>
          </wp:inline>
        </w:drawing>
      </w:r>
    </w:p>
    <w:p w14:paraId="7ECD25DF" w14:textId="1F32EAAD" w:rsidR="00993BE0" w:rsidRDefault="00993BE0" w:rsidP="008729A3">
      <w:pPr>
        <w:pStyle w:val="ListParagraph"/>
        <w:ind w:left="1080"/>
        <w:rPr>
          <w:sz w:val="24"/>
          <w:szCs w:val="24"/>
        </w:rPr>
      </w:pPr>
    </w:p>
    <w:p w14:paraId="7F61C2B0" w14:textId="6476E3F4" w:rsidR="00993BE0" w:rsidRDefault="00993BE0" w:rsidP="00E662BF">
      <w:pPr>
        <w:pStyle w:val="ListParagraph"/>
        <w:rPr>
          <w:sz w:val="24"/>
          <w:szCs w:val="24"/>
        </w:rPr>
      </w:pPr>
    </w:p>
    <w:p w14:paraId="4013F7F5" w14:textId="6C396605" w:rsidR="00EF6FE8" w:rsidRDefault="00EF6FE8">
      <w:pPr>
        <w:rPr>
          <w:sz w:val="24"/>
          <w:szCs w:val="24"/>
        </w:rPr>
      </w:pPr>
      <w:r>
        <w:rPr>
          <w:sz w:val="24"/>
          <w:szCs w:val="24"/>
        </w:rPr>
        <w:br w:type="page"/>
      </w:r>
    </w:p>
    <w:p w14:paraId="29010C6F" w14:textId="4F3E8F86" w:rsidR="00EF6FE8" w:rsidRPr="00E662BF" w:rsidRDefault="00EC1CE4" w:rsidP="004466D1">
      <w:pPr>
        <w:pStyle w:val="ListParagraph"/>
        <w:numPr>
          <w:ilvl w:val="0"/>
          <w:numId w:val="1"/>
        </w:numPr>
        <w:rPr>
          <w:sz w:val="24"/>
          <w:szCs w:val="24"/>
        </w:rPr>
      </w:pPr>
      <w:r>
        <w:rPr>
          <w:b/>
          <w:color w:val="FF0000"/>
          <w:sz w:val="24"/>
          <w:szCs w:val="24"/>
        </w:rPr>
        <w:lastRenderedPageBreak/>
        <w:t>Import Bank Statement File (MT940)</w:t>
      </w:r>
    </w:p>
    <w:p w14:paraId="2846B819" w14:textId="00A90D24" w:rsidR="004466D1" w:rsidRDefault="00EC1CE4" w:rsidP="004466D1">
      <w:pPr>
        <w:pStyle w:val="ListParagraph"/>
        <w:numPr>
          <w:ilvl w:val="1"/>
          <w:numId w:val="4"/>
        </w:numPr>
        <w:rPr>
          <w:sz w:val="24"/>
          <w:szCs w:val="24"/>
        </w:rPr>
      </w:pPr>
      <w:r>
        <w:rPr>
          <w:sz w:val="24"/>
          <w:szCs w:val="24"/>
        </w:rPr>
        <w:t>Go to manual bank integration</w:t>
      </w:r>
    </w:p>
    <w:p w14:paraId="7069BF7E" w14:textId="53760021" w:rsidR="00EC1CE4" w:rsidRDefault="00EC1CE4" w:rsidP="004466D1">
      <w:pPr>
        <w:pStyle w:val="ListParagraph"/>
        <w:numPr>
          <w:ilvl w:val="1"/>
          <w:numId w:val="4"/>
        </w:numPr>
        <w:rPr>
          <w:sz w:val="24"/>
          <w:szCs w:val="24"/>
        </w:rPr>
      </w:pPr>
      <w:r>
        <w:rPr>
          <w:sz w:val="24"/>
          <w:szCs w:val="24"/>
        </w:rPr>
        <w:t>Import Bank Statement File (MT940) having transaction with details matching the payment previously created</w:t>
      </w:r>
    </w:p>
    <w:p w14:paraId="70EFC9A7" w14:textId="493DE3E8" w:rsidR="002864D4" w:rsidRDefault="002864D4" w:rsidP="004466D1">
      <w:pPr>
        <w:pStyle w:val="ListParagraph"/>
        <w:numPr>
          <w:ilvl w:val="1"/>
          <w:numId w:val="4"/>
        </w:numPr>
        <w:rPr>
          <w:sz w:val="24"/>
          <w:szCs w:val="24"/>
        </w:rPr>
      </w:pPr>
      <w:r>
        <w:rPr>
          <w:sz w:val="24"/>
          <w:szCs w:val="24"/>
        </w:rPr>
        <w:t>Then go to Daily Treasury, Step 1: Pending Statements</w:t>
      </w:r>
    </w:p>
    <w:p w14:paraId="665D0B87" w14:textId="7098A981" w:rsidR="002864D4" w:rsidRDefault="002864D4" w:rsidP="004466D1">
      <w:pPr>
        <w:pStyle w:val="ListParagraph"/>
        <w:numPr>
          <w:ilvl w:val="1"/>
          <w:numId w:val="4"/>
        </w:numPr>
        <w:rPr>
          <w:sz w:val="24"/>
          <w:szCs w:val="24"/>
        </w:rPr>
      </w:pPr>
      <w:r>
        <w:rPr>
          <w:sz w:val="24"/>
          <w:szCs w:val="24"/>
        </w:rPr>
        <w:t>Check Bank Transactions and Forecast Transactions</w:t>
      </w:r>
      <w:r w:rsidR="00B25F5D">
        <w:rPr>
          <w:sz w:val="24"/>
          <w:szCs w:val="24"/>
        </w:rPr>
        <w:t xml:space="preserve"> (transaction</w:t>
      </w:r>
      <w:r w:rsidR="00090506">
        <w:rPr>
          <w:sz w:val="24"/>
          <w:szCs w:val="24"/>
        </w:rPr>
        <w:t>s should be reconciled)</w:t>
      </w:r>
      <w:bookmarkStart w:id="0" w:name="_GoBack"/>
      <w:bookmarkEnd w:id="0"/>
    </w:p>
    <w:p w14:paraId="2A13A14F" w14:textId="4BA36A5F" w:rsidR="002864D4" w:rsidRDefault="002864D4" w:rsidP="002864D4">
      <w:pPr>
        <w:pStyle w:val="ListParagraph"/>
        <w:ind w:left="1440"/>
        <w:rPr>
          <w:sz w:val="24"/>
          <w:szCs w:val="24"/>
        </w:rPr>
      </w:pPr>
    </w:p>
    <w:p w14:paraId="57348C83" w14:textId="6AA7A584" w:rsidR="00B25F5D" w:rsidRDefault="00B25F5D" w:rsidP="00B25F5D">
      <w:pPr>
        <w:rPr>
          <w:sz w:val="24"/>
          <w:szCs w:val="24"/>
        </w:rPr>
      </w:pPr>
      <w:r w:rsidRPr="00B25F5D">
        <w:drawing>
          <wp:inline distT="0" distB="0" distL="0" distR="0" wp14:anchorId="73DDB7C5" wp14:editId="1F45A990">
            <wp:extent cx="5943600" cy="103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1875"/>
                    </a:xfrm>
                    <a:prstGeom prst="rect">
                      <a:avLst/>
                    </a:prstGeom>
                  </pic:spPr>
                </pic:pic>
              </a:graphicData>
            </a:graphic>
          </wp:inline>
        </w:drawing>
      </w:r>
    </w:p>
    <w:p w14:paraId="3C859B1C" w14:textId="6E0E3562" w:rsidR="00B25F5D" w:rsidRDefault="00B25F5D" w:rsidP="00B25F5D">
      <w:pPr>
        <w:rPr>
          <w:sz w:val="24"/>
          <w:szCs w:val="24"/>
        </w:rPr>
      </w:pPr>
    </w:p>
    <w:p w14:paraId="3222F18E" w14:textId="0E5F9E51" w:rsidR="00B25F5D" w:rsidRPr="00B25F5D" w:rsidRDefault="00B25F5D" w:rsidP="00B25F5D">
      <w:pPr>
        <w:rPr>
          <w:sz w:val="24"/>
          <w:szCs w:val="24"/>
        </w:rPr>
      </w:pPr>
      <w:r w:rsidRPr="00B25F5D">
        <w:rPr>
          <w:sz w:val="24"/>
          <w:szCs w:val="24"/>
        </w:rPr>
        <w:drawing>
          <wp:inline distT="0" distB="0" distL="0" distR="0" wp14:anchorId="054937CF" wp14:editId="5E46C332">
            <wp:extent cx="5943600" cy="831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1850"/>
                    </a:xfrm>
                    <a:prstGeom prst="rect">
                      <a:avLst/>
                    </a:prstGeom>
                  </pic:spPr>
                </pic:pic>
              </a:graphicData>
            </a:graphic>
          </wp:inline>
        </w:drawing>
      </w:r>
    </w:p>
    <w:p w14:paraId="0C8987EA" w14:textId="77777777" w:rsidR="00EC1CE4" w:rsidRPr="007B7EBC" w:rsidRDefault="00EC1CE4" w:rsidP="00EC1CE4">
      <w:pPr>
        <w:pStyle w:val="ListParagraph"/>
        <w:ind w:left="1440"/>
        <w:rPr>
          <w:sz w:val="24"/>
          <w:szCs w:val="24"/>
        </w:rPr>
      </w:pPr>
    </w:p>
    <w:p w14:paraId="710BACBF" w14:textId="7DD22171" w:rsidR="00993BE0" w:rsidRPr="007B7EBC" w:rsidRDefault="00993BE0" w:rsidP="00EF6FE8">
      <w:pPr>
        <w:pStyle w:val="ListParagraph"/>
        <w:rPr>
          <w:sz w:val="24"/>
          <w:szCs w:val="24"/>
        </w:rPr>
      </w:pPr>
    </w:p>
    <w:sectPr w:rsidR="00993BE0" w:rsidRPr="007B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2BA2"/>
    <w:multiLevelType w:val="hybridMultilevel"/>
    <w:tmpl w:val="31223A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77787A"/>
    <w:multiLevelType w:val="hybridMultilevel"/>
    <w:tmpl w:val="1A00E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81B51"/>
    <w:multiLevelType w:val="hybridMultilevel"/>
    <w:tmpl w:val="7EF6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2300D"/>
    <w:multiLevelType w:val="hybridMultilevel"/>
    <w:tmpl w:val="79E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BE"/>
    <w:rsid w:val="00054317"/>
    <w:rsid w:val="000866AB"/>
    <w:rsid w:val="00090506"/>
    <w:rsid w:val="000F559D"/>
    <w:rsid w:val="00170B4C"/>
    <w:rsid w:val="002864D4"/>
    <w:rsid w:val="00310AF3"/>
    <w:rsid w:val="00324D43"/>
    <w:rsid w:val="00384DA3"/>
    <w:rsid w:val="003D4B8F"/>
    <w:rsid w:val="003E1DB6"/>
    <w:rsid w:val="003E5848"/>
    <w:rsid w:val="004466D1"/>
    <w:rsid w:val="00446B61"/>
    <w:rsid w:val="00453A1D"/>
    <w:rsid w:val="004D4BBE"/>
    <w:rsid w:val="005F0A63"/>
    <w:rsid w:val="00607A51"/>
    <w:rsid w:val="0065656F"/>
    <w:rsid w:val="00664C76"/>
    <w:rsid w:val="00761EED"/>
    <w:rsid w:val="00773C67"/>
    <w:rsid w:val="007B7EBC"/>
    <w:rsid w:val="00860422"/>
    <w:rsid w:val="008729A3"/>
    <w:rsid w:val="008D6118"/>
    <w:rsid w:val="00984F74"/>
    <w:rsid w:val="00993BE0"/>
    <w:rsid w:val="00B25F5D"/>
    <w:rsid w:val="00B47FD3"/>
    <w:rsid w:val="00B56897"/>
    <w:rsid w:val="00C02000"/>
    <w:rsid w:val="00C11A50"/>
    <w:rsid w:val="00C76F70"/>
    <w:rsid w:val="00DD3956"/>
    <w:rsid w:val="00E662BF"/>
    <w:rsid w:val="00E72B04"/>
    <w:rsid w:val="00EA4350"/>
    <w:rsid w:val="00EC1CE4"/>
    <w:rsid w:val="00ED62CB"/>
    <w:rsid w:val="00EF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2980"/>
  <w15:chartTrackingRefBased/>
  <w15:docId w15:val="{07EBA799-9639-4839-8E98-B8D1A26C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43"/>
    <w:pPr>
      <w:ind w:left="720"/>
      <w:contextualSpacing/>
    </w:pPr>
  </w:style>
  <w:style w:type="paragraph" w:styleId="BalloonText">
    <w:name w:val="Balloon Text"/>
    <w:basedOn w:val="Normal"/>
    <w:link w:val="BalloonTextChar"/>
    <w:uiPriority w:val="99"/>
    <w:semiHidden/>
    <w:unhideWhenUsed/>
    <w:rsid w:val="00324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Rahhal</dc:creator>
  <cp:keywords/>
  <dc:description/>
  <cp:lastModifiedBy>Samer Rahhal</cp:lastModifiedBy>
  <cp:revision>34</cp:revision>
  <dcterms:created xsi:type="dcterms:W3CDTF">2019-04-05T07:17:00Z</dcterms:created>
  <dcterms:modified xsi:type="dcterms:W3CDTF">2019-04-05T08:20:00Z</dcterms:modified>
</cp:coreProperties>
</file>