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tblpXSpec="center" w:tblpY="1"/>
        <w:tblOverlap w:val="never"/>
        <w:tblW w:w="1105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4A0" w:firstRow="1" w:lastRow="0" w:firstColumn="1" w:lastColumn="0" w:noHBand="0" w:noVBand="1"/>
      </w:tblPr>
      <w:tblGrid>
        <w:gridCol w:w="3076"/>
        <w:gridCol w:w="281"/>
        <w:gridCol w:w="2267"/>
        <w:gridCol w:w="568"/>
        <w:gridCol w:w="568"/>
        <w:gridCol w:w="2125"/>
        <w:gridCol w:w="2172"/>
      </w:tblGrid>
      <w:tr w:rsidR="00B43100" w:rsidRPr="00BA14E5" w14:paraId="38929618" w14:textId="77777777" w:rsidTr="00E66F90">
        <w:trPr>
          <w:trHeight w:val="284"/>
        </w:trPr>
        <w:tc>
          <w:tcPr>
            <w:tcW w:w="5000" w:type="pct"/>
            <w:gridSpan w:val="7"/>
            <w:tcBorders>
              <w:top w:val="thinThickSmallGap" w:sz="24" w:space="0" w:color="auto"/>
              <w:left w:val="thinThickSmallGap" w:sz="24" w:space="0" w:color="auto"/>
              <w:bottom w:val="thickThinSmallGap" w:sz="24" w:space="0" w:color="auto"/>
              <w:right w:val="thickThinSmallGap" w:sz="24" w:space="0" w:color="auto"/>
            </w:tcBorders>
            <w:shd w:val="clear" w:color="auto" w:fill="F2F2F2" w:themeFill="background1" w:themeFillShade="F2"/>
            <w:vAlign w:val="center"/>
          </w:tcPr>
          <w:p w14:paraId="6B47B25D" w14:textId="38BE1E4F" w:rsidR="00B43100" w:rsidRPr="001D042F" w:rsidRDefault="00B43100" w:rsidP="00E66F90">
            <w:pPr>
              <w:spacing w:after="0" w:line="240" w:lineRule="auto"/>
              <w:jc w:val="center"/>
              <w:rPr>
                <w:rFonts w:ascii="Arial Narrow" w:eastAsia="Times New Roman" w:hAnsi="Arial Narrow" w:cs="Times New Roman"/>
                <w:sz w:val="20"/>
                <w:szCs w:val="20"/>
                <w:lang w:eastAsia="tr-TR"/>
              </w:rPr>
            </w:pPr>
            <w:r w:rsidRPr="001D042F">
              <w:rPr>
                <w:rFonts w:ascii="Arial Narrow" w:eastAsia="Times New Roman" w:hAnsi="Arial Narrow" w:cs="Times New Roman"/>
                <w:b/>
                <w:bCs/>
                <w:sz w:val="20"/>
                <w:szCs w:val="20"/>
                <w:lang w:eastAsia="tr-TR"/>
              </w:rPr>
              <w:t xml:space="preserve">BANKA BİLGİLERİ/ </w:t>
            </w:r>
            <w:r w:rsidRPr="001D042F">
              <w:rPr>
                <w:rFonts w:ascii="Arial Narrow" w:eastAsia="Times New Roman" w:hAnsi="Arial Narrow" w:cs="Times New Roman"/>
                <w:b/>
                <w:bCs/>
                <w:color w:val="1F4E79" w:themeColor="accent1" w:themeShade="80"/>
                <w:sz w:val="20"/>
                <w:szCs w:val="20"/>
                <w:lang w:eastAsia="tr-TR"/>
              </w:rPr>
              <w:t>BANK INFORMATION</w:t>
            </w:r>
          </w:p>
        </w:tc>
      </w:tr>
      <w:tr w:rsidR="008E59C0" w:rsidRPr="00BA14E5" w14:paraId="0724D8DE" w14:textId="77777777" w:rsidTr="00E66F90">
        <w:trPr>
          <w:trHeight w:val="284"/>
        </w:trPr>
        <w:tc>
          <w:tcPr>
            <w:tcW w:w="1391" w:type="pct"/>
            <w:tcBorders>
              <w:left w:val="thinThickSmallGap" w:sz="24" w:space="0" w:color="auto"/>
            </w:tcBorders>
            <w:shd w:val="clear" w:color="auto" w:fill="auto"/>
            <w:noWrap/>
            <w:vAlign w:val="center"/>
          </w:tcPr>
          <w:p w14:paraId="6A289E22" w14:textId="5600F7DD" w:rsidR="00B43100" w:rsidRPr="003E3BF1" w:rsidRDefault="00B94952" w:rsidP="00E66F90">
            <w:pPr>
              <w:spacing w:after="0" w:line="240" w:lineRule="auto"/>
              <w:rPr>
                <w:rFonts w:ascii="Arial Narrow" w:eastAsia="Times New Roman" w:hAnsi="Arial Narrow" w:cs="Times New Roman"/>
                <w:b/>
                <w:bCs/>
                <w:color w:val="000000"/>
                <w:sz w:val="20"/>
                <w:szCs w:val="20"/>
                <w:lang w:eastAsia="tr-TR"/>
              </w:rPr>
            </w:pPr>
            <w:r>
              <w:rPr>
                <w:rFonts w:ascii="Arial Narrow" w:eastAsia="Times New Roman" w:hAnsi="Arial Narrow" w:cs="Times New Roman"/>
                <w:b/>
                <w:bCs/>
                <w:color w:val="000000"/>
                <w:sz w:val="20"/>
                <w:szCs w:val="20"/>
                <w:lang w:eastAsia="tr-TR"/>
              </w:rPr>
              <w:t>GARANTİ GİMAT ŞB.</w:t>
            </w:r>
          </w:p>
        </w:tc>
        <w:tc>
          <w:tcPr>
            <w:tcW w:w="1152" w:type="pct"/>
            <w:gridSpan w:val="2"/>
            <w:shd w:val="clear" w:color="auto" w:fill="auto"/>
            <w:noWrap/>
            <w:vAlign w:val="center"/>
          </w:tcPr>
          <w:p w14:paraId="4C5CED24" w14:textId="5AD6A55C" w:rsidR="00B43100" w:rsidRDefault="00B43100" w:rsidP="00E66F90">
            <w:pPr>
              <w:spacing w:after="0" w:line="240" w:lineRule="auto"/>
              <w:jc w:val="center"/>
              <w:rPr>
                <w:rFonts w:ascii="Arial Narrow" w:eastAsia="Times New Roman" w:hAnsi="Arial Narrow" w:cs="Times New Roman"/>
                <w:color w:val="000000"/>
                <w:sz w:val="20"/>
                <w:szCs w:val="24"/>
                <w:lang w:eastAsia="tr-TR"/>
              </w:rPr>
            </w:pPr>
            <w:r w:rsidRPr="00DE437F">
              <w:rPr>
                <w:rFonts w:ascii="Arial Narrow" w:eastAsia="Times New Roman" w:hAnsi="Arial Narrow" w:cs="Times New Roman"/>
                <w:b/>
                <w:bCs/>
                <w:color w:val="000000"/>
                <w:sz w:val="20"/>
                <w:szCs w:val="20"/>
                <w:lang w:eastAsia="tr-TR"/>
              </w:rPr>
              <w:t>IBAN</w:t>
            </w:r>
          </w:p>
        </w:tc>
        <w:tc>
          <w:tcPr>
            <w:tcW w:w="2457" w:type="pct"/>
            <w:gridSpan w:val="4"/>
            <w:tcBorders>
              <w:right w:val="thickThinSmallGap" w:sz="24" w:space="0" w:color="auto"/>
            </w:tcBorders>
            <w:shd w:val="clear" w:color="auto" w:fill="auto"/>
            <w:vAlign w:val="center"/>
          </w:tcPr>
          <w:p w14:paraId="24024BDB" w14:textId="7792AABC" w:rsidR="00B43100" w:rsidRPr="004172F7" w:rsidRDefault="00B43100" w:rsidP="00E66F90">
            <w:pPr>
              <w:spacing w:after="0" w:line="240" w:lineRule="auto"/>
              <w:jc w:val="center"/>
              <w:rPr>
                <w:rFonts w:ascii="Arial Narrow" w:hAnsi="Arial Narrow" w:cs="Arial"/>
                <w:color w:val="000000" w:themeColor="text1"/>
                <w:sz w:val="18"/>
                <w:szCs w:val="18"/>
                <w:shd w:val="clear" w:color="auto" w:fill="FFFFFF"/>
              </w:rPr>
            </w:pPr>
            <w:r w:rsidRPr="00DE437F">
              <w:rPr>
                <w:rFonts w:ascii="Arial Narrow" w:eastAsia="Times New Roman" w:hAnsi="Arial Narrow" w:cs="Times New Roman"/>
                <w:b/>
                <w:bCs/>
                <w:color w:val="000000"/>
                <w:sz w:val="20"/>
                <w:szCs w:val="20"/>
                <w:lang w:eastAsia="tr-TR"/>
              </w:rPr>
              <w:t>TR57 0006 2000 3250 0006 2919 15</w:t>
            </w:r>
          </w:p>
        </w:tc>
      </w:tr>
      <w:tr w:rsidR="00C06A2D" w:rsidRPr="00BA14E5" w14:paraId="01FFE71E" w14:textId="77777777" w:rsidTr="00E66F90">
        <w:trPr>
          <w:trHeight w:val="284"/>
        </w:trPr>
        <w:tc>
          <w:tcPr>
            <w:tcW w:w="1391" w:type="pct"/>
            <w:tcBorders>
              <w:left w:val="thinThickSmallGap" w:sz="24" w:space="0" w:color="auto"/>
            </w:tcBorders>
            <w:shd w:val="clear" w:color="auto" w:fill="auto"/>
            <w:noWrap/>
            <w:vAlign w:val="center"/>
          </w:tcPr>
          <w:p w14:paraId="7F82AEE6" w14:textId="6827436E" w:rsidR="00C06A2D" w:rsidRDefault="00C06A2D" w:rsidP="00E66F90">
            <w:pPr>
              <w:spacing w:after="0" w:line="240" w:lineRule="auto"/>
              <w:rPr>
                <w:rFonts w:ascii="Arial Narrow" w:eastAsia="Times New Roman" w:hAnsi="Arial Narrow" w:cs="Times New Roman"/>
                <w:b/>
                <w:bCs/>
                <w:color w:val="000000"/>
                <w:sz w:val="20"/>
                <w:szCs w:val="20"/>
                <w:lang w:eastAsia="tr-TR"/>
              </w:rPr>
            </w:pPr>
            <w:r>
              <w:rPr>
                <w:rFonts w:ascii="Arial Narrow" w:eastAsia="Times New Roman" w:hAnsi="Arial Narrow" w:cs="Times New Roman"/>
                <w:b/>
                <w:bCs/>
                <w:color w:val="000000"/>
                <w:sz w:val="20"/>
                <w:szCs w:val="20"/>
                <w:lang w:eastAsia="tr-TR"/>
              </w:rPr>
              <w:t>ZİRAAT ÇARŞI ŞUBESİ</w:t>
            </w:r>
          </w:p>
        </w:tc>
        <w:tc>
          <w:tcPr>
            <w:tcW w:w="1152" w:type="pct"/>
            <w:gridSpan w:val="2"/>
            <w:shd w:val="clear" w:color="auto" w:fill="auto"/>
            <w:noWrap/>
            <w:vAlign w:val="center"/>
          </w:tcPr>
          <w:p w14:paraId="537CB52D" w14:textId="5A6091B1" w:rsidR="00C06A2D" w:rsidRPr="00DE437F" w:rsidRDefault="00C06A2D" w:rsidP="00E66F90">
            <w:pPr>
              <w:spacing w:after="0" w:line="240" w:lineRule="auto"/>
              <w:jc w:val="center"/>
              <w:rPr>
                <w:rFonts w:ascii="Arial Narrow" w:eastAsia="Times New Roman" w:hAnsi="Arial Narrow" w:cs="Times New Roman"/>
                <w:b/>
                <w:bCs/>
                <w:color w:val="000000"/>
                <w:sz w:val="20"/>
                <w:szCs w:val="20"/>
                <w:lang w:eastAsia="tr-TR"/>
              </w:rPr>
            </w:pPr>
            <w:r w:rsidRPr="00DE437F">
              <w:rPr>
                <w:rFonts w:ascii="Arial Narrow" w:eastAsia="Times New Roman" w:hAnsi="Arial Narrow" w:cs="Times New Roman"/>
                <w:b/>
                <w:bCs/>
                <w:color w:val="000000"/>
                <w:sz w:val="20"/>
                <w:szCs w:val="20"/>
                <w:lang w:eastAsia="tr-TR"/>
              </w:rPr>
              <w:t>IBAN</w:t>
            </w:r>
          </w:p>
        </w:tc>
        <w:tc>
          <w:tcPr>
            <w:tcW w:w="2457" w:type="pct"/>
            <w:gridSpan w:val="4"/>
            <w:tcBorders>
              <w:right w:val="thickThinSmallGap" w:sz="24" w:space="0" w:color="auto"/>
            </w:tcBorders>
            <w:shd w:val="clear" w:color="auto" w:fill="auto"/>
            <w:vAlign w:val="center"/>
          </w:tcPr>
          <w:p w14:paraId="723F507E" w14:textId="59B64AB4" w:rsidR="00C06A2D" w:rsidRPr="00DE437F" w:rsidRDefault="00C06A2D" w:rsidP="00E66F90">
            <w:pPr>
              <w:spacing w:after="0" w:line="240" w:lineRule="auto"/>
              <w:jc w:val="center"/>
              <w:rPr>
                <w:rFonts w:ascii="Arial Narrow" w:eastAsia="Times New Roman" w:hAnsi="Arial Narrow" w:cs="Times New Roman"/>
                <w:b/>
                <w:bCs/>
                <w:color w:val="000000"/>
                <w:sz w:val="20"/>
                <w:szCs w:val="20"/>
                <w:lang w:eastAsia="tr-TR"/>
              </w:rPr>
            </w:pPr>
            <w:r>
              <w:rPr>
                <w:rFonts w:ascii="Arial Narrow" w:eastAsia="Times New Roman" w:hAnsi="Arial Narrow" w:cs="Times New Roman"/>
                <w:b/>
                <w:bCs/>
                <w:color w:val="000000"/>
                <w:sz w:val="20"/>
                <w:szCs w:val="20"/>
                <w:lang w:eastAsia="tr-TR"/>
              </w:rPr>
              <w:t>TR86 0001 0023 5091 9679 9550 02</w:t>
            </w:r>
          </w:p>
        </w:tc>
      </w:tr>
      <w:tr w:rsidR="00B43100" w:rsidRPr="00BA14E5" w14:paraId="73AA92C2" w14:textId="77777777" w:rsidTr="00E66F90">
        <w:trPr>
          <w:trHeight w:val="345"/>
        </w:trPr>
        <w:tc>
          <w:tcPr>
            <w:tcW w:w="5000" w:type="pct"/>
            <w:gridSpan w:val="7"/>
            <w:tcBorders>
              <w:left w:val="thinThickSmallGap" w:sz="24" w:space="0" w:color="auto"/>
              <w:bottom w:val="thinThickSmallGap" w:sz="24" w:space="0" w:color="auto"/>
              <w:right w:val="thickThinSmallGap" w:sz="24" w:space="0" w:color="auto"/>
            </w:tcBorders>
            <w:shd w:val="clear" w:color="auto" w:fill="auto"/>
            <w:noWrap/>
            <w:vAlign w:val="center"/>
          </w:tcPr>
          <w:p w14:paraId="6719E3B2" w14:textId="77777777" w:rsidR="009D0587" w:rsidRPr="009D0587" w:rsidRDefault="009D0587" w:rsidP="009D0587">
            <w:pPr>
              <w:spacing w:after="0" w:line="240" w:lineRule="auto"/>
              <w:jc w:val="both"/>
              <w:rPr>
                <w:rFonts w:ascii="Arial Narrow" w:eastAsia="Times New Roman" w:hAnsi="Arial Narrow" w:cs="Times New Roman"/>
                <w:b/>
                <w:bCs/>
                <w:color w:val="000000"/>
                <w:sz w:val="20"/>
                <w:szCs w:val="20"/>
                <w:lang w:eastAsia="tr-TR"/>
              </w:rPr>
            </w:pPr>
          </w:p>
          <w:p w14:paraId="3873CC91" w14:textId="5CA647AA" w:rsidR="00B43100" w:rsidRPr="009D0587" w:rsidRDefault="00B43100" w:rsidP="00E66F90">
            <w:pPr>
              <w:pStyle w:val="ListeParagraf"/>
              <w:numPr>
                <w:ilvl w:val="0"/>
                <w:numId w:val="4"/>
              </w:numPr>
              <w:spacing w:after="0" w:line="240" w:lineRule="auto"/>
              <w:jc w:val="both"/>
              <w:rPr>
                <w:rFonts w:ascii="Arial Narrow" w:eastAsia="Times New Roman" w:hAnsi="Arial Narrow" w:cs="Times New Roman"/>
                <w:b/>
                <w:bCs/>
                <w:color w:val="000000"/>
                <w:sz w:val="20"/>
                <w:szCs w:val="20"/>
                <w:lang w:eastAsia="tr-TR"/>
              </w:rPr>
            </w:pPr>
            <w:r w:rsidRPr="008E4273">
              <w:rPr>
                <w:rFonts w:ascii="Arial Narrow" w:eastAsia="Times New Roman" w:hAnsi="Arial Narrow" w:cs="Times New Roman"/>
                <w:b/>
                <w:bCs/>
                <w:color w:val="000000"/>
                <w:sz w:val="20"/>
                <w:szCs w:val="20"/>
                <w:lang w:eastAsia="tr-TR"/>
              </w:rPr>
              <w:t xml:space="preserve">Testlerin tamamı akredite olarak raporlanacaktır. </w:t>
            </w:r>
            <w:r w:rsidRPr="00DE4656">
              <w:rPr>
                <w:rFonts w:ascii="Arial Narrow" w:eastAsia="Times New Roman" w:hAnsi="Arial Narrow" w:cs="Times New Roman"/>
                <w:b/>
                <w:bCs/>
                <w:color w:val="1F4E79" w:themeColor="accent1" w:themeShade="80"/>
                <w:sz w:val="18"/>
                <w:szCs w:val="20"/>
                <w:lang w:eastAsia="tr-TR"/>
              </w:rPr>
              <w:t>(</w:t>
            </w:r>
            <w:proofErr w:type="spellStart"/>
            <w:r w:rsidRPr="00DE4656">
              <w:rPr>
                <w:rFonts w:ascii="Arial Narrow" w:eastAsia="Times New Roman" w:hAnsi="Arial Narrow" w:cs="Times New Roman"/>
                <w:b/>
                <w:bCs/>
                <w:color w:val="1F4E79" w:themeColor="accent1" w:themeShade="80"/>
                <w:sz w:val="18"/>
                <w:szCs w:val="20"/>
                <w:lang w:eastAsia="tr-TR"/>
              </w:rPr>
              <w:t>All</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tests</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will</w:t>
            </w:r>
            <w:proofErr w:type="spellEnd"/>
            <w:r w:rsidRPr="00DE4656">
              <w:rPr>
                <w:rFonts w:ascii="Arial Narrow" w:eastAsia="Times New Roman" w:hAnsi="Arial Narrow" w:cs="Times New Roman"/>
                <w:b/>
                <w:bCs/>
                <w:color w:val="1F4E79" w:themeColor="accent1" w:themeShade="80"/>
                <w:sz w:val="18"/>
                <w:szCs w:val="20"/>
                <w:lang w:eastAsia="tr-TR"/>
              </w:rPr>
              <w:t xml:space="preserve"> be </w:t>
            </w:r>
            <w:proofErr w:type="spellStart"/>
            <w:r w:rsidRPr="00DE4656">
              <w:rPr>
                <w:rFonts w:ascii="Arial Narrow" w:eastAsia="Times New Roman" w:hAnsi="Arial Narrow" w:cs="Times New Roman"/>
                <w:b/>
                <w:bCs/>
                <w:color w:val="1F4E79" w:themeColor="accent1" w:themeShade="80"/>
                <w:sz w:val="18"/>
                <w:szCs w:val="20"/>
                <w:lang w:eastAsia="tr-TR"/>
              </w:rPr>
              <w:t>reported</w:t>
            </w:r>
            <w:proofErr w:type="spellEnd"/>
            <w:r w:rsidRPr="00DE4656">
              <w:rPr>
                <w:rFonts w:ascii="Arial Narrow" w:eastAsia="Times New Roman" w:hAnsi="Arial Narrow" w:cs="Times New Roman"/>
                <w:b/>
                <w:bCs/>
                <w:color w:val="1F4E79" w:themeColor="accent1" w:themeShade="80"/>
                <w:sz w:val="18"/>
                <w:szCs w:val="20"/>
                <w:lang w:eastAsia="tr-TR"/>
              </w:rPr>
              <w:t xml:space="preserve"> as </w:t>
            </w:r>
            <w:proofErr w:type="spellStart"/>
            <w:r w:rsidRPr="00DE4656">
              <w:rPr>
                <w:rFonts w:ascii="Arial Narrow" w:eastAsia="Times New Roman" w:hAnsi="Arial Narrow" w:cs="Times New Roman"/>
                <w:b/>
                <w:bCs/>
                <w:color w:val="1F4E79" w:themeColor="accent1" w:themeShade="80"/>
                <w:sz w:val="18"/>
                <w:szCs w:val="20"/>
                <w:lang w:eastAsia="tr-TR"/>
              </w:rPr>
              <w:t>accredited</w:t>
            </w:r>
            <w:proofErr w:type="spellEnd"/>
            <w:r w:rsidRPr="00DE4656">
              <w:rPr>
                <w:rFonts w:ascii="Arial Narrow" w:eastAsia="Times New Roman" w:hAnsi="Arial Narrow" w:cs="Times New Roman"/>
                <w:b/>
                <w:bCs/>
                <w:color w:val="1F4E79" w:themeColor="accent1" w:themeShade="80"/>
                <w:sz w:val="18"/>
                <w:szCs w:val="20"/>
                <w:lang w:eastAsia="tr-TR"/>
              </w:rPr>
              <w:t>)</w:t>
            </w:r>
          </w:p>
          <w:p w14:paraId="391F5AE1" w14:textId="191CF1F9" w:rsidR="009D0587" w:rsidRPr="009D0587" w:rsidRDefault="00B43100" w:rsidP="009D0587">
            <w:pPr>
              <w:pStyle w:val="ListeParagraf"/>
              <w:numPr>
                <w:ilvl w:val="0"/>
                <w:numId w:val="4"/>
              </w:numPr>
              <w:spacing w:after="0" w:line="240" w:lineRule="auto"/>
              <w:jc w:val="both"/>
              <w:rPr>
                <w:rFonts w:ascii="Arial Narrow" w:eastAsia="Times New Roman" w:hAnsi="Arial Narrow" w:cs="Times New Roman"/>
                <w:b/>
                <w:bCs/>
                <w:color w:val="1F4E79" w:themeColor="accent1" w:themeShade="80"/>
                <w:sz w:val="20"/>
                <w:szCs w:val="20"/>
                <w:lang w:eastAsia="tr-TR"/>
              </w:rPr>
            </w:pPr>
            <w:r w:rsidRPr="008E4273">
              <w:rPr>
                <w:rFonts w:ascii="Arial Narrow" w:eastAsia="Times New Roman" w:hAnsi="Arial Narrow" w:cs="Times New Roman"/>
                <w:b/>
                <w:bCs/>
                <w:color w:val="000000"/>
                <w:sz w:val="20"/>
                <w:szCs w:val="20"/>
                <w:lang w:eastAsia="tr-TR"/>
              </w:rPr>
              <w:t>Teklifin onaylanması ile başvuru ve sözleşme aşamasına geçilecektir</w:t>
            </w:r>
            <w:r w:rsidRPr="00BE7D3C">
              <w:rPr>
                <w:rFonts w:ascii="Arial Narrow" w:eastAsia="Times New Roman" w:hAnsi="Arial Narrow" w:cs="Times New Roman"/>
                <w:b/>
                <w:bCs/>
                <w:color w:val="1F4E79" w:themeColor="accent1" w:themeShade="80"/>
                <w:sz w:val="20"/>
                <w:szCs w:val="20"/>
                <w:lang w:eastAsia="tr-TR"/>
              </w:rPr>
              <w:t>. (</w:t>
            </w:r>
            <w:proofErr w:type="spellStart"/>
            <w:r w:rsidRPr="00DE4656">
              <w:rPr>
                <w:rFonts w:ascii="Arial Narrow" w:eastAsia="Times New Roman" w:hAnsi="Arial Narrow" w:cs="Times New Roman"/>
                <w:b/>
                <w:bCs/>
                <w:color w:val="1F4E79" w:themeColor="accent1" w:themeShade="80"/>
                <w:sz w:val="18"/>
                <w:szCs w:val="20"/>
                <w:lang w:eastAsia="tr-TR"/>
              </w:rPr>
              <w:t>With</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the</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approval</w:t>
            </w:r>
            <w:proofErr w:type="spellEnd"/>
            <w:r w:rsidRPr="00DE4656">
              <w:rPr>
                <w:rFonts w:ascii="Arial Narrow" w:eastAsia="Times New Roman" w:hAnsi="Arial Narrow" w:cs="Times New Roman"/>
                <w:b/>
                <w:bCs/>
                <w:color w:val="1F4E79" w:themeColor="accent1" w:themeShade="80"/>
                <w:sz w:val="18"/>
                <w:szCs w:val="20"/>
                <w:lang w:eastAsia="tr-TR"/>
              </w:rPr>
              <w:t xml:space="preserve"> of </w:t>
            </w:r>
            <w:proofErr w:type="spellStart"/>
            <w:r w:rsidRPr="00DE4656">
              <w:rPr>
                <w:rFonts w:ascii="Arial Narrow" w:eastAsia="Times New Roman" w:hAnsi="Arial Narrow" w:cs="Times New Roman"/>
                <w:b/>
                <w:bCs/>
                <w:color w:val="1F4E79" w:themeColor="accent1" w:themeShade="80"/>
                <w:sz w:val="18"/>
                <w:szCs w:val="20"/>
                <w:lang w:eastAsia="tr-TR"/>
              </w:rPr>
              <w:t>the</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offer</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the</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application</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and</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contract</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phase</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will</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begin</w:t>
            </w:r>
            <w:proofErr w:type="spellEnd"/>
            <w:r w:rsidRPr="00DE4656">
              <w:rPr>
                <w:rFonts w:ascii="Arial Narrow" w:eastAsia="Times New Roman" w:hAnsi="Arial Narrow" w:cs="Times New Roman"/>
                <w:b/>
                <w:bCs/>
                <w:color w:val="1F4E79" w:themeColor="accent1" w:themeShade="80"/>
                <w:sz w:val="18"/>
                <w:szCs w:val="20"/>
                <w:lang w:eastAsia="tr-TR"/>
              </w:rPr>
              <w:t>)</w:t>
            </w:r>
          </w:p>
          <w:p w14:paraId="45FF4E1D" w14:textId="77777777" w:rsidR="00F22EDB" w:rsidRPr="009D0587" w:rsidRDefault="00B43100" w:rsidP="000D240A">
            <w:pPr>
              <w:pStyle w:val="ListeParagraf"/>
              <w:numPr>
                <w:ilvl w:val="0"/>
                <w:numId w:val="4"/>
              </w:numPr>
              <w:spacing w:after="0" w:line="240" w:lineRule="auto"/>
              <w:jc w:val="both"/>
              <w:rPr>
                <w:rFonts w:ascii="Arial Narrow" w:eastAsia="Times New Roman" w:hAnsi="Arial Narrow" w:cs="Times New Roman"/>
                <w:b/>
                <w:bCs/>
                <w:color w:val="1F4E79" w:themeColor="accent1" w:themeShade="80"/>
                <w:sz w:val="20"/>
                <w:szCs w:val="20"/>
                <w:lang w:eastAsia="tr-TR"/>
              </w:rPr>
            </w:pPr>
            <w:r w:rsidRPr="008E4273">
              <w:rPr>
                <w:rFonts w:ascii="Arial Narrow" w:eastAsia="Times New Roman" w:hAnsi="Arial Narrow" w:cs="Times New Roman"/>
                <w:b/>
                <w:bCs/>
                <w:color w:val="000000"/>
                <w:sz w:val="20"/>
                <w:szCs w:val="20"/>
                <w:lang w:eastAsia="tr-TR"/>
              </w:rPr>
              <w:t>Sözleşme onayı ile toplam test bedeli peşin olarak ödenecektir</w:t>
            </w:r>
            <w:r w:rsidRPr="00BE7D3C">
              <w:rPr>
                <w:rFonts w:ascii="Arial Narrow" w:eastAsia="Times New Roman" w:hAnsi="Arial Narrow" w:cs="Times New Roman"/>
                <w:b/>
                <w:bCs/>
                <w:color w:val="1F4E79" w:themeColor="accent1" w:themeShade="80"/>
                <w:sz w:val="20"/>
                <w:szCs w:val="20"/>
                <w:lang w:eastAsia="tr-TR"/>
              </w:rPr>
              <w:t xml:space="preserve">. </w:t>
            </w:r>
            <w:r w:rsidRPr="00DE4656">
              <w:rPr>
                <w:rFonts w:ascii="Arial Narrow" w:eastAsia="Times New Roman" w:hAnsi="Arial Narrow" w:cs="Times New Roman"/>
                <w:b/>
                <w:bCs/>
                <w:color w:val="1F4E79" w:themeColor="accent1" w:themeShade="80"/>
                <w:sz w:val="18"/>
                <w:szCs w:val="20"/>
                <w:lang w:eastAsia="tr-TR"/>
              </w:rPr>
              <w:t>(</w:t>
            </w:r>
            <w:proofErr w:type="spellStart"/>
            <w:r w:rsidRPr="00DE4656">
              <w:rPr>
                <w:rFonts w:ascii="Arial Narrow" w:eastAsia="Times New Roman" w:hAnsi="Arial Narrow" w:cs="Times New Roman"/>
                <w:b/>
                <w:bCs/>
                <w:color w:val="1F4E79" w:themeColor="accent1" w:themeShade="80"/>
                <w:sz w:val="18"/>
                <w:szCs w:val="20"/>
                <w:lang w:eastAsia="tr-TR"/>
              </w:rPr>
              <w:t>With</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the</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approval</w:t>
            </w:r>
            <w:proofErr w:type="spellEnd"/>
            <w:r w:rsidRPr="00DE4656">
              <w:rPr>
                <w:rFonts w:ascii="Arial Narrow" w:eastAsia="Times New Roman" w:hAnsi="Arial Narrow" w:cs="Times New Roman"/>
                <w:b/>
                <w:bCs/>
                <w:color w:val="1F4E79" w:themeColor="accent1" w:themeShade="80"/>
                <w:sz w:val="18"/>
                <w:szCs w:val="20"/>
                <w:lang w:eastAsia="tr-TR"/>
              </w:rPr>
              <w:t xml:space="preserve"> of </w:t>
            </w:r>
            <w:proofErr w:type="spellStart"/>
            <w:r w:rsidRPr="00DE4656">
              <w:rPr>
                <w:rFonts w:ascii="Arial Narrow" w:eastAsia="Times New Roman" w:hAnsi="Arial Narrow" w:cs="Times New Roman"/>
                <w:b/>
                <w:bCs/>
                <w:color w:val="1F4E79" w:themeColor="accent1" w:themeShade="80"/>
                <w:sz w:val="18"/>
                <w:szCs w:val="20"/>
                <w:lang w:eastAsia="tr-TR"/>
              </w:rPr>
              <w:t>the</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contract</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the</w:t>
            </w:r>
            <w:proofErr w:type="spellEnd"/>
            <w:r w:rsidRPr="00DE4656">
              <w:rPr>
                <w:rFonts w:ascii="Arial Narrow" w:eastAsia="Times New Roman" w:hAnsi="Arial Narrow" w:cs="Times New Roman"/>
                <w:b/>
                <w:bCs/>
                <w:color w:val="1F4E79" w:themeColor="accent1" w:themeShade="80"/>
                <w:sz w:val="18"/>
                <w:szCs w:val="20"/>
                <w:lang w:eastAsia="tr-TR"/>
              </w:rPr>
              <w:t xml:space="preserve"> total test </w:t>
            </w:r>
            <w:proofErr w:type="spellStart"/>
            <w:r w:rsidRPr="00DE4656">
              <w:rPr>
                <w:rFonts w:ascii="Arial Narrow" w:eastAsia="Times New Roman" w:hAnsi="Arial Narrow" w:cs="Times New Roman"/>
                <w:b/>
                <w:bCs/>
                <w:color w:val="1F4E79" w:themeColor="accent1" w:themeShade="80"/>
                <w:sz w:val="18"/>
                <w:szCs w:val="20"/>
                <w:lang w:eastAsia="tr-TR"/>
              </w:rPr>
              <w:t>fee</w:t>
            </w:r>
            <w:proofErr w:type="spellEnd"/>
            <w:r w:rsidRPr="00DE4656">
              <w:rPr>
                <w:rFonts w:ascii="Arial Narrow" w:eastAsia="Times New Roman" w:hAnsi="Arial Narrow" w:cs="Times New Roman"/>
                <w:b/>
                <w:bCs/>
                <w:color w:val="1F4E79" w:themeColor="accent1" w:themeShade="80"/>
                <w:sz w:val="18"/>
                <w:szCs w:val="20"/>
                <w:lang w:eastAsia="tr-TR"/>
              </w:rPr>
              <w:t xml:space="preserve"> </w:t>
            </w:r>
            <w:proofErr w:type="spellStart"/>
            <w:r w:rsidRPr="00DE4656">
              <w:rPr>
                <w:rFonts w:ascii="Arial Narrow" w:eastAsia="Times New Roman" w:hAnsi="Arial Narrow" w:cs="Times New Roman"/>
                <w:b/>
                <w:bCs/>
                <w:color w:val="1F4E79" w:themeColor="accent1" w:themeShade="80"/>
                <w:sz w:val="18"/>
                <w:szCs w:val="20"/>
                <w:lang w:eastAsia="tr-TR"/>
              </w:rPr>
              <w:t>will</w:t>
            </w:r>
            <w:proofErr w:type="spellEnd"/>
            <w:r w:rsidRPr="00DE4656">
              <w:rPr>
                <w:rFonts w:ascii="Arial Narrow" w:eastAsia="Times New Roman" w:hAnsi="Arial Narrow" w:cs="Times New Roman"/>
                <w:b/>
                <w:bCs/>
                <w:color w:val="1F4E79" w:themeColor="accent1" w:themeShade="80"/>
                <w:sz w:val="18"/>
                <w:szCs w:val="20"/>
                <w:lang w:eastAsia="tr-TR"/>
              </w:rPr>
              <w:t xml:space="preserve"> be </w:t>
            </w:r>
            <w:proofErr w:type="spellStart"/>
            <w:r w:rsidRPr="00DE4656">
              <w:rPr>
                <w:rFonts w:ascii="Arial Narrow" w:eastAsia="Times New Roman" w:hAnsi="Arial Narrow" w:cs="Times New Roman"/>
                <w:b/>
                <w:bCs/>
                <w:color w:val="1F4E79" w:themeColor="accent1" w:themeShade="80"/>
                <w:sz w:val="18"/>
                <w:szCs w:val="20"/>
                <w:lang w:eastAsia="tr-TR"/>
              </w:rPr>
              <w:t>paid</w:t>
            </w:r>
            <w:proofErr w:type="spellEnd"/>
            <w:r w:rsidRPr="00DE4656">
              <w:rPr>
                <w:rFonts w:ascii="Arial Narrow" w:eastAsia="Times New Roman" w:hAnsi="Arial Narrow" w:cs="Times New Roman"/>
                <w:b/>
                <w:bCs/>
                <w:color w:val="1F4E79" w:themeColor="accent1" w:themeShade="80"/>
                <w:sz w:val="18"/>
                <w:szCs w:val="20"/>
                <w:lang w:eastAsia="tr-TR"/>
              </w:rPr>
              <w:t xml:space="preserve"> in </w:t>
            </w:r>
            <w:proofErr w:type="spellStart"/>
            <w:r w:rsidRPr="00DE4656">
              <w:rPr>
                <w:rFonts w:ascii="Arial Narrow" w:eastAsia="Times New Roman" w:hAnsi="Arial Narrow" w:cs="Times New Roman"/>
                <w:b/>
                <w:bCs/>
                <w:color w:val="1F4E79" w:themeColor="accent1" w:themeShade="80"/>
                <w:sz w:val="18"/>
                <w:szCs w:val="20"/>
                <w:lang w:eastAsia="tr-TR"/>
              </w:rPr>
              <w:t>advance</w:t>
            </w:r>
            <w:proofErr w:type="spellEnd"/>
            <w:r w:rsidRPr="00DE4656">
              <w:rPr>
                <w:rFonts w:ascii="Arial Narrow" w:eastAsia="Times New Roman" w:hAnsi="Arial Narrow" w:cs="Times New Roman"/>
                <w:b/>
                <w:bCs/>
                <w:color w:val="1F4E79" w:themeColor="accent1" w:themeShade="80"/>
                <w:sz w:val="18"/>
                <w:szCs w:val="20"/>
                <w:lang w:eastAsia="tr-TR"/>
              </w:rPr>
              <w:t>)</w:t>
            </w:r>
          </w:p>
          <w:p w14:paraId="48021F16" w14:textId="77777777" w:rsidR="009D0587" w:rsidRDefault="009D0587" w:rsidP="009D0587">
            <w:pPr>
              <w:pStyle w:val="ListeParagraf"/>
              <w:spacing w:after="0" w:line="240" w:lineRule="auto"/>
              <w:jc w:val="both"/>
              <w:rPr>
                <w:rFonts w:ascii="Arial Narrow" w:eastAsia="Times New Roman" w:hAnsi="Arial Narrow" w:cs="Times New Roman"/>
                <w:b/>
                <w:bCs/>
                <w:color w:val="1F4E79" w:themeColor="accent1" w:themeShade="80"/>
                <w:sz w:val="20"/>
                <w:szCs w:val="20"/>
                <w:lang w:eastAsia="tr-TR"/>
              </w:rPr>
            </w:pPr>
          </w:p>
          <w:p w14:paraId="2EC26BB4" w14:textId="685CB7C0" w:rsidR="009D0587" w:rsidRPr="000D240A" w:rsidRDefault="009D0587" w:rsidP="009D0587">
            <w:pPr>
              <w:pStyle w:val="ListeParagraf"/>
              <w:spacing w:after="0" w:line="240" w:lineRule="auto"/>
              <w:jc w:val="both"/>
              <w:rPr>
                <w:rFonts w:ascii="Arial Narrow" w:eastAsia="Times New Roman" w:hAnsi="Arial Narrow" w:cs="Times New Roman"/>
                <w:b/>
                <w:bCs/>
                <w:color w:val="1F4E79" w:themeColor="accent1" w:themeShade="80"/>
                <w:sz w:val="20"/>
                <w:szCs w:val="20"/>
                <w:lang w:eastAsia="tr-TR"/>
              </w:rPr>
            </w:pPr>
          </w:p>
        </w:tc>
      </w:tr>
      <w:tr w:rsidR="00B43100" w:rsidRPr="00BA14E5" w14:paraId="61EF5245" w14:textId="77777777" w:rsidTr="00E66F90">
        <w:trPr>
          <w:trHeight w:val="330"/>
        </w:trPr>
        <w:tc>
          <w:tcPr>
            <w:tcW w:w="5000" w:type="pct"/>
            <w:gridSpan w:val="7"/>
            <w:tcBorders>
              <w:top w:val="thinThickSmallGap" w:sz="24" w:space="0" w:color="auto"/>
              <w:left w:val="thinThickSmallGap" w:sz="24" w:space="0" w:color="auto"/>
              <w:bottom w:val="thickThinSmallGap" w:sz="24" w:space="0" w:color="auto"/>
              <w:right w:val="thickThinSmallGap" w:sz="24" w:space="0" w:color="auto"/>
            </w:tcBorders>
            <w:shd w:val="clear" w:color="auto" w:fill="F2F2F2" w:themeFill="background1" w:themeFillShade="F2"/>
            <w:vAlign w:val="center"/>
          </w:tcPr>
          <w:p w14:paraId="71CD096B" w14:textId="03E4A845" w:rsidR="00B43100" w:rsidRPr="00BA14E5" w:rsidRDefault="00B43100" w:rsidP="00E66F90">
            <w:pPr>
              <w:spacing w:after="0" w:line="240" w:lineRule="auto"/>
              <w:jc w:val="center"/>
              <w:rPr>
                <w:rFonts w:ascii="Arial Narrow" w:eastAsia="Times New Roman" w:hAnsi="Arial Narrow" w:cs="Times New Roman"/>
                <w:b/>
                <w:bCs/>
                <w:iCs/>
                <w:color w:val="000000"/>
                <w:sz w:val="24"/>
                <w:szCs w:val="24"/>
                <w:lang w:eastAsia="tr-TR"/>
              </w:rPr>
            </w:pPr>
            <w:r w:rsidRPr="002E1BE7">
              <w:rPr>
                <w:rFonts w:ascii="Arial Narrow" w:eastAsia="Times New Roman" w:hAnsi="Arial Narrow" w:cs="Times New Roman"/>
                <w:b/>
                <w:bCs/>
                <w:iCs/>
                <w:sz w:val="20"/>
                <w:szCs w:val="20"/>
                <w:lang w:eastAsia="tr-TR"/>
              </w:rPr>
              <w:t>GENEL ŞARTLAR/</w:t>
            </w:r>
            <w:r w:rsidRPr="00A46266">
              <w:rPr>
                <w:rFonts w:ascii="Arial Narrow" w:eastAsia="Times New Roman" w:hAnsi="Arial Narrow" w:cs="Times New Roman"/>
                <w:b/>
                <w:bCs/>
                <w:iCs/>
                <w:szCs w:val="24"/>
                <w:lang w:eastAsia="tr-TR"/>
              </w:rPr>
              <w:t xml:space="preserve"> </w:t>
            </w:r>
            <w:r w:rsidRPr="00A46266">
              <w:rPr>
                <w:rFonts w:ascii="Arial Narrow" w:eastAsia="Times New Roman" w:hAnsi="Arial Narrow" w:cs="Times New Roman"/>
                <w:b/>
                <w:bCs/>
                <w:iCs/>
                <w:color w:val="1F4E79" w:themeColor="accent1" w:themeShade="80"/>
                <w:sz w:val="20"/>
                <w:szCs w:val="20"/>
                <w:lang w:eastAsia="tr-TR"/>
              </w:rPr>
              <w:t>GENERAL CONDITIONS</w:t>
            </w:r>
          </w:p>
        </w:tc>
      </w:tr>
      <w:tr w:rsidR="00B43100" w:rsidRPr="00BA14E5" w14:paraId="7AEB0C09" w14:textId="77777777" w:rsidTr="00E66F90">
        <w:trPr>
          <w:trHeight w:val="525"/>
        </w:trPr>
        <w:tc>
          <w:tcPr>
            <w:tcW w:w="5000" w:type="pct"/>
            <w:gridSpan w:val="7"/>
            <w:tcBorders>
              <w:top w:val="thickThinSmallGap" w:sz="24" w:space="0" w:color="auto"/>
              <w:left w:val="thinThickSmallGap" w:sz="24" w:space="0" w:color="auto"/>
              <w:right w:val="thickThinSmallGap" w:sz="24" w:space="0" w:color="auto"/>
            </w:tcBorders>
          </w:tcPr>
          <w:p w14:paraId="3533F968" w14:textId="5A87EC5F" w:rsidR="00B43100" w:rsidRPr="00F30FD3"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1F4E79" w:themeColor="accent1" w:themeShade="80"/>
                <w:sz w:val="20"/>
                <w:szCs w:val="24"/>
                <w:lang w:eastAsia="tr-TR"/>
              </w:rPr>
            </w:pPr>
            <w:r w:rsidRPr="00BA14E5">
              <w:rPr>
                <w:rFonts w:ascii="Arial Narrow" w:eastAsia="Times New Roman" w:hAnsi="Arial Narrow" w:cs="Times New Roman"/>
                <w:color w:val="000000"/>
                <w:sz w:val="20"/>
                <w:szCs w:val="24"/>
                <w:lang w:eastAsia="tr-TR"/>
              </w:rPr>
              <w:t>Numune alma veya taşıma işlemleri müşteri tarafından yapıldığı durumda, analiz şartlarına uygun şekilde numune alma, numunenin laboratuvara kabulüne kadar geçen sürede taşınması, ambalajlanması ve muhafazası işlemleri müşterinin sorumluluğundadır.</w:t>
            </w:r>
            <w:r>
              <w:rPr>
                <w:rFonts w:ascii="Arial Narrow" w:eastAsia="Times New Roman" w:hAnsi="Arial Narrow" w:cs="Times New Roman"/>
                <w:color w:val="000000"/>
                <w:sz w:val="20"/>
                <w:szCs w:val="24"/>
                <w:lang w:eastAsia="tr-TR"/>
              </w:rPr>
              <w:t xml:space="preserve"> </w:t>
            </w:r>
            <w:r w:rsidRPr="00F30FD3">
              <w:rPr>
                <w:rFonts w:ascii="Arial Narrow" w:eastAsia="Times New Roman" w:hAnsi="Arial Narrow" w:cs="Times New Roman"/>
                <w:color w:val="1F4E79" w:themeColor="accent1" w:themeShade="80"/>
                <w:sz w:val="20"/>
                <w:szCs w:val="24"/>
                <w:lang w:eastAsia="tr-TR"/>
              </w:rPr>
              <w:t>(</w:t>
            </w:r>
            <w:proofErr w:type="spellStart"/>
            <w:r w:rsidRPr="00F30FD3">
              <w:rPr>
                <w:rFonts w:ascii="Arial Narrow" w:eastAsia="Times New Roman" w:hAnsi="Arial Narrow" w:cs="Times New Roman"/>
                <w:color w:val="1F4E79" w:themeColor="accent1" w:themeShade="80"/>
                <w:sz w:val="20"/>
                <w:szCs w:val="24"/>
                <w:lang w:eastAsia="tr-TR"/>
              </w:rPr>
              <w:t>In</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case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sampling</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or</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transportation</w:t>
            </w:r>
            <w:proofErr w:type="spellEnd"/>
            <w:r w:rsidRPr="00F30FD3">
              <w:rPr>
                <w:rFonts w:ascii="Arial Narrow" w:eastAsia="Times New Roman" w:hAnsi="Arial Narrow" w:cs="Times New Roman"/>
                <w:color w:val="1F4E79" w:themeColor="accent1" w:themeShade="80"/>
                <w:sz w:val="20"/>
                <w:szCs w:val="24"/>
                <w:lang w:eastAsia="tr-TR"/>
              </w:rPr>
              <w:t xml:space="preserve"> is </w:t>
            </w:r>
            <w:proofErr w:type="spellStart"/>
            <w:r w:rsidRPr="00F30FD3">
              <w:rPr>
                <w:rFonts w:ascii="Arial Narrow" w:eastAsia="Times New Roman" w:hAnsi="Arial Narrow" w:cs="Times New Roman"/>
                <w:color w:val="1F4E79" w:themeColor="accent1" w:themeShade="80"/>
                <w:sz w:val="20"/>
                <w:szCs w:val="24"/>
                <w:lang w:eastAsia="tr-TR"/>
              </w:rPr>
              <w:t>carried</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out</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by</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customer</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sampling</w:t>
            </w:r>
            <w:proofErr w:type="spellEnd"/>
            <w:r w:rsidRPr="00F30FD3">
              <w:rPr>
                <w:rFonts w:ascii="Arial Narrow" w:eastAsia="Times New Roman" w:hAnsi="Arial Narrow" w:cs="Times New Roman"/>
                <w:color w:val="1F4E79" w:themeColor="accent1" w:themeShade="80"/>
                <w:sz w:val="20"/>
                <w:szCs w:val="24"/>
                <w:lang w:eastAsia="tr-TR"/>
              </w:rPr>
              <w:t xml:space="preserve"> in </w:t>
            </w:r>
            <w:proofErr w:type="spellStart"/>
            <w:r w:rsidRPr="00F30FD3">
              <w:rPr>
                <w:rFonts w:ascii="Arial Narrow" w:eastAsia="Times New Roman" w:hAnsi="Arial Narrow" w:cs="Times New Roman"/>
                <w:color w:val="1F4E79" w:themeColor="accent1" w:themeShade="80"/>
                <w:sz w:val="20"/>
                <w:szCs w:val="24"/>
                <w:lang w:eastAsia="tr-TR"/>
              </w:rPr>
              <w:t>accordance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with</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analysis</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requirements</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transportation</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packaging</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and</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storage</w:t>
            </w:r>
            <w:proofErr w:type="spellEnd"/>
            <w:r w:rsidRPr="00F30FD3">
              <w:rPr>
                <w:rFonts w:ascii="Arial Narrow" w:eastAsia="Times New Roman" w:hAnsi="Arial Narrow" w:cs="Times New Roman"/>
                <w:color w:val="1F4E79" w:themeColor="accent1" w:themeShade="80"/>
                <w:sz w:val="20"/>
                <w:szCs w:val="24"/>
                <w:lang w:eastAsia="tr-TR"/>
              </w:rPr>
              <w:t xml:space="preserve"> of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specimen</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until</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its</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acceptance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to</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laboratory</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are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under</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responsibility</w:t>
            </w:r>
            <w:proofErr w:type="spellEnd"/>
            <w:r w:rsidRPr="00F30FD3">
              <w:rPr>
                <w:rFonts w:ascii="Arial Narrow" w:eastAsia="Times New Roman" w:hAnsi="Arial Narrow" w:cs="Times New Roman"/>
                <w:color w:val="1F4E79" w:themeColor="accent1" w:themeShade="80"/>
                <w:sz w:val="20"/>
                <w:szCs w:val="24"/>
                <w:lang w:eastAsia="tr-TR"/>
              </w:rPr>
              <w:t xml:space="preserve"> of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customer</w:t>
            </w:r>
            <w:proofErr w:type="spellEnd"/>
            <w:r w:rsidRPr="00F30FD3">
              <w:rPr>
                <w:rFonts w:ascii="Arial Narrow" w:eastAsia="Times New Roman" w:hAnsi="Arial Narrow" w:cs="Times New Roman"/>
                <w:color w:val="1F4E79" w:themeColor="accent1" w:themeShade="80"/>
                <w:sz w:val="20"/>
                <w:szCs w:val="24"/>
                <w:lang w:eastAsia="tr-TR"/>
              </w:rPr>
              <w:t>.)</w:t>
            </w:r>
          </w:p>
          <w:p w14:paraId="25F3EA8B" w14:textId="2F71B7A3" w:rsidR="00B43100" w:rsidRPr="00F30FD3"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1F4E79" w:themeColor="accent1" w:themeShade="80"/>
                <w:sz w:val="20"/>
                <w:szCs w:val="24"/>
                <w:lang w:eastAsia="tr-TR"/>
              </w:rPr>
            </w:pPr>
            <w:r w:rsidRPr="00BA14E5">
              <w:rPr>
                <w:rFonts w:ascii="Arial Narrow" w:eastAsia="Times New Roman" w:hAnsi="Arial Narrow" w:cs="Times New Roman"/>
                <w:color w:val="000000"/>
                <w:sz w:val="20"/>
                <w:szCs w:val="24"/>
                <w:lang w:eastAsia="tr-TR"/>
              </w:rPr>
              <w:t>Müşteri veya temsilcisi talep etmiş olduğu kendisine ait deneyler esnasında, laboratuvarın uygun olması durumunda nezaret edebilir</w:t>
            </w:r>
            <w:r w:rsidRPr="00F30FD3">
              <w:rPr>
                <w:rFonts w:ascii="Arial Narrow" w:eastAsia="Times New Roman" w:hAnsi="Arial Narrow" w:cs="Times New Roman"/>
                <w:color w:val="1F4E79" w:themeColor="accent1" w:themeShade="80"/>
                <w:sz w:val="20"/>
                <w:szCs w:val="24"/>
                <w:lang w:eastAsia="tr-TR"/>
              </w:rPr>
              <w:t>.</w:t>
            </w:r>
            <w:r w:rsidRPr="00F30FD3">
              <w:rPr>
                <w:color w:val="1F4E79" w:themeColor="accent1" w:themeShade="80"/>
              </w:rPr>
              <w:t xml:space="preserve">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customer</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or</w:t>
            </w:r>
            <w:proofErr w:type="spellEnd"/>
            <w:r w:rsidRPr="00F30FD3">
              <w:rPr>
                <w:rFonts w:ascii="Arial Narrow" w:eastAsia="Times New Roman" w:hAnsi="Arial Narrow" w:cs="Times New Roman"/>
                <w:color w:val="1F4E79" w:themeColor="accent1" w:themeShade="80"/>
                <w:sz w:val="20"/>
                <w:szCs w:val="24"/>
                <w:lang w:eastAsia="tr-TR"/>
              </w:rPr>
              <w:t xml:space="preserve"> her </w:t>
            </w:r>
            <w:proofErr w:type="spellStart"/>
            <w:r w:rsidRPr="00F30FD3">
              <w:rPr>
                <w:rFonts w:ascii="Arial Narrow" w:eastAsia="Times New Roman" w:hAnsi="Arial Narrow" w:cs="Times New Roman"/>
                <w:color w:val="1F4E79" w:themeColor="accent1" w:themeShade="80"/>
                <w:sz w:val="20"/>
                <w:szCs w:val="24"/>
                <w:lang w:eastAsia="tr-TR"/>
              </w:rPr>
              <w:t>representative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may</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supervise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tests</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she</w:t>
            </w:r>
            <w:proofErr w:type="spellEnd"/>
            <w:r w:rsidRPr="00F30FD3">
              <w:rPr>
                <w:rFonts w:ascii="Arial Narrow" w:eastAsia="Times New Roman" w:hAnsi="Arial Narrow" w:cs="Times New Roman"/>
                <w:color w:val="1F4E79" w:themeColor="accent1" w:themeShade="80"/>
                <w:sz w:val="20"/>
                <w:szCs w:val="24"/>
                <w:lang w:eastAsia="tr-TR"/>
              </w:rPr>
              <w:t xml:space="preserve"> has </w:t>
            </w:r>
            <w:proofErr w:type="spellStart"/>
            <w:r w:rsidRPr="00F30FD3">
              <w:rPr>
                <w:rFonts w:ascii="Arial Narrow" w:eastAsia="Times New Roman" w:hAnsi="Arial Narrow" w:cs="Times New Roman"/>
                <w:color w:val="1F4E79" w:themeColor="accent1" w:themeShade="80"/>
                <w:sz w:val="20"/>
                <w:szCs w:val="24"/>
                <w:lang w:eastAsia="tr-TR"/>
              </w:rPr>
              <w:t>requested</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if</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the</w:t>
            </w:r>
            <w:proofErr w:type="spellEnd"/>
            <w:r w:rsidRPr="00F30FD3">
              <w:rPr>
                <w:rFonts w:ascii="Arial Narrow" w:eastAsia="Times New Roman" w:hAnsi="Arial Narrow" w:cs="Times New Roman"/>
                <w:color w:val="1F4E79" w:themeColor="accent1" w:themeShade="80"/>
                <w:sz w:val="20"/>
                <w:szCs w:val="24"/>
                <w:lang w:eastAsia="tr-TR"/>
              </w:rPr>
              <w:t xml:space="preserve"> </w:t>
            </w:r>
            <w:proofErr w:type="spellStart"/>
            <w:r w:rsidRPr="00F30FD3">
              <w:rPr>
                <w:rFonts w:ascii="Arial Narrow" w:eastAsia="Times New Roman" w:hAnsi="Arial Narrow" w:cs="Times New Roman"/>
                <w:color w:val="1F4E79" w:themeColor="accent1" w:themeShade="80"/>
                <w:sz w:val="20"/>
                <w:szCs w:val="24"/>
                <w:lang w:eastAsia="tr-TR"/>
              </w:rPr>
              <w:t>laboratory</w:t>
            </w:r>
            <w:proofErr w:type="spellEnd"/>
            <w:r w:rsidRPr="00F30FD3">
              <w:rPr>
                <w:rFonts w:ascii="Arial Narrow" w:eastAsia="Times New Roman" w:hAnsi="Arial Narrow" w:cs="Times New Roman"/>
                <w:color w:val="1F4E79" w:themeColor="accent1" w:themeShade="80"/>
                <w:sz w:val="20"/>
                <w:szCs w:val="24"/>
                <w:lang w:eastAsia="tr-TR"/>
              </w:rPr>
              <w:t xml:space="preserve"> is </w:t>
            </w:r>
            <w:proofErr w:type="spellStart"/>
            <w:r w:rsidRPr="00F30FD3">
              <w:rPr>
                <w:rFonts w:ascii="Arial Narrow" w:eastAsia="Times New Roman" w:hAnsi="Arial Narrow" w:cs="Times New Roman"/>
                <w:color w:val="1F4E79" w:themeColor="accent1" w:themeShade="80"/>
                <w:sz w:val="20"/>
                <w:szCs w:val="24"/>
                <w:lang w:eastAsia="tr-TR"/>
              </w:rPr>
              <w:t>appropriate</w:t>
            </w:r>
            <w:proofErr w:type="spellEnd"/>
            <w:r w:rsidRPr="00F30FD3">
              <w:rPr>
                <w:rFonts w:ascii="Arial Narrow" w:eastAsia="Times New Roman" w:hAnsi="Arial Narrow" w:cs="Times New Roman"/>
                <w:color w:val="1F4E79" w:themeColor="accent1" w:themeShade="80"/>
                <w:sz w:val="20"/>
                <w:szCs w:val="24"/>
                <w:lang w:eastAsia="tr-TR"/>
              </w:rPr>
              <w:t>.)</w:t>
            </w:r>
          </w:p>
          <w:p w14:paraId="19798F38" w14:textId="0D2BECB4" w:rsidR="00B43100" w:rsidRPr="00BA14E5"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0000"/>
                <w:sz w:val="20"/>
                <w:szCs w:val="24"/>
                <w:lang w:eastAsia="tr-TR"/>
              </w:rPr>
            </w:pPr>
            <w:r w:rsidRPr="00BA14E5">
              <w:rPr>
                <w:rFonts w:ascii="Arial Narrow" w:eastAsia="Times New Roman" w:hAnsi="Arial Narrow" w:cs="Times New Roman"/>
                <w:color w:val="000000"/>
                <w:sz w:val="20"/>
                <w:szCs w:val="24"/>
                <w:lang w:eastAsia="tr-TR"/>
              </w:rPr>
              <w:t>Müşteri talep esnasında asıl numuneler ile birlikte şahit numune göndermediği durumda, deney sonuçlarına itiraz etmeyeceğini ve deney tekrarı talebinde bulunmayacağını kabul ve taahhüt eder.</w:t>
            </w:r>
            <w:r>
              <w:rPr>
                <w:rFonts w:ascii="Arial Narrow" w:eastAsia="Times New Roman" w:hAnsi="Arial Narrow" w:cs="Times New Roman"/>
                <w:color w:val="000000"/>
                <w:sz w:val="20"/>
                <w:szCs w:val="24"/>
                <w:lang w:eastAsia="tr-TR"/>
              </w:rPr>
              <w:t xml:space="preserve"> </w:t>
            </w:r>
            <w:r w:rsidRPr="00D7061F">
              <w:rPr>
                <w:rFonts w:ascii="Arial Narrow" w:eastAsia="Times New Roman" w:hAnsi="Arial Narrow" w:cs="Times New Roman"/>
                <w:color w:val="1F4E79" w:themeColor="accent1" w:themeShade="80"/>
                <w:sz w:val="20"/>
                <w:szCs w:val="24"/>
                <w:lang w:eastAsia="tr-TR"/>
              </w:rPr>
              <w:t>(</w:t>
            </w:r>
            <w:proofErr w:type="spellStart"/>
            <w:r w:rsidRPr="00D7061F">
              <w:rPr>
                <w:rFonts w:ascii="Arial Narrow" w:eastAsia="Times New Roman" w:hAnsi="Arial Narrow" w:cs="Times New Roman"/>
                <w:color w:val="1F4E79" w:themeColor="accent1" w:themeShade="80"/>
                <w:sz w:val="20"/>
                <w:szCs w:val="24"/>
                <w:lang w:eastAsia="tr-TR"/>
              </w:rPr>
              <w:t>If</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customer</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does</w:t>
            </w:r>
            <w:proofErr w:type="spellEnd"/>
            <w:r w:rsidRPr="00D7061F">
              <w:rPr>
                <w:rFonts w:ascii="Arial Narrow" w:eastAsia="Times New Roman" w:hAnsi="Arial Narrow" w:cs="Times New Roman"/>
                <w:color w:val="1F4E79" w:themeColor="accent1" w:themeShade="80"/>
                <w:sz w:val="20"/>
                <w:szCs w:val="24"/>
                <w:lang w:eastAsia="tr-TR"/>
              </w:rPr>
              <w:t xml:space="preserve"> not </w:t>
            </w:r>
            <w:proofErr w:type="spellStart"/>
            <w:r w:rsidRPr="00D7061F">
              <w:rPr>
                <w:rFonts w:ascii="Arial Narrow" w:eastAsia="Times New Roman" w:hAnsi="Arial Narrow" w:cs="Times New Roman"/>
                <w:color w:val="1F4E79" w:themeColor="accent1" w:themeShade="80"/>
                <w:sz w:val="20"/>
                <w:szCs w:val="24"/>
                <w:lang w:eastAsia="tr-TR"/>
              </w:rPr>
              <w:t>send</w:t>
            </w:r>
            <w:proofErr w:type="spellEnd"/>
            <w:r w:rsidRPr="00D7061F">
              <w:rPr>
                <w:rFonts w:ascii="Arial Narrow" w:eastAsia="Times New Roman" w:hAnsi="Arial Narrow" w:cs="Times New Roman"/>
                <w:color w:val="1F4E79" w:themeColor="accent1" w:themeShade="80"/>
                <w:sz w:val="20"/>
                <w:szCs w:val="24"/>
                <w:lang w:eastAsia="tr-TR"/>
              </w:rPr>
              <w:t xml:space="preserve"> a </w:t>
            </w:r>
            <w:proofErr w:type="spellStart"/>
            <w:r w:rsidRPr="00D7061F">
              <w:rPr>
                <w:rFonts w:ascii="Arial Narrow" w:eastAsia="Times New Roman" w:hAnsi="Arial Narrow" w:cs="Times New Roman"/>
                <w:color w:val="1F4E79" w:themeColor="accent1" w:themeShade="80"/>
                <w:sz w:val="20"/>
                <w:szCs w:val="24"/>
                <w:lang w:eastAsia="tr-TR"/>
              </w:rPr>
              <w:t>witness</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specimen</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together</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with</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original</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specimens</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during</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request</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accepts</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and</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undertakes</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that</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will</w:t>
            </w:r>
            <w:proofErr w:type="spellEnd"/>
            <w:r w:rsidRPr="00D7061F">
              <w:rPr>
                <w:rFonts w:ascii="Arial Narrow" w:eastAsia="Times New Roman" w:hAnsi="Arial Narrow" w:cs="Times New Roman"/>
                <w:color w:val="1F4E79" w:themeColor="accent1" w:themeShade="80"/>
                <w:sz w:val="20"/>
                <w:szCs w:val="24"/>
                <w:lang w:eastAsia="tr-TR"/>
              </w:rPr>
              <w:t xml:space="preserve"> not </w:t>
            </w:r>
            <w:proofErr w:type="spellStart"/>
            <w:r w:rsidRPr="00D7061F">
              <w:rPr>
                <w:rFonts w:ascii="Arial Narrow" w:eastAsia="Times New Roman" w:hAnsi="Arial Narrow" w:cs="Times New Roman"/>
                <w:color w:val="1F4E79" w:themeColor="accent1" w:themeShade="80"/>
                <w:sz w:val="20"/>
                <w:szCs w:val="24"/>
                <w:lang w:eastAsia="tr-TR"/>
              </w:rPr>
              <w:t>object</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to</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test </w:t>
            </w:r>
            <w:proofErr w:type="spellStart"/>
            <w:r w:rsidRPr="00D7061F">
              <w:rPr>
                <w:rFonts w:ascii="Arial Narrow" w:eastAsia="Times New Roman" w:hAnsi="Arial Narrow" w:cs="Times New Roman"/>
                <w:color w:val="1F4E79" w:themeColor="accent1" w:themeShade="80"/>
                <w:sz w:val="20"/>
                <w:szCs w:val="24"/>
                <w:lang w:eastAsia="tr-TR"/>
              </w:rPr>
              <w:t>results</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and</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will</w:t>
            </w:r>
            <w:proofErr w:type="spellEnd"/>
            <w:r w:rsidRPr="00D7061F">
              <w:rPr>
                <w:rFonts w:ascii="Arial Narrow" w:eastAsia="Times New Roman" w:hAnsi="Arial Narrow" w:cs="Times New Roman"/>
                <w:color w:val="1F4E79" w:themeColor="accent1" w:themeShade="80"/>
                <w:sz w:val="20"/>
                <w:szCs w:val="24"/>
                <w:lang w:eastAsia="tr-TR"/>
              </w:rPr>
              <w:t xml:space="preserve"> not </w:t>
            </w:r>
            <w:proofErr w:type="spellStart"/>
            <w:r w:rsidRPr="00D7061F">
              <w:rPr>
                <w:rFonts w:ascii="Arial Narrow" w:eastAsia="Times New Roman" w:hAnsi="Arial Narrow" w:cs="Times New Roman"/>
                <w:color w:val="1F4E79" w:themeColor="accent1" w:themeShade="80"/>
                <w:sz w:val="20"/>
                <w:szCs w:val="24"/>
                <w:lang w:eastAsia="tr-TR"/>
              </w:rPr>
              <w:t>request</w:t>
            </w:r>
            <w:proofErr w:type="spellEnd"/>
            <w:r w:rsidRPr="00D7061F">
              <w:rPr>
                <w:rFonts w:ascii="Arial Narrow" w:eastAsia="Times New Roman" w:hAnsi="Arial Narrow" w:cs="Times New Roman"/>
                <w:color w:val="1F4E79" w:themeColor="accent1" w:themeShade="80"/>
                <w:sz w:val="20"/>
                <w:szCs w:val="24"/>
                <w:lang w:eastAsia="tr-TR"/>
              </w:rPr>
              <w:t xml:space="preserve"> a </w:t>
            </w:r>
            <w:proofErr w:type="spellStart"/>
            <w:r w:rsidRPr="00D7061F">
              <w:rPr>
                <w:rFonts w:ascii="Arial Narrow" w:eastAsia="Times New Roman" w:hAnsi="Arial Narrow" w:cs="Times New Roman"/>
                <w:color w:val="1F4E79" w:themeColor="accent1" w:themeShade="80"/>
                <w:sz w:val="20"/>
                <w:szCs w:val="24"/>
                <w:lang w:eastAsia="tr-TR"/>
              </w:rPr>
              <w:t>repetition</w:t>
            </w:r>
            <w:proofErr w:type="spellEnd"/>
            <w:r w:rsidRPr="00D7061F">
              <w:rPr>
                <w:rFonts w:ascii="Arial Narrow" w:eastAsia="Times New Roman" w:hAnsi="Arial Narrow" w:cs="Times New Roman"/>
                <w:color w:val="1F4E79" w:themeColor="accent1" w:themeShade="80"/>
                <w:sz w:val="20"/>
                <w:szCs w:val="24"/>
                <w:lang w:eastAsia="tr-TR"/>
              </w:rPr>
              <w:t xml:space="preserve"> of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test.)</w:t>
            </w:r>
          </w:p>
          <w:p w14:paraId="67781E13" w14:textId="0AC6F61F" w:rsidR="00B43100" w:rsidRPr="00BA14E5"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0000"/>
                <w:sz w:val="20"/>
                <w:szCs w:val="24"/>
                <w:lang w:eastAsia="tr-TR"/>
              </w:rPr>
            </w:pPr>
            <w:r w:rsidRPr="00BA14E5">
              <w:rPr>
                <w:rFonts w:ascii="Arial Narrow" w:eastAsia="Times New Roman" w:hAnsi="Arial Narrow" w:cs="Times New Roman"/>
                <w:color w:val="000000"/>
                <w:sz w:val="20"/>
                <w:szCs w:val="24"/>
                <w:lang w:eastAsia="tr-TR"/>
              </w:rPr>
              <w:t>Laboratuvar hizmetlerimizde “Taşeron laboratuvar” kullanılmamaktadır.</w:t>
            </w:r>
            <w:r>
              <w:rPr>
                <w:rFonts w:ascii="Arial Narrow" w:eastAsia="Times New Roman" w:hAnsi="Arial Narrow" w:cs="Times New Roman"/>
                <w:color w:val="000000"/>
                <w:sz w:val="20"/>
                <w:szCs w:val="24"/>
                <w:lang w:eastAsia="tr-TR"/>
              </w:rPr>
              <w:t xml:space="preserve"> </w:t>
            </w:r>
            <w:r w:rsidRPr="00D7061F">
              <w:rPr>
                <w:rFonts w:ascii="Arial Narrow" w:eastAsia="Times New Roman" w:hAnsi="Arial Narrow" w:cs="Times New Roman"/>
                <w:color w:val="1F4E79" w:themeColor="accent1" w:themeShade="80"/>
                <w:sz w:val="20"/>
                <w:szCs w:val="24"/>
                <w:lang w:eastAsia="tr-TR"/>
              </w:rPr>
              <w:t>("</w:t>
            </w:r>
            <w:proofErr w:type="spellStart"/>
            <w:r w:rsidRPr="00D7061F">
              <w:rPr>
                <w:rFonts w:ascii="Arial Narrow" w:eastAsia="Times New Roman" w:hAnsi="Arial Narrow" w:cs="Times New Roman"/>
                <w:color w:val="1F4E79" w:themeColor="accent1" w:themeShade="80"/>
                <w:sz w:val="20"/>
                <w:szCs w:val="24"/>
                <w:lang w:eastAsia="tr-TR"/>
              </w:rPr>
              <w:t>Subcontractor</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laboratory</w:t>
            </w:r>
            <w:proofErr w:type="spellEnd"/>
            <w:r w:rsidRPr="00D7061F">
              <w:rPr>
                <w:rFonts w:ascii="Arial Narrow" w:eastAsia="Times New Roman" w:hAnsi="Arial Narrow" w:cs="Times New Roman"/>
                <w:color w:val="1F4E79" w:themeColor="accent1" w:themeShade="80"/>
                <w:sz w:val="20"/>
                <w:szCs w:val="24"/>
                <w:lang w:eastAsia="tr-TR"/>
              </w:rPr>
              <w:t xml:space="preserve">" is not </w:t>
            </w:r>
            <w:proofErr w:type="spellStart"/>
            <w:r w:rsidRPr="00D7061F">
              <w:rPr>
                <w:rFonts w:ascii="Arial Narrow" w:eastAsia="Times New Roman" w:hAnsi="Arial Narrow" w:cs="Times New Roman"/>
                <w:color w:val="1F4E79" w:themeColor="accent1" w:themeShade="80"/>
                <w:sz w:val="20"/>
                <w:szCs w:val="24"/>
                <w:lang w:eastAsia="tr-TR"/>
              </w:rPr>
              <w:t>used</w:t>
            </w:r>
            <w:proofErr w:type="spellEnd"/>
            <w:r w:rsidRPr="00D7061F">
              <w:rPr>
                <w:rFonts w:ascii="Arial Narrow" w:eastAsia="Times New Roman" w:hAnsi="Arial Narrow" w:cs="Times New Roman"/>
                <w:color w:val="1F4E79" w:themeColor="accent1" w:themeShade="80"/>
                <w:sz w:val="20"/>
                <w:szCs w:val="24"/>
                <w:lang w:eastAsia="tr-TR"/>
              </w:rPr>
              <w:t xml:space="preserve"> in </w:t>
            </w:r>
            <w:proofErr w:type="spellStart"/>
            <w:r w:rsidRPr="00D7061F">
              <w:rPr>
                <w:rFonts w:ascii="Arial Narrow" w:eastAsia="Times New Roman" w:hAnsi="Arial Narrow" w:cs="Times New Roman"/>
                <w:color w:val="1F4E79" w:themeColor="accent1" w:themeShade="80"/>
                <w:sz w:val="20"/>
                <w:szCs w:val="24"/>
                <w:lang w:eastAsia="tr-TR"/>
              </w:rPr>
              <w:t>our</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laboratory</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services</w:t>
            </w:r>
            <w:proofErr w:type="spellEnd"/>
            <w:r w:rsidRPr="00D7061F">
              <w:rPr>
                <w:rFonts w:ascii="Arial Narrow" w:eastAsia="Times New Roman" w:hAnsi="Arial Narrow" w:cs="Times New Roman"/>
                <w:color w:val="1F4E79" w:themeColor="accent1" w:themeShade="80"/>
                <w:sz w:val="20"/>
                <w:szCs w:val="24"/>
                <w:lang w:eastAsia="tr-TR"/>
              </w:rPr>
              <w:t>.)</w:t>
            </w:r>
          </w:p>
          <w:p w14:paraId="0626AABA" w14:textId="70A8D691" w:rsidR="00B43100" w:rsidRPr="00BA14E5"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0000"/>
                <w:sz w:val="20"/>
                <w:szCs w:val="24"/>
                <w:lang w:eastAsia="tr-TR"/>
              </w:rPr>
            </w:pPr>
            <w:r w:rsidRPr="00BA14E5">
              <w:rPr>
                <w:rFonts w:ascii="Arial Narrow" w:eastAsia="Times New Roman" w:hAnsi="Arial Narrow" w:cs="Times New Roman"/>
                <w:color w:val="000000"/>
                <w:sz w:val="20"/>
                <w:szCs w:val="24"/>
                <w:lang w:eastAsia="tr-TR"/>
              </w:rPr>
              <w:t>Deney sonuçları ile ilgili uygunluk beyanı (uygundur veya uygun değildir) verildiğinde, eğer mevzuatta geçerli bir karar kuralı var ise bu karar kuralı uygulanır, mevzuatta geçerli bir karar kuralı yok ise ölçüm belirsizliği değeri ‘Basit Karar Kuralına’ göre değerlendirilir ve sonuçlar güven düzeyi ve ölçüm belirsizliği eklenip çıkarılmadan olduğu gibi raporlanır. Aksi taleplerin Laboratuvarımıza resmî yazı ile bildirilmesi gerekmektedir.</w:t>
            </w:r>
            <w:r>
              <w:rPr>
                <w:rFonts w:ascii="Arial Narrow" w:eastAsia="Times New Roman" w:hAnsi="Arial Narrow" w:cs="Times New Roman"/>
                <w:color w:val="000000"/>
                <w:sz w:val="20"/>
                <w:szCs w:val="24"/>
                <w:lang w:eastAsia="tr-TR"/>
              </w:rPr>
              <w:t xml:space="preserve"> </w:t>
            </w:r>
            <w:r w:rsidRPr="00D7061F">
              <w:rPr>
                <w:rFonts w:ascii="Arial Narrow" w:eastAsia="Times New Roman" w:hAnsi="Arial Narrow" w:cs="Times New Roman"/>
                <w:color w:val="1F4E79" w:themeColor="accent1" w:themeShade="80"/>
                <w:sz w:val="20"/>
                <w:szCs w:val="24"/>
                <w:lang w:eastAsia="tr-TR"/>
              </w:rPr>
              <w:t>(</w:t>
            </w:r>
            <w:proofErr w:type="spellStart"/>
            <w:r w:rsidRPr="00D7061F">
              <w:rPr>
                <w:rFonts w:ascii="Arial Narrow" w:eastAsia="Times New Roman" w:hAnsi="Arial Narrow" w:cs="Times New Roman"/>
                <w:color w:val="1F4E79" w:themeColor="accent1" w:themeShade="80"/>
                <w:sz w:val="20"/>
                <w:szCs w:val="24"/>
                <w:lang w:eastAsia="tr-TR"/>
              </w:rPr>
              <w:t>When</w:t>
            </w:r>
            <w:proofErr w:type="spellEnd"/>
            <w:r w:rsidRPr="00D7061F">
              <w:rPr>
                <w:rFonts w:ascii="Arial Narrow" w:eastAsia="Times New Roman" w:hAnsi="Arial Narrow" w:cs="Times New Roman"/>
                <w:color w:val="1F4E79" w:themeColor="accent1" w:themeShade="80"/>
                <w:sz w:val="20"/>
                <w:szCs w:val="24"/>
                <w:lang w:eastAsia="tr-TR"/>
              </w:rPr>
              <w:t xml:space="preserve"> a </w:t>
            </w:r>
            <w:proofErr w:type="spellStart"/>
            <w:r w:rsidRPr="00D7061F">
              <w:rPr>
                <w:rFonts w:ascii="Arial Narrow" w:eastAsia="Times New Roman" w:hAnsi="Arial Narrow" w:cs="Times New Roman"/>
                <w:color w:val="1F4E79" w:themeColor="accent1" w:themeShade="80"/>
                <w:sz w:val="20"/>
                <w:szCs w:val="24"/>
                <w:lang w:eastAsia="tr-TR"/>
              </w:rPr>
              <w:t>declaration</w:t>
            </w:r>
            <w:proofErr w:type="spellEnd"/>
            <w:r w:rsidRPr="00D7061F">
              <w:rPr>
                <w:rFonts w:ascii="Arial Narrow" w:eastAsia="Times New Roman" w:hAnsi="Arial Narrow" w:cs="Times New Roman"/>
                <w:color w:val="1F4E79" w:themeColor="accent1" w:themeShade="80"/>
                <w:sz w:val="20"/>
                <w:szCs w:val="24"/>
                <w:lang w:eastAsia="tr-TR"/>
              </w:rPr>
              <w:t xml:space="preserve"> of </w:t>
            </w:r>
            <w:proofErr w:type="spellStart"/>
            <w:r w:rsidRPr="00D7061F">
              <w:rPr>
                <w:rFonts w:ascii="Arial Narrow" w:eastAsia="Times New Roman" w:hAnsi="Arial Narrow" w:cs="Times New Roman"/>
                <w:color w:val="1F4E79" w:themeColor="accent1" w:themeShade="80"/>
                <w:sz w:val="20"/>
                <w:szCs w:val="24"/>
                <w:lang w:eastAsia="tr-TR"/>
              </w:rPr>
              <w:t>conformity</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suitable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or</w:t>
            </w:r>
            <w:proofErr w:type="spellEnd"/>
            <w:r w:rsidRPr="00D7061F">
              <w:rPr>
                <w:rFonts w:ascii="Arial Narrow" w:eastAsia="Times New Roman" w:hAnsi="Arial Narrow" w:cs="Times New Roman"/>
                <w:color w:val="1F4E79" w:themeColor="accent1" w:themeShade="80"/>
                <w:sz w:val="20"/>
                <w:szCs w:val="24"/>
                <w:lang w:eastAsia="tr-TR"/>
              </w:rPr>
              <w:t xml:space="preserve"> not </w:t>
            </w:r>
            <w:proofErr w:type="spellStart"/>
            <w:r w:rsidRPr="00D7061F">
              <w:rPr>
                <w:rFonts w:ascii="Arial Narrow" w:eastAsia="Times New Roman" w:hAnsi="Arial Narrow" w:cs="Times New Roman"/>
                <w:color w:val="1F4E79" w:themeColor="accent1" w:themeShade="80"/>
                <w:sz w:val="20"/>
                <w:szCs w:val="24"/>
                <w:lang w:eastAsia="tr-TR"/>
              </w:rPr>
              <w:t>suitable</w:t>
            </w:r>
            <w:proofErr w:type="spellEnd"/>
            <w:r w:rsidRPr="00D7061F">
              <w:rPr>
                <w:rFonts w:ascii="Arial Narrow" w:eastAsia="Times New Roman" w:hAnsi="Arial Narrow" w:cs="Times New Roman"/>
                <w:color w:val="1F4E79" w:themeColor="accent1" w:themeShade="80"/>
                <w:sz w:val="20"/>
                <w:szCs w:val="24"/>
                <w:lang w:eastAsia="tr-TR"/>
              </w:rPr>
              <w:t xml:space="preserve">) is </w:t>
            </w:r>
            <w:proofErr w:type="spellStart"/>
            <w:r w:rsidRPr="00D7061F">
              <w:rPr>
                <w:rFonts w:ascii="Arial Narrow" w:eastAsia="Times New Roman" w:hAnsi="Arial Narrow" w:cs="Times New Roman"/>
                <w:color w:val="1F4E79" w:themeColor="accent1" w:themeShade="80"/>
                <w:sz w:val="20"/>
                <w:szCs w:val="24"/>
                <w:lang w:eastAsia="tr-TR"/>
              </w:rPr>
              <w:t>made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regarding</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test </w:t>
            </w:r>
            <w:proofErr w:type="spellStart"/>
            <w:r w:rsidRPr="00D7061F">
              <w:rPr>
                <w:rFonts w:ascii="Arial Narrow" w:eastAsia="Times New Roman" w:hAnsi="Arial Narrow" w:cs="Times New Roman"/>
                <w:color w:val="1F4E79" w:themeColor="accent1" w:themeShade="80"/>
                <w:sz w:val="20"/>
                <w:szCs w:val="24"/>
                <w:lang w:eastAsia="tr-TR"/>
              </w:rPr>
              <w:t>results</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if</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there</w:t>
            </w:r>
            <w:proofErr w:type="spellEnd"/>
            <w:r w:rsidRPr="00D7061F">
              <w:rPr>
                <w:rFonts w:ascii="Arial Narrow" w:eastAsia="Times New Roman" w:hAnsi="Arial Narrow" w:cs="Times New Roman"/>
                <w:color w:val="1F4E79" w:themeColor="accent1" w:themeShade="80"/>
                <w:sz w:val="20"/>
                <w:szCs w:val="24"/>
                <w:lang w:eastAsia="tr-TR"/>
              </w:rPr>
              <w:t xml:space="preserve"> is a </w:t>
            </w:r>
            <w:proofErr w:type="spellStart"/>
            <w:r w:rsidRPr="00D7061F">
              <w:rPr>
                <w:rFonts w:ascii="Arial Narrow" w:eastAsia="Times New Roman" w:hAnsi="Arial Narrow" w:cs="Times New Roman"/>
                <w:color w:val="1F4E79" w:themeColor="accent1" w:themeShade="80"/>
                <w:sz w:val="20"/>
                <w:szCs w:val="24"/>
                <w:lang w:eastAsia="tr-TR"/>
              </w:rPr>
              <w:t>valid</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decision</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rule</w:t>
            </w:r>
            <w:proofErr w:type="spellEnd"/>
            <w:r w:rsidRPr="00D7061F">
              <w:rPr>
                <w:rFonts w:ascii="Arial Narrow" w:eastAsia="Times New Roman" w:hAnsi="Arial Narrow" w:cs="Times New Roman"/>
                <w:color w:val="1F4E79" w:themeColor="accent1" w:themeShade="80"/>
                <w:sz w:val="20"/>
                <w:szCs w:val="24"/>
                <w:lang w:eastAsia="tr-TR"/>
              </w:rPr>
              <w:t xml:space="preserve"> in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legislation</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this</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decision</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rule</w:t>
            </w:r>
            <w:proofErr w:type="spellEnd"/>
            <w:r w:rsidRPr="00D7061F">
              <w:rPr>
                <w:rFonts w:ascii="Arial Narrow" w:eastAsia="Times New Roman" w:hAnsi="Arial Narrow" w:cs="Times New Roman"/>
                <w:color w:val="1F4E79" w:themeColor="accent1" w:themeShade="80"/>
                <w:sz w:val="20"/>
                <w:szCs w:val="24"/>
                <w:lang w:eastAsia="tr-TR"/>
              </w:rPr>
              <w:t xml:space="preserve"> is </w:t>
            </w:r>
            <w:proofErr w:type="spellStart"/>
            <w:r w:rsidRPr="00D7061F">
              <w:rPr>
                <w:rFonts w:ascii="Arial Narrow" w:eastAsia="Times New Roman" w:hAnsi="Arial Narrow" w:cs="Times New Roman"/>
                <w:color w:val="1F4E79" w:themeColor="accent1" w:themeShade="80"/>
                <w:sz w:val="20"/>
                <w:szCs w:val="24"/>
                <w:lang w:eastAsia="tr-TR"/>
              </w:rPr>
              <w:t>applied</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if</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there</w:t>
            </w:r>
            <w:proofErr w:type="spellEnd"/>
            <w:r w:rsidRPr="00D7061F">
              <w:rPr>
                <w:rFonts w:ascii="Arial Narrow" w:eastAsia="Times New Roman" w:hAnsi="Arial Narrow" w:cs="Times New Roman"/>
                <w:color w:val="1F4E79" w:themeColor="accent1" w:themeShade="80"/>
                <w:sz w:val="20"/>
                <w:szCs w:val="24"/>
                <w:lang w:eastAsia="tr-TR"/>
              </w:rPr>
              <w:t xml:space="preserve"> is </w:t>
            </w:r>
            <w:proofErr w:type="spellStart"/>
            <w:r w:rsidRPr="00D7061F">
              <w:rPr>
                <w:rFonts w:ascii="Arial Narrow" w:eastAsia="Times New Roman" w:hAnsi="Arial Narrow" w:cs="Times New Roman"/>
                <w:color w:val="1F4E79" w:themeColor="accent1" w:themeShade="80"/>
                <w:sz w:val="20"/>
                <w:szCs w:val="24"/>
                <w:lang w:eastAsia="tr-TR"/>
              </w:rPr>
              <w:t>no</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valid</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decision</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rule</w:t>
            </w:r>
            <w:proofErr w:type="spellEnd"/>
            <w:r w:rsidRPr="00D7061F">
              <w:rPr>
                <w:rFonts w:ascii="Arial Narrow" w:eastAsia="Times New Roman" w:hAnsi="Arial Narrow" w:cs="Times New Roman"/>
                <w:color w:val="1F4E79" w:themeColor="accent1" w:themeShade="80"/>
                <w:sz w:val="20"/>
                <w:szCs w:val="24"/>
                <w:lang w:eastAsia="tr-TR"/>
              </w:rPr>
              <w:t xml:space="preserve"> in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legislation</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measurement</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uncertainty</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value</w:t>
            </w:r>
            <w:proofErr w:type="spellEnd"/>
            <w:r w:rsidRPr="00D7061F">
              <w:rPr>
                <w:rFonts w:ascii="Arial Narrow" w:eastAsia="Times New Roman" w:hAnsi="Arial Narrow" w:cs="Times New Roman"/>
                <w:color w:val="1F4E79" w:themeColor="accent1" w:themeShade="80"/>
                <w:sz w:val="20"/>
                <w:szCs w:val="24"/>
                <w:lang w:eastAsia="tr-TR"/>
              </w:rPr>
              <w:t xml:space="preserve"> is </w:t>
            </w:r>
            <w:proofErr w:type="spellStart"/>
            <w:r w:rsidRPr="00D7061F">
              <w:rPr>
                <w:rFonts w:ascii="Arial Narrow" w:eastAsia="Times New Roman" w:hAnsi="Arial Narrow" w:cs="Times New Roman"/>
                <w:color w:val="1F4E79" w:themeColor="accent1" w:themeShade="80"/>
                <w:sz w:val="20"/>
                <w:szCs w:val="24"/>
                <w:lang w:eastAsia="tr-TR"/>
              </w:rPr>
              <w:t>evaluated</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according</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to</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'Simple </w:t>
            </w:r>
            <w:proofErr w:type="spellStart"/>
            <w:r w:rsidRPr="00D7061F">
              <w:rPr>
                <w:rFonts w:ascii="Arial Narrow" w:eastAsia="Times New Roman" w:hAnsi="Arial Narrow" w:cs="Times New Roman"/>
                <w:color w:val="1F4E79" w:themeColor="accent1" w:themeShade="80"/>
                <w:sz w:val="20"/>
                <w:szCs w:val="24"/>
                <w:lang w:eastAsia="tr-TR"/>
              </w:rPr>
              <w:t>Decision</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Rule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and</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the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results</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are</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reported</w:t>
            </w:r>
            <w:proofErr w:type="spellEnd"/>
            <w:r w:rsidRPr="00D7061F">
              <w:rPr>
                <w:rFonts w:ascii="Arial Narrow" w:eastAsia="Times New Roman" w:hAnsi="Arial Narrow" w:cs="Times New Roman"/>
                <w:color w:val="1F4E79" w:themeColor="accent1" w:themeShade="80"/>
                <w:sz w:val="20"/>
                <w:szCs w:val="24"/>
                <w:lang w:eastAsia="tr-TR"/>
              </w:rPr>
              <w:t xml:space="preserve"> as is </w:t>
            </w:r>
            <w:proofErr w:type="spellStart"/>
            <w:r w:rsidRPr="00D7061F">
              <w:rPr>
                <w:rFonts w:ascii="Arial Narrow" w:eastAsia="Times New Roman" w:hAnsi="Arial Narrow" w:cs="Times New Roman"/>
                <w:color w:val="1F4E79" w:themeColor="accent1" w:themeShade="80"/>
                <w:sz w:val="20"/>
                <w:szCs w:val="24"/>
                <w:lang w:eastAsia="tr-TR"/>
              </w:rPr>
              <w:t>without</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adding</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or</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subtracting</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uncertainty</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Other</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requests</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must</w:t>
            </w:r>
            <w:proofErr w:type="spellEnd"/>
            <w:r w:rsidRPr="00D7061F">
              <w:rPr>
                <w:rFonts w:ascii="Arial Narrow" w:eastAsia="Times New Roman" w:hAnsi="Arial Narrow" w:cs="Times New Roman"/>
                <w:color w:val="1F4E79" w:themeColor="accent1" w:themeShade="80"/>
                <w:sz w:val="20"/>
                <w:szCs w:val="24"/>
                <w:lang w:eastAsia="tr-TR"/>
              </w:rPr>
              <w:t xml:space="preserve"> be </w:t>
            </w:r>
            <w:proofErr w:type="spellStart"/>
            <w:r w:rsidRPr="00D7061F">
              <w:rPr>
                <w:rFonts w:ascii="Arial Narrow" w:eastAsia="Times New Roman" w:hAnsi="Arial Narrow" w:cs="Times New Roman"/>
                <w:color w:val="1F4E79" w:themeColor="accent1" w:themeShade="80"/>
                <w:sz w:val="20"/>
                <w:szCs w:val="24"/>
                <w:lang w:eastAsia="tr-TR"/>
              </w:rPr>
              <w:t>submitted</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to</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our</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Laboratory</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with</w:t>
            </w:r>
            <w:proofErr w:type="spellEnd"/>
            <w:r w:rsidRPr="00D7061F">
              <w:rPr>
                <w:rFonts w:ascii="Arial Narrow" w:eastAsia="Times New Roman" w:hAnsi="Arial Narrow" w:cs="Times New Roman"/>
                <w:color w:val="1F4E79" w:themeColor="accent1" w:themeShade="80"/>
                <w:sz w:val="20"/>
                <w:szCs w:val="24"/>
                <w:lang w:eastAsia="tr-TR"/>
              </w:rPr>
              <w:t xml:space="preserve"> an </w:t>
            </w:r>
            <w:proofErr w:type="spellStart"/>
            <w:r w:rsidRPr="00D7061F">
              <w:rPr>
                <w:rFonts w:ascii="Arial Narrow" w:eastAsia="Times New Roman" w:hAnsi="Arial Narrow" w:cs="Times New Roman"/>
                <w:color w:val="1F4E79" w:themeColor="accent1" w:themeShade="80"/>
                <w:sz w:val="20"/>
                <w:szCs w:val="24"/>
                <w:lang w:eastAsia="tr-TR"/>
              </w:rPr>
              <w:t>official</w:t>
            </w:r>
            <w:proofErr w:type="spellEnd"/>
            <w:r w:rsidRPr="00D7061F">
              <w:rPr>
                <w:rFonts w:ascii="Arial Narrow" w:eastAsia="Times New Roman" w:hAnsi="Arial Narrow" w:cs="Times New Roman"/>
                <w:color w:val="1F4E79" w:themeColor="accent1" w:themeShade="80"/>
                <w:sz w:val="20"/>
                <w:szCs w:val="24"/>
                <w:lang w:eastAsia="tr-TR"/>
              </w:rPr>
              <w:t xml:space="preserve"> </w:t>
            </w:r>
            <w:proofErr w:type="spellStart"/>
            <w:r w:rsidRPr="00D7061F">
              <w:rPr>
                <w:rFonts w:ascii="Arial Narrow" w:eastAsia="Times New Roman" w:hAnsi="Arial Narrow" w:cs="Times New Roman"/>
                <w:color w:val="1F4E79" w:themeColor="accent1" w:themeShade="80"/>
                <w:sz w:val="20"/>
                <w:szCs w:val="24"/>
                <w:lang w:eastAsia="tr-TR"/>
              </w:rPr>
              <w:t>letter</w:t>
            </w:r>
            <w:proofErr w:type="spellEnd"/>
            <w:r w:rsidRPr="00D7061F">
              <w:rPr>
                <w:rFonts w:ascii="Arial Narrow" w:eastAsia="Times New Roman" w:hAnsi="Arial Narrow" w:cs="Times New Roman"/>
                <w:color w:val="1F4E79" w:themeColor="accent1" w:themeShade="80"/>
                <w:sz w:val="20"/>
                <w:szCs w:val="24"/>
                <w:lang w:eastAsia="tr-TR"/>
              </w:rPr>
              <w:t>.)</w:t>
            </w:r>
          </w:p>
          <w:p w14:paraId="147063A9" w14:textId="5A87C2C6" w:rsidR="00B43100" w:rsidRPr="00BA14E5"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0000"/>
                <w:sz w:val="20"/>
                <w:szCs w:val="24"/>
                <w:lang w:eastAsia="tr-TR"/>
              </w:rPr>
            </w:pPr>
            <w:r w:rsidRPr="00BA14E5">
              <w:rPr>
                <w:rFonts w:ascii="Arial Narrow" w:eastAsia="Times New Roman" w:hAnsi="Arial Narrow" w:cs="Times New Roman"/>
                <w:color w:val="000000"/>
                <w:sz w:val="20"/>
                <w:szCs w:val="24"/>
                <w:lang w:eastAsia="tr-TR"/>
              </w:rPr>
              <w:t>Laboratuvarımız sözleşmeye konu faaliyetlerinden doğan sonuçları, ticari ve istatistiki bilgileri, taraflar arasındaki yazılı ve sözlü bilgi akışını, Müşterinin yazılı ön onayı olmaksızın,</w:t>
            </w:r>
            <w:r>
              <w:rPr>
                <w:rFonts w:ascii="Arial Narrow" w:eastAsia="Times New Roman" w:hAnsi="Arial Narrow" w:cs="Times New Roman"/>
                <w:color w:val="000000"/>
                <w:sz w:val="20"/>
                <w:szCs w:val="24"/>
                <w:lang w:eastAsia="tr-TR"/>
              </w:rPr>
              <w:t xml:space="preserve"> hiçbir yolla veya şekilde açıkl</w:t>
            </w:r>
            <w:r w:rsidRPr="00BA14E5">
              <w:rPr>
                <w:rFonts w:ascii="Arial Narrow" w:eastAsia="Times New Roman" w:hAnsi="Arial Narrow" w:cs="Times New Roman"/>
                <w:color w:val="000000"/>
                <w:sz w:val="20"/>
                <w:szCs w:val="24"/>
                <w:lang w:eastAsia="tr-TR"/>
              </w:rPr>
              <w:t>amayacaktır. Ancak Müşterinin faaliyetleri ile ilgili bilgileri, yürürlükteki kanunlar, yönetmelikler veya kurallar gereği resmi olarak sormaya yetkili üçüncü şahıslara açıklaması gerektiği durumlarda; yasal otorite; müşterinin haberi olmadan müşteriye dair bilgilere ulaşmak isterse, bilgilerin paylaşıldığı ile ilgili hususta kanun yasakladığı durumlarda, müşteriye bilgi verilmez. Kanun yasaklamadığı durumlarda müşteriye bilgi verilir.</w:t>
            </w:r>
            <w:r>
              <w:rPr>
                <w:rFonts w:ascii="Arial Narrow" w:eastAsia="Times New Roman" w:hAnsi="Arial Narrow" w:cs="Times New Roman"/>
                <w:color w:val="000000"/>
                <w:sz w:val="20"/>
                <w:szCs w:val="24"/>
                <w:lang w:eastAsia="tr-TR"/>
              </w:rPr>
              <w:t xml:space="preserve"> </w:t>
            </w:r>
            <w:r w:rsidRPr="006A51EA">
              <w:rPr>
                <w:rFonts w:ascii="Arial Narrow" w:eastAsia="Times New Roman" w:hAnsi="Arial Narrow" w:cs="Times New Roman"/>
                <w:color w:val="1F4E79" w:themeColor="accent1" w:themeShade="80"/>
                <w:sz w:val="20"/>
                <w:szCs w:val="24"/>
                <w:lang w:eastAsia="tr-TR"/>
              </w:rPr>
              <w:t>(</w:t>
            </w:r>
            <w:proofErr w:type="spellStart"/>
            <w:r w:rsidRPr="006A51EA">
              <w:rPr>
                <w:rFonts w:ascii="Arial Narrow" w:eastAsia="Times New Roman" w:hAnsi="Arial Narrow" w:cs="Times New Roman"/>
                <w:color w:val="1F4E79" w:themeColor="accent1" w:themeShade="80"/>
                <w:sz w:val="20"/>
                <w:szCs w:val="24"/>
                <w:lang w:eastAsia="tr-TR"/>
              </w:rPr>
              <w:t>Our</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laboratory</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will</w:t>
            </w:r>
            <w:proofErr w:type="spellEnd"/>
            <w:r w:rsidRPr="006A51EA">
              <w:rPr>
                <w:rFonts w:ascii="Arial Narrow" w:eastAsia="Times New Roman" w:hAnsi="Arial Narrow" w:cs="Times New Roman"/>
                <w:color w:val="1F4E79" w:themeColor="accent1" w:themeShade="80"/>
                <w:sz w:val="20"/>
                <w:szCs w:val="24"/>
                <w:lang w:eastAsia="tr-TR"/>
              </w:rPr>
              <w:t xml:space="preserve"> not </w:t>
            </w:r>
            <w:proofErr w:type="spellStart"/>
            <w:r w:rsidRPr="006A51EA">
              <w:rPr>
                <w:rFonts w:ascii="Arial Narrow" w:eastAsia="Times New Roman" w:hAnsi="Arial Narrow" w:cs="Times New Roman"/>
                <w:color w:val="1F4E79" w:themeColor="accent1" w:themeShade="80"/>
                <w:sz w:val="20"/>
                <w:szCs w:val="24"/>
                <w:lang w:eastAsia="tr-TR"/>
              </w:rPr>
              <w:t>disclose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results</w:t>
            </w:r>
            <w:proofErr w:type="spellEnd"/>
            <w:r w:rsidRPr="006A51EA">
              <w:rPr>
                <w:rFonts w:ascii="Arial Narrow" w:eastAsia="Times New Roman" w:hAnsi="Arial Narrow" w:cs="Times New Roman"/>
                <w:color w:val="1F4E79" w:themeColor="accent1" w:themeShade="80"/>
                <w:sz w:val="20"/>
                <w:szCs w:val="24"/>
                <w:lang w:eastAsia="tr-TR"/>
              </w:rPr>
              <w:t xml:space="preserve"> of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contractual</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activities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commercial</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and</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statistical</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information</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written</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and</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verbal</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information</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flow</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between</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parties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without</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prior</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written</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consent</w:t>
            </w:r>
            <w:proofErr w:type="spellEnd"/>
            <w:r w:rsidRPr="006A51EA">
              <w:rPr>
                <w:rFonts w:ascii="Arial Narrow" w:eastAsia="Times New Roman" w:hAnsi="Arial Narrow" w:cs="Times New Roman"/>
                <w:color w:val="1F4E79" w:themeColor="accent1" w:themeShade="80"/>
                <w:sz w:val="20"/>
                <w:szCs w:val="24"/>
                <w:lang w:eastAsia="tr-TR"/>
              </w:rPr>
              <w:t xml:space="preserve"> of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customer</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However</w:t>
            </w:r>
            <w:proofErr w:type="spellEnd"/>
            <w:r w:rsidRPr="006A51EA">
              <w:rPr>
                <w:rFonts w:ascii="Arial Narrow" w:eastAsia="Times New Roman" w:hAnsi="Arial Narrow" w:cs="Times New Roman"/>
                <w:color w:val="1F4E79" w:themeColor="accent1" w:themeShade="80"/>
                <w:sz w:val="20"/>
                <w:szCs w:val="24"/>
                <w:lang w:eastAsia="tr-TR"/>
              </w:rPr>
              <w:t xml:space="preserve">, in </w:t>
            </w:r>
            <w:proofErr w:type="spellStart"/>
            <w:r w:rsidRPr="006A51EA">
              <w:rPr>
                <w:rFonts w:ascii="Arial Narrow" w:eastAsia="Times New Roman" w:hAnsi="Arial Narrow" w:cs="Times New Roman"/>
                <w:color w:val="1F4E79" w:themeColor="accent1" w:themeShade="80"/>
                <w:sz w:val="20"/>
                <w:szCs w:val="24"/>
                <w:lang w:eastAsia="tr-TR"/>
              </w:rPr>
              <w:t>cases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where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customer</w:t>
            </w:r>
            <w:proofErr w:type="spellEnd"/>
            <w:r w:rsidRPr="006A51EA">
              <w:rPr>
                <w:rFonts w:ascii="Arial Narrow" w:eastAsia="Times New Roman" w:hAnsi="Arial Narrow" w:cs="Times New Roman"/>
                <w:color w:val="1F4E79" w:themeColor="accent1" w:themeShade="80"/>
                <w:sz w:val="20"/>
                <w:szCs w:val="24"/>
                <w:lang w:eastAsia="tr-TR"/>
              </w:rPr>
              <w:t xml:space="preserve"> is </w:t>
            </w:r>
            <w:proofErr w:type="spellStart"/>
            <w:r w:rsidRPr="006A51EA">
              <w:rPr>
                <w:rFonts w:ascii="Arial Narrow" w:eastAsia="Times New Roman" w:hAnsi="Arial Narrow" w:cs="Times New Roman"/>
                <w:color w:val="1F4E79" w:themeColor="accent1" w:themeShade="80"/>
                <w:sz w:val="20"/>
                <w:szCs w:val="24"/>
                <w:lang w:eastAsia="tr-TR"/>
              </w:rPr>
              <w:t>required</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to</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disclose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information</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about</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its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activities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to</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third</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parties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who</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are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officially</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authorized</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to</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gramStart"/>
            <w:r w:rsidRPr="006A51EA">
              <w:rPr>
                <w:rFonts w:ascii="Arial Narrow" w:eastAsia="Times New Roman" w:hAnsi="Arial Narrow" w:cs="Times New Roman"/>
                <w:color w:val="1F4E79" w:themeColor="accent1" w:themeShade="80"/>
                <w:sz w:val="20"/>
                <w:szCs w:val="24"/>
                <w:lang w:eastAsia="tr-TR"/>
              </w:rPr>
              <w:t>ask</w:t>
            </w:r>
            <w:proofErr w:type="gramEnd"/>
            <w:r w:rsidRPr="006A51EA">
              <w:rPr>
                <w:rFonts w:ascii="Arial Narrow" w:eastAsia="Times New Roman" w:hAnsi="Arial Narrow" w:cs="Times New Roman"/>
                <w:color w:val="1F4E79" w:themeColor="accent1" w:themeShade="80"/>
                <w:sz w:val="20"/>
                <w:szCs w:val="24"/>
                <w:lang w:eastAsia="tr-TR"/>
              </w:rPr>
              <w:t xml:space="preserve"> in </w:t>
            </w:r>
            <w:proofErr w:type="spellStart"/>
            <w:r w:rsidRPr="006A51EA">
              <w:rPr>
                <w:rFonts w:ascii="Arial Narrow" w:eastAsia="Times New Roman" w:hAnsi="Arial Narrow" w:cs="Times New Roman"/>
                <w:color w:val="1F4E79" w:themeColor="accent1" w:themeShade="80"/>
                <w:sz w:val="20"/>
                <w:szCs w:val="24"/>
                <w:lang w:eastAsia="tr-TR"/>
              </w:rPr>
              <w:t>accordance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with</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applicable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laws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regulations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or</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rules</w:t>
            </w:r>
            <w:proofErr w:type="spellEnd"/>
            <w:r w:rsidRPr="006A51EA">
              <w:rPr>
                <w:rFonts w:ascii="Arial Narrow" w:eastAsia="Times New Roman" w:hAnsi="Arial Narrow" w:cs="Times New Roman"/>
                <w:color w:val="1F4E79" w:themeColor="accent1" w:themeShade="80"/>
                <w:sz w:val="20"/>
                <w:szCs w:val="24"/>
                <w:lang w:eastAsia="tr-TR"/>
              </w:rPr>
              <w:t xml:space="preserve">; legal </w:t>
            </w:r>
            <w:proofErr w:type="spellStart"/>
            <w:r w:rsidRPr="006A51EA">
              <w:rPr>
                <w:rFonts w:ascii="Arial Narrow" w:eastAsia="Times New Roman" w:hAnsi="Arial Narrow" w:cs="Times New Roman"/>
                <w:color w:val="1F4E79" w:themeColor="accent1" w:themeShade="80"/>
                <w:sz w:val="20"/>
                <w:szCs w:val="24"/>
                <w:lang w:eastAsia="tr-TR"/>
              </w:rPr>
              <w:t>authority</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If</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wants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to</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access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information</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about</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customer</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without</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knowledge</w:t>
            </w:r>
            <w:proofErr w:type="spellEnd"/>
            <w:r w:rsidRPr="006A51EA">
              <w:rPr>
                <w:rFonts w:ascii="Arial Narrow" w:eastAsia="Times New Roman" w:hAnsi="Arial Narrow" w:cs="Times New Roman"/>
                <w:color w:val="1F4E79" w:themeColor="accent1" w:themeShade="80"/>
                <w:sz w:val="20"/>
                <w:szCs w:val="24"/>
                <w:lang w:eastAsia="tr-TR"/>
              </w:rPr>
              <w:t xml:space="preserve"> of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customer</w:t>
            </w:r>
            <w:proofErr w:type="spellEnd"/>
            <w:r w:rsidRPr="006A51EA">
              <w:rPr>
                <w:rFonts w:ascii="Arial Narrow" w:eastAsia="Times New Roman" w:hAnsi="Arial Narrow" w:cs="Times New Roman"/>
                <w:color w:val="1F4E79" w:themeColor="accent1" w:themeShade="80"/>
                <w:sz w:val="20"/>
                <w:szCs w:val="24"/>
                <w:lang w:eastAsia="tr-TR"/>
              </w:rPr>
              <w:t xml:space="preserve">, in </w:t>
            </w:r>
            <w:proofErr w:type="spellStart"/>
            <w:r w:rsidRPr="006A51EA">
              <w:rPr>
                <w:rFonts w:ascii="Arial Narrow" w:eastAsia="Times New Roman" w:hAnsi="Arial Narrow" w:cs="Times New Roman"/>
                <w:color w:val="1F4E79" w:themeColor="accent1" w:themeShade="80"/>
                <w:sz w:val="20"/>
                <w:szCs w:val="24"/>
                <w:lang w:eastAsia="tr-TR"/>
              </w:rPr>
              <w:t>cases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where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law</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prohibits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sharing</w:t>
            </w:r>
            <w:proofErr w:type="spellEnd"/>
            <w:r w:rsidRPr="006A51EA">
              <w:rPr>
                <w:rFonts w:ascii="Arial Narrow" w:eastAsia="Times New Roman" w:hAnsi="Arial Narrow" w:cs="Times New Roman"/>
                <w:color w:val="1F4E79" w:themeColor="accent1" w:themeShade="80"/>
                <w:sz w:val="20"/>
                <w:szCs w:val="24"/>
                <w:lang w:eastAsia="tr-TR"/>
              </w:rPr>
              <w:t xml:space="preserve"> of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information</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customer</w:t>
            </w:r>
            <w:proofErr w:type="spellEnd"/>
            <w:r w:rsidRPr="006A51EA">
              <w:rPr>
                <w:rFonts w:ascii="Arial Narrow" w:eastAsia="Times New Roman" w:hAnsi="Arial Narrow" w:cs="Times New Roman"/>
                <w:color w:val="1F4E79" w:themeColor="accent1" w:themeShade="80"/>
                <w:sz w:val="20"/>
                <w:szCs w:val="24"/>
                <w:lang w:eastAsia="tr-TR"/>
              </w:rPr>
              <w:t xml:space="preserve"> is not </w:t>
            </w:r>
            <w:proofErr w:type="spellStart"/>
            <w:r w:rsidRPr="006A51EA">
              <w:rPr>
                <w:rFonts w:ascii="Arial Narrow" w:eastAsia="Times New Roman" w:hAnsi="Arial Narrow" w:cs="Times New Roman"/>
                <w:color w:val="1F4E79" w:themeColor="accent1" w:themeShade="80"/>
                <w:sz w:val="20"/>
                <w:szCs w:val="24"/>
                <w:lang w:eastAsia="tr-TR"/>
              </w:rPr>
              <w:t>informed</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In</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cases</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where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law</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does</w:t>
            </w:r>
            <w:proofErr w:type="spellEnd"/>
            <w:r w:rsidRPr="006A51EA">
              <w:rPr>
                <w:rFonts w:ascii="Arial Narrow" w:eastAsia="Times New Roman" w:hAnsi="Arial Narrow" w:cs="Times New Roman"/>
                <w:color w:val="1F4E79" w:themeColor="accent1" w:themeShade="80"/>
                <w:sz w:val="20"/>
                <w:szCs w:val="24"/>
                <w:lang w:eastAsia="tr-TR"/>
              </w:rPr>
              <w:t xml:space="preserve"> not </w:t>
            </w:r>
            <w:proofErr w:type="spellStart"/>
            <w:r w:rsidRPr="006A51EA">
              <w:rPr>
                <w:rFonts w:ascii="Arial Narrow" w:eastAsia="Times New Roman" w:hAnsi="Arial Narrow" w:cs="Times New Roman"/>
                <w:color w:val="1F4E79" w:themeColor="accent1" w:themeShade="80"/>
                <w:sz w:val="20"/>
                <w:szCs w:val="24"/>
                <w:lang w:eastAsia="tr-TR"/>
              </w:rPr>
              <w:t>prohibit</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the</w:t>
            </w:r>
            <w:proofErr w:type="spellEnd"/>
            <w:r w:rsidRPr="006A51EA">
              <w:rPr>
                <w:rFonts w:ascii="Arial Narrow" w:eastAsia="Times New Roman" w:hAnsi="Arial Narrow" w:cs="Times New Roman"/>
                <w:color w:val="1F4E79" w:themeColor="accent1" w:themeShade="80"/>
                <w:sz w:val="20"/>
                <w:szCs w:val="24"/>
                <w:lang w:eastAsia="tr-TR"/>
              </w:rPr>
              <w:t xml:space="preserve"> </w:t>
            </w:r>
            <w:proofErr w:type="spellStart"/>
            <w:r w:rsidRPr="006A51EA">
              <w:rPr>
                <w:rFonts w:ascii="Arial Narrow" w:eastAsia="Times New Roman" w:hAnsi="Arial Narrow" w:cs="Times New Roman"/>
                <w:color w:val="1F4E79" w:themeColor="accent1" w:themeShade="80"/>
                <w:sz w:val="20"/>
                <w:szCs w:val="24"/>
                <w:lang w:eastAsia="tr-TR"/>
              </w:rPr>
              <w:t>customer</w:t>
            </w:r>
            <w:proofErr w:type="spellEnd"/>
            <w:r w:rsidRPr="006A51EA">
              <w:rPr>
                <w:rFonts w:ascii="Arial Narrow" w:eastAsia="Times New Roman" w:hAnsi="Arial Narrow" w:cs="Times New Roman"/>
                <w:color w:val="1F4E79" w:themeColor="accent1" w:themeShade="80"/>
                <w:sz w:val="20"/>
                <w:szCs w:val="24"/>
                <w:lang w:eastAsia="tr-TR"/>
              </w:rPr>
              <w:t xml:space="preserve"> is </w:t>
            </w:r>
            <w:proofErr w:type="spellStart"/>
            <w:r w:rsidRPr="006A51EA">
              <w:rPr>
                <w:rFonts w:ascii="Arial Narrow" w:eastAsia="Times New Roman" w:hAnsi="Arial Narrow" w:cs="Times New Roman"/>
                <w:color w:val="1F4E79" w:themeColor="accent1" w:themeShade="80"/>
                <w:sz w:val="20"/>
                <w:szCs w:val="24"/>
                <w:lang w:eastAsia="tr-TR"/>
              </w:rPr>
              <w:t>informed</w:t>
            </w:r>
            <w:proofErr w:type="spellEnd"/>
            <w:r w:rsidRPr="006A51EA">
              <w:rPr>
                <w:rFonts w:ascii="Arial Narrow" w:eastAsia="Times New Roman" w:hAnsi="Arial Narrow" w:cs="Times New Roman"/>
                <w:color w:val="1F4E79" w:themeColor="accent1" w:themeShade="80"/>
                <w:sz w:val="20"/>
                <w:szCs w:val="24"/>
                <w:lang w:eastAsia="tr-TR"/>
              </w:rPr>
              <w:t>.)</w:t>
            </w:r>
          </w:p>
          <w:p w14:paraId="36AC05D0" w14:textId="3F586268" w:rsidR="00B43100" w:rsidRPr="00D537B1"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1F4E79" w:themeColor="accent1" w:themeShade="80"/>
                <w:sz w:val="20"/>
                <w:szCs w:val="24"/>
                <w:lang w:eastAsia="tr-TR"/>
              </w:rPr>
            </w:pPr>
            <w:r w:rsidRPr="00BA14E5">
              <w:rPr>
                <w:rFonts w:ascii="Arial Narrow" w:eastAsia="Times New Roman" w:hAnsi="Arial Narrow" w:cs="Times New Roman"/>
                <w:color w:val="000000"/>
                <w:sz w:val="20"/>
                <w:szCs w:val="24"/>
                <w:lang w:eastAsia="tr-TR"/>
              </w:rPr>
              <w:t>Müşteri dışındaki (ör. şikâyetçi, Bakanlık vb.) kaynaklardan elde edilen müşteri hakkındaki bilgiler ve kaynak, bilgilerin sağlayıcısı kaynak tarafından onaylanmadığı müddetçe müşteriyle paylaşılmayacaktır.</w:t>
            </w:r>
            <w:r>
              <w:rPr>
                <w:rFonts w:ascii="Arial Narrow" w:eastAsia="Times New Roman" w:hAnsi="Arial Narrow" w:cs="Times New Roman"/>
                <w:color w:val="000000"/>
                <w:sz w:val="20"/>
                <w:szCs w:val="24"/>
                <w:lang w:eastAsia="tr-TR"/>
              </w:rPr>
              <w:t xml:space="preserve"> </w:t>
            </w:r>
            <w:r w:rsidRPr="00D537B1">
              <w:rPr>
                <w:rFonts w:ascii="Arial Narrow" w:eastAsia="Times New Roman" w:hAnsi="Arial Narrow" w:cs="Times New Roman"/>
                <w:color w:val="1F4E79" w:themeColor="accent1" w:themeShade="80"/>
                <w:sz w:val="20"/>
                <w:szCs w:val="24"/>
                <w:lang w:eastAsia="tr-TR"/>
              </w:rPr>
              <w:t xml:space="preserve">(Information </w:t>
            </w:r>
            <w:proofErr w:type="spellStart"/>
            <w:r w:rsidRPr="00D537B1">
              <w:rPr>
                <w:rFonts w:ascii="Arial Narrow" w:eastAsia="Times New Roman" w:hAnsi="Arial Narrow" w:cs="Times New Roman"/>
                <w:color w:val="1F4E79" w:themeColor="accent1" w:themeShade="80"/>
                <w:sz w:val="20"/>
                <w:szCs w:val="24"/>
                <w:lang w:eastAsia="tr-TR"/>
              </w:rPr>
              <w:t>about</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customer</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and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source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obtained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from</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sources</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other</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than</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customer</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eg</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complainant</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Ministry</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etc</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will</w:t>
            </w:r>
            <w:proofErr w:type="spellEnd"/>
            <w:r w:rsidRPr="00D537B1">
              <w:rPr>
                <w:rFonts w:ascii="Arial Narrow" w:eastAsia="Times New Roman" w:hAnsi="Arial Narrow" w:cs="Times New Roman"/>
                <w:color w:val="1F4E79" w:themeColor="accent1" w:themeShade="80"/>
                <w:sz w:val="20"/>
                <w:szCs w:val="24"/>
                <w:lang w:eastAsia="tr-TR"/>
              </w:rPr>
              <w:t xml:space="preserve"> not be </w:t>
            </w:r>
            <w:proofErr w:type="spellStart"/>
            <w:r w:rsidRPr="00D537B1">
              <w:rPr>
                <w:rFonts w:ascii="Arial Narrow" w:eastAsia="Times New Roman" w:hAnsi="Arial Narrow" w:cs="Times New Roman"/>
                <w:color w:val="1F4E79" w:themeColor="accent1" w:themeShade="80"/>
                <w:sz w:val="20"/>
                <w:szCs w:val="24"/>
                <w:lang w:eastAsia="tr-TR"/>
              </w:rPr>
              <w:t>shared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with</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customer</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unless</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provider</w:t>
            </w:r>
            <w:proofErr w:type="spellEnd"/>
            <w:r w:rsidRPr="00D537B1">
              <w:rPr>
                <w:rFonts w:ascii="Arial Narrow" w:eastAsia="Times New Roman" w:hAnsi="Arial Narrow" w:cs="Times New Roman"/>
                <w:color w:val="1F4E79" w:themeColor="accent1" w:themeShade="80"/>
                <w:sz w:val="20"/>
                <w:szCs w:val="24"/>
                <w:lang w:eastAsia="tr-TR"/>
              </w:rPr>
              <w:t xml:space="preserve"> of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information</w:t>
            </w:r>
            <w:proofErr w:type="spellEnd"/>
            <w:r w:rsidRPr="00D537B1">
              <w:rPr>
                <w:rFonts w:ascii="Arial Narrow" w:eastAsia="Times New Roman" w:hAnsi="Arial Narrow" w:cs="Times New Roman"/>
                <w:color w:val="1F4E79" w:themeColor="accent1" w:themeShade="80"/>
                <w:sz w:val="20"/>
                <w:szCs w:val="24"/>
                <w:lang w:eastAsia="tr-TR"/>
              </w:rPr>
              <w:t xml:space="preserve"> is </w:t>
            </w:r>
            <w:proofErr w:type="spellStart"/>
            <w:r w:rsidRPr="00D537B1">
              <w:rPr>
                <w:rFonts w:ascii="Arial Narrow" w:eastAsia="Times New Roman" w:hAnsi="Arial Narrow" w:cs="Times New Roman"/>
                <w:color w:val="1F4E79" w:themeColor="accent1" w:themeShade="80"/>
                <w:sz w:val="20"/>
                <w:szCs w:val="24"/>
                <w:lang w:eastAsia="tr-TR"/>
              </w:rPr>
              <w:t>approved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by</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source</w:t>
            </w:r>
            <w:proofErr w:type="spellEnd"/>
            <w:r w:rsidRPr="00D537B1">
              <w:rPr>
                <w:rFonts w:ascii="Arial Narrow" w:eastAsia="Times New Roman" w:hAnsi="Arial Narrow" w:cs="Times New Roman"/>
                <w:color w:val="1F4E79" w:themeColor="accent1" w:themeShade="80"/>
                <w:sz w:val="20"/>
                <w:szCs w:val="24"/>
                <w:lang w:eastAsia="tr-TR"/>
              </w:rPr>
              <w:t>.)</w:t>
            </w:r>
          </w:p>
          <w:p w14:paraId="0067D7FB" w14:textId="21CE4F8E" w:rsidR="00B43100" w:rsidRPr="00BA14E5"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0000"/>
                <w:sz w:val="20"/>
                <w:szCs w:val="24"/>
                <w:lang w:eastAsia="tr-TR"/>
              </w:rPr>
            </w:pPr>
            <w:r w:rsidRPr="00BA14E5">
              <w:rPr>
                <w:rFonts w:ascii="Arial Narrow" w:eastAsia="Times New Roman" w:hAnsi="Arial Narrow" w:cs="Times New Roman"/>
                <w:color w:val="000000"/>
                <w:sz w:val="20"/>
                <w:szCs w:val="24"/>
                <w:lang w:eastAsia="tr-TR"/>
              </w:rPr>
              <w:t>Numune kabul kriterlerine uymayan bir numune geldiği zaman, eğer müşteri numunenin çalışmasını istiyor ise, şartlı Kabul yapılarak, hangi sonuçların sapmalardan etkilenebileceği Feragat Beyanı Formunda belirtilir ve Feragat Beyanı Formu müşteriden ıslak imzalı veya mail yolu ile taranmış olarak talep edilir. Feragat alınamadığı takdirde numune analiz işlemine alınmamaktadır.</w:t>
            </w:r>
            <w:r>
              <w:rPr>
                <w:rFonts w:ascii="Arial Narrow" w:eastAsia="Times New Roman" w:hAnsi="Arial Narrow" w:cs="Times New Roman"/>
                <w:color w:val="000000"/>
                <w:sz w:val="20"/>
                <w:szCs w:val="24"/>
                <w:lang w:eastAsia="tr-TR"/>
              </w:rPr>
              <w:t xml:space="preserve"> </w:t>
            </w:r>
            <w:r w:rsidRPr="00D537B1">
              <w:rPr>
                <w:rFonts w:ascii="Arial Narrow" w:eastAsia="Times New Roman" w:hAnsi="Arial Narrow" w:cs="Times New Roman"/>
                <w:color w:val="1F4E79" w:themeColor="accent1" w:themeShade="80"/>
                <w:sz w:val="20"/>
                <w:szCs w:val="24"/>
                <w:lang w:eastAsia="tr-TR"/>
              </w:rPr>
              <w:t>(</w:t>
            </w:r>
            <w:proofErr w:type="spellStart"/>
            <w:r w:rsidRPr="00D537B1">
              <w:rPr>
                <w:rFonts w:ascii="Arial Narrow" w:eastAsia="Times New Roman" w:hAnsi="Arial Narrow" w:cs="Times New Roman"/>
                <w:color w:val="1F4E79" w:themeColor="accent1" w:themeShade="80"/>
                <w:sz w:val="20"/>
                <w:szCs w:val="24"/>
                <w:lang w:eastAsia="tr-TR"/>
              </w:rPr>
              <w:t>When</w:t>
            </w:r>
            <w:proofErr w:type="spellEnd"/>
            <w:r w:rsidRPr="00D537B1">
              <w:rPr>
                <w:rFonts w:ascii="Arial Narrow" w:eastAsia="Times New Roman" w:hAnsi="Arial Narrow" w:cs="Times New Roman"/>
                <w:color w:val="1F4E79" w:themeColor="accent1" w:themeShade="80"/>
                <w:sz w:val="20"/>
                <w:szCs w:val="24"/>
                <w:lang w:eastAsia="tr-TR"/>
              </w:rPr>
              <w:t xml:space="preserve"> a </w:t>
            </w:r>
            <w:proofErr w:type="spellStart"/>
            <w:r w:rsidRPr="00D537B1">
              <w:rPr>
                <w:rFonts w:ascii="Arial Narrow" w:eastAsia="Times New Roman" w:hAnsi="Arial Narrow" w:cs="Times New Roman"/>
                <w:color w:val="1F4E79" w:themeColor="accent1" w:themeShade="80"/>
                <w:sz w:val="20"/>
                <w:szCs w:val="24"/>
                <w:lang w:eastAsia="tr-TR"/>
              </w:rPr>
              <w:t>specimen</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that</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does</w:t>
            </w:r>
            <w:proofErr w:type="spellEnd"/>
            <w:r w:rsidRPr="00D537B1">
              <w:rPr>
                <w:rFonts w:ascii="Arial Narrow" w:eastAsia="Times New Roman" w:hAnsi="Arial Narrow" w:cs="Times New Roman"/>
                <w:color w:val="1F4E79" w:themeColor="accent1" w:themeShade="80"/>
                <w:sz w:val="20"/>
                <w:szCs w:val="24"/>
                <w:lang w:eastAsia="tr-TR"/>
              </w:rPr>
              <w:t xml:space="preserve"> not </w:t>
            </w:r>
            <w:proofErr w:type="spellStart"/>
            <w:r w:rsidRPr="00D537B1">
              <w:rPr>
                <w:rFonts w:ascii="Arial Narrow" w:eastAsia="Times New Roman" w:hAnsi="Arial Narrow" w:cs="Times New Roman"/>
                <w:color w:val="1F4E79" w:themeColor="accent1" w:themeShade="80"/>
                <w:sz w:val="20"/>
                <w:szCs w:val="24"/>
                <w:lang w:eastAsia="tr-TR"/>
              </w:rPr>
              <w:t>meet</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specimen</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acceptance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criteria</w:t>
            </w:r>
            <w:proofErr w:type="spellEnd"/>
            <w:r w:rsidRPr="00D537B1">
              <w:rPr>
                <w:rFonts w:ascii="Arial Narrow" w:eastAsia="Times New Roman" w:hAnsi="Arial Narrow" w:cs="Times New Roman"/>
                <w:color w:val="1F4E79" w:themeColor="accent1" w:themeShade="80"/>
                <w:sz w:val="20"/>
                <w:szCs w:val="24"/>
                <w:lang w:eastAsia="tr-TR"/>
              </w:rPr>
              <w:t xml:space="preserve"> is </w:t>
            </w:r>
            <w:proofErr w:type="spellStart"/>
            <w:r w:rsidRPr="00D537B1">
              <w:rPr>
                <w:rFonts w:ascii="Arial Narrow" w:eastAsia="Times New Roman" w:hAnsi="Arial Narrow" w:cs="Times New Roman"/>
                <w:color w:val="1F4E79" w:themeColor="accent1" w:themeShade="80"/>
                <w:sz w:val="20"/>
                <w:szCs w:val="24"/>
                <w:lang w:eastAsia="tr-TR"/>
              </w:rPr>
              <w:t>received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if</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customer</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wants</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specimen</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to</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work</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conditional</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acceptance</w:t>
            </w:r>
            <w:proofErr w:type="spellEnd"/>
            <w:r w:rsidRPr="00D537B1">
              <w:rPr>
                <w:rFonts w:ascii="Arial Narrow" w:eastAsia="Times New Roman" w:hAnsi="Arial Narrow" w:cs="Times New Roman"/>
                <w:color w:val="1F4E79" w:themeColor="accent1" w:themeShade="80"/>
                <w:sz w:val="20"/>
                <w:szCs w:val="24"/>
                <w:lang w:eastAsia="tr-TR"/>
              </w:rPr>
              <w:t xml:space="preserve"> is </w:t>
            </w:r>
            <w:proofErr w:type="spellStart"/>
            <w:r w:rsidRPr="00D537B1">
              <w:rPr>
                <w:rFonts w:ascii="Arial Narrow" w:eastAsia="Times New Roman" w:hAnsi="Arial Narrow" w:cs="Times New Roman"/>
                <w:color w:val="1F4E79" w:themeColor="accent1" w:themeShade="80"/>
                <w:sz w:val="20"/>
                <w:szCs w:val="24"/>
                <w:lang w:eastAsia="tr-TR"/>
              </w:rPr>
              <w:t>made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which</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results</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may</w:t>
            </w:r>
            <w:proofErr w:type="spellEnd"/>
            <w:r w:rsidRPr="00D537B1">
              <w:rPr>
                <w:rFonts w:ascii="Arial Narrow" w:eastAsia="Times New Roman" w:hAnsi="Arial Narrow" w:cs="Times New Roman"/>
                <w:color w:val="1F4E79" w:themeColor="accent1" w:themeShade="80"/>
                <w:sz w:val="20"/>
                <w:szCs w:val="24"/>
                <w:lang w:eastAsia="tr-TR"/>
              </w:rPr>
              <w:t xml:space="preserve"> be </w:t>
            </w:r>
            <w:proofErr w:type="spellStart"/>
            <w:r w:rsidRPr="00D537B1">
              <w:rPr>
                <w:rFonts w:ascii="Arial Narrow" w:eastAsia="Times New Roman" w:hAnsi="Arial Narrow" w:cs="Times New Roman"/>
                <w:color w:val="1F4E79" w:themeColor="accent1" w:themeShade="80"/>
                <w:sz w:val="20"/>
                <w:szCs w:val="24"/>
                <w:lang w:eastAsia="tr-TR"/>
              </w:rPr>
              <w:t>affected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by</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deviations</w:t>
            </w:r>
            <w:proofErr w:type="spellEnd"/>
            <w:r w:rsidRPr="00D537B1">
              <w:rPr>
                <w:rFonts w:ascii="Arial Narrow" w:eastAsia="Times New Roman" w:hAnsi="Arial Narrow" w:cs="Times New Roman"/>
                <w:color w:val="1F4E79" w:themeColor="accent1" w:themeShade="80"/>
                <w:sz w:val="20"/>
                <w:szCs w:val="24"/>
                <w:lang w:eastAsia="tr-TR"/>
              </w:rPr>
              <w:t xml:space="preserve"> in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Statement of </w:t>
            </w:r>
            <w:proofErr w:type="spellStart"/>
            <w:r w:rsidRPr="00D537B1">
              <w:rPr>
                <w:rFonts w:ascii="Arial Narrow" w:eastAsia="Times New Roman" w:hAnsi="Arial Narrow" w:cs="Times New Roman"/>
                <w:color w:val="1F4E79" w:themeColor="accent1" w:themeShade="80"/>
                <w:sz w:val="20"/>
                <w:szCs w:val="24"/>
                <w:lang w:eastAsia="tr-TR"/>
              </w:rPr>
              <w:t>Renounce</w:t>
            </w:r>
            <w:proofErr w:type="spellEnd"/>
            <w:r w:rsidRPr="00D537B1">
              <w:rPr>
                <w:rFonts w:ascii="Arial Narrow" w:eastAsia="Times New Roman" w:hAnsi="Arial Narrow" w:cs="Times New Roman"/>
                <w:color w:val="1F4E79" w:themeColor="accent1" w:themeShade="80"/>
                <w:sz w:val="20"/>
                <w:szCs w:val="24"/>
                <w:lang w:eastAsia="tr-TR"/>
              </w:rPr>
              <w:t xml:space="preserve"> Form </w:t>
            </w:r>
            <w:proofErr w:type="spellStart"/>
            <w:r w:rsidRPr="00D537B1">
              <w:rPr>
                <w:rFonts w:ascii="Arial Narrow" w:eastAsia="Times New Roman" w:hAnsi="Arial Narrow" w:cs="Times New Roman"/>
                <w:color w:val="1F4E79" w:themeColor="accent1" w:themeShade="80"/>
                <w:sz w:val="20"/>
                <w:szCs w:val="24"/>
                <w:lang w:eastAsia="tr-TR"/>
              </w:rPr>
              <w:t>and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Statement of </w:t>
            </w:r>
            <w:proofErr w:type="spellStart"/>
            <w:r w:rsidRPr="00D537B1">
              <w:rPr>
                <w:rFonts w:ascii="Arial Narrow" w:eastAsia="Times New Roman" w:hAnsi="Arial Narrow" w:cs="Times New Roman"/>
                <w:color w:val="1F4E79" w:themeColor="accent1" w:themeShade="80"/>
                <w:sz w:val="20"/>
                <w:szCs w:val="24"/>
                <w:lang w:eastAsia="tr-TR"/>
              </w:rPr>
              <w:t>Renounce</w:t>
            </w:r>
            <w:proofErr w:type="spellEnd"/>
            <w:r w:rsidRPr="00D537B1">
              <w:rPr>
                <w:rFonts w:ascii="Arial Narrow" w:eastAsia="Times New Roman" w:hAnsi="Arial Narrow" w:cs="Times New Roman"/>
                <w:color w:val="1F4E79" w:themeColor="accent1" w:themeShade="80"/>
                <w:sz w:val="20"/>
                <w:szCs w:val="24"/>
                <w:lang w:eastAsia="tr-TR"/>
              </w:rPr>
              <w:t xml:space="preserve"> Form is </w:t>
            </w:r>
            <w:proofErr w:type="spellStart"/>
            <w:r w:rsidRPr="00D537B1">
              <w:rPr>
                <w:rFonts w:ascii="Arial Narrow" w:eastAsia="Times New Roman" w:hAnsi="Arial Narrow" w:cs="Times New Roman"/>
                <w:color w:val="1F4E79" w:themeColor="accent1" w:themeShade="80"/>
                <w:sz w:val="20"/>
                <w:szCs w:val="24"/>
                <w:lang w:eastAsia="tr-TR"/>
              </w:rPr>
              <w:t>requested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from</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customer</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with</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wet</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signature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or</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scanned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by</w:t>
            </w:r>
            <w:proofErr w:type="spellEnd"/>
            <w:r w:rsidRPr="00D537B1">
              <w:rPr>
                <w:rFonts w:ascii="Arial Narrow" w:eastAsia="Times New Roman" w:hAnsi="Arial Narrow" w:cs="Times New Roman"/>
                <w:color w:val="1F4E79" w:themeColor="accent1" w:themeShade="80"/>
                <w:sz w:val="20"/>
                <w:szCs w:val="24"/>
                <w:lang w:eastAsia="tr-TR"/>
              </w:rPr>
              <w:t xml:space="preserve"> mail. </w:t>
            </w:r>
            <w:proofErr w:type="spellStart"/>
            <w:r w:rsidRPr="00D537B1">
              <w:rPr>
                <w:rFonts w:ascii="Arial Narrow" w:eastAsia="Times New Roman" w:hAnsi="Arial Narrow" w:cs="Times New Roman"/>
                <w:color w:val="1F4E79" w:themeColor="accent1" w:themeShade="80"/>
                <w:sz w:val="20"/>
                <w:szCs w:val="24"/>
                <w:lang w:eastAsia="tr-TR"/>
              </w:rPr>
              <w:t>If</w:t>
            </w:r>
            <w:proofErr w:type="spellEnd"/>
            <w:r w:rsidRPr="00D537B1">
              <w:rPr>
                <w:rFonts w:ascii="Arial Narrow" w:eastAsia="Times New Roman" w:hAnsi="Arial Narrow" w:cs="Times New Roman"/>
                <w:color w:val="1F4E79" w:themeColor="accent1" w:themeShade="80"/>
                <w:sz w:val="20"/>
                <w:szCs w:val="24"/>
                <w:lang w:eastAsia="tr-TR"/>
              </w:rPr>
              <w:t xml:space="preserve"> a </w:t>
            </w:r>
            <w:proofErr w:type="spellStart"/>
            <w:r w:rsidRPr="00D537B1">
              <w:rPr>
                <w:rFonts w:ascii="Arial Narrow" w:eastAsia="Times New Roman" w:hAnsi="Arial Narrow" w:cs="Times New Roman"/>
                <w:color w:val="1F4E79" w:themeColor="accent1" w:themeShade="80"/>
                <w:sz w:val="20"/>
                <w:szCs w:val="24"/>
                <w:lang w:eastAsia="tr-TR"/>
              </w:rPr>
              <w:t>waiver</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cannot</w:t>
            </w:r>
            <w:proofErr w:type="spellEnd"/>
            <w:r w:rsidRPr="00D537B1">
              <w:rPr>
                <w:rFonts w:ascii="Arial Narrow" w:eastAsia="Times New Roman" w:hAnsi="Arial Narrow" w:cs="Times New Roman"/>
                <w:color w:val="1F4E79" w:themeColor="accent1" w:themeShade="80"/>
                <w:sz w:val="20"/>
                <w:szCs w:val="24"/>
                <w:lang w:eastAsia="tr-TR"/>
              </w:rPr>
              <w:t xml:space="preserve"> be </w:t>
            </w:r>
            <w:proofErr w:type="spellStart"/>
            <w:r w:rsidRPr="00D537B1">
              <w:rPr>
                <w:rFonts w:ascii="Arial Narrow" w:eastAsia="Times New Roman" w:hAnsi="Arial Narrow" w:cs="Times New Roman"/>
                <w:color w:val="1F4E79" w:themeColor="accent1" w:themeShade="80"/>
                <w:sz w:val="20"/>
                <w:szCs w:val="24"/>
                <w:lang w:eastAsia="tr-TR"/>
              </w:rPr>
              <w:t>obtained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specimen</w:t>
            </w:r>
            <w:proofErr w:type="spellEnd"/>
            <w:r w:rsidRPr="00D537B1">
              <w:rPr>
                <w:rFonts w:ascii="Arial Narrow" w:eastAsia="Times New Roman" w:hAnsi="Arial Narrow" w:cs="Times New Roman"/>
                <w:color w:val="1F4E79" w:themeColor="accent1" w:themeShade="80"/>
                <w:sz w:val="20"/>
                <w:szCs w:val="24"/>
                <w:lang w:eastAsia="tr-TR"/>
              </w:rPr>
              <w:t xml:space="preserve"> is not </w:t>
            </w:r>
            <w:proofErr w:type="spellStart"/>
            <w:r w:rsidRPr="00D537B1">
              <w:rPr>
                <w:rFonts w:ascii="Arial Narrow" w:eastAsia="Times New Roman" w:hAnsi="Arial Narrow" w:cs="Times New Roman"/>
                <w:color w:val="1F4E79" w:themeColor="accent1" w:themeShade="80"/>
                <w:sz w:val="20"/>
                <w:szCs w:val="24"/>
                <w:lang w:eastAsia="tr-TR"/>
              </w:rPr>
              <w:t>taken</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into</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analysis</w:t>
            </w:r>
            <w:proofErr w:type="spellEnd"/>
            <w:r w:rsidRPr="00D537B1">
              <w:rPr>
                <w:rFonts w:ascii="Arial Narrow" w:eastAsia="Times New Roman" w:hAnsi="Arial Narrow" w:cs="Times New Roman"/>
                <w:color w:val="1F4E79" w:themeColor="accent1" w:themeShade="80"/>
                <w:sz w:val="20"/>
                <w:szCs w:val="24"/>
                <w:lang w:eastAsia="tr-TR"/>
              </w:rPr>
              <w:t>.)</w:t>
            </w:r>
          </w:p>
          <w:p w14:paraId="2AD55C60" w14:textId="2822D7EC" w:rsidR="00B43100" w:rsidRPr="00D537B1"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1F4E79" w:themeColor="accent1" w:themeShade="80"/>
                <w:sz w:val="20"/>
                <w:szCs w:val="24"/>
                <w:lang w:eastAsia="tr-TR"/>
              </w:rPr>
            </w:pPr>
            <w:r w:rsidRPr="00BA14E5">
              <w:rPr>
                <w:rFonts w:ascii="Arial Narrow" w:eastAsia="Times New Roman" w:hAnsi="Arial Narrow" w:cs="Times New Roman"/>
                <w:color w:val="000000"/>
                <w:sz w:val="20"/>
                <w:szCs w:val="24"/>
                <w:lang w:eastAsia="tr-TR"/>
              </w:rPr>
              <w:t>Ölçüm sonuçları söz konusu ürünün laboratuvarımız tarafından onaylandığı anlamında kullanılamaz.</w:t>
            </w:r>
            <w:r>
              <w:rPr>
                <w:rFonts w:ascii="Arial Narrow" w:eastAsia="Times New Roman" w:hAnsi="Arial Narrow" w:cs="Times New Roman"/>
                <w:color w:val="000000"/>
                <w:sz w:val="20"/>
                <w:szCs w:val="24"/>
                <w:lang w:eastAsia="tr-TR"/>
              </w:rPr>
              <w:t xml:space="preserve"> </w:t>
            </w:r>
            <w:r w:rsidRPr="00D537B1">
              <w:rPr>
                <w:rFonts w:ascii="Arial Narrow" w:eastAsia="Times New Roman" w:hAnsi="Arial Narrow" w:cs="Times New Roman"/>
                <w:color w:val="1F4E79" w:themeColor="accent1" w:themeShade="80"/>
                <w:sz w:val="20"/>
                <w:szCs w:val="24"/>
                <w:lang w:eastAsia="tr-TR"/>
              </w:rPr>
              <w:t>(</w:t>
            </w:r>
            <w:proofErr w:type="spellStart"/>
            <w:r w:rsidRPr="00D537B1">
              <w:rPr>
                <w:rFonts w:ascii="Arial Narrow" w:eastAsia="Times New Roman" w:hAnsi="Arial Narrow" w:cs="Times New Roman"/>
                <w:color w:val="1F4E79" w:themeColor="accent1" w:themeShade="80"/>
                <w:sz w:val="20"/>
                <w:szCs w:val="24"/>
                <w:lang w:eastAsia="tr-TR"/>
              </w:rPr>
              <w:t>Measurement</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results</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cannot</w:t>
            </w:r>
            <w:proofErr w:type="spellEnd"/>
            <w:r w:rsidRPr="00D537B1">
              <w:rPr>
                <w:rFonts w:ascii="Arial Narrow" w:eastAsia="Times New Roman" w:hAnsi="Arial Narrow" w:cs="Times New Roman"/>
                <w:color w:val="1F4E79" w:themeColor="accent1" w:themeShade="80"/>
                <w:sz w:val="20"/>
                <w:szCs w:val="24"/>
                <w:lang w:eastAsia="tr-TR"/>
              </w:rPr>
              <w:t xml:space="preserve"> be </w:t>
            </w:r>
            <w:proofErr w:type="spellStart"/>
            <w:r w:rsidRPr="00D537B1">
              <w:rPr>
                <w:rFonts w:ascii="Arial Narrow" w:eastAsia="Times New Roman" w:hAnsi="Arial Narrow" w:cs="Times New Roman"/>
                <w:color w:val="1F4E79" w:themeColor="accent1" w:themeShade="80"/>
                <w:sz w:val="20"/>
                <w:szCs w:val="24"/>
                <w:lang w:eastAsia="tr-TR"/>
              </w:rPr>
              <w:t>used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to</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mean</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that</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the</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product</w:t>
            </w:r>
            <w:proofErr w:type="spellEnd"/>
            <w:r w:rsidRPr="00D537B1">
              <w:rPr>
                <w:rFonts w:ascii="Arial Narrow" w:eastAsia="Times New Roman" w:hAnsi="Arial Narrow" w:cs="Times New Roman"/>
                <w:color w:val="1F4E79" w:themeColor="accent1" w:themeShade="80"/>
                <w:sz w:val="20"/>
                <w:szCs w:val="24"/>
                <w:lang w:eastAsia="tr-TR"/>
              </w:rPr>
              <w:t xml:space="preserve"> in </w:t>
            </w:r>
            <w:proofErr w:type="spellStart"/>
            <w:r w:rsidRPr="00D537B1">
              <w:rPr>
                <w:rFonts w:ascii="Arial Narrow" w:eastAsia="Times New Roman" w:hAnsi="Arial Narrow" w:cs="Times New Roman"/>
                <w:color w:val="1F4E79" w:themeColor="accent1" w:themeShade="80"/>
                <w:sz w:val="20"/>
                <w:szCs w:val="24"/>
                <w:lang w:eastAsia="tr-TR"/>
              </w:rPr>
              <w:t>question</w:t>
            </w:r>
            <w:proofErr w:type="spellEnd"/>
            <w:r w:rsidRPr="00D537B1">
              <w:rPr>
                <w:rFonts w:ascii="Arial Narrow" w:eastAsia="Times New Roman" w:hAnsi="Arial Narrow" w:cs="Times New Roman"/>
                <w:color w:val="1F4E79" w:themeColor="accent1" w:themeShade="80"/>
                <w:sz w:val="20"/>
                <w:szCs w:val="24"/>
                <w:lang w:eastAsia="tr-TR"/>
              </w:rPr>
              <w:t xml:space="preserve"> has </w:t>
            </w:r>
            <w:proofErr w:type="spellStart"/>
            <w:r w:rsidRPr="00D537B1">
              <w:rPr>
                <w:rFonts w:ascii="Arial Narrow" w:eastAsia="Times New Roman" w:hAnsi="Arial Narrow" w:cs="Times New Roman"/>
                <w:color w:val="1F4E79" w:themeColor="accent1" w:themeShade="80"/>
                <w:sz w:val="20"/>
                <w:szCs w:val="24"/>
                <w:lang w:eastAsia="tr-TR"/>
              </w:rPr>
              <w:t>been</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approved</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by</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our</w:t>
            </w:r>
            <w:proofErr w:type="spellEnd"/>
            <w:r w:rsidRPr="00D537B1">
              <w:rPr>
                <w:rFonts w:ascii="Arial Narrow" w:eastAsia="Times New Roman" w:hAnsi="Arial Narrow" w:cs="Times New Roman"/>
                <w:color w:val="1F4E79" w:themeColor="accent1" w:themeShade="80"/>
                <w:sz w:val="20"/>
                <w:szCs w:val="24"/>
                <w:lang w:eastAsia="tr-TR"/>
              </w:rPr>
              <w:t xml:space="preserve"> </w:t>
            </w:r>
            <w:proofErr w:type="spellStart"/>
            <w:r w:rsidRPr="00D537B1">
              <w:rPr>
                <w:rFonts w:ascii="Arial Narrow" w:eastAsia="Times New Roman" w:hAnsi="Arial Narrow" w:cs="Times New Roman"/>
                <w:color w:val="1F4E79" w:themeColor="accent1" w:themeShade="80"/>
                <w:sz w:val="20"/>
                <w:szCs w:val="24"/>
                <w:lang w:eastAsia="tr-TR"/>
              </w:rPr>
              <w:t>laboratory</w:t>
            </w:r>
            <w:proofErr w:type="spellEnd"/>
            <w:r w:rsidRPr="00D537B1">
              <w:rPr>
                <w:rFonts w:ascii="Arial Narrow" w:eastAsia="Times New Roman" w:hAnsi="Arial Narrow" w:cs="Times New Roman"/>
                <w:color w:val="1F4E79" w:themeColor="accent1" w:themeShade="80"/>
                <w:sz w:val="20"/>
                <w:szCs w:val="24"/>
                <w:lang w:eastAsia="tr-TR"/>
              </w:rPr>
              <w:t>.)</w:t>
            </w:r>
          </w:p>
          <w:p w14:paraId="56459E73" w14:textId="36C1CB1F" w:rsidR="00B43100" w:rsidRPr="00D74D01"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1F4E79" w:themeColor="accent1" w:themeShade="80"/>
                <w:sz w:val="20"/>
                <w:szCs w:val="24"/>
                <w:lang w:eastAsia="tr-TR"/>
              </w:rPr>
            </w:pPr>
            <w:r w:rsidRPr="00BA14E5">
              <w:rPr>
                <w:rFonts w:ascii="Arial Narrow" w:eastAsia="Times New Roman" w:hAnsi="Arial Narrow" w:cs="Times New Roman"/>
                <w:color w:val="000000"/>
                <w:sz w:val="20"/>
                <w:szCs w:val="24"/>
                <w:lang w:eastAsia="tr-TR"/>
              </w:rPr>
              <w:t>Deney sonuçlarına itiraz süresi sonuç bildirim tarihinden itibaren 1 aydır. İtirazlar yazılı olarak Laboratuvar Müdürüne yapılır. Deneyi tamamlanan numuneler ve şahit numuneler bu süre içinde alınmadığı takdirde laboratuvarımız tarafından tasfiye edilir</w:t>
            </w:r>
            <w:r w:rsidRPr="00D74D01">
              <w:rPr>
                <w:rFonts w:ascii="Arial Narrow" w:eastAsia="Times New Roman" w:hAnsi="Arial Narrow" w:cs="Times New Roman"/>
                <w:color w:val="1F4E79" w:themeColor="accent1" w:themeShade="80"/>
                <w:sz w:val="20"/>
                <w:szCs w:val="24"/>
                <w:lang w:eastAsia="tr-TR"/>
              </w:rPr>
              <w:t>.(</w:t>
            </w:r>
            <w:r w:rsidRPr="00D74D01">
              <w:rPr>
                <w:color w:val="1F4E79" w:themeColor="accent1" w:themeShade="80"/>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objection</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period</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for</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test </w:t>
            </w:r>
            <w:proofErr w:type="spellStart"/>
            <w:r w:rsidRPr="00D74D01">
              <w:rPr>
                <w:rFonts w:ascii="Arial Narrow" w:eastAsia="Times New Roman" w:hAnsi="Arial Narrow" w:cs="Times New Roman"/>
                <w:color w:val="1F4E79" w:themeColor="accent1" w:themeShade="80"/>
                <w:sz w:val="20"/>
                <w:szCs w:val="24"/>
                <w:lang w:eastAsia="tr-TR"/>
              </w:rPr>
              <w:t>results</w:t>
            </w:r>
            <w:proofErr w:type="spellEnd"/>
            <w:r w:rsidRPr="00D74D01">
              <w:rPr>
                <w:rFonts w:ascii="Arial Narrow" w:eastAsia="Times New Roman" w:hAnsi="Arial Narrow" w:cs="Times New Roman"/>
                <w:color w:val="1F4E79" w:themeColor="accent1" w:themeShade="80"/>
                <w:sz w:val="20"/>
                <w:szCs w:val="24"/>
                <w:lang w:eastAsia="tr-TR"/>
              </w:rPr>
              <w:t xml:space="preserve"> is 1 </w:t>
            </w:r>
            <w:proofErr w:type="spellStart"/>
            <w:r w:rsidRPr="00D74D01">
              <w:rPr>
                <w:rFonts w:ascii="Arial Narrow" w:eastAsia="Times New Roman" w:hAnsi="Arial Narrow" w:cs="Times New Roman"/>
                <w:color w:val="1F4E79" w:themeColor="accent1" w:themeShade="80"/>
                <w:sz w:val="20"/>
                <w:szCs w:val="24"/>
                <w:lang w:eastAsia="tr-TR"/>
              </w:rPr>
              <w:t>month</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from</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date</w:t>
            </w:r>
            <w:proofErr w:type="spellEnd"/>
            <w:r w:rsidRPr="00D74D01">
              <w:rPr>
                <w:rFonts w:ascii="Arial Narrow" w:eastAsia="Times New Roman" w:hAnsi="Arial Narrow" w:cs="Times New Roman"/>
                <w:color w:val="1F4E79" w:themeColor="accent1" w:themeShade="80"/>
                <w:sz w:val="20"/>
                <w:szCs w:val="24"/>
                <w:lang w:eastAsia="tr-TR"/>
              </w:rPr>
              <w:t xml:space="preserve"> of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result</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notification</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Objections</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are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made</w:t>
            </w:r>
            <w:proofErr w:type="spellEnd"/>
            <w:r w:rsidRPr="00D74D01">
              <w:rPr>
                <w:rFonts w:ascii="Arial Narrow" w:eastAsia="Times New Roman" w:hAnsi="Arial Narrow" w:cs="Times New Roman"/>
                <w:color w:val="1F4E79" w:themeColor="accent1" w:themeShade="80"/>
                <w:sz w:val="20"/>
                <w:szCs w:val="24"/>
                <w:lang w:eastAsia="tr-TR"/>
              </w:rPr>
              <w:t xml:space="preserve"> in </w:t>
            </w:r>
            <w:proofErr w:type="spellStart"/>
            <w:r w:rsidRPr="00D74D01">
              <w:rPr>
                <w:rFonts w:ascii="Arial Narrow" w:eastAsia="Times New Roman" w:hAnsi="Arial Narrow" w:cs="Times New Roman"/>
                <w:color w:val="1F4E79" w:themeColor="accent1" w:themeShade="80"/>
                <w:sz w:val="20"/>
                <w:szCs w:val="24"/>
                <w:lang w:eastAsia="tr-TR"/>
              </w:rPr>
              <w:t>writing</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to</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Laboratory</w:t>
            </w:r>
            <w:proofErr w:type="spellEnd"/>
            <w:r w:rsidRPr="00D74D01">
              <w:rPr>
                <w:rFonts w:ascii="Arial Narrow" w:eastAsia="Times New Roman" w:hAnsi="Arial Narrow" w:cs="Times New Roman"/>
                <w:color w:val="1F4E79" w:themeColor="accent1" w:themeShade="80"/>
                <w:sz w:val="20"/>
                <w:szCs w:val="24"/>
                <w:lang w:eastAsia="tr-TR"/>
              </w:rPr>
              <w:t xml:space="preserve"> Manager. </w:t>
            </w:r>
            <w:proofErr w:type="spellStart"/>
            <w:r w:rsidRPr="00D74D01">
              <w:rPr>
                <w:rFonts w:ascii="Arial Narrow" w:eastAsia="Times New Roman" w:hAnsi="Arial Narrow" w:cs="Times New Roman"/>
                <w:color w:val="1F4E79" w:themeColor="accent1" w:themeShade="80"/>
                <w:sz w:val="20"/>
                <w:szCs w:val="24"/>
                <w:lang w:eastAsia="tr-TR"/>
              </w:rPr>
              <w:t>If</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specimens</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whose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tests</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are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completed</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and</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witness</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specimens</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are</w:t>
            </w:r>
            <w:proofErr w:type="spellEnd"/>
            <w:r w:rsidRPr="00D74D01">
              <w:rPr>
                <w:rFonts w:ascii="Arial Narrow" w:eastAsia="Times New Roman" w:hAnsi="Arial Narrow" w:cs="Times New Roman"/>
                <w:color w:val="1F4E79" w:themeColor="accent1" w:themeShade="80"/>
                <w:sz w:val="20"/>
                <w:szCs w:val="24"/>
                <w:lang w:eastAsia="tr-TR"/>
              </w:rPr>
              <w:t xml:space="preserve"> not </w:t>
            </w:r>
            <w:proofErr w:type="spellStart"/>
            <w:r w:rsidRPr="00D74D01">
              <w:rPr>
                <w:rFonts w:ascii="Arial Narrow" w:eastAsia="Times New Roman" w:hAnsi="Arial Narrow" w:cs="Times New Roman"/>
                <w:color w:val="1F4E79" w:themeColor="accent1" w:themeShade="80"/>
                <w:sz w:val="20"/>
                <w:szCs w:val="24"/>
                <w:lang w:eastAsia="tr-TR"/>
              </w:rPr>
              <w:t>taken</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within</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this</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period</w:t>
            </w:r>
            <w:proofErr w:type="spellEnd"/>
            <w:r w:rsidRPr="00D74D01">
              <w:rPr>
                <w:rFonts w:ascii="Arial Narrow" w:eastAsia="Times New Roman" w:hAnsi="Arial Narrow" w:cs="Times New Roman"/>
                <w:color w:val="1F4E79" w:themeColor="accent1" w:themeShade="80"/>
                <w:sz w:val="20"/>
                <w:szCs w:val="24"/>
                <w:lang w:eastAsia="tr-TR"/>
              </w:rPr>
              <w:t xml:space="preserve">, they </w:t>
            </w:r>
            <w:proofErr w:type="spellStart"/>
            <w:r w:rsidRPr="00D74D01">
              <w:rPr>
                <w:rFonts w:ascii="Arial Narrow" w:eastAsia="Times New Roman" w:hAnsi="Arial Narrow" w:cs="Times New Roman"/>
                <w:color w:val="1F4E79" w:themeColor="accent1" w:themeShade="80"/>
                <w:sz w:val="20"/>
                <w:szCs w:val="24"/>
                <w:lang w:eastAsia="tr-TR"/>
              </w:rPr>
              <w:t>are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liquidated</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by</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our</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laboratory</w:t>
            </w:r>
            <w:proofErr w:type="spellEnd"/>
            <w:r w:rsidRPr="00D74D01">
              <w:rPr>
                <w:rFonts w:ascii="Arial Narrow" w:eastAsia="Times New Roman" w:hAnsi="Arial Narrow" w:cs="Times New Roman"/>
                <w:color w:val="1F4E79" w:themeColor="accent1" w:themeShade="80"/>
                <w:sz w:val="20"/>
                <w:szCs w:val="24"/>
                <w:lang w:eastAsia="tr-TR"/>
              </w:rPr>
              <w:t>.)</w:t>
            </w:r>
          </w:p>
          <w:p w14:paraId="47DC8642" w14:textId="2E92E33C" w:rsidR="00B43100" w:rsidRPr="00D74D01"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1F4E79" w:themeColor="accent1" w:themeShade="80"/>
                <w:sz w:val="20"/>
                <w:szCs w:val="24"/>
                <w:lang w:eastAsia="tr-TR"/>
              </w:rPr>
            </w:pPr>
            <w:r w:rsidRPr="00BA14E5">
              <w:rPr>
                <w:rFonts w:ascii="Arial Narrow" w:eastAsia="Times New Roman" w:hAnsi="Arial Narrow" w:cs="Times New Roman"/>
                <w:color w:val="000000"/>
                <w:sz w:val="20"/>
                <w:szCs w:val="24"/>
                <w:lang w:eastAsia="tr-TR"/>
              </w:rPr>
              <w:t>Numuneye ait açıklayıcı dokümanlar (standartlar hariç) müşteri tarafından laboratuvara verilecektir</w:t>
            </w:r>
            <w:r w:rsidRPr="00D74D01">
              <w:rPr>
                <w:rFonts w:ascii="Arial Narrow" w:eastAsia="Times New Roman" w:hAnsi="Arial Narrow" w:cs="Times New Roman"/>
                <w:color w:val="1F4E79" w:themeColor="accent1" w:themeShade="80"/>
                <w:sz w:val="20"/>
                <w:szCs w:val="24"/>
                <w:lang w:eastAsia="tr-TR"/>
              </w:rPr>
              <w:t>. (</w:t>
            </w:r>
            <w:proofErr w:type="spellStart"/>
            <w:r w:rsidRPr="00D74D01">
              <w:rPr>
                <w:rFonts w:ascii="Arial Narrow" w:eastAsia="Times New Roman" w:hAnsi="Arial Narrow" w:cs="Times New Roman"/>
                <w:color w:val="1F4E79" w:themeColor="accent1" w:themeShade="80"/>
                <w:sz w:val="20"/>
                <w:szCs w:val="24"/>
                <w:lang w:eastAsia="tr-TR"/>
              </w:rPr>
              <w:t>Explanatory</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documents</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excluding</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standards</w:t>
            </w:r>
            <w:proofErr w:type="spellEnd"/>
            <w:r w:rsidRPr="00D74D01">
              <w:rPr>
                <w:rFonts w:ascii="Arial Narrow" w:eastAsia="Times New Roman" w:hAnsi="Arial Narrow" w:cs="Times New Roman"/>
                <w:color w:val="1F4E79" w:themeColor="accent1" w:themeShade="80"/>
                <w:sz w:val="20"/>
                <w:szCs w:val="24"/>
                <w:lang w:eastAsia="tr-TR"/>
              </w:rPr>
              <w:t xml:space="preserve">) of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specimen</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will</w:t>
            </w:r>
            <w:proofErr w:type="spellEnd"/>
            <w:r w:rsidRPr="00D74D01">
              <w:rPr>
                <w:rFonts w:ascii="Arial Narrow" w:eastAsia="Times New Roman" w:hAnsi="Arial Narrow" w:cs="Times New Roman"/>
                <w:color w:val="1F4E79" w:themeColor="accent1" w:themeShade="80"/>
                <w:sz w:val="20"/>
                <w:szCs w:val="24"/>
                <w:lang w:eastAsia="tr-TR"/>
              </w:rPr>
              <w:t xml:space="preserve"> be </w:t>
            </w:r>
            <w:proofErr w:type="spellStart"/>
            <w:r w:rsidRPr="00D74D01">
              <w:rPr>
                <w:rFonts w:ascii="Arial Narrow" w:eastAsia="Times New Roman" w:hAnsi="Arial Narrow" w:cs="Times New Roman"/>
                <w:color w:val="1F4E79" w:themeColor="accent1" w:themeShade="80"/>
                <w:sz w:val="20"/>
                <w:szCs w:val="24"/>
                <w:lang w:eastAsia="tr-TR"/>
              </w:rPr>
              <w:t>given</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to</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laboratory</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by</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customer</w:t>
            </w:r>
            <w:proofErr w:type="spellEnd"/>
            <w:r w:rsidRPr="00D74D01">
              <w:rPr>
                <w:rFonts w:ascii="Arial Narrow" w:eastAsia="Times New Roman" w:hAnsi="Arial Narrow" w:cs="Times New Roman"/>
                <w:color w:val="1F4E79" w:themeColor="accent1" w:themeShade="80"/>
                <w:sz w:val="20"/>
                <w:szCs w:val="24"/>
                <w:lang w:eastAsia="tr-TR"/>
              </w:rPr>
              <w:t>.)</w:t>
            </w:r>
          </w:p>
          <w:p w14:paraId="72175BB4" w14:textId="67DEC0DE" w:rsidR="00B43100" w:rsidRPr="00BA14E5"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0000"/>
                <w:sz w:val="20"/>
                <w:szCs w:val="24"/>
                <w:lang w:eastAsia="tr-TR"/>
              </w:rPr>
            </w:pPr>
            <w:r w:rsidRPr="00BA14E5">
              <w:rPr>
                <w:rFonts w:ascii="Arial Narrow" w:eastAsia="Times New Roman" w:hAnsi="Arial Narrow" w:cs="Times New Roman"/>
                <w:color w:val="000000"/>
                <w:sz w:val="20"/>
                <w:szCs w:val="24"/>
                <w:lang w:eastAsia="tr-TR"/>
              </w:rPr>
              <w:t>Deney sonuçları müşterinin beyan ettiği adrese gönderilecektir. Adres yanlışlığı/farklılığından doğabilecek maddi ve manevi her türlü sorumluluk müşteriye aittir.</w:t>
            </w:r>
            <w:r>
              <w:rPr>
                <w:rFonts w:ascii="Arial Narrow" w:eastAsia="Times New Roman" w:hAnsi="Arial Narrow" w:cs="Times New Roman"/>
                <w:color w:val="000000"/>
                <w:sz w:val="20"/>
                <w:szCs w:val="24"/>
                <w:lang w:eastAsia="tr-TR"/>
              </w:rPr>
              <w:t xml:space="preserve"> </w:t>
            </w:r>
            <w:r w:rsidRPr="00D74D01">
              <w:rPr>
                <w:rFonts w:ascii="Arial Narrow" w:eastAsia="Times New Roman" w:hAnsi="Arial Narrow" w:cs="Times New Roman"/>
                <w:color w:val="1F4E79" w:themeColor="accent1" w:themeShade="80"/>
                <w:sz w:val="20"/>
                <w:szCs w:val="24"/>
                <w:lang w:eastAsia="tr-TR"/>
              </w:rPr>
              <w:t xml:space="preserve">(Test </w:t>
            </w:r>
            <w:proofErr w:type="spellStart"/>
            <w:r w:rsidRPr="00D74D01">
              <w:rPr>
                <w:rFonts w:ascii="Arial Narrow" w:eastAsia="Times New Roman" w:hAnsi="Arial Narrow" w:cs="Times New Roman"/>
                <w:color w:val="1F4E79" w:themeColor="accent1" w:themeShade="80"/>
                <w:sz w:val="20"/>
                <w:szCs w:val="24"/>
                <w:lang w:eastAsia="tr-TR"/>
              </w:rPr>
              <w:t>results</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will</w:t>
            </w:r>
            <w:proofErr w:type="spellEnd"/>
            <w:r w:rsidRPr="00D74D01">
              <w:rPr>
                <w:rFonts w:ascii="Arial Narrow" w:eastAsia="Times New Roman" w:hAnsi="Arial Narrow" w:cs="Times New Roman"/>
                <w:color w:val="1F4E79" w:themeColor="accent1" w:themeShade="80"/>
                <w:sz w:val="20"/>
                <w:szCs w:val="24"/>
                <w:lang w:eastAsia="tr-TR"/>
              </w:rPr>
              <w:t xml:space="preserve"> be sent </w:t>
            </w:r>
            <w:proofErr w:type="spellStart"/>
            <w:r w:rsidRPr="00D74D01">
              <w:rPr>
                <w:rFonts w:ascii="Arial Narrow" w:eastAsia="Times New Roman" w:hAnsi="Arial Narrow" w:cs="Times New Roman"/>
                <w:color w:val="1F4E79" w:themeColor="accent1" w:themeShade="80"/>
                <w:sz w:val="20"/>
                <w:szCs w:val="24"/>
                <w:lang w:eastAsia="tr-TR"/>
              </w:rPr>
              <w:t>to</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address</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declared</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by</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customer</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Any</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material</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and</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intangible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responsibility</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that</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may</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arise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from</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wrong</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address</w:t>
            </w:r>
            <w:proofErr w:type="spellEnd"/>
            <w:r w:rsidRPr="00D74D01">
              <w:rPr>
                <w:rFonts w:ascii="Arial Narrow" w:eastAsia="Times New Roman" w:hAnsi="Arial Narrow" w:cs="Times New Roman"/>
                <w:color w:val="1F4E79" w:themeColor="accent1" w:themeShade="80"/>
                <w:sz w:val="20"/>
                <w:szCs w:val="24"/>
                <w:lang w:eastAsia="tr-TR"/>
              </w:rPr>
              <w:t xml:space="preserve"> / </w:t>
            </w:r>
            <w:proofErr w:type="spellStart"/>
            <w:r w:rsidRPr="00D74D01">
              <w:rPr>
                <w:rFonts w:ascii="Arial Narrow" w:eastAsia="Times New Roman" w:hAnsi="Arial Narrow" w:cs="Times New Roman"/>
                <w:color w:val="1F4E79" w:themeColor="accent1" w:themeShade="80"/>
                <w:sz w:val="20"/>
                <w:szCs w:val="24"/>
                <w:lang w:eastAsia="tr-TR"/>
              </w:rPr>
              <w:t>difference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belongs</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to</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the</w:t>
            </w:r>
            <w:proofErr w:type="spellEnd"/>
            <w:r w:rsidRPr="00D74D01">
              <w:rPr>
                <w:rFonts w:ascii="Arial Narrow" w:eastAsia="Times New Roman" w:hAnsi="Arial Narrow" w:cs="Times New Roman"/>
                <w:color w:val="1F4E79" w:themeColor="accent1" w:themeShade="80"/>
                <w:sz w:val="20"/>
                <w:szCs w:val="24"/>
                <w:lang w:eastAsia="tr-TR"/>
              </w:rPr>
              <w:t xml:space="preserve"> </w:t>
            </w:r>
            <w:proofErr w:type="spellStart"/>
            <w:r w:rsidRPr="00D74D01">
              <w:rPr>
                <w:rFonts w:ascii="Arial Narrow" w:eastAsia="Times New Roman" w:hAnsi="Arial Narrow" w:cs="Times New Roman"/>
                <w:color w:val="1F4E79" w:themeColor="accent1" w:themeShade="80"/>
                <w:sz w:val="20"/>
                <w:szCs w:val="24"/>
                <w:lang w:eastAsia="tr-TR"/>
              </w:rPr>
              <w:t>customer</w:t>
            </w:r>
            <w:proofErr w:type="spellEnd"/>
            <w:r w:rsidRPr="00D74D01">
              <w:rPr>
                <w:rFonts w:ascii="Arial Narrow" w:eastAsia="Times New Roman" w:hAnsi="Arial Narrow" w:cs="Times New Roman"/>
                <w:color w:val="1F4E79" w:themeColor="accent1" w:themeShade="80"/>
                <w:sz w:val="20"/>
                <w:szCs w:val="24"/>
                <w:lang w:eastAsia="tr-TR"/>
              </w:rPr>
              <w:t>.)</w:t>
            </w:r>
          </w:p>
          <w:p w14:paraId="0525FE68" w14:textId="7F2DE796" w:rsidR="00B43100" w:rsidRPr="0019100C"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1F4E79" w:themeColor="accent1" w:themeShade="80"/>
                <w:sz w:val="20"/>
                <w:szCs w:val="24"/>
                <w:lang w:eastAsia="tr-TR"/>
              </w:rPr>
            </w:pPr>
            <w:r w:rsidRPr="00BA14E5">
              <w:rPr>
                <w:rFonts w:ascii="Arial Narrow" w:eastAsia="Times New Roman" w:hAnsi="Arial Narrow" w:cs="Times New Roman"/>
                <w:color w:val="000000"/>
                <w:sz w:val="20"/>
                <w:szCs w:val="24"/>
                <w:lang w:eastAsia="tr-TR"/>
              </w:rPr>
              <w:t>Beyan edilen deney süreleri tahmini süre olup elde olmayan nedenlerden dolayı olabilecek gecikmelerden laboratuvarımız sorumlu tutulamaz. Taahhüt edilen şartlardan sapma olduğunda müşteri yazılı veya sözlü olarak bilgilendirilir</w:t>
            </w:r>
            <w:r w:rsidRPr="0019100C">
              <w:rPr>
                <w:rFonts w:ascii="Arial Narrow" w:eastAsia="Times New Roman" w:hAnsi="Arial Narrow" w:cs="Times New Roman"/>
                <w:color w:val="1F4E79" w:themeColor="accent1" w:themeShade="80"/>
                <w:sz w:val="20"/>
                <w:szCs w:val="24"/>
                <w:lang w:eastAsia="tr-TR"/>
              </w:rPr>
              <w:t>.(</w:t>
            </w:r>
            <w:r w:rsidRPr="0019100C">
              <w:rPr>
                <w:color w:val="1F4E79" w:themeColor="accent1" w:themeShade="80"/>
              </w:rPr>
              <w:t xml:space="preserve"> </w:t>
            </w:r>
            <w:proofErr w:type="spellStart"/>
            <w:r w:rsidRPr="0019100C">
              <w:rPr>
                <w:rFonts w:ascii="Arial Narrow" w:eastAsia="Times New Roman" w:hAnsi="Arial Narrow" w:cs="Times New Roman"/>
                <w:color w:val="1F4E79" w:themeColor="accent1" w:themeShade="80"/>
                <w:sz w:val="20"/>
                <w:szCs w:val="24"/>
                <w:lang w:eastAsia="tr-TR"/>
              </w:rPr>
              <w:t>The</w:t>
            </w:r>
            <w:proofErr w:type="spellEnd"/>
            <w:r w:rsidRPr="0019100C">
              <w:rPr>
                <w:rFonts w:ascii="Arial Narrow" w:eastAsia="Times New Roman" w:hAnsi="Arial Narrow" w:cs="Times New Roman"/>
                <w:color w:val="1F4E79" w:themeColor="accent1" w:themeShade="80"/>
                <w:sz w:val="20"/>
                <w:szCs w:val="24"/>
                <w:lang w:eastAsia="tr-TR"/>
              </w:rPr>
              <w:t xml:space="preserve"> test </w:t>
            </w:r>
            <w:proofErr w:type="spellStart"/>
            <w:r w:rsidRPr="0019100C">
              <w:rPr>
                <w:rFonts w:ascii="Arial Narrow" w:eastAsia="Times New Roman" w:hAnsi="Arial Narrow" w:cs="Times New Roman"/>
                <w:color w:val="1F4E79" w:themeColor="accent1" w:themeShade="80"/>
                <w:sz w:val="20"/>
                <w:szCs w:val="24"/>
                <w:lang w:eastAsia="tr-TR"/>
              </w:rPr>
              <w:t>periods</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declared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are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estimated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and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our</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laboratory</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lastRenderedPageBreak/>
              <w:t>cannot</w:t>
            </w:r>
            <w:proofErr w:type="spellEnd"/>
            <w:r w:rsidRPr="0019100C">
              <w:rPr>
                <w:rFonts w:ascii="Arial Narrow" w:eastAsia="Times New Roman" w:hAnsi="Arial Narrow" w:cs="Times New Roman"/>
                <w:color w:val="1F4E79" w:themeColor="accent1" w:themeShade="80"/>
                <w:sz w:val="20"/>
                <w:szCs w:val="24"/>
                <w:lang w:eastAsia="tr-TR"/>
              </w:rPr>
              <w:t xml:space="preserve"> be </w:t>
            </w:r>
            <w:proofErr w:type="spellStart"/>
            <w:r w:rsidRPr="0019100C">
              <w:rPr>
                <w:rFonts w:ascii="Arial Narrow" w:eastAsia="Times New Roman" w:hAnsi="Arial Narrow" w:cs="Times New Roman"/>
                <w:color w:val="1F4E79" w:themeColor="accent1" w:themeShade="80"/>
                <w:sz w:val="20"/>
                <w:szCs w:val="24"/>
                <w:lang w:eastAsia="tr-TR"/>
              </w:rPr>
              <w:t>held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responsible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for</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any</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delays</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due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to</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unavailable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reasons</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In</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case</w:t>
            </w:r>
            <w:proofErr w:type="spellEnd"/>
            <w:r w:rsidRPr="0019100C">
              <w:rPr>
                <w:rFonts w:ascii="Arial Narrow" w:eastAsia="Times New Roman" w:hAnsi="Arial Narrow" w:cs="Times New Roman"/>
                <w:color w:val="1F4E79" w:themeColor="accent1" w:themeShade="80"/>
                <w:sz w:val="20"/>
                <w:szCs w:val="24"/>
                <w:lang w:eastAsia="tr-TR"/>
              </w:rPr>
              <w:t xml:space="preserve"> of </w:t>
            </w:r>
            <w:proofErr w:type="spellStart"/>
            <w:r w:rsidRPr="0019100C">
              <w:rPr>
                <w:rFonts w:ascii="Arial Narrow" w:eastAsia="Times New Roman" w:hAnsi="Arial Narrow" w:cs="Times New Roman"/>
                <w:color w:val="1F4E79" w:themeColor="accent1" w:themeShade="80"/>
                <w:sz w:val="20"/>
                <w:szCs w:val="24"/>
                <w:lang w:eastAsia="tr-TR"/>
              </w:rPr>
              <w:t>deviation</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from</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the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promised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conditions</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the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customer</w:t>
            </w:r>
            <w:proofErr w:type="spellEnd"/>
            <w:r w:rsidRPr="0019100C">
              <w:rPr>
                <w:rFonts w:ascii="Arial Narrow" w:eastAsia="Times New Roman" w:hAnsi="Arial Narrow" w:cs="Times New Roman"/>
                <w:color w:val="1F4E79" w:themeColor="accent1" w:themeShade="80"/>
                <w:sz w:val="20"/>
                <w:szCs w:val="24"/>
                <w:lang w:eastAsia="tr-TR"/>
              </w:rPr>
              <w:t xml:space="preserve"> is </w:t>
            </w:r>
            <w:proofErr w:type="spellStart"/>
            <w:r w:rsidRPr="0019100C">
              <w:rPr>
                <w:rFonts w:ascii="Arial Narrow" w:eastAsia="Times New Roman" w:hAnsi="Arial Narrow" w:cs="Times New Roman"/>
                <w:color w:val="1F4E79" w:themeColor="accent1" w:themeShade="80"/>
                <w:sz w:val="20"/>
                <w:szCs w:val="24"/>
                <w:lang w:eastAsia="tr-TR"/>
              </w:rPr>
              <w:t>informed</w:t>
            </w:r>
            <w:proofErr w:type="spellEnd"/>
            <w:r w:rsidRPr="0019100C">
              <w:rPr>
                <w:rFonts w:ascii="Arial Narrow" w:eastAsia="Times New Roman" w:hAnsi="Arial Narrow" w:cs="Times New Roman"/>
                <w:color w:val="1F4E79" w:themeColor="accent1" w:themeShade="80"/>
                <w:sz w:val="20"/>
                <w:szCs w:val="24"/>
                <w:lang w:eastAsia="tr-TR"/>
              </w:rPr>
              <w:t xml:space="preserve"> in </w:t>
            </w:r>
            <w:proofErr w:type="spellStart"/>
            <w:r w:rsidRPr="0019100C">
              <w:rPr>
                <w:rFonts w:ascii="Arial Narrow" w:eastAsia="Times New Roman" w:hAnsi="Arial Narrow" w:cs="Times New Roman"/>
                <w:color w:val="1F4E79" w:themeColor="accent1" w:themeShade="80"/>
                <w:sz w:val="20"/>
                <w:szCs w:val="24"/>
                <w:lang w:eastAsia="tr-TR"/>
              </w:rPr>
              <w:t>writing</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or</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verbally</w:t>
            </w:r>
            <w:proofErr w:type="spellEnd"/>
            <w:r w:rsidRPr="0019100C">
              <w:rPr>
                <w:rFonts w:ascii="Arial Narrow" w:eastAsia="Times New Roman" w:hAnsi="Arial Narrow" w:cs="Times New Roman"/>
                <w:color w:val="1F4E79" w:themeColor="accent1" w:themeShade="80"/>
                <w:sz w:val="20"/>
                <w:szCs w:val="24"/>
                <w:lang w:eastAsia="tr-TR"/>
              </w:rPr>
              <w:t>.)</w:t>
            </w:r>
          </w:p>
          <w:p w14:paraId="410C22F5" w14:textId="6439810B" w:rsidR="00B43100" w:rsidRPr="00BA14E5"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0000"/>
                <w:sz w:val="20"/>
                <w:szCs w:val="24"/>
                <w:lang w:eastAsia="tr-TR"/>
              </w:rPr>
            </w:pPr>
            <w:r w:rsidRPr="00BA14E5">
              <w:rPr>
                <w:rFonts w:ascii="Arial Narrow" w:eastAsia="Times New Roman" w:hAnsi="Arial Narrow" w:cs="Times New Roman"/>
                <w:color w:val="000000"/>
                <w:sz w:val="20"/>
                <w:szCs w:val="24"/>
                <w:lang w:eastAsia="tr-TR"/>
              </w:rPr>
              <w:t>* ile işaretli deneyler akreditasyon kapsamındadır.</w:t>
            </w:r>
            <w:r>
              <w:rPr>
                <w:rFonts w:ascii="Arial Narrow" w:eastAsia="Times New Roman" w:hAnsi="Arial Narrow" w:cs="Times New Roman"/>
                <w:color w:val="000000"/>
                <w:sz w:val="20"/>
                <w:szCs w:val="24"/>
                <w:lang w:eastAsia="tr-TR"/>
              </w:rPr>
              <w:t xml:space="preserve"> </w:t>
            </w:r>
            <w:r w:rsidRPr="0019100C">
              <w:rPr>
                <w:rFonts w:ascii="Arial Narrow" w:eastAsia="Times New Roman" w:hAnsi="Arial Narrow" w:cs="Times New Roman"/>
                <w:color w:val="1F4E79" w:themeColor="accent1" w:themeShade="80"/>
                <w:sz w:val="20"/>
                <w:szCs w:val="24"/>
                <w:lang w:eastAsia="tr-TR"/>
              </w:rPr>
              <w:t>(</w:t>
            </w:r>
            <w:proofErr w:type="spellStart"/>
            <w:r w:rsidRPr="0019100C">
              <w:rPr>
                <w:rFonts w:ascii="Arial Narrow" w:eastAsia="Times New Roman" w:hAnsi="Arial Narrow" w:cs="Times New Roman"/>
                <w:color w:val="1F4E79" w:themeColor="accent1" w:themeShade="80"/>
                <w:sz w:val="20"/>
                <w:szCs w:val="24"/>
                <w:lang w:eastAsia="tr-TR"/>
              </w:rPr>
              <w:t>Tests</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marked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with</w:t>
            </w:r>
            <w:proofErr w:type="spellEnd"/>
            <w:r w:rsidRPr="0019100C">
              <w:rPr>
                <w:rFonts w:ascii="Arial Narrow" w:eastAsia="Times New Roman" w:hAnsi="Arial Narrow" w:cs="Times New Roman"/>
                <w:color w:val="1F4E79" w:themeColor="accent1" w:themeShade="80"/>
                <w:sz w:val="20"/>
                <w:szCs w:val="24"/>
                <w:lang w:eastAsia="tr-TR"/>
              </w:rPr>
              <w:t xml:space="preserve"> * </w:t>
            </w:r>
            <w:proofErr w:type="spellStart"/>
            <w:r w:rsidRPr="0019100C">
              <w:rPr>
                <w:rFonts w:ascii="Arial Narrow" w:eastAsia="Times New Roman" w:hAnsi="Arial Narrow" w:cs="Times New Roman"/>
                <w:color w:val="1F4E79" w:themeColor="accent1" w:themeShade="80"/>
                <w:sz w:val="20"/>
                <w:szCs w:val="24"/>
                <w:lang w:eastAsia="tr-TR"/>
              </w:rPr>
              <w:t>are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within</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the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scope</w:t>
            </w:r>
            <w:proofErr w:type="spellEnd"/>
            <w:r w:rsidRPr="0019100C">
              <w:rPr>
                <w:rFonts w:ascii="Arial Narrow" w:eastAsia="Times New Roman" w:hAnsi="Arial Narrow" w:cs="Times New Roman"/>
                <w:color w:val="1F4E79" w:themeColor="accent1" w:themeShade="80"/>
                <w:sz w:val="20"/>
                <w:szCs w:val="24"/>
                <w:lang w:eastAsia="tr-TR"/>
              </w:rPr>
              <w:t xml:space="preserve"> of </w:t>
            </w:r>
            <w:proofErr w:type="spellStart"/>
            <w:r w:rsidRPr="0019100C">
              <w:rPr>
                <w:rFonts w:ascii="Arial Narrow" w:eastAsia="Times New Roman" w:hAnsi="Arial Narrow" w:cs="Times New Roman"/>
                <w:color w:val="1F4E79" w:themeColor="accent1" w:themeShade="80"/>
                <w:sz w:val="20"/>
                <w:szCs w:val="24"/>
                <w:lang w:eastAsia="tr-TR"/>
              </w:rPr>
              <w:t>accreditation</w:t>
            </w:r>
            <w:proofErr w:type="spellEnd"/>
            <w:r w:rsidRPr="0019100C">
              <w:rPr>
                <w:rFonts w:ascii="Arial Narrow" w:eastAsia="Times New Roman" w:hAnsi="Arial Narrow" w:cs="Times New Roman"/>
                <w:color w:val="1F4E79" w:themeColor="accent1" w:themeShade="80"/>
                <w:sz w:val="20"/>
                <w:szCs w:val="24"/>
                <w:lang w:eastAsia="tr-TR"/>
              </w:rPr>
              <w:t>.)</w:t>
            </w:r>
          </w:p>
          <w:p w14:paraId="09A5F4E3" w14:textId="67304C5B" w:rsidR="00B43100" w:rsidRPr="00BA14E5"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0000"/>
                <w:sz w:val="20"/>
                <w:szCs w:val="24"/>
                <w:lang w:eastAsia="tr-TR"/>
              </w:rPr>
            </w:pPr>
            <w:r w:rsidRPr="00BA14E5">
              <w:rPr>
                <w:rFonts w:ascii="Arial Narrow" w:eastAsia="Times New Roman" w:hAnsi="Arial Narrow" w:cs="Times New Roman"/>
                <w:color w:val="000000"/>
                <w:sz w:val="20"/>
                <w:szCs w:val="24"/>
                <w:lang w:eastAsia="tr-TR"/>
              </w:rPr>
              <w:t xml:space="preserve">Başvuruların kabul edilebilmesi için ilgili “Test Teklif ve Sözleşme </w:t>
            </w:r>
            <w:proofErr w:type="spellStart"/>
            <w:r w:rsidRPr="00BA14E5">
              <w:rPr>
                <w:rFonts w:ascii="Arial Narrow" w:eastAsia="Times New Roman" w:hAnsi="Arial Narrow" w:cs="Times New Roman"/>
                <w:color w:val="000000"/>
                <w:sz w:val="20"/>
                <w:szCs w:val="24"/>
                <w:lang w:eastAsia="tr-TR"/>
              </w:rPr>
              <w:t>Formu’nun</w:t>
            </w:r>
            <w:proofErr w:type="spellEnd"/>
            <w:r w:rsidRPr="00BA14E5">
              <w:rPr>
                <w:rFonts w:ascii="Arial Narrow" w:eastAsia="Times New Roman" w:hAnsi="Arial Narrow" w:cs="Times New Roman"/>
                <w:color w:val="000000"/>
                <w:sz w:val="20"/>
                <w:szCs w:val="24"/>
                <w:lang w:eastAsia="tr-TR"/>
              </w:rPr>
              <w:t>” eksiksiz olarak doldurulması ve yetkili kişi tarafından imzalanması gerekmektedir.</w:t>
            </w:r>
            <w:r>
              <w:rPr>
                <w:rFonts w:ascii="Arial Narrow" w:eastAsia="Times New Roman" w:hAnsi="Arial Narrow" w:cs="Times New Roman"/>
                <w:color w:val="000000"/>
                <w:sz w:val="20"/>
                <w:szCs w:val="24"/>
                <w:lang w:eastAsia="tr-TR"/>
              </w:rPr>
              <w:t xml:space="preserve"> </w:t>
            </w:r>
            <w:r w:rsidRPr="0019100C">
              <w:rPr>
                <w:rFonts w:ascii="Arial Narrow" w:eastAsia="Times New Roman" w:hAnsi="Arial Narrow" w:cs="Times New Roman"/>
                <w:color w:val="1F4E79" w:themeColor="accent1" w:themeShade="80"/>
                <w:sz w:val="20"/>
                <w:szCs w:val="24"/>
                <w:lang w:eastAsia="tr-TR"/>
              </w:rPr>
              <w:t>(</w:t>
            </w:r>
            <w:proofErr w:type="spellStart"/>
            <w:r w:rsidRPr="0019100C">
              <w:rPr>
                <w:rFonts w:ascii="Arial Narrow" w:eastAsia="Times New Roman" w:hAnsi="Arial Narrow" w:cs="Times New Roman"/>
                <w:color w:val="1F4E79" w:themeColor="accent1" w:themeShade="80"/>
                <w:sz w:val="20"/>
                <w:szCs w:val="24"/>
                <w:lang w:eastAsia="tr-TR"/>
              </w:rPr>
              <w:t>In</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order</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for</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the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applications</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to</w:t>
            </w:r>
            <w:proofErr w:type="spellEnd"/>
            <w:r w:rsidRPr="0019100C">
              <w:rPr>
                <w:rFonts w:ascii="Arial Narrow" w:eastAsia="Times New Roman" w:hAnsi="Arial Narrow" w:cs="Times New Roman"/>
                <w:color w:val="1F4E79" w:themeColor="accent1" w:themeShade="80"/>
                <w:sz w:val="20"/>
                <w:szCs w:val="24"/>
                <w:lang w:eastAsia="tr-TR"/>
              </w:rPr>
              <w:t xml:space="preserve"> be </w:t>
            </w:r>
            <w:proofErr w:type="spellStart"/>
            <w:r w:rsidRPr="0019100C">
              <w:rPr>
                <w:rFonts w:ascii="Arial Narrow" w:eastAsia="Times New Roman" w:hAnsi="Arial Narrow" w:cs="Times New Roman"/>
                <w:color w:val="1F4E79" w:themeColor="accent1" w:themeShade="80"/>
                <w:sz w:val="20"/>
                <w:szCs w:val="24"/>
                <w:lang w:eastAsia="tr-TR"/>
              </w:rPr>
              <w:t>accepted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the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relevant</w:t>
            </w:r>
            <w:proofErr w:type="spellEnd"/>
            <w:r w:rsidRPr="0019100C">
              <w:rPr>
                <w:rFonts w:ascii="Arial Narrow" w:eastAsia="Times New Roman" w:hAnsi="Arial Narrow" w:cs="Times New Roman"/>
                <w:color w:val="1F4E79" w:themeColor="accent1" w:themeShade="80"/>
                <w:sz w:val="20"/>
                <w:szCs w:val="24"/>
                <w:lang w:eastAsia="tr-TR"/>
              </w:rPr>
              <w:t xml:space="preserve"> "Test </w:t>
            </w:r>
            <w:proofErr w:type="spellStart"/>
            <w:r w:rsidRPr="0019100C">
              <w:rPr>
                <w:rFonts w:ascii="Arial Narrow" w:eastAsia="Times New Roman" w:hAnsi="Arial Narrow" w:cs="Times New Roman"/>
                <w:color w:val="1F4E79" w:themeColor="accent1" w:themeShade="80"/>
                <w:sz w:val="20"/>
                <w:szCs w:val="24"/>
                <w:lang w:eastAsia="tr-TR"/>
              </w:rPr>
              <w:t>Offer</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and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Contract</w:t>
            </w:r>
            <w:proofErr w:type="spellEnd"/>
            <w:r w:rsidRPr="0019100C">
              <w:rPr>
                <w:rFonts w:ascii="Arial Narrow" w:eastAsia="Times New Roman" w:hAnsi="Arial Narrow" w:cs="Times New Roman"/>
                <w:color w:val="1F4E79" w:themeColor="accent1" w:themeShade="80"/>
                <w:sz w:val="20"/>
                <w:szCs w:val="24"/>
                <w:lang w:eastAsia="tr-TR"/>
              </w:rPr>
              <w:t xml:space="preserve"> Form" </w:t>
            </w:r>
            <w:proofErr w:type="spellStart"/>
            <w:r w:rsidRPr="0019100C">
              <w:rPr>
                <w:rFonts w:ascii="Arial Narrow" w:eastAsia="Times New Roman" w:hAnsi="Arial Narrow" w:cs="Times New Roman"/>
                <w:color w:val="1F4E79" w:themeColor="accent1" w:themeShade="80"/>
                <w:sz w:val="20"/>
                <w:szCs w:val="24"/>
                <w:lang w:eastAsia="tr-TR"/>
              </w:rPr>
              <w:t>must</w:t>
            </w:r>
            <w:proofErr w:type="spellEnd"/>
            <w:r w:rsidRPr="0019100C">
              <w:rPr>
                <w:rFonts w:ascii="Arial Narrow" w:eastAsia="Times New Roman" w:hAnsi="Arial Narrow" w:cs="Times New Roman"/>
                <w:color w:val="1F4E79" w:themeColor="accent1" w:themeShade="80"/>
                <w:sz w:val="20"/>
                <w:szCs w:val="24"/>
                <w:lang w:eastAsia="tr-TR"/>
              </w:rPr>
              <w:t xml:space="preserve"> be </w:t>
            </w:r>
            <w:proofErr w:type="spellStart"/>
            <w:r w:rsidRPr="0019100C">
              <w:rPr>
                <w:rFonts w:ascii="Arial Narrow" w:eastAsia="Times New Roman" w:hAnsi="Arial Narrow" w:cs="Times New Roman"/>
                <w:color w:val="1F4E79" w:themeColor="accent1" w:themeShade="80"/>
                <w:sz w:val="20"/>
                <w:szCs w:val="24"/>
                <w:lang w:eastAsia="tr-TR"/>
              </w:rPr>
              <w:t>filled</w:t>
            </w:r>
            <w:proofErr w:type="spellEnd"/>
            <w:r w:rsidRPr="0019100C">
              <w:rPr>
                <w:rFonts w:ascii="Arial Narrow" w:eastAsia="Times New Roman" w:hAnsi="Arial Narrow" w:cs="Times New Roman"/>
                <w:color w:val="1F4E79" w:themeColor="accent1" w:themeShade="80"/>
                <w:sz w:val="20"/>
                <w:szCs w:val="24"/>
                <w:lang w:eastAsia="tr-TR"/>
              </w:rPr>
              <w:t xml:space="preserve"> in </w:t>
            </w:r>
            <w:proofErr w:type="spellStart"/>
            <w:r w:rsidRPr="0019100C">
              <w:rPr>
                <w:rFonts w:ascii="Arial Narrow" w:eastAsia="Times New Roman" w:hAnsi="Arial Narrow" w:cs="Times New Roman"/>
                <w:color w:val="1F4E79" w:themeColor="accent1" w:themeShade="80"/>
                <w:sz w:val="20"/>
                <w:szCs w:val="24"/>
                <w:lang w:eastAsia="tr-TR"/>
              </w:rPr>
              <w:t>completely</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and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signed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by</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the</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authorized</w:t>
            </w:r>
            <w:proofErr w:type="spellEnd"/>
            <w:r w:rsidRPr="0019100C">
              <w:rPr>
                <w:rFonts w:ascii="Arial Narrow" w:eastAsia="Times New Roman" w:hAnsi="Arial Narrow" w:cs="Times New Roman"/>
                <w:color w:val="1F4E79" w:themeColor="accent1" w:themeShade="80"/>
                <w:sz w:val="20"/>
                <w:szCs w:val="24"/>
                <w:lang w:eastAsia="tr-TR"/>
              </w:rPr>
              <w:t xml:space="preserve"> </w:t>
            </w:r>
            <w:proofErr w:type="spellStart"/>
            <w:r w:rsidRPr="0019100C">
              <w:rPr>
                <w:rFonts w:ascii="Arial Narrow" w:eastAsia="Times New Roman" w:hAnsi="Arial Narrow" w:cs="Times New Roman"/>
                <w:color w:val="1F4E79" w:themeColor="accent1" w:themeShade="80"/>
                <w:sz w:val="20"/>
                <w:szCs w:val="24"/>
                <w:lang w:eastAsia="tr-TR"/>
              </w:rPr>
              <w:t>person</w:t>
            </w:r>
            <w:proofErr w:type="spellEnd"/>
            <w:r w:rsidRPr="0019100C">
              <w:rPr>
                <w:rFonts w:ascii="Arial Narrow" w:eastAsia="Times New Roman" w:hAnsi="Arial Narrow" w:cs="Times New Roman"/>
                <w:color w:val="1F4E79" w:themeColor="accent1" w:themeShade="80"/>
                <w:sz w:val="20"/>
                <w:szCs w:val="24"/>
                <w:lang w:eastAsia="tr-TR"/>
              </w:rPr>
              <w:t>.)</w:t>
            </w:r>
          </w:p>
          <w:p w14:paraId="48D7D1D3" w14:textId="77777777" w:rsidR="00B43100" w:rsidRPr="00BA14E5"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0000"/>
                <w:sz w:val="20"/>
                <w:szCs w:val="24"/>
                <w:lang w:eastAsia="tr-TR"/>
              </w:rPr>
            </w:pPr>
            <w:r w:rsidRPr="00BA14E5">
              <w:rPr>
                <w:rFonts w:ascii="Arial Narrow" w:eastAsia="Times New Roman" w:hAnsi="Arial Narrow" w:cs="Times New Roman"/>
                <w:color w:val="000000"/>
                <w:sz w:val="20"/>
                <w:szCs w:val="24"/>
                <w:lang w:eastAsia="tr-TR"/>
              </w:rPr>
              <w:t xml:space="preserve">Sözleşme imzalandıktan sonra meydana gelebilecek her türlü değişiklik TECHCERT Laboratuvarı tarafından kayıt altına alınıp yazılı ve sözlü olarak müşteriye iletilecektir. </w:t>
            </w:r>
            <w:r w:rsidRPr="00EC2241">
              <w:rPr>
                <w:rFonts w:ascii="Arial Narrow" w:eastAsia="Times New Roman" w:hAnsi="Arial Narrow" w:cs="Times New Roman"/>
                <w:color w:val="002060"/>
                <w:sz w:val="20"/>
                <w:szCs w:val="24"/>
                <w:lang w:eastAsia="tr-TR"/>
              </w:rPr>
              <w:t>(</w:t>
            </w:r>
            <w:proofErr w:type="spellStart"/>
            <w:r w:rsidRPr="00EC2241">
              <w:rPr>
                <w:rFonts w:ascii="Arial Narrow" w:eastAsia="Times New Roman" w:hAnsi="Arial Narrow" w:cs="Times New Roman"/>
                <w:color w:val="002060"/>
                <w:sz w:val="20"/>
                <w:szCs w:val="24"/>
                <w:lang w:eastAsia="tr-TR"/>
              </w:rPr>
              <w:t>Any</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changes</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that</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may</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occur</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after</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contract</w:t>
            </w:r>
            <w:proofErr w:type="spellEnd"/>
            <w:r w:rsidRPr="00EC2241">
              <w:rPr>
                <w:rFonts w:ascii="Arial Narrow" w:eastAsia="Times New Roman" w:hAnsi="Arial Narrow" w:cs="Times New Roman"/>
                <w:color w:val="002060"/>
                <w:sz w:val="20"/>
                <w:szCs w:val="24"/>
                <w:lang w:eastAsia="tr-TR"/>
              </w:rPr>
              <w:t xml:space="preserve"> is </w:t>
            </w:r>
            <w:proofErr w:type="spellStart"/>
            <w:r w:rsidRPr="00EC2241">
              <w:rPr>
                <w:rFonts w:ascii="Arial Narrow" w:eastAsia="Times New Roman" w:hAnsi="Arial Narrow" w:cs="Times New Roman"/>
                <w:color w:val="002060"/>
                <w:sz w:val="20"/>
                <w:szCs w:val="24"/>
                <w:lang w:eastAsia="tr-TR"/>
              </w:rPr>
              <w:t>signed</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will</w:t>
            </w:r>
            <w:proofErr w:type="spellEnd"/>
            <w:r w:rsidRPr="00EC2241">
              <w:rPr>
                <w:rFonts w:ascii="Arial Narrow" w:eastAsia="Times New Roman" w:hAnsi="Arial Narrow" w:cs="Times New Roman"/>
                <w:color w:val="002060"/>
                <w:sz w:val="20"/>
                <w:szCs w:val="24"/>
                <w:lang w:eastAsia="tr-TR"/>
              </w:rPr>
              <w:t xml:space="preserve"> be </w:t>
            </w:r>
            <w:proofErr w:type="spellStart"/>
            <w:r w:rsidRPr="00EC2241">
              <w:rPr>
                <w:rFonts w:ascii="Arial Narrow" w:eastAsia="Times New Roman" w:hAnsi="Arial Narrow" w:cs="Times New Roman"/>
                <w:color w:val="002060"/>
                <w:sz w:val="20"/>
                <w:szCs w:val="24"/>
                <w:lang w:eastAsia="tr-TR"/>
              </w:rPr>
              <w:t>recorded</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by</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TECHCERT </w:t>
            </w:r>
            <w:proofErr w:type="spellStart"/>
            <w:r w:rsidRPr="00EC2241">
              <w:rPr>
                <w:rFonts w:ascii="Arial Narrow" w:eastAsia="Times New Roman" w:hAnsi="Arial Narrow" w:cs="Times New Roman"/>
                <w:color w:val="002060"/>
                <w:sz w:val="20"/>
                <w:szCs w:val="24"/>
                <w:lang w:eastAsia="tr-TR"/>
              </w:rPr>
              <w:t>Laboratory</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and</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communicated</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to</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customer</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verbally</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and</w:t>
            </w:r>
            <w:proofErr w:type="spellEnd"/>
            <w:r w:rsidRPr="00EC2241">
              <w:rPr>
                <w:rFonts w:ascii="Arial Narrow" w:eastAsia="Times New Roman" w:hAnsi="Arial Narrow" w:cs="Times New Roman"/>
                <w:color w:val="002060"/>
                <w:sz w:val="20"/>
                <w:szCs w:val="24"/>
                <w:lang w:eastAsia="tr-TR"/>
              </w:rPr>
              <w:t xml:space="preserve"> in </w:t>
            </w:r>
            <w:proofErr w:type="spellStart"/>
            <w:r w:rsidRPr="00EC2241">
              <w:rPr>
                <w:rFonts w:ascii="Arial Narrow" w:eastAsia="Times New Roman" w:hAnsi="Arial Narrow" w:cs="Times New Roman"/>
                <w:color w:val="002060"/>
                <w:sz w:val="20"/>
                <w:szCs w:val="24"/>
                <w:lang w:eastAsia="tr-TR"/>
              </w:rPr>
              <w:t>writing</w:t>
            </w:r>
            <w:proofErr w:type="spellEnd"/>
            <w:r w:rsidRPr="00EC2241">
              <w:rPr>
                <w:rFonts w:ascii="Arial Narrow" w:eastAsia="Times New Roman" w:hAnsi="Arial Narrow" w:cs="Times New Roman"/>
                <w:color w:val="002060"/>
                <w:sz w:val="20"/>
                <w:szCs w:val="24"/>
                <w:lang w:eastAsia="tr-TR"/>
              </w:rPr>
              <w:t>.)</w:t>
            </w:r>
          </w:p>
          <w:p w14:paraId="1A99687E" w14:textId="3B93B786" w:rsidR="00B43100" w:rsidRPr="00BA14E5"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0000"/>
                <w:sz w:val="20"/>
                <w:szCs w:val="24"/>
                <w:lang w:eastAsia="tr-TR"/>
              </w:rPr>
            </w:pPr>
            <w:r w:rsidRPr="00BA14E5">
              <w:rPr>
                <w:rFonts w:ascii="Arial Narrow" w:eastAsia="Times New Roman" w:hAnsi="Arial Narrow" w:cs="Times New Roman"/>
                <w:color w:val="000000"/>
                <w:sz w:val="20"/>
                <w:szCs w:val="24"/>
                <w:lang w:eastAsia="tr-TR"/>
              </w:rPr>
              <w:t>Sözleşme imzalanıp testlere başlandıktan son</w:t>
            </w:r>
            <w:r w:rsidR="001F25A1">
              <w:rPr>
                <w:rFonts w:ascii="Arial Narrow" w:eastAsia="Times New Roman" w:hAnsi="Arial Narrow" w:cs="Times New Roman"/>
                <w:color w:val="000000"/>
                <w:sz w:val="20"/>
                <w:szCs w:val="24"/>
                <w:lang w:eastAsia="tr-TR"/>
              </w:rPr>
              <w:t>ra</w:t>
            </w:r>
            <w:r w:rsidRPr="00BA14E5">
              <w:rPr>
                <w:rFonts w:ascii="Arial Narrow" w:eastAsia="Times New Roman" w:hAnsi="Arial Narrow" w:cs="Times New Roman"/>
                <w:color w:val="000000"/>
                <w:sz w:val="20"/>
                <w:szCs w:val="24"/>
                <w:lang w:eastAsia="tr-TR"/>
              </w:rPr>
              <w:t xml:space="preserve"> Müşteri tarafından testlerden vazgeçilmesi durumunda testlerin ücretleri Müşteri tarafından ödenmek zorundadır. </w:t>
            </w:r>
            <w:r w:rsidRPr="00EC2241">
              <w:rPr>
                <w:rFonts w:ascii="Arial Narrow" w:eastAsia="Times New Roman" w:hAnsi="Arial Narrow" w:cs="Times New Roman"/>
                <w:color w:val="002060"/>
                <w:sz w:val="20"/>
                <w:szCs w:val="24"/>
                <w:lang w:eastAsia="tr-TR"/>
              </w:rPr>
              <w:t>(</w:t>
            </w:r>
            <w:proofErr w:type="spellStart"/>
            <w:r w:rsidRPr="00EC2241">
              <w:rPr>
                <w:rFonts w:ascii="Arial Narrow" w:eastAsia="Times New Roman" w:hAnsi="Arial Narrow" w:cs="Times New Roman"/>
                <w:color w:val="002060"/>
                <w:sz w:val="20"/>
                <w:szCs w:val="24"/>
                <w:lang w:eastAsia="tr-TR"/>
              </w:rPr>
              <w:t>In</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event</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that</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tests</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are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renounced</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by</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Customer</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after</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contract</w:t>
            </w:r>
            <w:proofErr w:type="spellEnd"/>
            <w:r w:rsidRPr="00EC2241">
              <w:rPr>
                <w:rFonts w:ascii="Arial Narrow" w:eastAsia="Times New Roman" w:hAnsi="Arial Narrow" w:cs="Times New Roman"/>
                <w:color w:val="002060"/>
                <w:sz w:val="20"/>
                <w:szCs w:val="24"/>
                <w:lang w:eastAsia="tr-TR"/>
              </w:rPr>
              <w:t xml:space="preserve"> has </w:t>
            </w:r>
            <w:proofErr w:type="spellStart"/>
            <w:r w:rsidRPr="00EC2241">
              <w:rPr>
                <w:rFonts w:ascii="Arial Narrow" w:eastAsia="Times New Roman" w:hAnsi="Arial Narrow" w:cs="Times New Roman"/>
                <w:color w:val="002060"/>
                <w:sz w:val="20"/>
                <w:szCs w:val="24"/>
                <w:lang w:eastAsia="tr-TR"/>
              </w:rPr>
              <w:t>been</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signed</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and</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tests</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have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started</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costs</w:t>
            </w:r>
            <w:proofErr w:type="spellEnd"/>
            <w:r w:rsidRPr="00EC2241">
              <w:rPr>
                <w:rFonts w:ascii="Arial Narrow" w:eastAsia="Times New Roman" w:hAnsi="Arial Narrow" w:cs="Times New Roman"/>
                <w:color w:val="002060"/>
                <w:sz w:val="20"/>
                <w:szCs w:val="24"/>
                <w:lang w:eastAsia="tr-TR"/>
              </w:rPr>
              <w:t xml:space="preserve"> of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tests</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must</w:t>
            </w:r>
            <w:proofErr w:type="spellEnd"/>
            <w:r w:rsidRPr="00EC2241">
              <w:rPr>
                <w:rFonts w:ascii="Arial Narrow" w:eastAsia="Times New Roman" w:hAnsi="Arial Narrow" w:cs="Times New Roman"/>
                <w:color w:val="002060"/>
                <w:sz w:val="20"/>
                <w:szCs w:val="24"/>
                <w:lang w:eastAsia="tr-TR"/>
              </w:rPr>
              <w:t xml:space="preserve"> be </w:t>
            </w:r>
            <w:proofErr w:type="spellStart"/>
            <w:r w:rsidRPr="00EC2241">
              <w:rPr>
                <w:rFonts w:ascii="Arial Narrow" w:eastAsia="Times New Roman" w:hAnsi="Arial Narrow" w:cs="Times New Roman"/>
                <w:color w:val="002060"/>
                <w:sz w:val="20"/>
                <w:szCs w:val="24"/>
                <w:lang w:eastAsia="tr-TR"/>
              </w:rPr>
              <w:t>paid</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by</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the</w:t>
            </w:r>
            <w:proofErr w:type="spellEnd"/>
            <w:r w:rsidRPr="00EC2241">
              <w:rPr>
                <w:rFonts w:ascii="Arial Narrow" w:eastAsia="Times New Roman" w:hAnsi="Arial Narrow" w:cs="Times New Roman"/>
                <w:color w:val="002060"/>
                <w:sz w:val="20"/>
                <w:szCs w:val="24"/>
                <w:lang w:eastAsia="tr-TR"/>
              </w:rPr>
              <w:t xml:space="preserve"> </w:t>
            </w:r>
            <w:proofErr w:type="spellStart"/>
            <w:r w:rsidRPr="00EC2241">
              <w:rPr>
                <w:rFonts w:ascii="Arial Narrow" w:eastAsia="Times New Roman" w:hAnsi="Arial Narrow" w:cs="Times New Roman"/>
                <w:color w:val="002060"/>
                <w:sz w:val="20"/>
                <w:szCs w:val="24"/>
                <w:lang w:eastAsia="tr-TR"/>
              </w:rPr>
              <w:t>Customer</w:t>
            </w:r>
            <w:proofErr w:type="spellEnd"/>
            <w:r w:rsidRPr="00EC2241">
              <w:rPr>
                <w:rFonts w:ascii="Arial Narrow" w:eastAsia="Times New Roman" w:hAnsi="Arial Narrow" w:cs="Times New Roman"/>
                <w:color w:val="002060"/>
                <w:sz w:val="20"/>
                <w:szCs w:val="24"/>
                <w:lang w:eastAsia="tr-TR"/>
              </w:rPr>
              <w:t>.)</w:t>
            </w:r>
          </w:p>
          <w:p w14:paraId="0A4A5F47" w14:textId="78D001DB" w:rsidR="00B43100" w:rsidRPr="00A6335C"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2060"/>
                <w:sz w:val="20"/>
                <w:szCs w:val="24"/>
                <w:lang w:eastAsia="tr-TR"/>
              </w:rPr>
            </w:pPr>
            <w:r w:rsidRPr="00A6335C">
              <w:rPr>
                <w:rFonts w:ascii="Arial Narrow" w:eastAsia="Times New Roman" w:hAnsi="Arial Narrow" w:cs="Times New Roman"/>
                <w:color w:val="000000"/>
                <w:sz w:val="20"/>
                <w:szCs w:val="24"/>
                <w:lang w:eastAsia="tr-TR"/>
              </w:rPr>
              <w:t>Sözleşme karşılıklı anlaşma sağlandığı sürece 1 (bir) yıl geçerlidir. (</w:t>
            </w:r>
            <w:proofErr w:type="spellStart"/>
            <w:r w:rsidRPr="00A6335C">
              <w:rPr>
                <w:rFonts w:ascii="Arial Narrow" w:eastAsia="Times New Roman" w:hAnsi="Arial Narrow" w:cs="Times New Roman"/>
                <w:color w:val="002060"/>
                <w:sz w:val="20"/>
                <w:szCs w:val="24"/>
                <w:lang w:eastAsia="tr-TR"/>
              </w:rPr>
              <w:t>The</w:t>
            </w:r>
            <w:proofErr w:type="spellEnd"/>
            <w:r w:rsidRPr="00A6335C">
              <w:rPr>
                <w:rFonts w:ascii="Arial Narrow" w:eastAsia="Times New Roman" w:hAnsi="Arial Narrow" w:cs="Times New Roman"/>
                <w:color w:val="002060"/>
                <w:sz w:val="20"/>
                <w:szCs w:val="24"/>
                <w:lang w:eastAsia="tr-TR"/>
              </w:rPr>
              <w:t xml:space="preserve"> </w:t>
            </w:r>
            <w:proofErr w:type="spellStart"/>
            <w:r w:rsidRPr="00A6335C">
              <w:rPr>
                <w:rFonts w:ascii="Arial Narrow" w:eastAsia="Times New Roman" w:hAnsi="Arial Narrow" w:cs="Times New Roman"/>
                <w:color w:val="002060"/>
                <w:sz w:val="20"/>
                <w:szCs w:val="24"/>
                <w:lang w:eastAsia="tr-TR"/>
              </w:rPr>
              <w:t>contract</w:t>
            </w:r>
            <w:proofErr w:type="spellEnd"/>
            <w:r w:rsidRPr="00A6335C">
              <w:rPr>
                <w:rFonts w:ascii="Arial Narrow" w:eastAsia="Times New Roman" w:hAnsi="Arial Narrow" w:cs="Times New Roman"/>
                <w:color w:val="002060"/>
                <w:sz w:val="20"/>
                <w:szCs w:val="24"/>
                <w:lang w:eastAsia="tr-TR"/>
              </w:rPr>
              <w:t xml:space="preserve"> is </w:t>
            </w:r>
            <w:proofErr w:type="spellStart"/>
            <w:r w:rsidRPr="00A6335C">
              <w:rPr>
                <w:rFonts w:ascii="Arial Narrow" w:eastAsia="Times New Roman" w:hAnsi="Arial Narrow" w:cs="Times New Roman"/>
                <w:color w:val="002060"/>
                <w:sz w:val="20"/>
                <w:szCs w:val="24"/>
                <w:lang w:eastAsia="tr-TR"/>
              </w:rPr>
              <w:t>valid</w:t>
            </w:r>
            <w:proofErr w:type="spellEnd"/>
            <w:r w:rsidRPr="00A6335C">
              <w:rPr>
                <w:rFonts w:ascii="Arial Narrow" w:eastAsia="Times New Roman" w:hAnsi="Arial Narrow" w:cs="Times New Roman"/>
                <w:color w:val="002060"/>
                <w:sz w:val="20"/>
                <w:szCs w:val="24"/>
                <w:lang w:eastAsia="tr-TR"/>
              </w:rPr>
              <w:t xml:space="preserve"> </w:t>
            </w:r>
            <w:proofErr w:type="spellStart"/>
            <w:r w:rsidRPr="00A6335C">
              <w:rPr>
                <w:rFonts w:ascii="Arial Narrow" w:eastAsia="Times New Roman" w:hAnsi="Arial Narrow" w:cs="Times New Roman"/>
                <w:color w:val="002060"/>
                <w:sz w:val="20"/>
                <w:szCs w:val="24"/>
                <w:lang w:eastAsia="tr-TR"/>
              </w:rPr>
              <w:t>for</w:t>
            </w:r>
            <w:proofErr w:type="spellEnd"/>
            <w:r w:rsidRPr="00A6335C">
              <w:rPr>
                <w:rFonts w:ascii="Arial Narrow" w:eastAsia="Times New Roman" w:hAnsi="Arial Narrow" w:cs="Times New Roman"/>
                <w:color w:val="002060"/>
                <w:sz w:val="20"/>
                <w:szCs w:val="24"/>
                <w:lang w:eastAsia="tr-TR"/>
              </w:rPr>
              <w:t xml:space="preserve"> 1 (</w:t>
            </w:r>
            <w:proofErr w:type="spellStart"/>
            <w:r w:rsidRPr="00A6335C">
              <w:rPr>
                <w:rFonts w:ascii="Arial Narrow" w:eastAsia="Times New Roman" w:hAnsi="Arial Narrow" w:cs="Times New Roman"/>
                <w:color w:val="002060"/>
                <w:sz w:val="20"/>
                <w:szCs w:val="24"/>
                <w:lang w:eastAsia="tr-TR"/>
              </w:rPr>
              <w:t>one</w:t>
            </w:r>
            <w:proofErr w:type="spellEnd"/>
            <w:r w:rsidRPr="00A6335C">
              <w:rPr>
                <w:rFonts w:ascii="Arial Narrow" w:eastAsia="Times New Roman" w:hAnsi="Arial Narrow" w:cs="Times New Roman"/>
                <w:color w:val="002060"/>
                <w:sz w:val="20"/>
                <w:szCs w:val="24"/>
                <w:lang w:eastAsia="tr-TR"/>
              </w:rPr>
              <w:t xml:space="preserve">) </w:t>
            </w:r>
            <w:proofErr w:type="spellStart"/>
            <w:r w:rsidRPr="00A6335C">
              <w:rPr>
                <w:rFonts w:ascii="Arial Narrow" w:eastAsia="Times New Roman" w:hAnsi="Arial Narrow" w:cs="Times New Roman"/>
                <w:color w:val="002060"/>
                <w:sz w:val="20"/>
                <w:szCs w:val="24"/>
                <w:lang w:eastAsia="tr-TR"/>
              </w:rPr>
              <w:t>year</w:t>
            </w:r>
            <w:proofErr w:type="spellEnd"/>
            <w:r w:rsidRPr="00A6335C">
              <w:rPr>
                <w:rFonts w:ascii="Arial Narrow" w:eastAsia="Times New Roman" w:hAnsi="Arial Narrow" w:cs="Times New Roman"/>
                <w:color w:val="002060"/>
                <w:sz w:val="20"/>
                <w:szCs w:val="24"/>
                <w:lang w:eastAsia="tr-TR"/>
              </w:rPr>
              <w:t xml:space="preserve"> as </w:t>
            </w:r>
            <w:proofErr w:type="spellStart"/>
            <w:r w:rsidRPr="00A6335C">
              <w:rPr>
                <w:rFonts w:ascii="Arial Narrow" w:eastAsia="Times New Roman" w:hAnsi="Arial Narrow" w:cs="Times New Roman"/>
                <w:color w:val="002060"/>
                <w:sz w:val="20"/>
                <w:szCs w:val="24"/>
                <w:lang w:eastAsia="tr-TR"/>
              </w:rPr>
              <w:t>long</w:t>
            </w:r>
            <w:proofErr w:type="spellEnd"/>
            <w:r w:rsidRPr="00A6335C">
              <w:rPr>
                <w:rFonts w:ascii="Arial Narrow" w:eastAsia="Times New Roman" w:hAnsi="Arial Narrow" w:cs="Times New Roman"/>
                <w:color w:val="002060"/>
                <w:sz w:val="20"/>
                <w:szCs w:val="24"/>
                <w:lang w:eastAsia="tr-TR"/>
              </w:rPr>
              <w:t xml:space="preserve"> as a </w:t>
            </w:r>
            <w:proofErr w:type="spellStart"/>
            <w:r w:rsidRPr="00A6335C">
              <w:rPr>
                <w:rFonts w:ascii="Arial Narrow" w:eastAsia="Times New Roman" w:hAnsi="Arial Narrow" w:cs="Times New Roman"/>
                <w:color w:val="002060"/>
                <w:sz w:val="20"/>
                <w:szCs w:val="24"/>
                <w:lang w:eastAsia="tr-TR"/>
              </w:rPr>
              <w:t>mutual</w:t>
            </w:r>
            <w:proofErr w:type="spellEnd"/>
            <w:r w:rsidRPr="00A6335C">
              <w:rPr>
                <w:rFonts w:ascii="Arial Narrow" w:eastAsia="Times New Roman" w:hAnsi="Arial Narrow" w:cs="Times New Roman"/>
                <w:color w:val="002060"/>
                <w:sz w:val="20"/>
                <w:szCs w:val="24"/>
                <w:lang w:eastAsia="tr-TR"/>
              </w:rPr>
              <w:t xml:space="preserve"> </w:t>
            </w:r>
            <w:proofErr w:type="spellStart"/>
            <w:r w:rsidRPr="00A6335C">
              <w:rPr>
                <w:rFonts w:ascii="Arial Narrow" w:eastAsia="Times New Roman" w:hAnsi="Arial Narrow" w:cs="Times New Roman"/>
                <w:color w:val="002060"/>
                <w:sz w:val="20"/>
                <w:szCs w:val="24"/>
                <w:lang w:eastAsia="tr-TR"/>
              </w:rPr>
              <w:t>agreement</w:t>
            </w:r>
            <w:proofErr w:type="spellEnd"/>
            <w:r w:rsidRPr="00A6335C">
              <w:rPr>
                <w:rFonts w:ascii="Arial Narrow" w:eastAsia="Times New Roman" w:hAnsi="Arial Narrow" w:cs="Times New Roman"/>
                <w:color w:val="002060"/>
                <w:sz w:val="20"/>
                <w:szCs w:val="24"/>
                <w:lang w:eastAsia="tr-TR"/>
              </w:rPr>
              <w:t xml:space="preserve"> is </w:t>
            </w:r>
            <w:proofErr w:type="spellStart"/>
            <w:r w:rsidRPr="00A6335C">
              <w:rPr>
                <w:rFonts w:ascii="Arial Narrow" w:eastAsia="Times New Roman" w:hAnsi="Arial Narrow" w:cs="Times New Roman"/>
                <w:color w:val="002060"/>
                <w:sz w:val="20"/>
                <w:szCs w:val="24"/>
                <w:lang w:eastAsia="tr-TR"/>
              </w:rPr>
              <w:t>reached</w:t>
            </w:r>
            <w:proofErr w:type="spellEnd"/>
            <w:r w:rsidRPr="00A6335C">
              <w:rPr>
                <w:rFonts w:ascii="Arial Narrow" w:eastAsia="Times New Roman" w:hAnsi="Arial Narrow" w:cs="Times New Roman"/>
                <w:color w:val="002060"/>
                <w:sz w:val="20"/>
                <w:szCs w:val="24"/>
                <w:lang w:eastAsia="tr-TR"/>
              </w:rPr>
              <w:t>.)</w:t>
            </w:r>
          </w:p>
          <w:p w14:paraId="6235CE6E" w14:textId="3F7FA070" w:rsidR="00B43100" w:rsidRPr="005512CC"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2060"/>
                <w:sz w:val="20"/>
                <w:szCs w:val="24"/>
                <w:lang w:eastAsia="tr-TR"/>
              </w:rPr>
            </w:pPr>
            <w:r w:rsidRPr="00BA14E5">
              <w:rPr>
                <w:rFonts w:ascii="Arial Narrow" w:eastAsia="Times New Roman" w:hAnsi="Arial Narrow" w:cs="Times New Roman"/>
                <w:color w:val="000000"/>
                <w:sz w:val="20"/>
                <w:szCs w:val="24"/>
                <w:lang w:eastAsia="tr-TR"/>
              </w:rPr>
              <w:t xml:space="preserve">Analiz ücretleri firmaya aksi teklif verilmediği sürece Analiz Listesinde belirtilen fiyatlar üzerinden faturalandırılır ve faturanın gün içinde tahsilatı yapılır. </w:t>
            </w:r>
            <w:r w:rsidRPr="005512CC">
              <w:rPr>
                <w:rFonts w:ascii="Arial Narrow" w:eastAsia="Times New Roman" w:hAnsi="Arial Narrow" w:cs="Times New Roman"/>
                <w:color w:val="002060"/>
                <w:sz w:val="20"/>
                <w:szCs w:val="24"/>
                <w:lang w:eastAsia="tr-TR"/>
              </w:rPr>
              <w:t xml:space="preserve">(Analysis </w:t>
            </w:r>
            <w:proofErr w:type="spellStart"/>
            <w:r w:rsidRPr="005512CC">
              <w:rPr>
                <w:rFonts w:ascii="Arial Narrow" w:eastAsia="Times New Roman" w:hAnsi="Arial Narrow" w:cs="Times New Roman"/>
                <w:color w:val="002060"/>
                <w:sz w:val="20"/>
                <w:szCs w:val="24"/>
                <w:lang w:eastAsia="tr-TR"/>
              </w:rPr>
              <w:t>fees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are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invoiced</w:t>
            </w:r>
            <w:proofErr w:type="spellEnd"/>
            <w:r w:rsidRPr="005512CC">
              <w:rPr>
                <w:rFonts w:ascii="Arial Narrow" w:eastAsia="Times New Roman" w:hAnsi="Arial Narrow" w:cs="Times New Roman"/>
                <w:color w:val="002060"/>
                <w:sz w:val="20"/>
                <w:szCs w:val="24"/>
                <w:lang w:eastAsia="tr-TR"/>
              </w:rPr>
              <w:t xml:space="preserve"> at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prices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specified</w:t>
            </w:r>
            <w:proofErr w:type="spellEnd"/>
            <w:r w:rsidRPr="005512CC">
              <w:rPr>
                <w:rFonts w:ascii="Arial Narrow" w:eastAsia="Times New Roman" w:hAnsi="Arial Narrow" w:cs="Times New Roman"/>
                <w:color w:val="002060"/>
                <w:sz w:val="20"/>
                <w:szCs w:val="24"/>
                <w:lang w:eastAsia="tr-TR"/>
              </w:rPr>
              <w:t xml:space="preserve"> in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Analysis </w:t>
            </w:r>
            <w:proofErr w:type="spellStart"/>
            <w:r w:rsidRPr="005512CC">
              <w:rPr>
                <w:rFonts w:ascii="Arial Narrow" w:eastAsia="Times New Roman" w:hAnsi="Arial Narrow" w:cs="Times New Roman"/>
                <w:color w:val="002060"/>
                <w:sz w:val="20"/>
                <w:szCs w:val="24"/>
                <w:lang w:eastAsia="tr-TR"/>
              </w:rPr>
              <w:t>List</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and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invoice</w:t>
            </w:r>
            <w:proofErr w:type="spellEnd"/>
            <w:r w:rsidRPr="005512CC">
              <w:rPr>
                <w:rFonts w:ascii="Arial Narrow" w:eastAsia="Times New Roman" w:hAnsi="Arial Narrow" w:cs="Times New Roman"/>
                <w:color w:val="002060"/>
                <w:sz w:val="20"/>
                <w:szCs w:val="24"/>
                <w:lang w:eastAsia="tr-TR"/>
              </w:rPr>
              <w:t xml:space="preserve"> is </w:t>
            </w:r>
            <w:proofErr w:type="spellStart"/>
            <w:r w:rsidRPr="005512CC">
              <w:rPr>
                <w:rFonts w:ascii="Arial Narrow" w:eastAsia="Times New Roman" w:hAnsi="Arial Narrow" w:cs="Times New Roman"/>
                <w:color w:val="002060"/>
                <w:sz w:val="20"/>
                <w:szCs w:val="24"/>
                <w:lang w:eastAsia="tr-TR"/>
              </w:rPr>
              <w:t>collected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within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day</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unless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company</w:t>
            </w:r>
            <w:proofErr w:type="spellEnd"/>
            <w:r w:rsidRPr="005512CC">
              <w:rPr>
                <w:rFonts w:ascii="Arial Narrow" w:eastAsia="Times New Roman" w:hAnsi="Arial Narrow" w:cs="Times New Roman"/>
                <w:color w:val="002060"/>
                <w:sz w:val="20"/>
                <w:szCs w:val="24"/>
                <w:lang w:eastAsia="tr-TR"/>
              </w:rPr>
              <w:t xml:space="preserve"> is </w:t>
            </w:r>
            <w:proofErr w:type="spellStart"/>
            <w:r w:rsidRPr="005512CC">
              <w:rPr>
                <w:rFonts w:ascii="Arial Narrow" w:eastAsia="Times New Roman" w:hAnsi="Arial Narrow" w:cs="Times New Roman"/>
                <w:color w:val="002060"/>
                <w:sz w:val="20"/>
                <w:szCs w:val="24"/>
                <w:lang w:eastAsia="tr-TR"/>
              </w:rPr>
              <w:t>offered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otherwise</w:t>
            </w:r>
            <w:proofErr w:type="spellEnd"/>
            <w:r w:rsidRPr="005512CC">
              <w:rPr>
                <w:rFonts w:ascii="Arial Narrow" w:eastAsia="Times New Roman" w:hAnsi="Arial Narrow" w:cs="Times New Roman"/>
                <w:color w:val="002060"/>
                <w:sz w:val="20"/>
                <w:szCs w:val="24"/>
                <w:lang w:eastAsia="tr-TR"/>
              </w:rPr>
              <w:t>.)</w:t>
            </w:r>
          </w:p>
          <w:p w14:paraId="453D2F2C" w14:textId="4740D461" w:rsidR="00B43100" w:rsidRPr="005512CC"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2060"/>
                <w:sz w:val="20"/>
                <w:szCs w:val="24"/>
                <w:lang w:eastAsia="tr-TR"/>
              </w:rPr>
            </w:pPr>
            <w:r w:rsidRPr="00BA14E5">
              <w:rPr>
                <w:rFonts w:ascii="Arial Narrow" w:eastAsia="Times New Roman" w:hAnsi="Arial Narrow" w:cs="Times New Roman"/>
                <w:color w:val="000000"/>
                <w:sz w:val="20"/>
                <w:szCs w:val="24"/>
                <w:lang w:eastAsia="tr-TR"/>
              </w:rPr>
              <w:t xml:space="preserve">Yapılan testlerde olumsuz giden durumlarda ya da sonuçlarda müşteriye bilgi verilir. Verilen bilgi neticesinde müşteri’ ye çıkan nihai sonucu teslim edilir. </w:t>
            </w:r>
            <w:r w:rsidRPr="005512CC">
              <w:rPr>
                <w:rFonts w:ascii="Arial Narrow" w:eastAsia="Times New Roman" w:hAnsi="Arial Narrow" w:cs="Times New Roman"/>
                <w:color w:val="002060"/>
                <w:sz w:val="20"/>
                <w:szCs w:val="24"/>
                <w:lang w:eastAsia="tr-TR"/>
              </w:rPr>
              <w:t>(</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customer</w:t>
            </w:r>
            <w:proofErr w:type="spellEnd"/>
            <w:r w:rsidRPr="005512CC">
              <w:rPr>
                <w:rFonts w:ascii="Arial Narrow" w:eastAsia="Times New Roman" w:hAnsi="Arial Narrow" w:cs="Times New Roman"/>
                <w:color w:val="002060"/>
                <w:sz w:val="20"/>
                <w:szCs w:val="24"/>
                <w:lang w:eastAsia="tr-TR"/>
              </w:rPr>
              <w:t xml:space="preserve"> is </w:t>
            </w:r>
            <w:proofErr w:type="spellStart"/>
            <w:r w:rsidRPr="005512CC">
              <w:rPr>
                <w:rFonts w:ascii="Arial Narrow" w:eastAsia="Times New Roman" w:hAnsi="Arial Narrow" w:cs="Times New Roman"/>
                <w:color w:val="002060"/>
                <w:sz w:val="20"/>
                <w:szCs w:val="24"/>
                <w:lang w:eastAsia="tr-TR"/>
              </w:rPr>
              <w:t>informed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about</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negative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situations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or</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results</w:t>
            </w:r>
            <w:proofErr w:type="spellEnd"/>
            <w:r w:rsidRPr="005512CC">
              <w:rPr>
                <w:rFonts w:ascii="Arial Narrow" w:eastAsia="Times New Roman" w:hAnsi="Arial Narrow" w:cs="Times New Roman"/>
                <w:color w:val="002060"/>
                <w:sz w:val="20"/>
                <w:szCs w:val="24"/>
                <w:lang w:eastAsia="tr-TR"/>
              </w:rPr>
              <w:t xml:space="preserve"> of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tests</w:t>
            </w:r>
            <w:proofErr w:type="spellEnd"/>
            <w:r w:rsidRPr="005512CC">
              <w:rPr>
                <w:rFonts w:ascii="Arial Narrow" w:eastAsia="Times New Roman" w:hAnsi="Arial Narrow" w:cs="Times New Roman"/>
                <w:color w:val="002060"/>
                <w:sz w:val="20"/>
                <w:szCs w:val="24"/>
                <w:lang w:eastAsia="tr-TR"/>
              </w:rPr>
              <w:t xml:space="preserve">. As a </w:t>
            </w:r>
            <w:proofErr w:type="spellStart"/>
            <w:r w:rsidRPr="005512CC">
              <w:rPr>
                <w:rFonts w:ascii="Arial Narrow" w:eastAsia="Times New Roman" w:hAnsi="Arial Narrow" w:cs="Times New Roman"/>
                <w:color w:val="002060"/>
                <w:sz w:val="20"/>
                <w:szCs w:val="24"/>
                <w:lang w:eastAsia="tr-TR"/>
              </w:rPr>
              <w:t>result</w:t>
            </w:r>
            <w:proofErr w:type="spellEnd"/>
            <w:r w:rsidRPr="005512CC">
              <w:rPr>
                <w:rFonts w:ascii="Arial Narrow" w:eastAsia="Times New Roman" w:hAnsi="Arial Narrow" w:cs="Times New Roman"/>
                <w:color w:val="002060"/>
                <w:sz w:val="20"/>
                <w:szCs w:val="24"/>
                <w:lang w:eastAsia="tr-TR"/>
              </w:rPr>
              <w:t xml:space="preserve"> of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information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given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final </w:t>
            </w:r>
            <w:proofErr w:type="spellStart"/>
            <w:r w:rsidRPr="005512CC">
              <w:rPr>
                <w:rFonts w:ascii="Arial Narrow" w:eastAsia="Times New Roman" w:hAnsi="Arial Narrow" w:cs="Times New Roman"/>
                <w:color w:val="002060"/>
                <w:sz w:val="20"/>
                <w:szCs w:val="24"/>
                <w:lang w:eastAsia="tr-TR"/>
              </w:rPr>
              <w:t>result</w:t>
            </w:r>
            <w:proofErr w:type="spellEnd"/>
            <w:r w:rsidRPr="005512CC">
              <w:rPr>
                <w:rFonts w:ascii="Arial Narrow" w:eastAsia="Times New Roman" w:hAnsi="Arial Narrow" w:cs="Times New Roman"/>
                <w:color w:val="002060"/>
                <w:sz w:val="20"/>
                <w:szCs w:val="24"/>
                <w:lang w:eastAsia="tr-TR"/>
              </w:rPr>
              <w:t xml:space="preserve"> is </w:t>
            </w:r>
            <w:proofErr w:type="spellStart"/>
            <w:r w:rsidRPr="005512CC">
              <w:rPr>
                <w:rFonts w:ascii="Arial Narrow" w:eastAsia="Times New Roman" w:hAnsi="Arial Narrow" w:cs="Times New Roman"/>
                <w:color w:val="002060"/>
                <w:sz w:val="20"/>
                <w:szCs w:val="24"/>
                <w:lang w:eastAsia="tr-TR"/>
              </w:rPr>
              <w:t>delivered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to</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customer</w:t>
            </w:r>
            <w:proofErr w:type="spellEnd"/>
            <w:r w:rsidRPr="005512CC">
              <w:rPr>
                <w:rFonts w:ascii="Arial Narrow" w:eastAsia="Times New Roman" w:hAnsi="Arial Narrow" w:cs="Times New Roman"/>
                <w:color w:val="002060"/>
                <w:sz w:val="20"/>
                <w:szCs w:val="24"/>
                <w:lang w:eastAsia="tr-TR"/>
              </w:rPr>
              <w:t>.)</w:t>
            </w:r>
          </w:p>
          <w:p w14:paraId="57478353" w14:textId="228AAA1E" w:rsidR="00B43100" w:rsidRPr="005512CC"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2060"/>
                <w:sz w:val="20"/>
                <w:szCs w:val="24"/>
                <w:lang w:eastAsia="tr-TR"/>
              </w:rPr>
            </w:pPr>
            <w:r w:rsidRPr="00BA14E5">
              <w:rPr>
                <w:rFonts w:ascii="Arial Narrow" w:eastAsia="Times New Roman" w:hAnsi="Arial Narrow" w:cs="Times New Roman"/>
                <w:color w:val="000000"/>
                <w:sz w:val="20"/>
                <w:szCs w:val="24"/>
                <w:lang w:eastAsia="tr-TR"/>
              </w:rPr>
              <w:t xml:space="preserve">Yapılan testlerin ilgili standartlarda yapılan testlere göre süreleri test süreleri mevcuttur. Numunenin TECHCERT’ e teslim edilmesi testin başladığı anlamına gelmemektedir. Kullanılan cihazların doluluk oranı, </w:t>
            </w:r>
            <w:proofErr w:type="spellStart"/>
            <w:r w:rsidRPr="00BA14E5">
              <w:rPr>
                <w:rFonts w:ascii="Arial Narrow" w:eastAsia="Times New Roman" w:hAnsi="Arial Narrow" w:cs="Times New Roman"/>
                <w:color w:val="000000"/>
                <w:sz w:val="20"/>
                <w:szCs w:val="24"/>
                <w:lang w:eastAsia="tr-TR"/>
              </w:rPr>
              <w:t>laboratuarda</w:t>
            </w:r>
            <w:proofErr w:type="spellEnd"/>
            <w:r w:rsidRPr="00BA14E5">
              <w:rPr>
                <w:rFonts w:ascii="Arial Narrow" w:eastAsia="Times New Roman" w:hAnsi="Arial Narrow" w:cs="Times New Roman"/>
                <w:color w:val="000000"/>
                <w:sz w:val="20"/>
                <w:szCs w:val="24"/>
                <w:lang w:eastAsia="tr-TR"/>
              </w:rPr>
              <w:t xml:space="preserve"> kullanılan hayvanların sağlık durumları gibi nedenler test başlama sürelerini etkiler. Bu gibi durumlarda KURULUŞ’ a bilgi verilir. </w:t>
            </w:r>
            <w:r w:rsidRPr="005512CC">
              <w:rPr>
                <w:rFonts w:ascii="Arial Narrow" w:eastAsia="Times New Roman" w:hAnsi="Arial Narrow" w:cs="Times New Roman"/>
                <w:color w:val="002060"/>
                <w:sz w:val="20"/>
                <w:szCs w:val="24"/>
                <w:lang w:eastAsia="tr-TR"/>
              </w:rPr>
              <w:t>(</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tests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carried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out</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have</w:t>
            </w:r>
            <w:proofErr w:type="spellEnd"/>
            <w:r w:rsidRPr="005512CC">
              <w:rPr>
                <w:rFonts w:ascii="Arial Narrow" w:eastAsia="Times New Roman" w:hAnsi="Arial Narrow" w:cs="Times New Roman"/>
                <w:color w:val="002060"/>
                <w:sz w:val="20"/>
                <w:szCs w:val="24"/>
                <w:lang w:eastAsia="tr-TR"/>
              </w:rPr>
              <w:t xml:space="preserve"> test </w:t>
            </w:r>
            <w:proofErr w:type="spellStart"/>
            <w:r w:rsidRPr="005512CC">
              <w:rPr>
                <w:rFonts w:ascii="Arial Narrow" w:eastAsia="Times New Roman" w:hAnsi="Arial Narrow" w:cs="Times New Roman"/>
                <w:color w:val="002060"/>
                <w:sz w:val="20"/>
                <w:szCs w:val="24"/>
                <w:lang w:eastAsia="tr-TR"/>
              </w:rPr>
              <w:t>periods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according</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to</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tests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performed</w:t>
            </w:r>
            <w:proofErr w:type="spellEnd"/>
            <w:r w:rsidRPr="005512CC">
              <w:rPr>
                <w:rFonts w:ascii="Arial Narrow" w:eastAsia="Times New Roman" w:hAnsi="Arial Narrow" w:cs="Times New Roman"/>
                <w:color w:val="002060"/>
                <w:sz w:val="20"/>
                <w:szCs w:val="24"/>
                <w:lang w:eastAsia="tr-TR"/>
              </w:rPr>
              <w:t xml:space="preserve"> in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relevant</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standards</w:t>
            </w:r>
            <w:proofErr w:type="spellEnd"/>
            <w:r w:rsidRPr="005512CC">
              <w:rPr>
                <w:rFonts w:ascii="Arial Narrow" w:eastAsia="Times New Roman" w:hAnsi="Arial Narrow" w:cs="Times New Roman"/>
                <w:color w:val="002060"/>
                <w:sz w:val="20"/>
                <w:szCs w:val="24"/>
                <w:lang w:eastAsia="tr-TR"/>
              </w:rPr>
              <w:t xml:space="preserve">. Delivery of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specimen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to</w:t>
            </w:r>
            <w:proofErr w:type="spellEnd"/>
            <w:r w:rsidRPr="005512CC">
              <w:rPr>
                <w:rFonts w:ascii="Arial Narrow" w:eastAsia="Times New Roman" w:hAnsi="Arial Narrow" w:cs="Times New Roman"/>
                <w:color w:val="002060"/>
                <w:sz w:val="20"/>
                <w:szCs w:val="24"/>
                <w:lang w:eastAsia="tr-TR"/>
              </w:rPr>
              <w:t xml:space="preserve"> TECHCERT </w:t>
            </w:r>
            <w:proofErr w:type="spellStart"/>
            <w:r w:rsidRPr="005512CC">
              <w:rPr>
                <w:rFonts w:ascii="Arial Narrow" w:eastAsia="Times New Roman" w:hAnsi="Arial Narrow" w:cs="Times New Roman"/>
                <w:color w:val="002060"/>
                <w:sz w:val="20"/>
                <w:szCs w:val="24"/>
                <w:lang w:eastAsia="tr-TR"/>
              </w:rPr>
              <w:t>does</w:t>
            </w:r>
            <w:proofErr w:type="spellEnd"/>
            <w:r w:rsidRPr="005512CC">
              <w:rPr>
                <w:rFonts w:ascii="Arial Narrow" w:eastAsia="Times New Roman" w:hAnsi="Arial Narrow" w:cs="Times New Roman"/>
                <w:color w:val="002060"/>
                <w:sz w:val="20"/>
                <w:szCs w:val="24"/>
                <w:lang w:eastAsia="tr-TR"/>
              </w:rPr>
              <w:t xml:space="preserve"> not </w:t>
            </w:r>
            <w:proofErr w:type="spellStart"/>
            <w:r w:rsidRPr="005512CC">
              <w:rPr>
                <w:rFonts w:ascii="Arial Narrow" w:eastAsia="Times New Roman" w:hAnsi="Arial Narrow" w:cs="Times New Roman"/>
                <w:color w:val="002060"/>
                <w:sz w:val="20"/>
                <w:szCs w:val="24"/>
                <w:lang w:eastAsia="tr-TR"/>
              </w:rPr>
              <w:t>mean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that</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test has </w:t>
            </w:r>
            <w:proofErr w:type="spellStart"/>
            <w:r w:rsidRPr="005512CC">
              <w:rPr>
                <w:rFonts w:ascii="Arial Narrow" w:eastAsia="Times New Roman" w:hAnsi="Arial Narrow" w:cs="Times New Roman"/>
                <w:color w:val="002060"/>
                <w:sz w:val="20"/>
                <w:szCs w:val="24"/>
                <w:lang w:eastAsia="tr-TR"/>
              </w:rPr>
              <w:t>started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Factors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such</w:t>
            </w:r>
            <w:proofErr w:type="spellEnd"/>
            <w:r w:rsidRPr="005512CC">
              <w:rPr>
                <w:rFonts w:ascii="Arial Narrow" w:eastAsia="Times New Roman" w:hAnsi="Arial Narrow" w:cs="Times New Roman"/>
                <w:color w:val="002060"/>
                <w:sz w:val="20"/>
                <w:szCs w:val="24"/>
                <w:lang w:eastAsia="tr-TR"/>
              </w:rPr>
              <w:t xml:space="preserve"> as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occupancy</w:t>
            </w:r>
            <w:proofErr w:type="spellEnd"/>
            <w:r w:rsidRPr="005512CC">
              <w:rPr>
                <w:rFonts w:ascii="Arial Narrow" w:eastAsia="Times New Roman" w:hAnsi="Arial Narrow" w:cs="Times New Roman"/>
                <w:color w:val="002060"/>
                <w:sz w:val="20"/>
                <w:szCs w:val="24"/>
                <w:lang w:eastAsia="tr-TR"/>
              </w:rPr>
              <w:t xml:space="preserve"> rate of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devices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used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health</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status</w:t>
            </w:r>
            <w:proofErr w:type="spellEnd"/>
            <w:r w:rsidRPr="005512CC">
              <w:rPr>
                <w:rFonts w:ascii="Arial Narrow" w:eastAsia="Times New Roman" w:hAnsi="Arial Narrow" w:cs="Times New Roman"/>
                <w:color w:val="002060"/>
                <w:sz w:val="20"/>
                <w:szCs w:val="24"/>
                <w:lang w:eastAsia="tr-TR"/>
              </w:rPr>
              <w:t xml:space="preserve"> of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animals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used</w:t>
            </w:r>
            <w:proofErr w:type="spellEnd"/>
            <w:r w:rsidRPr="005512CC">
              <w:rPr>
                <w:rFonts w:ascii="Arial Narrow" w:eastAsia="Times New Roman" w:hAnsi="Arial Narrow" w:cs="Times New Roman"/>
                <w:color w:val="002060"/>
                <w:sz w:val="20"/>
                <w:szCs w:val="24"/>
                <w:lang w:eastAsia="tr-TR"/>
              </w:rPr>
              <w:t xml:space="preserve"> in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laboratory</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affect</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test start </w:t>
            </w:r>
            <w:proofErr w:type="spellStart"/>
            <w:r w:rsidRPr="005512CC">
              <w:rPr>
                <w:rFonts w:ascii="Arial Narrow" w:eastAsia="Times New Roman" w:hAnsi="Arial Narrow" w:cs="Times New Roman"/>
                <w:color w:val="002060"/>
                <w:sz w:val="20"/>
                <w:szCs w:val="24"/>
                <w:lang w:eastAsia="tr-TR"/>
              </w:rPr>
              <w:t>times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In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such</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cases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ORGANIZATION is </w:t>
            </w:r>
            <w:proofErr w:type="spellStart"/>
            <w:r w:rsidRPr="005512CC">
              <w:rPr>
                <w:rFonts w:ascii="Arial Narrow" w:eastAsia="Times New Roman" w:hAnsi="Arial Narrow" w:cs="Times New Roman"/>
                <w:color w:val="002060"/>
                <w:sz w:val="20"/>
                <w:szCs w:val="24"/>
                <w:lang w:eastAsia="tr-TR"/>
              </w:rPr>
              <w:t>informed</w:t>
            </w:r>
            <w:proofErr w:type="spellEnd"/>
            <w:r w:rsidRPr="005512CC">
              <w:rPr>
                <w:rFonts w:ascii="Arial Narrow" w:eastAsia="Times New Roman" w:hAnsi="Arial Narrow" w:cs="Times New Roman"/>
                <w:color w:val="002060"/>
                <w:sz w:val="20"/>
                <w:szCs w:val="24"/>
                <w:lang w:eastAsia="tr-TR"/>
              </w:rPr>
              <w:t>.)</w:t>
            </w:r>
          </w:p>
          <w:p w14:paraId="6D85E6E9" w14:textId="59ABC423" w:rsidR="00B43100" w:rsidRPr="005512CC"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2060"/>
                <w:sz w:val="20"/>
                <w:szCs w:val="24"/>
                <w:lang w:eastAsia="tr-TR"/>
              </w:rPr>
            </w:pPr>
            <w:r w:rsidRPr="00BA14E5">
              <w:rPr>
                <w:rFonts w:ascii="Arial Narrow" w:eastAsia="Times New Roman" w:hAnsi="Arial Narrow" w:cs="Times New Roman"/>
                <w:color w:val="000000"/>
                <w:sz w:val="20"/>
                <w:szCs w:val="24"/>
                <w:lang w:eastAsia="tr-TR"/>
              </w:rPr>
              <w:t xml:space="preserve">Analiz raporları müşteri tarafından ASLA değiştirilemez, üzerinde oynanamaz, herhangi bir </w:t>
            </w:r>
            <w:proofErr w:type="spellStart"/>
            <w:r w:rsidRPr="00BA14E5">
              <w:rPr>
                <w:rFonts w:ascii="Arial Narrow" w:eastAsia="Times New Roman" w:hAnsi="Arial Narrow" w:cs="Times New Roman"/>
                <w:color w:val="000000"/>
                <w:sz w:val="20"/>
                <w:szCs w:val="24"/>
                <w:lang w:eastAsia="tr-TR"/>
              </w:rPr>
              <w:t>değişkilik</w:t>
            </w:r>
            <w:proofErr w:type="spellEnd"/>
            <w:r w:rsidRPr="00BA14E5">
              <w:rPr>
                <w:rFonts w:ascii="Arial Narrow" w:eastAsia="Times New Roman" w:hAnsi="Arial Narrow" w:cs="Times New Roman"/>
                <w:color w:val="000000"/>
                <w:sz w:val="20"/>
                <w:szCs w:val="24"/>
                <w:lang w:eastAsia="tr-TR"/>
              </w:rPr>
              <w:t xml:space="preserve"> yapılamaz. Yapılsa dahi TECHCERT bu durumdan sorumlu tutulamaz. Bunun gibi durumlarda rapor asılları TECHCERT tarafından doğrulanmak zorundadır</w:t>
            </w:r>
            <w:r w:rsidRPr="005512CC">
              <w:rPr>
                <w:rFonts w:ascii="Arial Narrow" w:eastAsia="Times New Roman" w:hAnsi="Arial Narrow" w:cs="Times New Roman"/>
                <w:color w:val="002060"/>
                <w:sz w:val="20"/>
                <w:szCs w:val="24"/>
                <w:lang w:eastAsia="tr-TR"/>
              </w:rPr>
              <w:t xml:space="preserve">. (Analysis </w:t>
            </w:r>
            <w:proofErr w:type="spellStart"/>
            <w:r w:rsidRPr="005512CC">
              <w:rPr>
                <w:rFonts w:ascii="Arial Narrow" w:eastAsia="Times New Roman" w:hAnsi="Arial Narrow" w:cs="Times New Roman"/>
                <w:color w:val="002060"/>
                <w:sz w:val="20"/>
                <w:szCs w:val="24"/>
                <w:lang w:eastAsia="tr-TR"/>
              </w:rPr>
              <w:t>reports</w:t>
            </w:r>
            <w:proofErr w:type="spellEnd"/>
            <w:r w:rsidRPr="005512CC">
              <w:rPr>
                <w:rFonts w:ascii="Arial Narrow" w:eastAsia="Times New Roman" w:hAnsi="Arial Narrow" w:cs="Times New Roman"/>
                <w:color w:val="002060"/>
                <w:sz w:val="20"/>
                <w:szCs w:val="24"/>
                <w:lang w:eastAsia="tr-TR"/>
              </w:rPr>
              <w:t xml:space="preserve"> can NEVER be </w:t>
            </w:r>
            <w:proofErr w:type="spellStart"/>
            <w:r w:rsidRPr="005512CC">
              <w:rPr>
                <w:rFonts w:ascii="Arial Narrow" w:eastAsia="Times New Roman" w:hAnsi="Arial Narrow" w:cs="Times New Roman"/>
                <w:color w:val="002060"/>
                <w:sz w:val="20"/>
                <w:szCs w:val="24"/>
                <w:lang w:eastAsia="tr-TR"/>
              </w:rPr>
              <w:t>changed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tampered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with</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or</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any</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changed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by</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customer</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Even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if</w:t>
            </w:r>
            <w:proofErr w:type="spellEnd"/>
            <w:r w:rsidRPr="005512CC">
              <w:rPr>
                <w:rFonts w:ascii="Arial Narrow" w:eastAsia="Times New Roman" w:hAnsi="Arial Narrow" w:cs="Times New Roman"/>
                <w:color w:val="002060"/>
                <w:sz w:val="20"/>
                <w:szCs w:val="24"/>
                <w:lang w:eastAsia="tr-TR"/>
              </w:rPr>
              <w:t xml:space="preserve"> it is done, TECHCERT can not be </w:t>
            </w:r>
            <w:proofErr w:type="spellStart"/>
            <w:r w:rsidRPr="005512CC">
              <w:rPr>
                <w:rFonts w:ascii="Arial Narrow" w:eastAsia="Times New Roman" w:hAnsi="Arial Narrow" w:cs="Times New Roman"/>
                <w:color w:val="002060"/>
                <w:sz w:val="20"/>
                <w:szCs w:val="24"/>
                <w:lang w:eastAsia="tr-TR"/>
              </w:rPr>
              <w:t>held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responsible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for</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this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situation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In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such</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cases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original</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report</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must</w:t>
            </w:r>
            <w:proofErr w:type="spellEnd"/>
            <w:r w:rsidRPr="005512CC">
              <w:rPr>
                <w:rFonts w:ascii="Arial Narrow" w:eastAsia="Times New Roman" w:hAnsi="Arial Narrow" w:cs="Times New Roman"/>
                <w:color w:val="002060"/>
                <w:sz w:val="20"/>
                <w:szCs w:val="24"/>
                <w:lang w:eastAsia="tr-TR"/>
              </w:rPr>
              <w:t xml:space="preserve"> be </w:t>
            </w:r>
            <w:proofErr w:type="spellStart"/>
            <w:r w:rsidRPr="005512CC">
              <w:rPr>
                <w:rFonts w:ascii="Arial Narrow" w:eastAsia="Times New Roman" w:hAnsi="Arial Narrow" w:cs="Times New Roman"/>
                <w:color w:val="002060"/>
                <w:sz w:val="20"/>
                <w:szCs w:val="24"/>
                <w:lang w:eastAsia="tr-TR"/>
              </w:rPr>
              <w:t>verified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by</w:t>
            </w:r>
            <w:proofErr w:type="spellEnd"/>
            <w:r w:rsidRPr="005512CC">
              <w:rPr>
                <w:rFonts w:ascii="Arial Narrow" w:eastAsia="Times New Roman" w:hAnsi="Arial Narrow" w:cs="Times New Roman"/>
                <w:color w:val="002060"/>
                <w:sz w:val="20"/>
                <w:szCs w:val="24"/>
                <w:lang w:eastAsia="tr-TR"/>
              </w:rPr>
              <w:t xml:space="preserve"> TECHCERT.)</w:t>
            </w:r>
          </w:p>
          <w:p w14:paraId="00C40471" w14:textId="43C73D84" w:rsidR="00B43100" w:rsidRPr="009F7192" w:rsidRDefault="00B43100" w:rsidP="00E66F90">
            <w:pPr>
              <w:pStyle w:val="ListeParagraf"/>
              <w:numPr>
                <w:ilvl w:val="0"/>
                <w:numId w:val="3"/>
              </w:numPr>
              <w:tabs>
                <w:tab w:val="left" w:pos="318"/>
              </w:tabs>
              <w:spacing w:after="0" w:line="240" w:lineRule="auto"/>
              <w:ind w:left="0" w:right="77" w:firstLine="0"/>
              <w:jc w:val="both"/>
              <w:rPr>
                <w:rFonts w:ascii="Arial Narrow" w:eastAsia="Times New Roman" w:hAnsi="Arial Narrow" w:cs="Times New Roman"/>
                <w:color w:val="002060"/>
                <w:sz w:val="20"/>
                <w:szCs w:val="24"/>
                <w:lang w:eastAsia="tr-TR"/>
              </w:rPr>
            </w:pPr>
            <w:r w:rsidRPr="00BA14E5">
              <w:rPr>
                <w:rFonts w:ascii="Arial Narrow" w:eastAsia="Times New Roman" w:hAnsi="Arial Narrow" w:cs="Times New Roman"/>
                <w:color w:val="000000"/>
                <w:sz w:val="20"/>
                <w:szCs w:val="24"/>
                <w:lang w:eastAsia="tr-TR"/>
              </w:rPr>
              <w:t xml:space="preserve">Sözleşme iptali, tarafların karşılıklı olarak bildirim yapması ve anlaşma sağlanması halinde hiçbir hukuki zorunluluk gerektirmeden sağlanır. Anlaşmazlık durumunda, yetkili mercii T.C. Adalet Bakanlığı Ankara Mahkemeleri’dir. </w:t>
            </w:r>
            <w:r w:rsidRPr="005512CC">
              <w:rPr>
                <w:rFonts w:ascii="Arial Narrow" w:eastAsia="Times New Roman" w:hAnsi="Arial Narrow" w:cs="Times New Roman"/>
                <w:color w:val="002060"/>
                <w:sz w:val="20"/>
                <w:szCs w:val="24"/>
                <w:lang w:eastAsia="tr-TR"/>
              </w:rPr>
              <w:t>(</w:t>
            </w:r>
            <w:proofErr w:type="spellStart"/>
            <w:r w:rsidRPr="005512CC">
              <w:rPr>
                <w:rFonts w:ascii="Arial Narrow" w:eastAsia="Times New Roman" w:hAnsi="Arial Narrow" w:cs="Times New Roman"/>
                <w:color w:val="002060"/>
                <w:sz w:val="20"/>
                <w:szCs w:val="24"/>
                <w:lang w:eastAsia="tr-TR"/>
              </w:rPr>
              <w:t>Contract</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cancellation</w:t>
            </w:r>
            <w:proofErr w:type="spellEnd"/>
            <w:r w:rsidRPr="005512CC">
              <w:rPr>
                <w:rFonts w:ascii="Arial Narrow" w:eastAsia="Times New Roman" w:hAnsi="Arial Narrow" w:cs="Times New Roman"/>
                <w:color w:val="002060"/>
                <w:sz w:val="20"/>
                <w:szCs w:val="24"/>
                <w:lang w:eastAsia="tr-TR"/>
              </w:rPr>
              <w:t xml:space="preserve"> is </w:t>
            </w:r>
            <w:proofErr w:type="spellStart"/>
            <w:r w:rsidRPr="005512CC">
              <w:rPr>
                <w:rFonts w:ascii="Arial Narrow" w:eastAsia="Times New Roman" w:hAnsi="Arial Narrow" w:cs="Times New Roman"/>
                <w:color w:val="002060"/>
                <w:sz w:val="20"/>
                <w:szCs w:val="24"/>
                <w:lang w:eastAsia="tr-TR"/>
              </w:rPr>
              <w:t>provided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without</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any</w:t>
            </w:r>
            <w:proofErr w:type="spellEnd"/>
            <w:r w:rsidRPr="005512CC">
              <w:rPr>
                <w:rFonts w:ascii="Arial Narrow" w:eastAsia="Times New Roman" w:hAnsi="Arial Narrow" w:cs="Times New Roman"/>
                <w:color w:val="002060"/>
                <w:sz w:val="20"/>
                <w:szCs w:val="24"/>
                <w:lang w:eastAsia="tr-TR"/>
              </w:rPr>
              <w:t xml:space="preserve"> legal </w:t>
            </w:r>
            <w:proofErr w:type="spellStart"/>
            <w:r w:rsidRPr="005512CC">
              <w:rPr>
                <w:rFonts w:ascii="Arial Narrow" w:eastAsia="Times New Roman" w:hAnsi="Arial Narrow" w:cs="Times New Roman"/>
                <w:color w:val="002060"/>
                <w:sz w:val="20"/>
                <w:szCs w:val="24"/>
                <w:lang w:eastAsia="tr-TR"/>
              </w:rPr>
              <w:t>obligation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if</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parties</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make</w:t>
            </w:r>
            <w:proofErr w:type="spellEnd"/>
            <w:r w:rsidRPr="005512CC">
              <w:rPr>
                <w:rFonts w:ascii="Arial Narrow" w:eastAsia="Times New Roman" w:hAnsi="Arial Narrow" w:cs="Times New Roman"/>
                <w:color w:val="002060"/>
                <w:sz w:val="20"/>
                <w:szCs w:val="24"/>
                <w:lang w:eastAsia="tr-TR"/>
              </w:rPr>
              <w:t xml:space="preserve"> a </w:t>
            </w:r>
            <w:proofErr w:type="spellStart"/>
            <w:r w:rsidRPr="005512CC">
              <w:rPr>
                <w:rFonts w:ascii="Arial Narrow" w:eastAsia="Times New Roman" w:hAnsi="Arial Narrow" w:cs="Times New Roman"/>
                <w:color w:val="002060"/>
                <w:sz w:val="20"/>
                <w:szCs w:val="24"/>
                <w:lang w:eastAsia="tr-TR"/>
              </w:rPr>
              <w:t>mutual</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notification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and</w:t>
            </w:r>
            <w:proofErr w:type="spellEnd"/>
            <w:r w:rsidRPr="005512CC">
              <w:rPr>
                <w:rFonts w:ascii="Arial Narrow" w:eastAsia="Times New Roman" w:hAnsi="Arial Narrow" w:cs="Times New Roman"/>
                <w:color w:val="002060"/>
                <w:sz w:val="20"/>
                <w:szCs w:val="24"/>
                <w:lang w:eastAsia="tr-TR"/>
              </w:rPr>
              <w:t xml:space="preserve"> an </w:t>
            </w:r>
            <w:proofErr w:type="spellStart"/>
            <w:r w:rsidRPr="005512CC">
              <w:rPr>
                <w:rFonts w:ascii="Arial Narrow" w:eastAsia="Times New Roman" w:hAnsi="Arial Narrow" w:cs="Times New Roman"/>
                <w:color w:val="002060"/>
                <w:sz w:val="20"/>
                <w:szCs w:val="24"/>
                <w:lang w:eastAsia="tr-TR"/>
              </w:rPr>
              <w:t>agreement</w:t>
            </w:r>
            <w:proofErr w:type="spellEnd"/>
            <w:r w:rsidRPr="005512CC">
              <w:rPr>
                <w:rFonts w:ascii="Arial Narrow" w:eastAsia="Times New Roman" w:hAnsi="Arial Narrow" w:cs="Times New Roman"/>
                <w:color w:val="002060"/>
                <w:sz w:val="20"/>
                <w:szCs w:val="24"/>
                <w:lang w:eastAsia="tr-TR"/>
              </w:rPr>
              <w:t xml:space="preserve"> is </w:t>
            </w:r>
            <w:proofErr w:type="spellStart"/>
            <w:r w:rsidRPr="005512CC">
              <w:rPr>
                <w:rFonts w:ascii="Arial Narrow" w:eastAsia="Times New Roman" w:hAnsi="Arial Narrow" w:cs="Times New Roman"/>
                <w:color w:val="002060"/>
                <w:sz w:val="20"/>
                <w:szCs w:val="24"/>
                <w:lang w:eastAsia="tr-TR"/>
              </w:rPr>
              <w:t>reached</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In</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case</w:t>
            </w:r>
            <w:proofErr w:type="spellEnd"/>
            <w:r w:rsidRPr="005512CC">
              <w:rPr>
                <w:rFonts w:ascii="Arial Narrow" w:eastAsia="Times New Roman" w:hAnsi="Arial Narrow" w:cs="Times New Roman"/>
                <w:color w:val="002060"/>
                <w:sz w:val="20"/>
                <w:szCs w:val="24"/>
                <w:lang w:eastAsia="tr-TR"/>
              </w:rPr>
              <w:t xml:space="preserve"> of </w:t>
            </w:r>
            <w:proofErr w:type="spellStart"/>
            <w:r w:rsidRPr="005512CC">
              <w:rPr>
                <w:rFonts w:ascii="Arial Narrow" w:eastAsia="Times New Roman" w:hAnsi="Arial Narrow" w:cs="Times New Roman"/>
                <w:color w:val="002060"/>
                <w:sz w:val="20"/>
                <w:szCs w:val="24"/>
                <w:lang w:eastAsia="tr-TR"/>
              </w:rPr>
              <w:t>dispute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the</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competent</w:t>
            </w:r>
            <w:proofErr w:type="spellEnd"/>
            <w:r w:rsidRPr="005512CC">
              <w:rPr>
                <w:rFonts w:ascii="Arial Narrow" w:eastAsia="Times New Roman" w:hAnsi="Arial Narrow" w:cs="Times New Roman"/>
                <w:color w:val="002060"/>
                <w:sz w:val="20"/>
                <w:szCs w:val="24"/>
                <w:lang w:eastAsia="tr-TR"/>
              </w:rPr>
              <w:t xml:space="preserve"> </w:t>
            </w:r>
            <w:proofErr w:type="spellStart"/>
            <w:r w:rsidRPr="005512CC">
              <w:rPr>
                <w:rFonts w:ascii="Arial Narrow" w:eastAsia="Times New Roman" w:hAnsi="Arial Narrow" w:cs="Times New Roman"/>
                <w:color w:val="002060"/>
                <w:sz w:val="20"/>
                <w:szCs w:val="24"/>
                <w:lang w:eastAsia="tr-TR"/>
              </w:rPr>
              <w:t>authority</w:t>
            </w:r>
            <w:proofErr w:type="spellEnd"/>
            <w:r w:rsidRPr="005512CC">
              <w:rPr>
                <w:rFonts w:ascii="Arial Narrow" w:eastAsia="Times New Roman" w:hAnsi="Arial Narrow" w:cs="Times New Roman"/>
                <w:color w:val="002060"/>
                <w:sz w:val="20"/>
                <w:szCs w:val="24"/>
                <w:lang w:eastAsia="tr-TR"/>
              </w:rPr>
              <w:t xml:space="preserve"> is T.C. Adalet Bakanlığı Ankara Mahkemeleri.)</w:t>
            </w:r>
          </w:p>
        </w:tc>
      </w:tr>
      <w:tr w:rsidR="00F22EDB" w:rsidRPr="00BA14E5" w14:paraId="0317EF6B" w14:textId="77777777" w:rsidTr="00B5516D">
        <w:trPr>
          <w:trHeight w:val="315"/>
        </w:trPr>
        <w:tc>
          <w:tcPr>
            <w:tcW w:w="1518" w:type="pct"/>
            <w:gridSpan w:val="2"/>
            <w:tcBorders>
              <w:left w:val="thinThickSmallGap" w:sz="24" w:space="0" w:color="auto"/>
            </w:tcBorders>
            <w:shd w:val="clear" w:color="auto" w:fill="F2F2F2" w:themeFill="background1" w:themeFillShade="F2"/>
            <w:noWrap/>
            <w:vAlign w:val="center"/>
            <w:hideMark/>
          </w:tcPr>
          <w:p w14:paraId="042A7715" w14:textId="77777777" w:rsidR="00B43100" w:rsidRPr="00F22EDB" w:rsidRDefault="00B43100" w:rsidP="00E66F90">
            <w:pPr>
              <w:spacing w:after="0" w:line="240" w:lineRule="auto"/>
              <w:jc w:val="center"/>
              <w:rPr>
                <w:rFonts w:ascii="Arial Narrow" w:eastAsia="Times New Roman" w:hAnsi="Arial Narrow" w:cs="Times New Roman"/>
                <w:b/>
                <w:bCs/>
                <w:sz w:val="20"/>
                <w:szCs w:val="20"/>
                <w:lang w:eastAsia="tr-TR"/>
              </w:rPr>
            </w:pPr>
            <w:r w:rsidRPr="00F22EDB">
              <w:rPr>
                <w:rFonts w:ascii="Arial Narrow" w:eastAsia="Times New Roman" w:hAnsi="Arial Narrow" w:cs="Times New Roman"/>
                <w:b/>
                <w:bCs/>
                <w:sz w:val="20"/>
                <w:szCs w:val="20"/>
                <w:lang w:eastAsia="tr-TR"/>
              </w:rPr>
              <w:t>Müşteri Teyidi</w:t>
            </w:r>
          </w:p>
          <w:p w14:paraId="26399CD3" w14:textId="481FB9DF" w:rsidR="00B43100" w:rsidRPr="00F22EDB" w:rsidRDefault="00B43100" w:rsidP="00E66F90">
            <w:pPr>
              <w:spacing w:after="0" w:line="240" w:lineRule="auto"/>
              <w:jc w:val="center"/>
              <w:rPr>
                <w:rFonts w:ascii="Arial Narrow" w:eastAsia="Times New Roman" w:hAnsi="Arial Narrow" w:cs="Times New Roman"/>
                <w:b/>
                <w:bCs/>
                <w:color w:val="FFFFFF" w:themeColor="background1"/>
                <w:sz w:val="20"/>
                <w:szCs w:val="20"/>
                <w:lang w:eastAsia="tr-TR"/>
              </w:rPr>
            </w:pPr>
            <w:proofErr w:type="spellStart"/>
            <w:r w:rsidRPr="00F22EDB">
              <w:rPr>
                <w:rFonts w:ascii="Arial Narrow" w:eastAsia="Times New Roman" w:hAnsi="Arial Narrow" w:cs="Times New Roman"/>
                <w:b/>
                <w:bCs/>
                <w:color w:val="1F4E79" w:themeColor="accent1" w:themeShade="80"/>
                <w:sz w:val="20"/>
                <w:szCs w:val="20"/>
                <w:lang w:eastAsia="tr-TR"/>
              </w:rPr>
              <w:t>Customer</w:t>
            </w:r>
            <w:proofErr w:type="spellEnd"/>
            <w:r w:rsidRPr="00F22EDB">
              <w:rPr>
                <w:rFonts w:ascii="Arial Narrow" w:eastAsia="Times New Roman" w:hAnsi="Arial Narrow" w:cs="Times New Roman"/>
                <w:b/>
                <w:bCs/>
                <w:color w:val="1F4E79" w:themeColor="accent1" w:themeShade="80"/>
                <w:sz w:val="20"/>
                <w:szCs w:val="20"/>
                <w:lang w:eastAsia="tr-TR"/>
              </w:rPr>
              <w:t xml:space="preserve"> </w:t>
            </w:r>
            <w:proofErr w:type="spellStart"/>
            <w:r w:rsidRPr="00F22EDB">
              <w:rPr>
                <w:rFonts w:ascii="Arial Narrow" w:eastAsia="Times New Roman" w:hAnsi="Arial Narrow" w:cs="Times New Roman"/>
                <w:b/>
                <w:bCs/>
                <w:color w:val="1F4E79" w:themeColor="accent1" w:themeShade="80"/>
                <w:sz w:val="20"/>
                <w:szCs w:val="20"/>
                <w:lang w:eastAsia="tr-TR"/>
              </w:rPr>
              <w:t>Confirmation</w:t>
            </w:r>
            <w:proofErr w:type="spellEnd"/>
          </w:p>
        </w:tc>
        <w:tc>
          <w:tcPr>
            <w:tcW w:w="1539" w:type="pct"/>
            <w:gridSpan w:val="3"/>
            <w:tcBorders>
              <w:bottom w:val="double" w:sz="4" w:space="0" w:color="auto"/>
            </w:tcBorders>
            <w:shd w:val="clear" w:color="auto" w:fill="F2F2F2" w:themeFill="background1" w:themeFillShade="F2"/>
            <w:noWrap/>
            <w:vAlign w:val="center"/>
            <w:hideMark/>
          </w:tcPr>
          <w:p w14:paraId="326811F2" w14:textId="77777777" w:rsidR="00B43100" w:rsidRPr="00F22EDB" w:rsidRDefault="00B43100" w:rsidP="00E66F90">
            <w:pPr>
              <w:spacing w:after="0" w:line="240" w:lineRule="auto"/>
              <w:jc w:val="center"/>
              <w:rPr>
                <w:rFonts w:ascii="Arial Narrow" w:eastAsia="Times New Roman" w:hAnsi="Arial Narrow" w:cs="Times New Roman"/>
                <w:b/>
                <w:bCs/>
                <w:sz w:val="20"/>
                <w:szCs w:val="20"/>
                <w:lang w:eastAsia="tr-TR"/>
              </w:rPr>
            </w:pPr>
            <w:r w:rsidRPr="00F22EDB">
              <w:rPr>
                <w:rFonts w:ascii="Arial Narrow" w:eastAsia="Times New Roman" w:hAnsi="Arial Narrow" w:cs="Times New Roman"/>
                <w:b/>
                <w:bCs/>
                <w:sz w:val="20"/>
                <w:szCs w:val="20"/>
                <w:lang w:eastAsia="tr-TR"/>
              </w:rPr>
              <w:t>Raporda İstenen İlave Talep</w:t>
            </w:r>
          </w:p>
          <w:p w14:paraId="310A0428" w14:textId="77C096DA" w:rsidR="00B43100" w:rsidRPr="00F22EDB" w:rsidRDefault="00B43100" w:rsidP="00E66F90">
            <w:pPr>
              <w:spacing w:after="0" w:line="240" w:lineRule="auto"/>
              <w:jc w:val="center"/>
              <w:rPr>
                <w:rFonts w:ascii="Arial Narrow" w:eastAsia="Times New Roman" w:hAnsi="Arial Narrow" w:cs="Times New Roman"/>
                <w:b/>
                <w:bCs/>
                <w:color w:val="FFFFFF" w:themeColor="background1"/>
                <w:sz w:val="20"/>
                <w:szCs w:val="20"/>
                <w:lang w:eastAsia="tr-TR"/>
              </w:rPr>
            </w:pPr>
            <w:proofErr w:type="spellStart"/>
            <w:r w:rsidRPr="00F22EDB">
              <w:rPr>
                <w:rFonts w:ascii="Arial Narrow" w:eastAsia="Times New Roman" w:hAnsi="Arial Narrow" w:cs="Times New Roman"/>
                <w:b/>
                <w:bCs/>
                <w:color w:val="1F4E79" w:themeColor="accent1" w:themeShade="80"/>
                <w:sz w:val="20"/>
                <w:szCs w:val="20"/>
                <w:lang w:eastAsia="tr-TR"/>
              </w:rPr>
              <w:t>Additional</w:t>
            </w:r>
            <w:proofErr w:type="spellEnd"/>
            <w:r w:rsidRPr="00F22EDB">
              <w:rPr>
                <w:rFonts w:ascii="Arial Narrow" w:eastAsia="Times New Roman" w:hAnsi="Arial Narrow" w:cs="Times New Roman"/>
                <w:b/>
                <w:bCs/>
                <w:color w:val="1F4E79" w:themeColor="accent1" w:themeShade="80"/>
                <w:sz w:val="20"/>
                <w:szCs w:val="20"/>
                <w:lang w:eastAsia="tr-TR"/>
              </w:rPr>
              <w:t xml:space="preserve"> </w:t>
            </w:r>
            <w:proofErr w:type="spellStart"/>
            <w:r w:rsidRPr="00F22EDB">
              <w:rPr>
                <w:rFonts w:ascii="Arial Narrow" w:eastAsia="Times New Roman" w:hAnsi="Arial Narrow" w:cs="Times New Roman"/>
                <w:b/>
                <w:bCs/>
                <w:color w:val="1F4E79" w:themeColor="accent1" w:themeShade="80"/>
                <w:sz w:val="20"/>
                <w:szCs w:val="20"/>
                <w:lang w:eastAsia="tr-TR"/>
              </w:rPr>
              <w:t>Request</w:t>
            </w:r>
            <w:proofErr w:type="spellEnd"/>
            <w:r w:rsidRPr="00F22EDB">
              <w:rPr>
                <w:rFonts w:ascii="Arial Narrow" w:eastAsia="Times New Roman" w:hAnsi="Arial Narrow" w:cs="Times New Roman"/>
                <w:b/>
                <w:bCs/>
                <w:color w:val="1F4E79" w:themeColor="accent1" w:themeShade="80"/>
                <w:sz w:val="20"/>
                <w:szCs w:val="20"/>
                <w:lang w:eastAsia="tr-TR"/>
              </w:rPr>
              <w:t xml:space="preserve"> </w:t>
            </w:r>
            <w:proofErr w:type="spellStart"/>
            <w:r w:rsidRPr="00F22EDB">
              <w:rPr>
                <w:rFonts w:ascii="Arial Narrow" w:eastAsia="Times New Roman" w:hAnsi="Arial Narrow" w:cs="Times New Roman"/>
                <w:b/>
                <w:bCs/>
                <w:color w:val="1F4E79" w:themeColor="accent1" w:themeShade="80"/>
                <w:sz w:val="20"/>
                <w:szCs w:val="20"/>
                <w:lang w:eastAsia="tr-TR"/>
              </w:rPr>
              <w:t>Required</w:t>
            </w:r>
            <w:proofErr w:type="spellEnd"/>
            <w:r w:rsidRPr="00F22EDB">
              <w:rPr>
                <w:rFonts w:ascii="Arial Narrow" w:eastAsia="Times New Roman" w:hAnsi="Arial Narrow" w:cs="Times New Roman"/>
                <w:b/>
                <w:bCs/>
                <w:color w:val="1F4E79" w:themeColor="accent1" w:themeShade="80"/>
                <w:sz w:val="20"/>
                <w:szCs w:val="20"/>
                <w:lang w:eastAsia="tr-TR"/>
              </w:rPr>
              <w:t xml:space="preserve"> in </w:t>
            </w:r>
            <w:proofErr w:type="spellStart"/>
            <w:r w:rsidRPr="00F22EDB">
              <w:rPr>
                <w:rFonts w:ascii="Arial Narrow" w:eastAsia="Times New Roman" w:hAnsi="Arial Narrow" w:cs="Times New Roman"/>
                <w:b/>
                <w:bCs/>
                <w:color w:val="1F4E79" w:themeColor="accent1" w:themeShade="80"/>
                <w:sz w:val="20"/>
                <w:szCs w:val="20"/>
                <w:lang w:eastAsia="tr-TR"/>
              </w:rPr>
              <w:t>the</w:t>
            </w:r>
            <w:proofErr w:type="spellEnd"/>
            <w:r w:rsidRPr="00F22EDB">
              <w:rPr>
                <w:rFonts w:ascii="Arial Narrow" w:eastAsia="Times New Roman" w:hAnsi="Arial Narrow" w:cs="Times New Roman"/>
                <w:b/>
                <w:bCs/>
                <w:color w:val="1F4E79" w:themeColor="accent1" w:themeShade="80"/>
                <w:sz w:val="20"/>
                <w:szCs w:val="20"/>
                <w:lang w:eastAsia="tr-TR"/>
              </w:rPr>
              <w:t xml:space="preserve"> Report</w:t>
            </w:r>
          </w:p>
        </w:tc>
        <w:tc>
          <w:tcPr>
            <w:tcW w:w="1943" w:type="pct"/>
            <w:gridSpan w:val="2"/>
            <w:tcBorders>
              <w:right w:val="thickThinSmallGap" w:sz="24" w:space="0" w:color="auto"/>
            </w:tcBorders>
            <w:shd w:val="clear" w:color="auto" w:fill="F2F2F2" w:themeFill="background1" w:themeFillShade="F2"/>
            <w:noWrap/>
            <w:vAlign w:val="center"/>
            <w:hideMark/>
          </w:tcPr>
          <w:p w14:paraId="2731CF0D" w14:textId="4F07022A" w:rsidR="00B43100" w:rsidRPr="00F22EDB" w:rsidRDefault="00B43100" w:rsidP="00E66F90">
            <w:pPr>
              <w:spacing w:after="0" w:line="240" w:lineRule="auto"/>
              <w:jc w:val="center"/>
              <w:rPr>
                <w:rFonts w:ascii="Arial Narrow" w:eastAsia="Times New Roman" w:hAnsi="Arial Narrow" w:cs="Times New Roman"/>
                <w:b/>
                <w:bCs/>
                <w:sz w:val="20"/>
                <w:szCs w:val="20"/>
                <w:lang w:eastAsia="tr-TR"/>
              </w:rPr>
            </w:pPr>
            <w:r w:rsidRPr="00F22EDB">
              <w:rPr>
                <w:rFonts w:ascii="Arial Narrow" w:eastAsia="Times New Roman" w:hAnsi="Arial Narrow" w:cs="Times New Roman"/>
                <w:b/>
                <w:bCs/>
                <w:sz w:val="20"/>
                <w:szCs w:val="20"/>
                <w:lang w:eastAsia="tr-TR"/>
              </w:rPr>
              <w:t>Yetkili Ad</w:t>
            </w:r>
            <w:r w:rsidR="00F22EDB" w:rsidRPr="00F22EDB">
              <w:rPr>
                <w:rFonts w:ascii="Arial Narrow" w:eastAsia="Times New Roman" w:hAnsi="Arial Narrow" w:cs="Times New Roman"/>
                <w:b/>
                <w:bCs/>
                <w:sz w:val="20"/>
                <w:szCs w:val="20"/>
                <w:lang w:eastAsia="tr-TR"/>
              </w:rPr>
              <w:t xml:space="preserve"> </w:t>
            </w:r>
            <w:proofErr w:type="spellStart"/>
            <w:r w:rsidRPr="00F22EDB">
              <w:rPr>
                <w:rFonts w:ascii="Arial Narrow" w:eastAsia="Times New Roman" w:hAnsi="Arial Narrow" w:cs="Times New Roman"/>
                <w:b/>
                <w:bCs/>
                <w:sz w:val="20"/>
                <w:szCs w:val="20"/>
                <w:lang w:eastAsia="tr-TR"/>
              </w:rPr>
              <w:t>Soyad</w:t>
            </w:r>
            <w:proofErr w:type="spellEnd"/>
            <w:r w:rsidR="00F22EDB" w:rsidRPr="00F22EDB">
              <w:rPr>
                <w:rFonts w:ascii="Arial Narrow" w:eastAsia="Times New Roman" w:hAnsi="Arial Narrow" w:cs="Times New Roman"/>
                <w:b/>
                <w:bCs/>
                <w:sz w:val="20"/>
                <w:szCs w:val="20"/>
                <w:lang w:eastAsia="tr-TR"/>
              </w:rPr>
              <w:t>/ İ</w:t>
            </w:r>
            <w:r w:rsidRPr="00F22EDB">
              <w:rPr>
                <w:rFonts w:ascii="Arial Narrow" w:eastAsia="Times New Roman" w:hAnsi="Arial Narrow" w:cs="Times New Roman"/>
                <w:b/>
                <w:bCs/>
                <w:sz w:val="20"/>
                <w:szCs w:val="20"/>
                <w:lang w:eastAsia="tr-TR"/>
              </w:rPr>
              <w:t>mza</w:t>
            </w:r>
          </w:p>
          <w:p w14:paraId="7FA1F3EE" w14:textId="35CEE870" w:rsidR="00B43100" w:rsidRPr="00F22EDB" w:rsidRDefault="00B43100" w:rsidP="00E66F90">
            <w:pPr>
              <w:spacing w:after="0" w:line="240" w:lineRule="auto"/>
              <w:jc w:val="center"/>
              <w:rPr>
                <w:rFonts w:ascii="Arial Narrow" w:eastAsia="Times New Roman" w:hAnsi="Arial Narrow" w:cs="Times New Roman"/>
                <w:b/>
                <w:bCs/>
                <w:sz w:val="20"/>
                <w:szCs w:val="20"/>
                <w:lang w:eastAsia="tr-TR"/>
              </w:rPr>
            </w:pPr>
            <w:proofErr w:type="spellStart"/>
            <w:r w:rsidRPr="00F22EDB">
              <w:rPr>
                <w:rFonts w:ascii="Arial Narrow" w:eastAsia="Times New Roman" w:hAnsi="Arial Narrow" w:cs="Times New Roman"/>
                <w:b/>
                <w:bCs/>
                <w:color w:val="1F4E79" w:themeColor="accent1" w:themeShade="80"/>
                <w:sz w:val="20"/>
                <w:szCs w:val="20"/>
                <w:lang w:eastAsia="tr-TR"/>
              </w:rPr>
              <w:t>Authorized</w:t>
            </w:r>
            <w:proofErr w:type="spellEnd"/>
            <w:r w:rsidRPr="00F22EDB">
              <w:rPr>
                <w:rFonts w:ascii="Arial Narrow" w:eastAsia="Times New Roman" w:hAnsi="Arial Narrow" w:cs="Times New Roman"/>
                <w:b/>
                <w:bCs/>
                <w:color w:val="1F4E79" w:themeColor="accent1" w:themeShade="80"/>
                <w:sz w:val="20"/>
                <w:szCs w:val="20"/>
                <w:lang w:eastAsia="tr-TR"/>
              </w:rPr>
              <w:t xml:space="preserve"> Name</w:t>
            </w:r>
            <w:r w:rsidR="00E66F90">
              <w:rPr>
                <w:rFonts w:ascii="Arial Narrow" w:eastAsia="Times New Roman" w:hAnsi="Arial Narrow" w:cs="Times New Roman"/>
                <w:b/>
                <w:bCs/>
                <w:color w:val="1F4E79" w:themeColor="accent1" w:themeShade="80"/>
                <w:sz w:val="20"/>
                <w:szCs w:val="20"/>
                <w:lang w:eastAsia="tr-TR"/>
              </w:rPr>
              <w:t xml:space="preserve"> </w:t>
            </w:r>
            <w:proofErr w:type="spellStart"/>
            <w:r w:rsidRPr="00F22EDB">
              <w:rPr>
                <w:rFonts w:ascii="Arial Narrow" w:eastAsia="Times New Roman" w:hAnsi="Arial Narrow" w:cs="Times New Roman"/>
                <w:b/>
                <w:bCs/>
                <w:color w:val="1F4E79" w:themeColor="accent1" w:themeShade="80"/>
                <w:sz w:val="20"/>
                <w:szCs w:val="20"/>
                <w:lang w:eastAsia="tr-TR"/>
              </w:rPr>
              <w:t>Surname</w:t>
            </w:r>
            <w:proofErr w:type="spellEnd"/>
            <w:r w:rsidR="00E66F90">
              <w:rPr>
                <w:rFonts w:ascii="Arial Narrow" w:eastAsia="Times New Roman" w:hAnsi="Arial Narrow" w:cs="Times New Roman"/>
                <w:b/>
                <w:bCs/>
                <w:color w:val="1F4E79" w:themeColor="accent1" w:themeShade="80"/>
                <w:sz w:val="20"/>
                <w:szCs w:val="20"/>
                <w:lang w:eastAsia="tr-TR"/>
              </w:rPr>
              <w:t xml:space="preserve">/ </w:t>
            </w:r>
            <w:proofErr w:type="spellStart"/>
            <w:r w:rsidRPr="00F22EDB">
              <w:rPr>
                <w:rFonts w:ascii="Arial Narrow" w:eastAsia="Times New Roman" w:hAnsi="Arial Narrow" w:cs="Times New Roman"/>
                <w:b/>
                <w:bCs/>
                <w:color w:val="1F4E79" w:themeColor="accent1" w:themeShade="80"/>
                <w:sz w:val="20"/>
                <w:szCs w:val="20"/>
                <w:lang w:eastAsia="tr-TR"/>
              </w:rPr>
              <w:t>Signature</w:t>
            </w:r>
            <w:proofErr w:type="spellEnd"/>
          </w:p>
        </w:tc>
      </w:tr>
      <w:tr w:rsidR="00E66F90" w:rsidRPr="00BA14E5" w14:paraId="03418BEC" w14:textId="77777777" w:rsidTr="00B5516D">
        <w:trPr>
          <w:trHeight w:val="408"/>
        </w:trPr>
        <w:tc>
          <w:tcPr>
            <w:tcW w:w="1518" w:type="pct"/>
            <w:gridSpan w:val="2"/>
            <w:vMerge w:val="restart"/>
            <w:tcBorders>
              <w:left w:val="thinThickSmallGap" w:sz="24" w:space="0" w:color="auto"/>
            </w:tcBorders>
            <w:shd w:val="clear" w:color="auto" w:fill="auto"/>
            <w:vAlign w:val="center"/>
            <w:hideMark/>
          </w:tcPr>
          <w:p w14:paraId="19C0E52A" w14:textId="21CF5212" w:rsidR="00E66F90" w:rsidRPr="00F22EDB" w:rsidRDefault="00E66F90" w:rsidP="00B5516D">
            <w:pPr>
              <w:spacing w:after="0" w:line="240" w:lineRule="auto"/>
              <w:jc w:val="both"/>
              <w:rPr>
                <w:rFonts w:ascii="Arial Narrow" w:eastAsia="Times New Roman" w:hAnsi="Arial Narrow" w:cs="Times New Roman"/>
                <w:color w:val="000000"/>
                <w:sz w:val="20"/>
                <w:lang w:eastAsia="tr-TR"/>
              </w:rPr>
            </w:pPr>
            <w:r w:rsidRPr="00F22EDB">
              <w:rPr>
                <w:rFonts w:ascii="Arial Narrow" w:eastAsia="Times New Roman" w:hAnsi="Arial Narrow" w:cs="Times New Roman"/>
                <w:color w:val="000000"/>
                <w:sz w:val="20"/>
                <w:lang w:eastAsia="tr-TR"/>
              </w:rPr>
              <w:t>Belirtilen şartları kabul ve teyit ediyoruz. Yukarıda beyan ettiğimiz bilgilerin eksik veya hatalı olmasından doğacak tüm zararlar tarafımıza aittir</w:t>
            </w:r>
            <w:r w:rsidR="00B5516D">
              <w:rPr>
                <w:rFonts w:ascii="Arial Narrow" w:eastAsia="Times New Roman" w:hAnsi="Arial Narrow" w:cs="Times New Roman"/>
                <w:color w:val="000000"/>
                <w:sz w:val="20"/>
                <w:lang w:eastAsia="tr-TR"/>
              </w:rPr>
              <w:t>.</w:t>
            </w:r>
          </w:p>
          <w:p w14:paraId="48489C62" w14:textId="7A017C59" w:rsidR="00E66F90" w:rsidRPr="00A817D1" w:rsidRDefault="00E66F90" w:rsidP="00B5516D">
            <w:pPr>
              <w:spacing w:after="0" w:line="240" w:lineRule="auto"/>
              <w:jc w:val="both"/>
              <w:rPr>
                <w:rFonts w:ascii="Arial Narrow" w:eastAsia="Times New Roman" w:hAnsi="Arial Narrow" w:cs="Times New Roman"/>
                <w:color w:val="000000"/>
                <w:sz w:val="20"/>
                <w:szCs w:val="20"/>
                <w:lang w:eastAsia="tr-TR"/>
              </w:rPr>
            </w:pPr>
            <w:proofErr w:type="spellStart"/>
            <w:r w:rsidRPr="00F22EDB">
              <w:rPr>
                <w:rFonts w:ascii="Arial Narrow" w:eastAsia="Times New Roman" w:hAnsi="Arial Narrow" w:cs="Times New Roman"/>
                <w:color w:val="1F4E79" w:themeColor="accent1" w:themeShade="80"/>
                <w:sz w:val="20"/>
                <w:szCs w:val="20"/>
                <w:lang w:eastAsia="tr-TR"/>
              </w:rPr>
              <w:t>We</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accept</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and</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confirm</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the</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specified</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conditions</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All</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damages</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arising</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from</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the</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incomplete</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or</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incorrect</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information</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we</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ha</w:t>
            </w:r>
            <w:r w:rsidR="00B5516D">
              <w:rPr>
                <w:rFonts w:ascii="Arial Narrow" w:eastAsia="Times New Roman" w:hAnsi="Arial Narrow" w:cs="Times New Roman"/>
                <w:color w:val="1F4E79" w:themeColor="accent1" w:themeShade="80"/>
                <w:sz w:val="20"/>
                <w:szCs w:val="20"/>
                <w:lang w:eastAsia="tr-TR"/>
              </w:rPr>
              <w:t>ve</w:t>
            </w:r>
            <w:proofErr w:type="spellEnd"/>
            <w:r w:rsidR="00B5516D">
              <w:rPr>
                <w:rFonts w:ascii="Arial Narrow" w:eastAsia="Times New Roman" w:hAnsi="Arial Narrow" w:cs="Times New Roman"/>
                <w:color w:val="1F4E79" w:themeColor="accent1" w:themeShade="80"/>
                <w:sz w:val="20"/>
                <w:szCs w:val="20"/>
                <w:lang w:eastAsia="tr-TR"/>
              </w:rPr>
              <w:t xml:space="preserve"> </w:t>
            </w:r>
            <w:proofErr w:type="spellStart"/>
            <w:r w:rsidR="00B5516D">
              <w:rPr>
                <w:rFonts w:ascii="Arial Narrow" w:eastAsia="Times New Roman" w:hAnsi="Arial Narrow" w:cs="Times New Roman"/>
                <w:color w:val="1F4E79" w:themeColor="accent1" w:themeShade="80"/>
                <w:sz w:val="20"/>
                <w:szCs w:val="20"/>
                <w:lang w:eastAsia="tr-TR"/>
              </w:rPr>
              <w:t>declared</w:t>
            </w:r>
            <w:proofErr w:type="spellEnd"/>
            <w:r w:rsidR="00B5516D">
              <w:rPr>
                <w:rFonts w:ascii="Arial Narrow" w:eastAsia="Times New Roman" w:hAnsi="Arial Narrow" w:cs="Times New Roman"/>
                <w:color w:val="1F4E79" w:themeColor="accent1" w:themeShade="80"/>
                <w:sz w:val="20"/>
                <w:szCs w:val="20"/>
                <w:lang w:eastAsia="tr-TR"/>
              </w:rPr>
              <w:t xml:space="preserve"> </w:t>
            </w:r>
            <w:proofErr w:type="spellStart"/>
            <w:r w:rsidR="00B5516D">
              <w:rPr>
                <w:rFonts w:ascii="Arial Narrow" w:eastAsia="Times New Roman" w:hAnsi="Arial Narrow" w:cs="Times New Roman"/>
                <w:color w:val="1F4E79" w:themeColor="accent1" w:themeShade="80"/>
                <w:sz w:val="20"/>
                <w:szCs w:val="20"/>
                <w:lang w:eastAsia="tr-TR"/>
              </w:rPr>
              <w:t>above</w:t>
            </w:r>
            <w:proofErr w:type="spellEnd"/>
            <w:r w:rsidR="00B5516D">
              <w:rPr>
                <w:rFonts w:ascii="Arial Narrow" w:eastAsia="Times New Roman" w:hAnsi="Arial Narrow" w:cs="Times New Roman"/>
                <w:color w:val="1F4E79" w:themeColor="accent1" w:themeShade="80"/>
                <w:sz w:val="20"/>
                <w:szCs w:val="20"/>
                <w:lang w:eastAsia="tr-TR"/>
              </w:rPr>
              <w:t xml:space="preserve"> </w:t>
            </w:r>
            <w:proofErr w:type="spellStart"/>
            <w:r w:rsidR="00B5516D">
              <w:rPr>
                <w:rFonts w:ascii="Arial Narrow" w:eastAsia="Times New Roman" w:hAnsi="Arial Narrow" w:cs="Times New Roman"/>
                <w:color w:val="1F4E79" w:themeColor="accent1" w:themeShade="80"/>
                <w:sz w:val="20"/>
                <w:szCs w:val="20"/>
                <w:lang w:eastAsia="tr-TR"/>
              </w:rPr>
              <w:t>belong</w:t>
            </w:r>
            <w:proofErr w:type="spellEnd"/>
            <w:r w:rsidR="00B5516D">
              <w:rPr>
                <w:rFonts w:ascii="Arial Narrow" w:eastAsia="Times New Roman" w:hAnsi="Arial Narrow" w:cs="Times New Roman"/>
                <w:color w:val="1F4E79" w:themeColor="accent1" w:themeShade="80"/>
                <w:sz w:val="20"/>
                <w:szCs w:val="20"/>
                <w:lang w:eastAsia="tr-TR"/>
              </w:rPr>
              <w:t xml:space="preserve"> </w:t>
            </w:r>
            <w:proofErr w:type="spellStart"/>
            <w:r w:rsidR="00B5516D">
              <w:rPr>
                <w:rFonts w:ascii="Arial Narrow" w:eastAsia="Times New Roman" w:hAnsi="Arial Narrow" w:cs="Times New Roman"/>
                <w:color w:val="1F4E79" w:themeColor="accent1" w:themeShade="80"/>
                <w:sz w:val="20"/>
                <w:szCs w:val="20"/>
                <w:lang w:eastAsia="tr-TR"/>
              </w:rPr>
              <w:t>to</w:t>
            </w:r>
            <w:proofErr w:type="spellEnd"/>
            <w:r w:rsidR="00B5516D">
              <w:rPr>
                <w:rFonts w:ascii="Arial Narrow" w:eastAsia="Times New Roman" w:hAnsi="Arial Narrow" w:cs="Times New Roman"/>
                <w:color w:val="1F4E79" w:themeColor="accent1" w:themeShade="80"/>
                <w:sz w:val="20"/>
                <w:szCs w:val="20"/>
                <w:lang w:eastAsia="tr-TR"/>
              </w:rPr>
              <w:t xml:space="preserve"> us.</w:t>
            </w:r>
          </w:p>
        </w:tc>
        <w:tc>
          <w:tcPr>
            <w:tcW w:w="1282" w:type="pct"/>
            <w:gridSpan w:val="2"/>
            <w:tcBorders>
              <w:bottom w:val="double" w:sz="4" w:space="0" w:color="auto"/>
              <w:right w:val="nil"/>
            </w:tcBorders>
            <w:shd w:val="clear" w:color="auto" w:fill="auto"/>
            <w:noWrap/>
            <w:vAlign w:val="center"/>
            <w:hideMark/>
          </w:tcPr>
          <w:p w14:paraId="7D7362FE" w14:textId="77777777" w:rsidR="00E66F90" w:rsidRPr="00F22EDB" w:rsidRDefault="00E66F90" w:rsidP="00E66F90">
            <w:pPr>
              <w:spacing w:after="0" w:line="240" w:lineRule="auto"/>
              <w:rPr>
                <w:rFonts w:ascii="Arial Narrow" w:eastAsia="Times New Roman" w:hAnsi="Arial Narrow" w:cs="Times New Roman"/>
                <w:color w:val="000000"/>
                <w:sz w:val="20"/>
                <w:szCs w:val="20"/>
                <w:lang w:eastAsia="tr-TR"/>
              </w:rPr>
            </w:pPr>
            <w:r w:rsidRPr="00F22EDB">
              <w:rPr>
                <w:rFonts w:ascii="Arial Narrow" w:eastAsia="Times New Roman" w:hAnsi="Arial Narrow" w:cs="Times New Roman"/>
                <w:color w:val="000000"/>
                <w:sz w:val="20"/>
                <w:szCs w:val="20"/>
                <w:lang w:eastAsia="tr-TR"/>
              </w:rPr>
              <w:t>Ölçüm Belirsizliği Talebi</w:t>
            </w:r>
          </w:p>
          <w:p w14:paraId="1CB562A1" w14:textId="280D9B24" w:rsidR="00E66F90" w:rsidRPr="00F22EDB" w:rsidRDefault="00E66F90" w:rsidP="00E66F90">
            <w:pPr>
              <w:spacing w:after="0" w:line="240" w:lineRule="auto"/>
              <w:rPr>
                <w:rFonts w:ascii="Arial Narrow" w:eastAsia="Times New Roman" w:hAnsi="Arial Narrow" w:cs="Segoe UI Symbol"/>
                <w:noProof/>
                <w:color w:val="000000"/>
                <w:sz w:val="20"/>
                <w:szCs w:val="20"/>
                <w:lang w:eastAsia="tr-TR"/>
              </w:rPr>
            </w:pPr>
            <w:r w:rsidRPr="00F22EDB">
              <w:rPr>
                <w:rFonts w:ascii="Arial Narrow" w:eastAsia="Times New Roman" w:hAnsi="Arial Narrow" w:cs="Times New Roman"/>
                <w:color w:val="1F4E79" w:themeColor="accent1" w:themeShade="80"/>
                <w:sz w:val="20"/>
                <w:szCs w:val="20"/>
                <w:lang w:eastAsia="tr-TR"/>
              </w:rPr>
              <w:t>(</w:t>
            </w:r>
            <w:proofErr w:type="spellStart"/>
            <w:r w:rsidRPr="00F22EDB">
              <w:rPr>
                <w:rFonts w:ascii="Arial Narrow" w:eastAsia="Times New Roman" w:hAnsi="Arial Narrow" w:cs="Times New Roman"/>
                <w:color w:val="1F4E79" w:themeColor="accent1" w:themeShade="80"/>
                <w:sz w:val="20"/>
                <w:szCs w:val="20"/>
                <w:lang w:eastAsia="tr-TR"/>
              </w:rPr>
              <w:t>Measurement</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Uncertainty</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Request</w:t>
            </w:r>
            <w:proofErr w:type="spellEnd"/>
            <w:r w:rsidRPr="00F22EDB">
              <w:rPr>
                <w:rFonts w:ascii="Arial Narrow" w:eastAsia="Times New Roman" w:hAnsi="Arial Narrow" w:cs="Times New Roman"/>
                <w:color w:val="1F4E79" w:themeColor="accent1" w:themeShade="80"/>
                <w:sz w:val="20"/>
                <w:szCs w:val="20"/>
                <w:lang w:eastAsia="tr-TR"/>
              </w:rPr>
              <w:t xml:space="preserve">)           </w:t>
            </w:r>
          </w:p>
        </w:tc>
        <w:tc>
          <w:tcPr>
            <w:tcW w:w="257" w:type="pct"/>
            <w:tcBorders>
              <w:left w:val="nil"/>
              <w:bottom w:val="double" w:sz="4" w:space="0" w:color="auto"/>
            </w:tcBorders>
            <w:shd w:val="clear" w:color="auto" w:fill="auto"/>
            <w:vAlign w:val="center"/>
          </w:tcPr>
          <w:sdt>
            <w:sdtPr>
              <w:rPr>
                <w:noProof/>
                <w:lang w:eastAsia="tr-TR"/>
              </w:rPr>
              <w:id w:val="-2097554286"/>
              <w14:checkbox>
                <w14:checked w14:val="0"/>
                <w14:checkedState w14:val="2612" w14:font="MS Gothic"/>
                <w14:uncheckedState w14:val="2610" w14:font="MS Gothic"/>
              </w14:checkbox>
            </w:sdtPr>
            <w:sdtContent>
              <w:p w14:paraId="25A31E86" w14:textId="71799ACF" w:rsidR="00E66F90" w:rsidRPr="00A817D1" w:rsidRDefault="00E66F90" w:rsidP="00E66F90">
                <w:pPr>
                  <w:pStyle w:val="AralkYok"/>
                  <w:jc w:val="center"/>
                  <w:rPr>
                    <w:noProof/>
                    <w:lang w:eastAsia="tr-TR"/>
                  </w:rPr>
                </w:pPr>
                <w:r>
                  <w:rPr>
                    <w:rFonts w:ascii="MS Gothic" w:eastAsia="MS Gothic" w:hAnsi="MS Gothic" w:hint="eastAsia"/>
                    <w:noProof/>
                    <w:lang w:eastAsia="tr-TR"/>
                  </w:rPr>
                  <w:t>☐</w:t>
                </w:r>
              </w:p>
            </w:sdtContent>
          </w:sdt>
        </w:tc>
        <w:tc>
          <w:tcPr>
            <w:tcW w:w="1943" w:type="pct"/>
            <w:gridSpan w:val="2"/>
            <w:vMerge w:val="restart"/>
            <w:tcBorders>
              <w:right w:val="thickThinSmallGap" w:sz="24" w:space="0" w:color="auto"/>
            </w:tcBorders>
            <w:shd w:val="clear" w:color="auto" w:fill="auto"/>
            <w:noWrap/>
            <w:vAlign w:val="bottom"/>
            <w:hideMark/>
          </w:tcPr>
          <w:p w14:paraId="4CE4DEBB" w14:textId="74A629EB" w:rsidR="00E66F90" w:rsidRPr="00BA14E5" w:rsidRDefault="00E66F90" w:rsidP="00E66F90">
            <w:pPr>
              <w:spacing w:after="0" w:line="240" w:lineRule="auto"/>
              <w:jc w:val="center"/>
              <w:rPr>
                <w:rFonts w:ascii="Arial Narrow" w:eastAsia="Times New Roman" w:hAnsi="Arial Narrow" w:cs="Times New Roman"/>
                <w:color w:val="000000"/>
                <w:sz w:val="20"/>
                <w:lang w:eastAsia="tr-TR"/>
              </w:rPr>
            </w:pPr>
          </w:p>
        </w:tc>
      </w:tr>
      <w:tr w:rsidR="00E66F90" w:rsidRPr="00BA14E5" w14:paraId="0CD6F48E" w14:textId="77777777" w:rsidTr="00B5516D">
        <w:trPr>
          <w:trHeight w:val="244"/>
        </w:trPr>
        <w:tc>
          <w:tcPr>
            <w:tcW w:w="1518" w:type="pct"/>
            <w:gridSpan w:val="2"/>
            <w:vMerge/>
            <w:tcBorders>
              <w:left w:val="thinThickSmallGap" w:sz="24" w:space="0" w:color="auto"/>
            </w:tcBorders>
            <w:shd w:val="clear" w:color="auto" w:fill="auto"/>
            <w:vAlign w:val="center"/>
          </w:tcPr>
          <w:p w14:paraId="01906EB2" w14:textId="77777777" w:rsidR="00E66F90" w:rsidRPr="00BA14E5" w:rsidRDefault="00E66F90" w:rsidP="00E66F90">
            <w:pPr>
              <w:spacing w:after="0" w:line="240" w:lineRule="auto"/>
              <w:jc w:val="center"/>
              <w:rPr>
                <w:rFonts w:ascii="Arial Narrow" w:eastAsia="Times New Roman" w:hAnsi="Arial Narrow" w:cs="Times New Roman"/>
                <w:color w:val="000000"/>
                <w:sz w:val="20"/>
                <w:lang w:eastAsia="tr-TR"/>
              </w:rPr>
            </w:pPr>
          </w:p>
        </w:tc>
        <w:tc>
          <w:tcPr>
            <w:tcW w:w="1282" w:type="pct"/>
            <w:gridSpan w:val="2"/>
            <w:tcBorders>
              <w:bottom w:val="double" w:sz="4" w:space="0" w:color="auto"/>
              <w:right w:val="nil"/>
            </w:tcBorders>
            <w:shd w:val="clear" w:color="auto" w:fill="auto"/>
            <w:noWrap/>
            <w:vAlign w:val="center"/>
          </w:tcPr>
          <w:p w14:paraId="4FBB6AC6" w14:textId="77777777" w:rsidR="00E66F90" w:rsidRPr="00F22EDB" w:rsidRDefault="00E66F90" w:rsidP="00E66F90">
            <w:pPr>
              <w:spacing w:after="0" w:line="240" w:lineRule="auto"/>
              <w:rPr>
                <w:rFonts w:ascii="Arial Narrow" w:eastAsia="Times New Roman" w:hAnsi="Arial Narrow" w:cs="Times New Roman"/>
                <w:noProof/>
                <w:color w:val="000000"/>
                <w:sz w:val="20"/>
                <w:szCs w:val="20"/>
                <w:lang w:eastAsia="tr-TR"/>
              </w:rPr>
            </w:pPr>
            <w:r w:rsidRPr="00F22EDB">
              <w:rPr>
                <w:rFonts w:ascii="Arial Narrow" w:eastAsia="Times New Roman" w:hAnsi="Arial Narrow" w:cs="Times New Roman"/>
                <w:noProof/>
                <w:color w:val="000000"/>
                <w:sz w:val="20"/>
                <w:szCs w:val="20"/>
                <w:lang w:eastAsia="tr-TR"/>
              </w:rPr>
              <w:t>Görüş ve Yorum Talebi</w:t>
            </w:r>
          </w:p>
          <w:p w14:paraId="1CF349A1" w14:textId="383D371A" w:rsidR="00E66F90" w:rsidRPr="00F22EDB" w:rsidRDefault="00E66F90" w:rsidP="00E66F90">
            <w:pPr>
              <w:spacing w:after="0" w:line="240" w:lineRule="auto"/>
              <w:rPr>
                <w:rFonts w:ascii="Arial Narrow" w:eastAsia="Times New Roman" w:hAnsi="Arial Narrow" w:cs="Times New Roman"/>
                <w:noProof/>
                <w:color w:val="000000"/>
                <w:sz w:val="20"/>
                <w:szCs w:val="20"/>
                <w:lang w:eastAsia="tr-TR"/>
              </w:rPr>
            </w:pPr>
            <w:r w:rsidRPr="00F22EDB">
              <w:rPr>
                <w:rFonts w:ascii="Arial Narrow" w:eastAsia="Times New Roman" w:hAnsi="Arial Narrow" w:cs="Times New Roman"/>
                <w:noProof/>
                <w:color w:val="1F4E79" w:themeColor="accent1" w:themeShade="80"/>
                <w:sz w:val="20"/>
                <w:szCs w:val="20"/>
                <w:lang w:eastAsia="tr-TR"/>
              </w:rPr>
              <w:t xml:space="preserve">(Opinion and Comment Request) </w:t>
            </w:r>
            <w:r>
              <w:rPr>
                <w:rFonts w:ascii="Segoe UI Symbol" w:eastAsia="Times New Roman" w:hAnsi="Segoe UI Symbol" w:cs="Segoe UI Symbol"/>
                <w:noProof/>
                <w:color w:val="000000"/>
                <w:sz w:val="20"/>
                <w:szCs w:val="20"/>
                <w:lang w:eastAsia="tr-TR"/>
              </w:rPr>
              <w:t xml:space="preserve">         </w:t>
            </w:r>
          </w:p>
        </w:tc>
        <w:tc>
          <w:tcPr>
            <w:tcW w:w="257" w:type="pct"/>
            <w:tcBorders>
              <w:left w:val="nil"/>
              <w:bottom w:val="double" w:sz="4" w:space="0" w:color="auto"/>
            </w:tcBorders>
            <w:shd w:val="clear" w:color="auto" w:fill="auto"/>
            <w:vAlign w:val="center"/>
          </w:tcPr>
          <w:sdt>
            <w:sdtPr>
              <w:rPr>
                <w:noProof/>
                <w:lang w:eastAsia="tr-TR"/>
              </w:rPr>
              <w:id w:val="-1779090203"/>
              <w14:checkbox>
                <w14:checked w14:val="0"/>
                <w14:checkedState w14:val="2612" w14:font="MS Gothic"/>
                <w14:uncheckedState w14:val="2610" w14:font="MS Gothic"/>
              </w14:checkbox>
            </w:sdtPr>
            <w:sdtContent>
              <w:p w14:paraId="3C5C6A59" w14:textId="2E6B52FF" w:rsidR="00E66F90" w:rsidRDefault="00E66F90" w:rsidP="00E66F90">
                <w:pPr>
                  <w:pStyle w:val="AralkYok"/>
                  <w:jc w:val="center"/>
                  <w:rPr>
                    <w:noProof/>
                    <w:lang w:eastAsia="tr-TR"/>
                  </w:rPr>
                </w:pPr>
                <w:r>
                  <w:rPr>
                    <w:rFonts w:ascii="MS Gothic" w:eastAsia="MS Gothic" w:hAnsi="MS Gothic" w:hint="eastAsia"/>
                    <w:noProof/>
                    <w:lang w:eastAsia="tr-TR"/>
                  </w:rPr>
                  <w:t>☐</w:t>
                </w:r>
              </w:p>
            </w:sdtContent>
          </w:sdt>
        </w:tc>
        <w:tc>
          <w:tcPr>
            <w:tcW w:w="1943" w:type="pct"/>
            <w:gridSpan w:val="2"/>
            <w:vMerge/>
            <w:tcBorders>
              <w:right w:val="thickThinSmallGap" w:sz="24" w:space="0" w:color="auto"/>
            </w:tcBorders>
            <w:shd w:val="clear" w:color="auto" w:fill="auto"/>
            <w:noWrap/>
            <w:vAlign w:val="bottom"/>
          </w:tcPr>
          <w:p w14:paraId="4068BAE7" w14:textId="77777777" w:rsidR="00E66F90" w:rsidRPr="00BA14E5" w:rsidRDefault="00E66F90" w:rsidP="00E66F90">
            <w:pPr>
              <w:spacing w:after="0" w:line="240" w:lineRule="auto"/>
              <w:jc w:val="center"/>
              <w:rPr>
                <w:rFonts w:ascii="Arial Narrow" w:eastAsia="Times New Roman" w:hAnsi="Arial Narrow" w:cs="Times New Roman"/>
                <w:color w:val="000000"/>
                <w:sz w:val="20"/>
                <w:lang w:eastAsia="tr-TR"/>
              </w:rPr>
            </w:pPr>
          </w:p>
        </w:tc>
      </w:tr>
      <w:tr w:rsidR="00E66F90" w:rsidRPr="00BA14E5" w14:paraId="5AE61E1E" w14:textId="77777777" w:rsidTr="00B5516D">
        <w:trPr>
          <w:trHeight w:val="504"/>
        </w:trPr>
        <w:tc>
          <w:tcPr>
            <w:tcW w:w="1518" w:type="pct"/>
            <w:gridSpan w:val="2"/>
            <w:vMerge/>
            <w:tcBorders>
              <w:left w:val="thinThickSmallGap" w:sz="24" w:space="0" w:color="auto"/>
            </w:tcBorders>
            <w:shd w:val="clear" w:color="auto" w:fill="auto"/>
            <w:vAlign w:val="center"/>
          </w:tcPr>
          <w:p w14:paraId="0B4D3A65" w14:textId="77777777" w:rsidR="00E66F90" w:rsidRPr="00BA14E5" w:rsidRDefault="00E66F90" w:rsidP="00E66F90">
            <w:pPr>
              <w:spacing w:after="0" w:line="240" w:lineRule="auto"/>
              <w:jc w:val="center"/>
              <w:rPr>
                <w:rFonts w:ascii="Arial Narrow" w:eastAsia="Times New Roman" w:hAnsi="Arial Narrow" w:cs="Times New Roman"/>
                <w:color w:val="000000"/>
                <w:sz w:val="20"/>
                <w:lang w:eastAsia="tr-TR"/>
              </w:rPr>
            </w:pPr>
          </w:p>
        </w:tc>
        <w:tc>
          <w:tcPr>
            <w:tcW w:w="1282" w:type="pct"/>
            <w:gridSpan w:val="2"/>
            <w:tcBorders>
              <w:bottom w:val="double" w:sz="4" w:space="0" w:color="auto"/>
              <w:right w:val="nil"/>
            </w:tcBorders>
            <w:shd w:val="clear" w:color="auto" w:fill="auto"/>
            <w:noWrap/>
            <w:vAlign w:val="center"/>
          </w:tcPr>
          <w:p w14:paraId="31A15AF6" w14:textId="77777777" w:rsidR="00E66F90" w:rsidRPr="00F22EDB" w:rsidRDefault="00E66F90" w:rsidP="00E66F90">
            <w:pPr>
              <w:spacing w:after="0" w:line="240" w:lineRule="auto"/>
              <w:rPr>
                <w:rFonts w:ascii="Arial Narrow" w:eastAsia="Times New Roman" w:hAnsi="Arial Narrow" w:cs="Times New Roman"/>
                <w:color w:val="000000"/>
                <w:sz w:val="20"/>
                <w:szCs w:val="20"/>
                <w:lang w:eastAsia="tr-TR"/>
              </w:rPr>
            </w:pPr>
            <w:r w:rsidRPr="00F22EDB">
              <w:rPr>
                <w:rFonts w:ascii="Arial Narrow" w:eastAsia="Times New Roman" w:hAnsi="Arial Narrow" w:cs="Times New Roman"/>
                <w:color w:val="000000"/>
                <w:sz w:val="20"/>
                <w:szCs w:val="20"/>
                <w:lang w:eastAsia="tr-TR"/>
              </w:rPr>
              <w:t>Uygunluk Değerlendirme Talebi</w:t>
            </w:r>
          </w:p>
          <w:p w14:paraId="2CC5FA87" w14:textId="39CE23EE" w:rsidR="00E66F90" w:rsidRPr="00F22EDB" w:rsidRDefault="00E66F90" w:rsidP="00E66F90">
            <w:pPr>
              <w:spacing w:after="0" w:line="240" w:lineRule="auto"/>
              <w:rPr>
                <w:rFonts w:ascii="Arial Narrow" w:eastAsia="Times New Roman" w:hAnsi="Arial Narrow" w:cs="Segoe UI Symbol"/>
                <w:noProof/>
                <w:color w:val="000000"/>
                <w:sz w:val="20"/>
                <w:szCs w:val="20"/>
                <w:lang w:eastAsia="tr-TR"/>
              </w:rPr>
            </w:pPr>
            <w:r w:rsidRPr="00F22EDB">
              <w:rPr>
                <w:rFonts w:ascii="Arial Narrow" w:eastAsia="Times New Roman" w:hAnsi="Arial Narrow" w:cs="Times New Roman"/>
                <w:color w:val="1F4E79" w:themeColor="accent1" w:themeShade="80"/>
                <w:sz w:val="20"/>
                <w:szCs w:val="20"/>
                <w:lang w:eastAsia="tr-TR"/>
              </w:rPr>
              <w:t>(</w:t>
            </w:r>
            <w:proofErr w:type="spellStart"/>
            <w:r w:rsidRPr="00F22EDB">
              <w:rPr>
                <w:rFonts w:ascii="Arial Narrow" w:eastAsia="Times New Roman" w:hAnsi="Arial Narrow" w:cs="Times New Roman"/>
                <w:color w:val="1F4E79" w:themeColor="accent1" w:themeShade="80"/>
                <w:sz w:val="20"/>
                <w:szCs w:val="20"/>
                <w:lang w:eastAsia="tr-TR"/>
              </w:rPr>
              <w:t>Conformity</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Assessment</w:t>
            </w:r>
            <w:proofErr w:type="spellEnd"/>
            <w:r w:rsidRPr="00F22EDB">
              <w:rPr>
                <w:rFonts w:ascii="Arial Narrow" w:eastAsia="Times New Roman" w:hAnsi="Arial Narrow" w:cs="Times New Roman"/>
                <w:color w:val="1F4E79" w:themeColor="accent1" w:themeShade="80"/>
                <w:sz w:val="20"/>
                <w:szCs w:val="20"/>
                <w:lang w:eastAsia="tr-TR"/>
              </w:rPr>
              <w:t xml:space="preserve"> </w:t>
            </w:r>
            <w:proofErr w:type="spellStart"/>
            <w:r w:rsidRPr="00F22EDB">
              <w:rPr>
                <w:rFonts w:ascii="Arial Narrow" w:eastAsia="Times New Roman" w:hAnsi="Arial Narrow" w:cs="Times New Roman"/>
                <w:color w:val="1F4E79" w:themeColor="accent1" w:themeShade="80"/>
                <w:sz w:val="20"/>
                <w:szCs w:val="20"/>
                <w:lang w:eastAsia="tr-TR"/>
              </w:rPr>
              <w:t>Request</w:t>
            </w:r>
            <w:proofErr w:type="spellEnd"/>
            <w:r w:rsidRPr="00F22EDB">
              <w:rPr>
                <w:rFonts w:ascii="Arial Narrow" w:eastAsia="Times New Roman" w:hAnsi="Arial Narrow" w:cs="Times New Roman"/>
                <w:color w:val="1F4E79" w:themeColor="accent1" w:themeShade="80"/>
                <w:sz w:val="20"/>
                <w:szCs w:val="20"/>
                <w:lang w:eastAsia="tr-TR"/>
              </w:rPr>
              <w:t xml:space="preserve">) </w:t>
            </w:r>
          </w:p>
        </w:tc>
        <w:tc>
          <w:tcPr>
            <w:tcW w:w="257" w:type="pct"/>
            <w:tcBorders>
              <w:left w:val="nil"/>
              <w:bottom w:val="double" w:sz="4" w:space="0" w:color="auto"/>
            </w:tcBorders>
            <w:shd w:val="clear" w:color="auto" w:fill="auto"/>
            <w:vAlign w:val="center"/>
          </w:tcPr>
          <w:sdt>
            <w:sdtPr>
              <w:rPr>
                <w:noProof/>
                <w:lang w:eastAsia="tr-TR"/>
              </w:rPr>
              <w:id w:val="-1998023912"/>
              <w14:checkbox>
                <w14:checked w14:val="0"/>
                <w14:checkedState w14:val="2612" w14:font="MS Gothic"/>
                <w14:uncheckedState w14:val="2610" w14:font="MS Gothic"/>
              </w14:checkbox>
            </w:sdtPr>
            <w:sdtContent>
              <w:p w14:paraId="4228CB9C" w14:textId="03E6F885" w:rsidR="00E66F90" w:rsidRDefault="00E66F90" w:rsidP="00E66F90">
                <w:pPr>
                  <w:pStyle w:val="AralkYok"/>
                  <w:jc w:val="center"/>
                  <w:rPr>
                    <w:noProof/>
                    <w:lang w:eastAsia="tr-TR"/>
                  </w:rPr>
                </w:pPr>
                <w:r>
                  <w:rPr>
                    <w:rFonts w:ascii="MS Gothic" w:eastAsia="MS Gothic" w:hAnsi="MS Gothic" w:hint="eastAsia"/>
                    <w:noProof/>
                    <w:lang w:eastAsia="tr-TR"/>
                  </w:rPr>
                  <w:t>☐</w:t>
                </w:r>
              </w:p>
            </w:sdtContent>
          </w:sdt>
        </w:tc>
        <w:tc>
          <w:tcPr>
            <w:tcW w:w="1943" w:type="pct"/>
            <w:gridSpan w:val="2"/>
            <w:vMerge/>
            <w:tcBorders>
              <w:right w:val="thickThinSmallGap" w:sz="24" w:space="0" w:color="auto"/>
            </w:tcBorders>
            <w:shd w:val="clear" w:color="auto" w:fill="auto"/>
            <w:noWrap/>
            <w:vAlign w:val="bottom"/>
          </w:tcPr>
          <w:p w14:paraId="3217ECD9" w14:textId="77777777" w:rsidR="00E66F90" w:rsidRPr="00BA14E5" w:rsidRDefault="00E66F90" w:rsidP="00E66F90">
            <w:pPr>
              <w:spacing w:after="0" w:line="240" w:lineRule="auto"/>
              <w:jc w:val="center"/>
              <w:rPr>
                <w:rFonts w:ascii="Arial Narrow" w:eastAsia="Times New Roman" w:hAnsi="Arial Narrow" w:cs="Times New Roman"/>
                <w:color w:val="000000"/>
                <w:sz w:val="20"/>
                <w:lang w:eastAsia="tr-TR"/>
              </w:rPr>
            </w:pPr>
          </w:p>
        </w:tc>
      </w:tr>
      <w:tr w:rsidR="00E66F90" w:rsidRPr="00BA14E5" w14:paraId="4B88A09C" w14:textId="77777777" w:rsidTr="00B5516D">
        <w:trPr>
          <w:trHeight w:val="528"/>
        </w:trPr>
        <w:tc>
          <w:tcPr>
            <w:tcW w:w="1518" w:type="pct"/>
            <w:gridSpan w:val="2"/>
            <w:vMerge/>
            <w:tcBorders>
              <w:left w:val="thinThickSmallGap" w:sz="24" w:space="0" w:color="auto"/>
            </w:tcBorders>
            <w:shd w:val="clear" w:color="auto" w:fill="auto"/>
            <w:vAlign w:val="center"/>
          </w:tcPr>
          <w:p w14:paraId="5038E10A" w14:textId="77777777" w:rsidR="00E66F90" w:rsidRPr="00BA14E5" w:rsidRDefault="00E66F90" w:rsidP="00E66F90">
            <w:pPr>
              <w:spacing w:after="0" w:line="240" w:lineRule="auto"/>
              <w:jc w:val="center"/>
              <w:rPr>
                <w:rFonts w:ascii="Arial Narrow" w:eastAsia="Times New Roman" w:hAnsi="Arial Narrow" w:cs="Times New Roman"/>
                <w:color w:val="000000"/>
                <w:sz w:val="20"/>
                <w:lang w:eastAsia="tr-TR"/>
              </w:rPr>
            </w:pPr>
          </w:p>
        </w:tc>
        <w:tc>
          <w:tcPr>
            <w:tcW w:w="1282" w:type="pct"/>
            <w:gridSpan w:val="2"/>
            <w:tcBorders>
              <w:right w:val="nil"/>
            </w:tcBorders>
            <w:shd w:val="clear" w:color="auto" w:fill="auto"/>
            <w:noWrap/>
            <w:vAlign w:val="center"/>
          </w:tcPr>
          <w:p w14:paraId="66F461A2" w14:textId="77777777" w:rsidR="00E66F90" w:rsidRDefault="00E66F90" w:rsidP="00E66F90">
            <w:pPr>
              <w:spacing w:after="0" w:line="240" w:lineRule="auto"/>
              <w:rPr>
                <w:rFonts w:ascii="Arial Narrow" w:eastAsia="Times New Roman" w:hAnsi="Arial Narrow" w:cs="Segoe UI Symbol"/>
                <w:noProof/>
                <w:color w:val="000000"/>
                <w:sz w:val="20"/>
                <w:szCs w:val="20"/>
                <w:lang w:eastAsia="tr-TR"/>
              </w:rPr>
            </w:pPr>
            <w:r w:rsidRPr="00F22EDB">
              <w:rPr>
                <w:rFonts w:ascii="Arial Narrow" w:eastAsia="Times New Roman" w:hAnsi="Arial Narrow" w:cs="Segoe UI Symbol"/>
                <w:noProof/>
                <w:color w:val="000000"/>
                <w:sz w:val="20"/>
                <w:szCs w:val="20"/>
                <w:lang w:eastAsia="tr-TR"/>
              </w:rPr>
              <w:t xml:space="preserve">Değerlendirme İstenen Mevzuat </w:t>
            </w:r>
          </w:p>
          <w:p w14:paraId="311E1B1E" w14:textId="2F278B6B" w:rsidR="00E66F90" w:rsidRPr="00F22EDB" w:rsidRDefault="00E66F90" w:rsidP="00E66F90">
            <w:pPr>
              <w:spacing w:after="0" w:line="240" w:lineRule="auto"/>
              <w:rPr>
                <w:rFonts w:ascii="Arial Narrow" w:eastAsia="Times New Roman" w:hAnsi="Arial Narrow" w:cs="Times New Roman"/>
                <w:noProof/>
                <w:color w:val="1F4E79" w:themeColor="accent1" w:themeShade="80"/>
                <w:sz w:val="20"/>
                <w:szCs w:val="20"/>
                <w:lang w:eastAsia="tr-TR"/>
              </w:rPr>
            </w:pPr>
            <w:r>
              <w:rPr>
                <w:rFonts w:ascii="Arial Narrow" w:eastAsia="Times New Roman" w:hAnsi="Arial Narrow" w:cs="Segoe UI Symbol"/>
                <w:noProof/>
                <w:color w:val="1F4E79" w:themeColor="accent1" w:themeShade="80"/>
                <w:sz w:val="20"/>
                <w:szCs w:val="20"/>
                <w:lang w:eastAsia="tr-TR"/>
              </w:rPr>
              <w:t>(</w:t>
            </w:r>
            <w:r w:rsidRPr="00F22EDB">
              <w:rPr>
                <w:rFonts w:ascii="Arial Narrow" w:eastAsia="Times New Roman" w:hAnsi="Arial Narrow" w:cs="Segoe UI Symbol"/>
                <w:noProof/>
                <w:color w:val="1F4E79" w:themeColor="accent1" w:themeShade="80"/>
                <w:sz w:val="20"/>
                <w:szCs w:val="20"/>
                <w:lang w:eastAsia="tr-TR"/>
              </w:rPr>
              <w:t>Assessment Required Legislation)</w:t>
            </w:r>
          </w:p>
        </w:tc>
        <w:tc>
          <w:tcPr>
            <w:tcW w:w="257" w:type="pct"/>
            <w:tcBorders>
              <w:left w:val="nil"/>
            </w:tcBorders>
            <w:shd w:val="clear" w:color="auto" w:fill="auto"/>
            <w:vAlign w:val="center"/>
          </w:tcPr>
          <w:sdt>
            <w:sdtPr>
              <w:rPr>
                <w:noProof/>
                <w:lang w:eastAsia="tr-TR"/>
              </w:rPr>
              <w:id w:val="-1977906317"/>
              <w14:checkbox>
                <w14:checked w14:val="0"/>
                <w14:checkedState w14:val="2612" w14:font="MS Gothic"/>
                <w14:uncheckedState w14:val="2610" w14:font="MS Gothic"/>
              </w14:checkbox>
            </w:sdtPr>
            <w:sdtContent>
              <w:p w14:paraId="6B03299C" w14:textId="5E4DE99A" w:rsidR="00E66F90" w:rsidRDefault="00E66F90" w:rsidP="00E66F90">
                <w:pPr>
                  <w:pStyle w:val="AralkYok"/>
                  <w:jc w:val="center"/>
                  <w:rPr>
                    <w:noProof/>
                    <w:lang w:eastAsia="tr-TR"/>
                  </w:rPr>
                </w:pPr>
                <w:r>
                  <w:rPr>
                    <w:rFonts w:ascii="MS Gothic" w:eastAsia="MS Gothic" w:hAnsi="MS Gothic" w:hint="eastAsia"/>
                    <w:noProof/>
                    <w:lang w:eastAsia="tr-TR"/>
                  </w:rPr>
                  <w:t>☐</w:t>
                </w:r>
              </w:p>
            </w:sdtContent>
          </w:sdt>
        </w:tc>
        <w:tc>
          <w:tcPr>
            <w:tcW w:w="1943" w:type="pct"/>
            <w:gridSpan w:val="2"/>
            <w:vMerge/>
            <w:tcBorders>
              <w:right w:val="thickThinSmallGap" w:sz="24" w:space="0" w:color="auto"/>
            </w:tcBorders>
            <w:shd w:val="clear" w:color="auto" w:fill="auto"/>
            <w:noWrap/>
            <w:vAlign w:val="bottom"/>
          </w:tcPr>
          <w:p w14:paraId="73602C19" w14:textId="3525E28E" w:rsidR="00E66F90" w:rsidRPr="00BA14E5" w:rsidRDefault="00E66F90" w:rsidP="00E66F90">
            <w:pPr>
              <w:spacing w:after="0" w:line="240" w:lineRule="auto"/>
              <w:jc w:val="center"/>
              <w:rPr>
                <w:rFonts w:ascii="Arial Narrow" w:eastAsia="Times New Roman" w:hAnsi="Arial Narrow" w:cs="Times New Roman"/>
                <w:color w:val="000000"/>
                <w:sz w:val="20"/>
                <w:lang w:eastAsia="tr-TR"/>
              </w:rPr>
            </w:pPr>
          </w:p>
        </w:tc>
      </w:tr>
      <w:tr w:rsidR="00B43100" w:rsidRPr="00BA14E5" w14:paraId="692DC1D6" w14:textId="77777777" w:rsidTr="00E66F90">
        <w:trPr>
          <w:trHeight w:val="414"/>
        </w:trPr>
        <w:tc>
          <w:tcPr>
            <w:tcW w:w="5000" w:type="pct"/>
            <w:gridSpan w:val="7"/>
            <w:tcBorders>
              <w:left w:val="thinThickSmallGap" w:sz="24" w:space="0" w:color="auto"/>
              <w:right w:val="thickThinSmallGap" w:sz="24" w:space="0" w:color="auto"/>
            </w:tcBorders>
            <w:shd w:val="clear" w:color="auto" w:fill="F2F2F2" w:themeFill="background1" w:themeFillShade="F2"/>
            <w:vAlign w:val="center"/>
          </w:tcPr>
          <w:p w14:paraId="133EBEE3" w14:textId="724E8005" w:rsidR="00B43100" w:rsidRPr="00A817D1" w:rsidRDefault="00B43100" w:rsidP="00E66F90">
            <w:pPr>
              <w:spacing w:after="0" w:line="240" w:lineRule="auto"/>
              <w:jc w:val="center"/>
              <w:rPr>
                <w:rFonts w:ascii="Arial Narrow" w:eastAsia="Times New Roman" w:hAnsi="Arial Narrow" w:cs="Times New Roman"/>
                <w:b/>
                <w:bCs/>
                <w:lang w:eastAsia="tr-TR"/>
              </w:rPr>
            </w:pPr>
            <w:r w:rsidRPr="00A817D1">
              <w:rPr>
                <w:rFonts w:ascii="Arial Narrow" w:eastAsia="Times New Roman" w:hAnsi="Arial Narrow" w:cs="Times New Roman"/>
                <w:b/>
                <w:bCs/>
                <w:lang w:eastAsia="tr-TR"/>
              </w:rPr>
              <w:t xml:space="preserve">Bu </w:t>
            </w:r>
            <w:r w:rsidR="00F22EDB">
              <w:rPr>
                <w:rFonts w:ascii="Arial Narrow" w:eastAsia="Times New Roman" w:hAnsi="Arial Narrow" w:cs="Times New Roman"/>
                <w:b/>
                <w:bCs/>
                <w:lang w:eastAsia="tr-TR"/>
              </w:rPr>
              <w:t>k</w:t>
            </w:r>
            <w:r w:rsidRPr="00A817D1">
              <w:rPr>
                <w:rFonts w:ascii="Arial Narrow" w:eastAsia="Times New Roman" w:hAnsi="Arial Narrow" w:cs="Times New Roman"/>
                <w:b/>
                <w:bCs/>
                <w:lang w:eastAsia="tr-TR"/>
              </w:rPr>
              <w:t>ısım TECHCERT Laboratu</w:t>
            </w:r>
            <w:r w:rsidR="00F22EDB">
              <w:rPr>
                <w:rFonts w:ascii="Arial Narrow" w:eastAsia="Times New Roman" w:hAnsi="Arial Narrow" w:cs="Times New Roman"/>
                <w:b/>
                <w:bCs/>
                <w:lang w:eastAsia="tr-TR"/>
              </w:rPr>
              <w:t>varı tarafından d</w:t>
            </w:r>
            <w:r w:rsidRPr="00A817D1">
              <w:rPr>
                <w:rFonts w:ascii="Arial Narrow" w:eastAsia="Times New Roman" w:hAnsi="Arial Narrow" w:cs="Times New Roman"/>
                <w:b/>
                <w:bCs/>
                <w:lang w:eastAsia="tr-TR"/>
              </w:rPr>
              <w:t>oldurulacaktır/</w:t>
            </w:r>
            <w:r w:rsidRPr="00A817D1">
              <w:t xml:space="preserve"> </w:t>
            </w:r>
            <w:proofErr w:type="spellStart"/>
            <w:r w:rsidR="00F22EDB">
              <w:rPr>
                <w:rFonts w:ascii="Arial Narrow" w:eastAsia="Times New Roman" w:hAnsi="Arial Narrow" w:cs="Times New Roman"/>
                <w:b/>
                <w:bCs/>
                <w:color w:val="1F4E79" w:themeColor="accent1" w:themeShade="80"/>
                <w:sz w:val="20"/>
                <w:lang w:eastAsia="tr-TR"/>
              </w:rPr>
              <w:t>This</w:t>
            </w:r>
            <w:proofErr w:type="spellEnd"/>
            <w:r w:rsidR="00F22EDB">
              <w:rPr>
                <w:rFonts w:ascii="Arial Narrow" w:eastAsia="Times New Roman" w:hAnsi="Arial Narrow" w:cs="Times New Roman"/>
                <w:b/>
                <w:bCs/>
                <w:color w:val="1F4E79" w:themeColor="accent1" w:themeShade="80"/>
                <w:sz w:val="20"/>
                <w:lang w:eastAsia="tr-TR"/>
              </w:rPr>
              <w:t xml:space="preserve"> </w:t>
            </w:r>
            <w:proofErr w:type="spellStart"/>
            <w:r w:rsidR="00F22EDB">
              <w:rPr>
                <w:rFonts w:ascii="Arial Narrow" w:eastAsia="Times New Roman" w:hAnsi="Arial Narrow" w:cs="Times New Roman"/>
                <w:b/>
                <w:bCs/>
                <w:color w:val="1F4E79" w:themeColor="accent1" w:themeShade="80"/>
                <w:sz w:val="20"/>
                <w:lang w:eastAsia="tr-TR"/>
              </w:rPr>
              <w:t>part</w:t>
            </w:r>
            <w:proofErr w:type="spellEnd"/>
            <w:r w:rsidR="00F22EDB">
              <w:rPr>
                <w:rFonts w:ascii="Arial Narrow" w:eastAsia="Times New Roman" w:hAnsi="Arial Narrow" w:cs="Times New Roman"/>
                <w:b/>
                <w:bCs/>
                <w:color w:val="1F4E79" w:themeColor="accent1" w:themeShade="80"/>
                <w:sz w:val="20"/>
                <w:lang w:eastAsia="tr-TR"/>
              </w:rPr>
              <w:t xml:space="preserve"> </w:t>
            </w:r>
            <w:proofErr w:type="spellStart"/>
            <w:r w:rsidR="00F22EDB">
              <w:rPr>
                <w:rFonts w:ascii="Arial Narrow" w:eastAsia="Times New Roman" w:hAnsi="Arial Narrow" w:cs="Times New Roman"/>
                <w:b/>
                <w:bCs/>
                <w:color w:val="1F4E79" w:themeColor="accent1" w:themeShade="80"/>
                <w:sz w:val="20"/>
                <w:lang w:eastAsia="tr-TR"/>
              </w:rPr>
              <w:t>will</w:t>
            </w:r>
            <w:proofErr w:type="spellEnd"/>
            <w:r w:rsidR="00F22EDB">
              <w:rPr>
                <w:rFonts w:ascii="Arial Narrow" w:eastAsia="Times New Roman" w:hAnsi="Arial Narrow" w:cs="Times New Roman"/>
                <w:b/>
                <w:bCs/>
                <w:color w:val="1F4E79" w:themeColor="accent1" w:themeShade="80"/>
                <w:sz w:val="20"/>
                <w:lang w:eastAsia="tr-TR"/>
              </w:rPr>
              <w:t xml:space="preserve"> be </w:t>
            </w:r>
            <w:proofErr w:type="spellStart"/>
            <w:r w:rsidR="00F22EDB">
              <w:rPr>
                <w:rFonts w:ascii="Arial Narrow" w:eastAsia="Times New Roman" w:hAnsi="Arial Narrow" w:cs="Times New Roman"/>
                <w:b/>
                <w:bCs/>
                <w:color w:val="1F4E79" w:themeColor="accent1" w:themeShade="80"/>
                <w:sz w:val="20"/>
                <w:lang w:eastAsia="tr-TR"/>
              </w:rPr>
              <w:t>filled</w:t>
            </w:r>
            <w:proofErr w:type="spellEnd"/>
            <w:r w:rsidR="00F22EDB">
              <w:rPr>
                <w:rFonts w:ascii="Arial Narrow" w:eastAsia="Times New Roman" w:hAnsi="Arial Narrow" w:cs="Times New Roman"/>
                <w:b/>
                <w:bCs/>
                <w:color w:val="1F4E79" w:themeColor="accent1" w:themeShade="80"/>
                <w:sz w:val="20"/>
                <w:lang w:eastAsia="tr-TR"/>
              </w:rPr>
              <w:t xml:space="preserve"> </w:t>
            </w:r>
            <w:proofErr w:type="spellStart"/>
            <w:r w:rsidR="00F22EDB">
              <w:rPr>
                <w:rFonts w:ascii="Arial Narrow" w:eastAsia="Times New Roman" w:hAnsi="Arial Narrow" w:cs="Times New Roman"/>
                <w:b/>
                <w:bCs/>
                <w:color w:val="1F4E79" w:themeColor="accent1" w:themeShade="80"/>
                <w:sz w:val="20"/>
                <w:lang w:eastAsia="tr-TR"/>
              </w:rPr>
              <w:t>by</w:t>
            </w:r>
            <w:proofErr w:type="spellEnd"/>
            <w:r w:rsidR="00F22EDB">
              <w:rPr>
                <w:rFonts w:ascii="Arial Narrow" w:eastAsia="Times New Roman" w:hAnsi="Arial Narrow" w:cs="Times New Roman"/>
                <w:b/>
                <w:bCs/>
                <w:color w:val="1F4E79" w:themeColor="accent1" w:themeShade="80"/>
                <w:sz w:val="20"/>
                <w:lang w:eastAsia="tr-TR"/>
              </w:rPr>
              <w:t xml:space="preserve"> </w:t>
            </w:r>
            <w:proofErr w:type="spellStart"/>
            <w:r w:rsidR="00F22EDB">
              <w:rPr>
                <w:rFonts w:ascii="Arial Narrow" w:eastAsia="Times New Roman" w:hAnsi="Arial Narrow" w:cs="Times New Roman"/>
                <w:b/>
                <w:bCs/>
                <w:color w:val="1F4E79" w:themeColor="accent1" w:themeShade="80"/>
                <w:sz w:val="20"/>
                <w:lang w:eastAsia="tr-TR"/>
              </w:rPr>
              <w:t>t</w:t>
            </w:r>
            <w:r w:rsidRPr="00A817D1">
              <w:rPr>
                <w:rFonts w:ascii="Arial Narrow" w:eastAsia="Times New Roman" w:hAnsi="Arial Narrow" w:cs="Times New Roman"/>
                <w:b/>
                <w:bCs/>
                <w:color w:val="1F4E79" w:themeColor="accent1" w:themeShade="80"/>
                <w:sz w:val="20"/>
                <w:lang w:eastAsia="tr-TR"/>
              </w:rPr>
              <w:t>he</w:t>
            </w:r>
            <w:proofErr w:type="spellEnd"/>
            <w:r w:rsidRPr="00A817D1">
              <w:rPr>
                <w:rFonts w:ascii="Arial Narrow" w:eastAsia="Times New Roman" w:hAnsi="Arial Narrow" w:cs="Times New Roman"/>
                <w:b/>
                <w:bCs/>
                <w:color w:val="1F4E79" w:themeColor="accent1" w:themeShade="80"/>
                <w:sz w:val="20"/>
                <w:lang w:eastAsia="tr-TR"/>
              </w:rPr>
              <w:t xml:space="preserve"> TECHCERT </w:t>
            </w:r>
            <w:proofErr w:type="spellStart"/>
            <w:r w:rsidRPr="00A817D1">
              <w:rPr>
                <w:rFonts w:ascii="Arial Narrow" w:eastAsia="Times New Roman" w:hAnsi="Arial Narrow" w:cs="Times New Roman"/>
                <w:b/>
                <w:bCs/>
                <w:color w:val="1F4E79" w:themeColor="accent1" w:themeShade="80"/>
                <w:sz w:val="20"/>
                <w:lang w:eastAsia="tr-TR"/>
              </w:rPr>
              <w:t>Laboratory</w:t>
            </w:r>
            <w:proofErr w:type="spellEnd"/>
          </w:p>
        </w:tc>
      </w:tr>
      <w:tr w:rsidR="00F22EDB" w:rsidRPr="00BA14E5" w14:paraId="53C57741" w14:textId="77777777" w:rsidTr="00E66F90">
        <w:trPr>
          <w:trHeight w:val="600"/>
        </w:trPr>
        <w:tc>
          <w:tcPr>
            <w:tcW w:w="1518" w:type="pct"/>
            <w:gridSpan w:val="2"/>
            <w:tcBorders>
              <w:left w:val="thinThickSmallGap" w:sz="24" w:space="0" w:color="auto"/>
              <w:right w:val="double" w:sz="4" w:space="0" w:color="auto"/>
            </w:tcBorders>
            <w:shd w:val="clear" w:color="auto" w:fill="auto"/>
            <w:noWrap/>
            <w:vAlign w:val="center"/>
            <w:hideMark/>
          </w:tcPr>
          <w:p w14:paraId="780F3A7C" w14:textId="3C313793" w:rsidR="00F22EDB" w:rsidRPr="00F22EDB" w:rsidRDefault="00F22EDB" w:rsidP="00E66F90">
            <w:pPr>
              <w:spacing w:after="0" w:line="240" w:lineRule="auto"/>
              <w:jc w:val="center"/>
              <w:rPr>
                <w:rFonts w:ascii="Arial Narrow" w:eastAsia="Times New Roman" w:hAnsi="Arial Narrow" w:cs="Times New Roman"/>
                <w:b/>
                <w:bCs/>
                <w:color w:val="000000"/>
                <w:sz w:val="20"/>
                <w:szCs w:val="20"/>
                <w:lang w:eastAsia="tr-TR"/>
              </w:rPr>
            </w:pPr>
            <w:r w:rsidRPr="00F22EDB">
              <w:rPr>
                <w:rFonts w:ascii="Arial Narrow" w:eastAsia="Times New Roman" w:hAnsi="Arial Narrow" w:cs="Times New Roman"/>
                <w:b/>
                <w:bCs/>
                <w:color w:val="000000"/>
                <w:sz w:val="20"/>
                <w:szCs w:val="20"/>
                <w:lang w:eastAsia="tr-TR"/>
              </w:rPr>
              <w:t>Teklif Formunu Düzenleyen</w:t>
            </w:r>
            <w:r w:rsidR="000D240A">
              <w:rPr>
                <w:rFonts w:ascii="Arial Narrow" w:eastAsia="Times New Roman" w:hAnsi="Arial Narrow" w:cs="Times New Roman"/>
                <w:b/>
                <w:bCs/>
                <w:color w:val="000000"/>
                <w:sz w:val="20"/>
                <w:szCs w:val="20"/>
                <w:lang w:eastAsia="tr-TR"/>
              </w:rPr>
              <w:t>/</w:t>
            </w:r>
          </w:p>
          <w:p w14:paraId="0203E784" w14:textId="2C9CC5BE" w:rsidR="00F22EDB" w:rsidRPr="00F22EDB" w:rsidRDefault="00F22EDB" w:rsidP="00E66F90">
            <w:pPr>
              <w:spacing w:after="0" w:line="240" w:lineRule="auto"/>
              <w:jc w:val="center"/>
              <w:rPr>
                <w:rFonts w:ascii="Arial Narrow" w:eastAsia="Times New Roman" w:hAnsi="Arial Narrow" w:cs="Times New Roman"/>
                <w:b/>
                <w:bCs/>
                <w:color w:val="000000"/>
                <w:sz w:val="20"/>
                <w:szCs w:val="20"/>
                <w:lang w:eastAsia="tr-TR"/>
              </w:rPr>
            </w:pPr>
            <w:proofErr w:type="spellStart"/>
            <w:r w:rsidRPr="00F22EDB">
              <w:rPr>
                <w:rFonts w:ascii="Arial Narrow" w:eastAsia="Times New Roman" w:hAnsi="Arial Narrow" w:cs="Times New Roman"/>
                <w:b/>
                <w:bCs/>
                <w:color w:val="1F4E79" w:themeColor="accent1" w:themeShade="80"/>
                <w:sz w:val="20"/>
                <w:szCs w:val="20"/>
                <w:lang w:eastAsia="tr-TR"/>
              </w:rPr>
              <w:t>Offer</w:t>
            </w:r>
            <w:proofErr w:type="spellEnd"/>
            <w:r w:rsidRPr="00F22EDB">
              <w:rPr>
                <w:rFonts w:ascii="Arial Narrow" w:eastAsia="Times New Roman" w:hAnsi="Arial Narrow" w:cs="Times New Roman"/>
                <w:b/>
                <w:bCs/>
                <w:color w:val="1F4E79" w:themeColor="accent1" w:themeShade="80"/>
                <w:sz w:val="20"/>
                <w:szCs w:val="20"/>
                <w:lang w:eastAsia="tr-TR"/>
              </w:rPr>
              <w:t xml:space="preserve"> Form Editor</w:t>
            </w:r>
          </w:p>
        </w:tc>
        <w:tc>
          <w:tcPr>
            <w:tcW w:w="1539" w:type="pct"/>
            <w:gridSpan w:val="3"/>
            <w:tcBorders>
              <w:left w:val="double" w:sz="4" w:space="0" w:color="auto"/>
            </w:tcBorders>
            <w:shd w:val="clear" w:color="auto" w:fill="auto"/>
            <w:vAlign w:val="center"/>
          </w:tcPr>
          <w:p w14:paraId="18CD7936" w14:textId="47B2A6E2" w:rsidR="00F22EDB" w:rsidRPr="00F22EDB" w:rsidRDefault="00F22EDB" w:rsidP="00E66F90">
            <w:pPr>
              <w:spacing w:after="0" w:line="240" w:lineRule="auto"/>
              <w:jc w:val="center"/>
              <w:rPr>
                <w:rFonts w:ascii="Arial Narrow" w:eastAsia="Times New Roman" w:hAnsi="Arial Narrow" w:cs="Times New Roman"/>
                <w:b/>
                <w:bCs/>
                <w:color w:val="000000"/>
                <w:sz w:val="20"/>
                <w:szCs w:val="20"/>
                <w:lang w:eastAsia="tr-TR"/>
              </w:rPr>
            </w:pPr>
            <w:r w:rsidRPr="00F22EDB">
              <w:rPr>
                <w:rFonts w:ascii="Arial Narrow" w:eastAsia="Times New Roman" w:hAnsi="Arial Narrow" w:cs="Times New Roman"/>
                <w:b/>
                <w:bCs/>
                <w:color w:val="000000"/>
                <w:sz w:val="20"/>
                <w:szCs w:val="20"/>
                <w:lang w:eastAsia="tr-TR"/>
              </w:rPr>
              <w:t>Teklif Formunu Onaylayan</w:t>
            </w:r>
            <w:r w:rsidR="000D240A">
              <w:rPr>
                <w:rFonts w:ascii="Arial Narrow" w:eastAsia="Times New Roman" w:hAnsi="Arial Narrow" w:cs="Times New Roman"/>
                <w:b/>
                <w:bCs/>
                <w:color w:val="000000"/>
                <w:sz w:val="20"/>
                <w:szCs w:val="20"/>
                <w:lang w:eastAsia="tr-TR"/>
              </w:rPr>
              <w:t>/</w:t>
            </w:r>
          </w:p>
          <w:p w14:paraId="7538DC7C" w14:textId="1DAFBB9A" w:rsidR="00F22EDB" w:rsidRPr="00F22EDB" w:rsidRDefault="00F22EDB" w:rsidP="00E66F90">
            <w:pPr>
              <w:spacing w:after="0" w:line="240" w:lineRule="auto"/>
              <w:jc w:val="center"/>
              <w:rPr>
                <w:rFonts w:ascii="Arial Narrow" w:eastAsia="Times New Roman" w:hAnsi="Arial Narrow" w:cs="Times New Roman"/>
                <w:b/>
                <w:bCs/>
                <w:color w:val="000000"/>
                <w:sz w:val="20"/>
                <w:szCs w:val="20"/>
                <w:lang w:eastAsia="tr-TR"/>
              </w:rPr>
            </w:pPr>
            <w:proofErr w:type="spellStart"/>
            <w:r w:rsidRPr="00F22EDB">
              <w:rPr>
                <w:rFonts w:ascii="Arial Narrow" w:eastAsia="Times New Roman" w:hAnsi="Arial Narrow" w:cs="Times New Roman"/>
                <w:b/>
                <w:bCs/>
                <w:color w:val="1F4E79" w:themeColor="accent1" w:themeShade="80"/>
                <w:sz w:val="20"/>
                <w:szCs w:val="20"/>
                <w:lang w:eastAsia="tr-TR"/>
              </w:rPr>
              <w:t>Approving</w:t>
            </w:r>
            <w:proofErr w:type="spellEnd"/>
            <w:r w:rsidRPr="00F22EDB">
              <w:rPr>
                <w:rFonts w:ascii="Arial Narrow" w:eastAsia="Times New Roman" w:hAnsi="Arial Narrow" w:cs="Times New Roman"/>
                <w:b/>
                <w:bCs/>
                <w:color w:val="1F4E79" w:themeColor="accent1" w:themeShade="80"/>
                <w:sz w:val="20"/>
                <w:szCs w:val="20"/>
                <w:lang w:eastAsia="tr-TR"/>
              </w:rPr>
              <w:t xml:space="preserve"> </w:t>
            </w:r>
            <w:proofErr w:type="spellStart"/>
            <w:r w:rsidRPr="00F22EDB">
              <w:rPr>
                <w:rFonts w:ascii="Arial Narrow" w:eastAsia="Times New Roman" w:hAnsi="Arial Narrow" w:cs="Times New Roman"/>
                <w:b/>
                <w:bCs/>
                <w:color w:val="1F4E79" w:themeColor="accent1" w:themeShade="80"/>
                <w:sz w:val="20"/>
                <w:szCs w:val="20"/>
                <w:lang w:eastAsia="tr-TR"/>
              </w:rPr>
              <w:t>the</w:t>
            </w:r>
            <w:proofErr w:type="spellEnd"/>
            <w:r w:rsidRPr="00F22EDB">
              <w:rPr>
                <w:rFonts w:ascii="Arial Narrow" w:eastAsia="Times New Roman" w:hAnsi="Arial Narrow" w:cs="Times New Roman"/>
                <w:b/>
                <w:bCs/>
                <w:color w:val="1F4E79" w:themeColor="accent1" w:themeShade="80"/>
                <w:sz w:val="20"/>
                <w:szCs w:val="20"/>
                <w:lang w:eastAsia="tr-TR"/>
              </w:rPr>
              <w:t xml:space="preserve"> </w:t>
            </w:r>
            <w:proofErr w:type="spellStart"/>
            <w:r w:rsidRPr="00F22EDB">
              <w:rPr>
                <w:rFonts w:ascii="Arial Narrow" w:eastAsia="Times New Roman" w:hAnsi="Arial Narrow" w:cs="Times New Roman"/>
                <w:b/>
                <w:bCs/>
                <w:color w:val="1F4E79" w:themeColor="accent1" w:themeShade="80"/>
                <w:sz w:val="20"/>
                <w:szCs w:val="20"/>
                <w:lang w:eastAsia="tr-TR"/>
              </w:rPr>
              <w:t>Offer</w:t>
            </w:r>
            <w:proofErr w:type="spellEnd"/>
            <w:r w:rsidRPr="00F22EDB">
              <w:rPr>
                <w:rFonts w:ascii="Arial Narrow" w:eastAsia="Times New Roman" w:hAnsi="Arial Narrow" w:cs="Times New Roman"/>
                <w:b/>
                <w:bCs/>
                <w:color w:val="1F4E79" w:themeColor="accent1" w:themeShade="80"/>
                <w:sz w:val="20"/>
                <w:szCs w:val="20"/>
                <w:lang w:eastAsia="tr-TR"/>
              </w:rPr>
              <w:t xml:space="preserve"> Form</w:t>
            </w:r>
          </w:p>
        </w:tc>
        <w:tc>
          <w:tcPr>
            <w:tcW w:w="961" w:type="pct"/>
            <w:shd w:val="clear" w:color="auto" w:fill="auto"/>
            <w:vAlign w:val="center"/>
            <w:hideMark/>
          </w:tcPr>
          <w:p w14:paraId="2B65E46A" w14:textId="67396EC2" w:rsidR="00F22EDB" w:rsidRPr="00F22EDB" w:rsidRDefault="00F22EDB" w:rsidP="00E66F90">
            <w:pPr>
              <w:spacing w:after="0" w:line="240" w:lineRule="auto"/>
              <w:jc w:val="center"/>
              <w:rPr>
                <w:rFonts w:ascii="Arial Narrow" w:eastAsia="Times New Roman" w:hAnsi="Arial Narrow" w:cs="Times New Roman"/>
                <w:b/>
                <w:bCs/>
                <w:color w:val="000000"/>
                <w:sz w:val="20"/>
                <w:szCs w:val="20"/>
                <w:lang w:eastAsia="tr-TR"/>
              </w:rPr>
            </w:pPr>
            <w:r w:rsidRPr="00F22EDB">
              <w:rPr>
                <w:rFonts w:ascii="Arial Narrow" w:eastAsia="Times New Roman" w:hAnsi="Arial Narrow" w:cs="Times New Roman"/>
                <w:b/>
                <w:bCs/>
                <w:color w:val="000000"/>
                <w:sz w:val="20"/>
                <w:szCs w:val="20"/>
                <w:lang w:eastAsia="tr-TR"/>
              </w:rPr>
              <w:t>Test Başlama Tarihi</w:t>
            </w:r>
            <w:r w:rsidR="000D240A">
              <w:rPr>
                <w:rFonts w:ascii="Arial Narrow" w:eastAsia="Times New Roman" w:hAnsi="Arial Narrow" w:cs="Times New Roman"/>
                <w:b/>
                <w:bCs/>
                <w:color w:val="000000"/>
                <w:sz w:val="20"/>
                <w:szCs w:val="20"/>
                <w:lang w:eastAsia="tr-TR"/>
              </w:rPr>
              <w:t>/</w:t>
            </w:r>
          </w:p>
          <w:p w14:paraId="259983DA" w14:textId="6263D817" w:rsidR="00F22EDB" w:rsidRPr="00F22EDB" w:rsidRDefault="00F22EDB" w:rsidP="00E66F90">
            <w:pPr>
              <w:spacing w:after="0" w:line="240" w:lineRule="auto"/>
              <w:jc w:val="center"/>
              <w:rPr>
                <w:rFonts w:ascii="Arial Narrow" w:eastAsia="Times New Roman" w:hAnsi="Arial Narrow" w:cs="Times New Roman"/>
                <w:b/>
                <w:bCs/>
                <w:color w:val="000000"/>
                <w:sz w:val="20"/>
                <w:szCs w:val="20"/>
                <w:lang w:eastAsia="tr-TR"/>
              </w:rPr>
            </w:pPr>
            <w:r w:rsidRPr="00F22EDB">
              <w:rPr>
                <w:rFonts w:ascii="Arial Narrow" w:eastAsia="Times New Roman" w:hAnsi="Arial Narrow" w:cs="Times New Roman"/>
                <w:b/>
                <w:bCs/>
                <w:color w:val="1F4E79" w:themeColor="accent1" w:themeShade="80"/>
                <w:sz w:val="20"/>
                <w:szCs w:val="20"/>
                <w:lang w:eastAsia="tr-TR"/>
              </w:rPr>
              <w:t xml:space="preserve">Test Start </w:t>
            </w:r>
            <w:proofErr w:type="spellStart"/>
            <w:r w:rsidRPr="00F22EDB">
              <w:rPr>
                <w:rFonts w:ascii="Arial Narrow" w:eastAsia="Times New Roman" w:hAnsi="Arial Narrow" w:cs="Times New Roman"/>
                <w:b/>
                <w:bCs/>
                <w:color w:val="1F4E79" w:themeColor="accent1" w:themeShade="80"/>
                <w:sz w:val="20"/>
                <w:szCs w:val="20"/>
                <w:lang w:eastAsia="tr-TR"/>
              </w:rPr>
              <w:t>Date</w:t>
            </w:r>
            <w:proofErr w:type="spellEnd"/>
          </w:p>
        </w:tc>
        <w:tc>
          <w:tcPr>
            <w:tcW w:w="982" w:type="pct"/>
            <w:tcBorders>
              <w:right w:val="thickThinSmallGap" w:sz="24" w:space="0" w:color="auto"/>
            </w:tcBorders>
            <w:shd w:val="clear" w:color="auto" w:fill="auto"/>
            <w:vAlign w:val="center"/>
            <w:hideMark/>
          </w:tcPr>
          <w:p w14:paraId="6AE3BC19" w14:textId="5505CDF5" w:rsidR="00F22EDB" w:rsidRPr="00F22EDB" w:rsidRDefault="00F22EDB" w:rsidP="00E66F90">
            <w:pPr>
              <w:spacing w:after="0" w:line="240" w:lineRule="auto"/>
              <w:jc w:val="center"/>
              <w:rPr>
                <w:sz w:val="20"/>
                <w:szCs w:val="20"/>
              </w:rPr>
            </w:pPr>
            <w:r w:rsidRPr="00F22EDB">
              <w:rPr>
                <w:rFonts w:ascii="Arial Narrow" w:eastAsia="Times New Roman" w:hAnsi="Arial Narrow" w:cs="Times New Roman"/>
                <w:b/>
                <w:bCs/>
                <w:color w:val="000000"/>
                <w:sz w:val="20"/>
                <w:szCs w:val="20"/>
                <w:lang w:eastAsia="tr-TR"/>
              </w:rPr>
              <w:t xml:space="preserve">Tahmini Test </w:t>
            </w:r>
            <w:r w:rsidRPr="00F22EDB">
              <w:rPr>
                <w:rFonts w:ascii="Arial Narrow" w:eastAsia="Times New Roman" w:hAnsi="Arial Narrow" w:cs="Times New Roman"/>
                <w:b/>
                <w:bCs/>
                <w:color w:val="000000"/>
                <w:sz w:val="20"/>
                <w:szCs w:val="20"/>
                <w:lang w:eastAsia="tr-TR"/>
              </w:rPr>
              <w:br/>
              <w:t>Bitiş Tarihi</w:t>
            </w:r>
            <w:r w:rsidR="000D240A">
              <w:rPr>
                <w:rFonts w:ascii="Arial Narrow" w:eastAsia="Times New Roman" w:hAnsi="Arial Narrow" w:cs="Times New Roman"/>
                <w:b/>
                <w:bCs/>
                <w:color w:val="000000"/>
                <w:sz w:val="20"/>
                <w:szCs w:val="20"/>
                <w:lang w:eastAsia="tr-TR"/>
              </w:rPr>
              <w:t>/</w:t>
            </w:r>
          </w:p>
          <w:p w14:paraId="0D6416A5" w14:textId="54407661" w:rsidR="00F22EDB" w:rsidRPr="00F22EDB" w:rsidRDefault="00E66F90" w:rsidP="00E66F90">
            <w:pPr>
              <w:spacing w:after="0" w:line="240" w:lineRule="auto"/>
              <w:jc w:val="center"/>
              <w:rPr>
                <w:rFonts w:ascii="Arial Narrow" w:eastAsia="Times New Roman" w:hAnsi="Arial Narrow" w:cs="Times New Roman"/>
                <w:b/>
                <w:bCs/>
                <w:color w:val="000000"/>
                <w:sz w:val="20"/>
                <w:szCs w:val="20"/>
                <w:lang w:eastAsia="tr-TR"/>
              </w:rPr>
            </w:pPr>
            <w:proofErr w:type="spellStart"/>
            <w:r>
              <w:rPr>
                <w:rFonts w:ascii="Arial Narrow" w:eastAsia="Times New Roman" w:hAnsi="Arial Narrow" w:cs="Times New Roman"/>
                <w:b/>
                <w:bCs/>
                <w:color w:val="1F4E79" w:themeColor="accent1" w:themeShade="80"/>
                <w:sz w:val="20"/>
                <w:szCs w:val="20"/>
                <w:lang w:eastAsia="tr-TR"/>
              </w:rPr>
              <w:t>Es</w:t>
            </w:r>
            <w:r w:rsidRPr="00F22EDB">
              <w:rPr>
                <w:rFonts w:ascii="Arial Narrow" w:eastAsia="Times New Roman" w:hAnsi="Arial Narrow" w:cs="Times New Roman"/>
                <w:b/>
                <w:bCs/>
                <w:color w:val="1F4E79" w:themeColor="accent1" w:themeShade="80"/>
                <w:sz w:val="20"/>
                <w:szCs w:val="20"/>
                <w:lang w:eastAsia="tr-TR"/>
              </w:rPr>
              <w:t>timated</w:t>
            </w:r>
            <w:proofErr w:type="spellEnd"/>
            <w:r>
              <w:rPr>
                <w:rFonts w:ascii="Arial Narrow" w:eastAsia="Times New Roman" w:hAnsi="Arial Narrow" w:cs="Times New Roman"/>
                <w:b/>
                <w:bCs/>
                <w:color w:val="1F4E79" w:themeColor="accent1" w:themeShade="80"/>
                <w:sz w:val="20"/>
                <w:szCs w:val="20"/>
                <w:lang w:eastAsia="tr-TR"/>
              </w:rPr>
              <w:t xml:space="preserve"> </w:t>
            </w:r>
            <w:r w:rsidR="00F22EDB" w:rsidRPr="00F22EDB">
              <w:rPr>
                <w:rFonts w:ascii="Arial Narrow" w:eastAsia="Times New Roman" w:hAnsi="Arial Narrow" w:cs="Times New Roman"/>
                <w:b/>
                <w:bCs/>
                <w:color w:val="1F4E79" w:themeColor="accent1" w:themeShade="80"/>
                <w:sz w:val="20"/>
                <w:szCs w:val="20"/>
                <w:lang w:eastAsia="tr-TR"/>
              </w:rPr>
              <w:t>T</w:t>
            </w:r>
            <w:r>
              <w:rPr>
                <w:rFonts w:ascii="Arial Narrow" w:eastAsia="Times New Roman" w:hAnsi="Arial Narrow" w:cs="Times New Roman"/>
                <w:b/>
                <w:bCs/>
                <w:color w:val="1F4E79" w:themeColor="accent1" w:themeShade="80"/>
                <w:sz w:val="20"/>
                <w:szCs w:val="20"/>
                <w:lang w:eastAsia="tr-TR"/>
              </w:rPr>
              <w:t>est</w:t>
            </w:r>
            <w:r w:rsidR="00F22EDB" w:rsidRPr="00F22EDB">
              <w:rPr>
                <w:rFonts w:ascii="Arial Narrow" w:eastAsia="Times New Roman" w:hAnsi="Arial Narrow" w:cs="Times New Roman"/>
                <w:b/>
                <w:bCs/>
                <w:color w:val="1F4E79" w:themeColor="accent1" w:themeShade="80"/>
                <w:sz w:val="20"/>
                <w:szCs w:val="20"/>
                <w:lang w:eastAsia="tr-TR"/>
              </w:rPr>
              <w:t xml:space="preserve"> </w:t>
            </w:r>
            <w:proofErr w:type="spellStart"/>
            <w:r w:rsidR="00F22EDB" w:rsidRPr="00F22EDB">
              <w:rPr>
                <w:rFonts w:ascii="Arial Narrow" w:eastAsia="Times New Roman" w:hAnsi="Arial Narrow" w:cs="Times New Roman"/>
                <w:b/>
                <w:bCs/>
                <w:color w:val="1F4E79" w:themeColor="accent1" w:themeShade="80"/>
                <w:sz w:val="20"/>
                <w:szCs w:val="20"/>
                <w:lang w:eastAsia="tr-TR"/>
              </w:rPr>
              <w:t>End</w:t>
            </w:r>
            <w:proofErr w:type="spellEnd"/>
            <w:r w:rsidR="00F22EDB" w:rsidRPr="00F22EDB">
              <w:rPr>
                <w:rFonts w:ascii="Arial Narrow" w:eastAsia="Times New Roman" w:hAnsi="Arial Narrow" w:cs="Times New Roman"/>
                <w:b/>
                <w:bCs/>
                <w:color w:val="1F4E79" w:themeColor="accent1" w:themeShade="80"/>
                <w:sz w:val="20"/>
                <w:szCs w:val="20"/>
                <w:lang w:eastAsia="tr-TR"/>
              </w:rPr>
              <w:t xml:space="preserve"> </w:t>
            </w:r>
            <w:proofErr w:type="spellStart"/>
            <w:r w:rsidR="00F22EDB" w:rsidRPr="00F22EDB">
              <w:rPr>
                <w:rFonts w:ascii="Arial Narrow" w:eastAsia="Times New Roman" w:hAnsi="Arial Narrow" w:cs="Times New Roman"/>
                <w:b/>
                <w:bCs/>
                <w:color w:val="1F4E79" w:themeColor="accent1" w:themeShade="80"/>
                <w:sz w:val="20"/>
                <w:szCs w:val="20"/>
                <w:lang w:eastAsia="tr-TR"/>
              </w:rPr>
              <w:t>Date</w:t>
            </w:r>
            <w:proofErr w:type="spellEnd"/>
          </w:p>
        </w:tc>
      </w:tr>
      <w:tr w:rsidR="00F22EDB" w:rsidRPr="00BA14E5" w14:paraId="5174BC08" w14:textId="77777777" w:rsidTr="00E66F90">
        <w:trPr>
          <w:trHeight w:val="1061"/>
        </w:trPr>
        <w:tc>
          <w:tcPr>
            <w:tcW w:w="1518" w:type="pct"/>
            <w:gridSpan w:val="2"/>
            <w:tcBorders>
              <w:left w:val="thinThickSmallGap" w:sz="24" w:space="0" w:color="auto"/>
              <w:bottom w:val="thickThinSmallGap" w:sz="24" w:space="0" w:color="auto"/>
              <w:right w:val="double" w:sz="4" w:space="0" w:color="auto"/>
            </w:tcBorders>
            <w:shd w:val="clear" w:color="auto" w:fill="auto"/>
            <w:noWrap/>
            <w:hideMark/>
          </w:tcPr>
          <w:p w14:paraId="00BE5AF9" w14:textId="5C51D6FF" w:rsidR="00F22EDB" w:rsidRPr="00F22EDB" w:rsidRDefault="00F22EDB" w:rsidP="00E66F90">
            <w:pPr>
              <w:spacing w:after="0" w:line="240" w:lineRule="auto"/>
              <w:jc w:val="center"/>
              <w:rPr>
                <w:rFonts w:ascii="Arial Narrow" w:eastAsia="Times New Roman" w:hAnsi="Arial Narrow" w:cs="Times New Roman"/>
                <w:b/>
                <w:color w:val="1F4E79" w:themeColor="accent1" w:themeShade="80"/>
                <w:sz w:val="20"/>
                <w:szCs w:val="20"/>
                <w:lang w:eastAsia="tr-TR"/>
              </w:rPr>
            </w:pPr>
            <w:r w:rsidRPr="00F22EDB">
              <w:rPr>
                <w:rFonts w:ascii="Arial Narrow" w:eastAsia="Times New Roman" w:hAnsi="Arial Narrow" w:cs="Times New Roman"/>
                <w:b/>
                <w:bCs/>
                <w:sz w:val="20"/>
                <w:szCs w:val="20"/>
                <w:lang w:eastAsia="tr-TR"/>
              </w:rPr>
              <w:t xml:space="preserve">Ad </w:t>
            </w:r>
            <w:proofErr w:type="spellStart"/>
            <w:r w:rsidRPr="00F22EDB">
              <w:rPr>
                <w:rFonts w:ascii="Arial Narrow" w:eastAsia="Times New Roman" w:hAnsi="Arial Narrow" w:cs="Times New Roman"/>
                <w:b/>
                <w:bCs/>
                <w:sz w:val="20"/>
                <w:szCs w:val="20"/>
                <w:lang w:eastAsia="tr-TR"/>
              </w:rPr>
              <w:t>Soyad</w:t>
            </w:r>
            <w:proofErr w:type="spellEnd"/>
            <w:r w:rsidRPr="00F22EDB">
              <w:rPr>
                <w:rFonts w:ascii="Arial Narrow" w:eastAsia="Times New Roman" w:hAnsi="Arial Narrow" w:cs="Times New Roman"/>
                <w:b/>
                <w:bCs/>
                <w:sz w:val="20"/>
                <w:szCs w:val="20"/>
                <w:lang w:eastAsia="tr-TR"/>
              </w:rPr>
              <w:t>/ İmza/ Tarih</w:t>
            </w:r>
          </w:p>
          <w:p w14:paraId="0FCA5E33" w14:textId="3B0381A8" w:rsidR="00F22EDB" w:rsidRPr="00F22EDB" w:rsidRDefault="00F22EDB" w:rsidP="00E66F90">
            <w:pPr>
              <w:spacing w:after="0" w:line="240" w:lineRule="auto"/>
              <w:jc w:val="center"/>
              <w:rPr>
                <w:rFonts w:ascii="Arial Narrow" w:eastAsia="Times New Roman" w:hAnsi="Arial Narrow" w:cs="Times New Roman"/>
                <w:b/>
                <w:color w:val="1F4E79" w:themeColor="accent1" w:themeShade="80"/>
                <w:sz w:val="20"/>
                <w:szCs w:val="20"/>
                <w:lang w:eastAsia="tr-TR"/>
              </w:rPr>
            </w:pPr>
            <w:r w:rsidRPr="00F22EDB">
              <w:rPr>
                <w:rFonts w:ascii="Arial Narrow" w:eastAsia="Times New Roman" w:hAnsi="Arial Narrow" w:cs="Times New Roman"/>
                <w:b/>
                <w:color w:val="1F4E79" w:themeColor="accent1" w:themeShade="80"/>
                <w:sz w:val="20"/>
                <w:szCs w:val="20"/>
                <w:lang w:eastAsia="tr-TR"/>
              </w:rPr>
              <w:t xml:space="preserve">Name </w:t>
            </w:r>
            <w:proofErr w:type="spellStart"/>
            <w:r w:rsidRPr="00F22EDB">
              <w:rPr>
                <w:rFonts w:ascii="Arial Narrow" w:eastAsia="Times New Roman" w:hAnsi="Arial Narrow" w:cs="Times New Roman"/>
                <w:b/>
                <w:color w:val="1F4E79" w:themeColor="accent1" w:themeShade="80"/>
                <w:sz w:val="20"/>
                <w:szCs w:val="20"/>
                <w:lang w:eastAsia="tr-TR"/>
              </w:rPr>
              <w:t>Surname</w:t>
            </w:r>
            <w:proofErr w:type="spellEnd"/>
            <w:r w:rsidRPr="00F22EDB">
              <w:rPr>
                <w:rFonts w:ascii="Arial Narrow" w:eastAsia="Times New Roman" w:hAnsi="Arial Narrow" w:cs="Times New Roman"/>
                <w:b/>
                <w:color w:val="1F4E79" w:themeColor="accent1" w:themeShade="80"/>
                <w:sz w:val="20"/>
                <w:szCs w:val="20"/>
                <w:lang w:eastAsia="tr-TR"/>
              </w:rPr>
              <w:t xml:space="preserve">/ </w:t>
            </w:r>
            <w:proofErr w:type="spellStart"/>
            <w:r w:rsidRPr="00F22EDB">
              <w:rPr>
                <w:rFonts w:ascii="Arial Narrow" w:eastAsia="Times New Roman" w:hAnsi="Arial Narrow" w:cs="Times New Roman"/>
                <w:b/>
                <w:color w:val="1F4E79" w:themeColor="accent1" w:themeShade="80"/>
                <w:sz w:val="20"/>
                <w:szCs w:val="20"/>
                <w:lang w:eastAsia="tr-TR"/>
              </w:rPr>
              <w:t>Signature</w:t>
            </w:r>
            <w:proofErr w:type="spellEnd"/>
            <w:r w:rsidRPr="00F22EDB">
              <w:rPr>
                <w:rFonts w:ascii="Arial Narrow" w:eastAsia="Times New Roman" w:hAnsi="Arial Narrow" w:cs="Times New Roman"/>
                <w:b/>
                <w:color w:val="1F4E79" w:themeColor="accent1" w:themeShade="80"/>
                <w:sz w:val="20"/>
                <w:szCs w:val="20"/>
                <w:lang w:eastAsia="tr-TR"/>
              </w:rPr>
              <w:t xml:space="preserve">/ </w:t>
            </w:r>
            <w:proofErr w:type="spellStart"/>
            <w:r w:rsidRPr="00F22EDB">
              <w:rPr>
                <w:rFonts w:ascii="Arial Narrow" w:eastAsia="Times New Roman" w:hAnsi="Arial Narrow" w:cs="Times New Roman"/>
                <w:b/>
                <w:color w:val="1F4E79" w:themeColor="accent1" w:themeShade="80"/>
                <w:sz w:val="20"/>
                <w:szCs w:val="20"/>
                <w:lang w:eastAsia="tr-TR"/>
              </w:rPr>
              <w:t>Date</w:t>
            </w:r>
            <w:proofErr w:type="spellEnd"/>
          </w:p>
          <w:p w14:paraId="715AA806" w14:textId="77777777" w:rsidR="00F22EDB" w:rsidRPr="00F22EDB" w:rsidRDefault="00F22EDB" w:rsidP="00E66F90">
            <w:pPr>
              <w:spacing w:after="0" w:line="240" w:lineRule="auto"/>
              <w:jc w:val="center"/>
              <w:rPr>
                <w:rFonts w:ascii="Arial Narrow" w:eastAsia="Times New Roman" w:hAnsi="Arial Narrow" w:cs="Times New Roman"/>
                <w:b/>
                <w:color w:val="1F4E79" w:themeColor="accent1" w:themeShade="80"/>
                <w:sz w:val="20"/>
                <w:szCs w:val="20"/>
                <w:lang w:eastAsia="tr-TR"/>
              </w:rPr>
            </w:pPr>
          </w:p>
          <w:p w14:paraId="229D46FB" w14:textId="77777777" w:rsidR="00F22EDB" w:rsidRPr="00F22EDB" w:rsidRDefault="00F22EDB" w:rsidP="00E66F90">
            <w:pPr>
              <w:spacing w:after="0" w:line="240" w:lineRule="auto"/>
              <w:jc w:val="center"/>
              <w:rPr>
                <w:rFonts w:ascii="Arial Narrow" w:eastAsia="Times New Roman" w:hAnsi="Arial Narrow" w:cs="Times New Roman"/>
                <w:b/>
                <w:color w:val="1F4E79" w:themeColor="accent1" w:themeShade="80"/>
                <w:sz w:val="20"/>
                <w:szCs w:val="20"/>
                <w:lang w:eastAsia="tr-TR"/>
              </w:rPr>
            </w:pPr>
          </w:p>
          <w:p w14:paraId="2F083E3E" w14:textId="77777777" w:rsidR="00F22EDB" w:rsidRPr="00F22EDB" w:rsidRDefault="00F22EDB" w:rsidP="00E66F90">
            <w:pPr>
              <w:spacing w:after="0" w:line="240" w:lineRule="auto"/>
              <w:jc w:val="center"/>
              <w:rPr>
                <w:rFonts w:ascii="Arial Narrow" w:eastAsia="Times New Roman" w:hAnsi="Arial Narrow" w:cs="Times New Roman"/>
                <w:b/>
                <w:color w:val="1F4E79" w:themeColor="accent1" w:themeShade="80"/>
                <w:sz w:val="20"/>
                <w:szCs w:val="20"/>
                <w:lang w:eastAsia="tr-TR"/>
              </w:rPr>
            </w:pPr>
          </w:p>
          <w:p w14:paraId="327AFFAF" w14:textId="77777777" w:rsidR="00F22EDB" w:rsidRPr="00F22EDB" w:rsidRDefault="00F22EDB" w:rsidP="00E66F90">
            <w:pPr>
              <w:spacing w:after="0" w:line="240" w:lineRule="auto"/>
              <w:rPr>
                <w:rFonts w:ascii="Arial Narrow" w:eastAsia="Times New Roman" w:hAnsi="Arial Narrow" w:cs="Times New Roman"/>
                <w:b/>
                <w:color w:val="1F4E79" w:themeColor="accent1" w:themeShade="80"/>
                <w:sz w:val="20"/>
                <w:szCs w:val="20"/>
                <w:lang w:eastAsia="tr-TR"/>
              </w:rPr>
            </w:pPr>
          </w:p>
          <w:p w14:paraId="14998441" w14:textId="1047EDD0" w:rsidR="00F22EDB" w:rsidRPr="00F22EDB" w:rsidRDefault="00F22EDB" w:rsidP="00E66F90">
            <w:pPr>
              <w:spacing w:after="0" w:line="240" w:lineRule="auto"/>
              <w:rPr>
                <w:rFonts w:ascii="Arial Narrow" w:eastAsia="Times New Roman" w:hAnsi="Arial Narrow" w:cs="Times New Roman"/>
                <w:b/>
                <w:color w:val="000000"/>
                <w:sz w:val="20"/>
                <w:szCs w:val="20"/>
                <w:lang w:eastAsia="tr-TR"/>
              </w:rPr>
            </w:pPr>
          </w:p>
        </w:tc>
        <w:tc>
          <w:tcPr>
            <w:tcW w:w="1539" w:type="pct"/>
            <w:gridSpan w:val="3"/>
            <w:tcBorders>
              <w:left w:val="double" w:sz="4" w:space="0" w:color="auto"/>
              <w:bottom w:val="thickThinSmallGap" w:sz="24" w:space="0" w:color="auto"/>
            </w:tcBorders>
            <w:shd w:val="clear" w:color="auto" w:fill="auto"/>
          </w:tcPr>
          <w:p w14:paraId="1E25F9BE" w14:textId="7DC4E4B0" w:rsidR="00F22EDB" w:rsidRPr="00F22EDB" w:rsidRDefault="00F22EDB" w:rsidP="00E66F90">
            <w:pPr>
              <w:spacing w:after="0" w:line="240" w:lineRule="auto"/>
              <w:jc w:val="center"/>
              <w:rPr>
                <w:rFonts w:ascii="Arial Narrow" w:eastAsia="Times New Roman" w:hAnsi="Arial Narrow" w:cs="Times New Roman"/>
                <w:b/>
                <w:color w:val="000000"/>
                <w:sz w:val="20"/>
                <w:szCs w:val="20"/>
                <w:lang w:eastAsia="tr-TR"/>
              </w:rPr>
            </w:pPr>
            <w:r w:rsidRPr="00F22EDB">
              <w:rPr>
                <w:rFonts w:ascii="Arial Narrow" w:eastAsia="Times New Roman" w:hAnsi="Arial Narrow" w:cs="Times New Roman"/>
                <w:b/>
                <w:bCs/>
                <w:sz w:val="20"/>
                <w:szCs w:val="20"/>
                <w:lang w:eastAsia="tr-TR"/>
              </w:rPr>
              <w:t xml:space="preserve">Ad </w:t>
            </w:r>
            <w:proofErr w:type="spellStart"/>
            <w:r w:rsidRPr="00F22EDB">
              <w:rPr>
                <w:rFonts w:ascii="Arial Narrow" w:eastAsia="Times New Roman" w:hAnsi="Arial Narrow" w:cs="Times New Roman"/>
                <w:b/>
                <w:bCs/>
                <w:sz w:val="20"/>
                <w:szCs w:val="20"/>
                <w:lang w:eastAsia="tr-TR"/>
              </w:rPr>
              <w:t>Soyad</w:t>
            </w:r>
            <w:proofErr w:type="spellEnd"/>
            <w:r w:rsidRPr="00F22EDB">
              <w:rPr>
                <w:rFonts w:ascii="Arial Narrow" w:eastAsia="Times New Roman" w:hAnsi="Arial Narrow" w:cs="Times New Roman"/>
                <w:b/>
                <w:bCs/>
                <w:sz w:val="20"/>
                <w:szCs w:val="20"/>
                <w:lang w:eastAsia="tr-TR"/>
              </w:rPr>
              <w:t>/ İmza</w:t>
            </w:r>
            <w:r w:rsidRPr="00F22EDB">
              <w:rPr>
                <w:rFonts w:ascii="Arial Narrow" w:eastAsia="Times New Roman" w:hAnsi="Arial Narrow" w:cs="Times New Roman"/>
                <w:b/>
                <w:color w:val="000000"/>
                <w:sz w:val="20"/>
                <w:szCs w:val="20"/>
                <w:lang w:eastAsia="tr-TR"/>
              </w:rPr>
              <w:t>/ Tarih</w:t>
            </w:r>
          </w:p>
          <w:p w14:paraId="31EAA240" w14:textId="6C126011" w:rsidR="00F22EDB" w:rsidRPr="00F22EDB" w:rsidRDefault="00F22EDB" w:rsidP="00E66F90">
            <w:pPr>
              <w:spacing w:after="0" w:line="240" w:lineRule="auto"/>
              <w:jc w:val="center"/>
              <w:rPr>
                <w:rFonts w:ascii="Arial Narrow" w:eastAsia="Times New Roman" w:hAnsi="Arial Narrow" w:cs="Times New Roman"/>
                <w:b/>
                <w:color w:val="1F4E79" w:themeColor="accent1" w:themeShade="80"/>
                <w:sz w:val="20"/>
                <w:szCs w:val="20"/>
                <w:lang w:eastAsia="tr-TR"/>
              </w:rPr>
            </w:pPr>
            <w:r w:rsidRPr="00F22EDB">
              <w:rPr>
                <w:rFonts w:ascii="Arial Narrow" w:eastAsia="Times New Roman" w:hAnsi="Arial Narrow" w:cs="Times New Roman"/>
                <w:b/>
                <w:color w:val="1F4E79" w:themeColor="accent1" w:themeShade="80"/>
                <w:sz w:val="20"/>
                <w:szCs w:val="20"/>
                <w:lang w:eastAsia="tr-TR"/>
              </w:rPr>
              <w:t xml:space="preserve">Name </w:t>
            </w:r>
            <w:proofErr w:type="spellStart"/>
            <w:r w:rsidRPr="00F22EDB">
              <w:rPr>
                <w:rFonts w:ascii="Arial Narrow" w:eastAsia="Times New Roman" w:hAnsi="Arial Narrow" w:cs="Times New Roman"/>
                <w:b/>
                <w:color w:val="1F4E79" w:themeColor="accent1" w:themeShade="80"/>
                <w:sz w:val="20"/>
                <w:szCs w:val="20"/>
                <w:lang w:eastAsia="tr-TR"/>
              </w:rPr>
              <w:t>Surname</w:t>
            </w:r>
            <w:proofErr w:type="spellEnd"/>
            <w:r w:rsidRPr="00F22EDB">
              <w:rPr>
                <w:rFonts w:ascii="Arial Narrow" w:eastAsia="Times New Roman" w:hAnsi="Arial Narrow" w:cs="Times New Roman"/>
                <w:b/>
                <w:color w:val="1F4E79" w:themeColor="accent1" w:themeShade="80"/>
                <w:sz w:val="20"/>
                <w:szCs w:val="20"/>
                <w:lang w:eastAsia="tr-TR"/>
              </w:rPr>
              <w:t xml:space="preserve">/ </w:t>
            </w:r>
            <w:proofErr w:type="spellStart"/>
            <w:r w:rsidRPr="00F22EDB">
              <w:rPr>
                <w:rFonts w:ascii="Arial Narrow" w:eastAsia="Times New Roman" w:hAnsi="Arial Narrow" w:cs="Times New Roman"/>
                <w:b/>
                <w:color w:val="1F4E79" w:themeColor="accent1" w:themeShade="80"/>
                <w:sz w:val="20"/>
                <w:szCs w:val="20"/>
                <w:lang w:eastAsia="tr-TR"/>
              </w:rPr>
              <w:t>Signature</w:t>
            </w:r>
            <w:proofErr w:type="spellEnd"/>
            <w:r w:rsidRPr="00F22EDB">
              <w:rPr>
                <w:rFonts w:ascii="Arial Narrow" w:eastAsia="Times New Roman" w:hAnsi="Arial Narrow" w:cs="Times New Roman"/>
                <w:b/>
                <w:color w:val="1F4E79" w:themeColor="accent1" w:themeShade="80"/>
                <w:sz w:val="20"/>
                <w:szCs w:val="20"/>
                <w:lang w:eastAsia="tr-TR"/>
              </w:rPr>
              <w:t xml:space="preserve">/ </w:t>
            </w:r>
            <w:proofErr w:type="spellStart"/>
            <w:r w:rsidRPr="00F22EDB">
              <w:rPr>
                <w:rFonts w:ascii="Arial Narrow" w:eastAsia="Times New Roman" w:hAnsi="Arial Narrow" w:cs="Times New Roman"/>
                <w:b/>
                <w:color w:val="1F4E79" w:themeColor="accent1" w:themeShade="80"/>
                <w:sz w:val="20"/>
                <w:szCs w:val="20"/>
                <w:lang w:eastAsia="tr-TR"/>
              </w:rPr>
              <w:t>Date</w:t>
            </w:r>
            <w:proofErr w:type="spellEnd"/>
          </w:p>
          <w:p w14:paraId="53B4F023" w14:textId="77777777" w:rsidR="00F22EDB" w:rsidRPr="00F22EDB" w:rsidRDefault="00F22EDB" w:rsidP="00E66F90">
            <w:pPr>
              <w:spacing w:after="0" w:line="240" w:lineRule="auto"/>
              <w:rPr>
                <w:rFonts w:ascii="Arial Narrow" w:eastAsia="Times New Roman" w:hAnsi="Arial Narrow" w:cs="Times New Roman"/>
                <w:b/>
                <w:color w:val="000000"/>
                <w:sz w:val="20"/>
                <w:szCs w:val="20"/>
                <w:lang w:eastAsia="tr-TR"/>
              </w:rPr>
            </w:pPr>
          </w:p>
        </w:tc>
        <w:tc>
          <w:tcPr>
            <w:tcW w:w="961" w:type="pct"/>
            <w:tcBorders>
              <w:bottom w:val="thickThinSmallGap" w:sz="24" w:space="0" w:color="auto"/>
            </w:tcBorders>
            <w:shd w:val="clear" w:color="auto" w:fill="auto"/>
            <w:noWrap/>
            <w:vAlign w:val="center"/>
            <w:hideMark/>
          </w:tcPr>
          <w:p w14:paraId="42DA4648" w14:textId="41E6F0E9" w:rsidR="00F22EDB" w:rsidRPr="00F22EDB" w:rsidRDefault="00F22EDB" w:rsidP="00E66F90">
            <w:pPr>
              <w:spacing w:after="0" w:line="240" w:lineRule="auto"/>
              <w:jc w:val="center"/>
              <w:rPr>
                <w:rFonts w:ascii="Arial Narrow" w:eastAsia="Times New Roman" w:hAnsi="Arial Narrow" w:cs="Times New Roman"/>
                <w:color w:val="000000"/>
                <w:sz w:val="20"/>
                <w:szCs w:val="20"/>
                <w:lang w:eastAsia="tr-TR"/>
              </w:rPr>
            </w:pPr>
            <w:r w:rsidRPr="00F22EDB">
              <w:rPr>
                <w:rFonts w:ascii="Arial Narrow" w:eastAsia="Times New Roman" w:hAnsi="Arial Narrow" w:cs="Times New Roman"/>
                <w:color w:val="000000"/>
                <w:sz w:val="20"/>
                <w:szCs w:val="20"/>
                <w:lang w:eastAsia="tr-TR"/>
              </w:rPr>
              <w:t> </w:t>
            </w:r>
          </w:p>
        </w:tc>
        <w:tc>
          <w:tcPr>
            <w:tcW w:w="982" w:type="pct"/>
            <w:tcBorders>
              <w:bottom w:val="thickThinSmallGap" w:sz="24" w:space="0" w:color="auto"/>
              <w:right w:val="thickThinSmallGap" w:sz="24" w:space="0" w:color="auto"/>
            </w:tcBorders>
            <w:shd w:val="clear" w:color="auto" w:fill="auto"/>
            <w:noWrap/>
            <w:vAlign w:val="center"/>
            <w:hideMark/>
          </w:tcPr>
          <w:p w14:paraId="4AC70E19" w14:textId="77777777" w:rsidR="00F22EDB" w:rsidRPr="00F22EDB" w:rsidRDefault="00F22EDB" w:rsidP="00E66F90">
            <w:pPr>
              <w:spacing w:after="0" w:line="240" w:lineRule="auto"/>
              <w:jc w:val="center"/>
              <w:rPr>
                <w:rFonts w:ascii="Arial Narrow" w:eastAsia="Times New Roman" w:hAnsi="Arial Narrow" w:cs="Times New Roman"/>
                <w:color w:val="000000"/>
                <w:sz w:val="20"/>
                <w:szCs w:val="20"/>
                <w:lang w:eastAsia="tr-TR"/>
              </w:rPr>
            </w:pPr>
            <w:r w:rsidRPr="00F22EDB">
              <w:rPr>
                <w:rFonts w:ascii="Arial Narrow" w:eastAsia="Times New Roman" w:hAnsi="Arial Narrow" w:cs="Times New Roman"/>
                <w:color w:val="000000"/>
                <w:sz w:val="20"/>
                <w:szCs w:val="20"/>
                <w:lang w:eastAsia="tr-TR"/>
              </w:rPr>
              <w:t> </w:t>
            </w:r>
          </w:p>
        </w:tc>
      </w:tr>
    </w:tbl>
    <w:p w14:paraId="065E6EC7" w14:textId="43EE45A9" w:rsidR="00D35ED3" w:rsidRPr="00BA14E5" w:rsidRDefault="00B43100" w:rsidP="00BA14E5">
      <w:pPr>
        <w:rPr>
          <w:rFonts w:ascii="Arial Narrow" w:hAnsi="Arial Narrow"/>
        </w:rPr>
      </w:pPr>
      <w:r>
        <w:rPr>
          <w:rFonts w:ascii="Arial Narrow" w:hAnsi="Arial Narrow"/>
        </w:rPr>
        <w:br w:type="textWrapping" w:clear="all"/>
      </w:r>
    </w:p>
    <w:sectPr w:rsidR="00D35ED3" w:rsidRPr="00BA14E5" w:rsidSect="00F53526">
      <w:headerReference w:type="default" r:id="rId8"/>
      <w:footerReference w:type="even" r:id="rId9"/>
      <w:footerReference w:type="default" r:id="rId10"/>
      <w:pgSz w:w="11906" w:h="16838"/>
      <w:pgMar w:top="1678" w:right="1276" w:bottom="567" w:left="1276" w:header="425"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F2F07" w14:textId="77777777" w:rsidR="00F53526" w:rsidRDefault="00F53526" w:rsidP="0095498E">
      <w:pPr>
        <w:spacing w:after="0" w:line="240" w:lineRule="auto"/>
      </w:pPr>
      <w:r>
        <w:separator/>
      </w:r>
    </w:p>
  </w:endnote>
  <w:endnote w:type="continuationSeparator" w:id="0">
    <w:p w14:paraId="3162B816" w14:textId="77777777" w:rsidR="00F53526" w:rsidRDefault="00F53526" w:rsidP="00954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22F07" w14:textId="77777777" w:rsidR="004559F9" w:rsidRPr="00871074" w:rsidRDefault="004559F9" w:rsidP="00871074">
    <w:pPr>
      <w:pStyle w:val="AltBilgi"/>
      <w:ind w:hanging="709"/>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F3193" w14:textId="085C8420" w:rsidR="004559F9" w:rsidRPr="002E1BE7" w:rsidRDefault="004559F9" w:rsidP="0005236E">
    <w:pPr>
      <w:pStyle w:val="AltBilgi"/>
      <w:tabs>
        <w:tab w:val="clear" w:pos="9072"/>
        <w:tab w:val="right" w:pos="8789"/>
      </w:tabs>
      <w:ind w:left="-709" w:right="-850"/>
      <w:jc w:val="center"/>
      <w:rPr>
        <w:rFonts w:ascii="Arial Narrow" w:hAnsi="Arial Narrow" w:cs="Times New Roman"/>
        <w:sz w:val="18"/>
        <w:szCs w:val="18"/>
      </w:rPr>
    </w:pPr>
    <w:r w:rsidRPr="002E1BE7">
      <w:rPr>
        <w:rFonts w:ascii="Arial Narrow" w:hAnsi="Arial Narrow" w:cs="Times New Roman"/>
        <w:b/>
        <w:sz w:val="18"/>
        <w:szCs w:val="18"/>
      </w:rPr>
      <w:t xml:space="preserve"> </w:t>
    </w:r>
    <w:r w:rsidRPr="002E1BE7">
      <w:rPr>
        <w:rFonts w:ascii="Arial Narrow" w:hAnsi="Arial Narrow" w:cs="Times New Roman"/>
        <w:sz w:val="18"/>
        <w:szCs w:val="18"/>
      </w:rPr>
      <w:t>Batı Bulvarı Macun Mahallesi ATB İş Merkezi A Blok No: 3</w:t>
    </w:r>
    <w:r w:rsidR="00713C95">
      <w:rPr>
        <w:rFonts w:ascii="Arial Narrow" w:hAnsi="Arial Narrow" w:cs="Times New Roman"/>
        <w:sz w:val="18"/>
        <w:szCs w:val="18"/>
      </w:rPr>
      <w:t xml:space="preserve"> - C Blok No: 33</w:t>
    </w:r>
    <w:r w:rsidRPr="002E1BE7">
      <w:rPr>
        <w:rFonts w:ascii="Arial Narrow" w:hAnsi="Arial Narrow" w:cs="Times New Roman"/>
        <w:sz w:val="18"/>
        <w:szCs w:val="18"/>
      </w:rPr>
      <w:t xml:space="preserve"> Yenimahalle/ ANKARA</w:t>
    </w:r>
    <w:r w:rsidR="00713C95">
      <w:rPr>
        <w:rFonts w:ascii="Arial Narrow" w:hAnsi="Arial Narrow" w:cs="Times New Roman"/>
        <w:sz w:val="18"/>
        <w:szCs w:val="18"/>
      </w:rPr>
      <w:t xml:space="preserve"> - TÜRKİYE</w:t>
    </w:r>
  </w:p>
  <w:p w14:paraId="30909A5E" w14:textId="3F83A98C" w:rsidR="004559F9" w:rsidRPr="002E1BE7" w:rsidRDefault="004559F9" w:rsidP="0005236E">
    <w:pPr>
      <w:pStyle w:val="AltBilgi"/>
      <w:tabs>
        <w:tab w:val="clear" w:pos="9072"/>
        <w:tab w:val="right" w:pos="8789"/>
      </w:tabs>
      <w:ind w:left="-709" w:right="-850"/>
      <w:jc w:val="center"/>
      <w:rPr>
        <w:rStyle w:val="Kpr"/>
        <w:rFonts w:ascii="Arial Narrow" w:hAnsi="Arial Narrow" w:cs="Times New Roman"/>
        <w:b/>
        <w:sz w:val="18"/>
        <w:szCs w:val="18"/>
      </w:rPr>
    </w:pPr>
    <w:r w:rsidRPr="002E1BE7">
      <w:rPr>
        <w:rFonts w:ascii="Arial Narrow" w:hAnsi="Arial Narrow" w:cs="Times New Roman"/>
        <w:b/>
        <w:sz w:val="18"/>
        <w:szCs w:val="18"/>
      </w:rPr>
      <w:t>Telefon</w:t>
    </w:r>
    <w:r w:rsidR="001D042F">
      <w:rPr>
        <w:rFonts w:ascii="Arial Narrow" w:hAnsi="Arial Narrow" w:cs="Times New Roman"/>
        <w:b/>
        <w:sz w:val="18"/>
        <w:szCs w:val="18"/>
      </w:rPr>
      <w:t xml:space="preserve">/ </w:t>
    </w:r>
    <w:r w:rsidR="001D042F" w:rsidRPr="001D042F">
      <w:rPr>
        <w:rFonts w:ascii="Arial Narrow" w:hAnsi="Arial Narrow" w:cs="Times New Roman"/>
        <w:b/>
        <w:color w:val="1F4E79" w:themeColor="accent1" w:themeShade="80"/>
        <w:sz w:val="18"/>
        <w:szCs w:val="18"/>
      </w:rPr>
      <w:t>Telephone</w:t>
    </w:r>
    <w:r w:rsidRPr="001D042F">
      <w:rPr>
        <w:rFonts w:ascii="Arial Narrow" w:hAnsi="Arial Narrow" w:cs="Times New Roman"/>
        <w:b/>
        <w:color w:val="1F4E79" w:themeColor="accent1" w:themeShade="80"/>
        <w:sz w:val="18"/>
        <w:szCs w:val="18"/>
      </w:rPr>
      <w:t xml:space="preserve">: </w:t>
    </w:r>
    <w:r w:rsidRPr="002E1BE7">
      <w:rPr>
        <w:rFonts w:ascii="Arial Narrow" w:hAnsi="Arial Narrow" w:cs="Times New Roman"/>
        <w:sz w:val="18"/>
        <w:szCs w:val="18"/>
      </w:rPr>
      <w:t>0 312 231 82 02</w:t>
    </w:r>
    <w:r w:rsidRPr="002E1BE7">
      <w:rPr>
        <w:rFonts w:ascii="Arial Narrow" w:hAnsi="Arial Narrow" w:cs="Times New Roman"/>
        <w:b/>
        <w:sz w:val="18"/>
        <w:szCs w:val="18"/>
      </w:rPr>
      <w:t xml:space="preserve"> E-posta</w:t>
    </w:r>
    <w:r w:rsidR="001D042F">
      <w:rPr>
        <w:rFonts w:ascii="Arial Narrow" w:hAnsi="Arial Narrow" w:cs="Times New Roman"/>
        <w:b/>
        <w:sz w:val="18"/>
        <w:szCs w:val="18"/>
      </w:rPr>
      <w:t xml:space="preserve">/ </w:t>
    </w:r>
    <w:r w:rsidR="001D042F" w:rsidRPr="001D042F">
      <w:rPr>
        <w:rFonts w:ascii="Arial Narrow" w:hAnsi="Arial Narrow" w:cs="Times New Roman"/>
        <w:b/>
        <w:color w:val="1F4E79" w:themeColor="accent1" w:themeShade="80"/>
        <w:sz w:val="18"/>
        <w:szCs w:val="18"/>
      </w:rPr>
      <w:t>E-mail</w:t>
    </w:r>
    <w:r w:rsidRPr="002E1BE7">
      <w:rPr>
        <w:rFonts w:ascii="Arial Narrow" w:hAnsi="Arial Narrow" w:cs="Times New Roman"/>
        <w:b/>
        <w:sz w:val="18"/>
        <w:szCs w:val="18"/>
      </w:rPr>
      <w:t xml:space="preserve">: </w:t>
    </w:r>
    <w:hyperlink r:id="rId1" w:history="1">
      <w:r w:rsidRPr="002E1BE7">
        <w:rPr>
          <w:rStyle w:val="Kpr"/>
          <w:rFonts w:ascii="Arial Narrow" w:hAnsi="Arial Narrow" w:cs="Times New Roman"/>
          <w:sz w:val="18"/>
          <w:szCs w:val="18"/>
        </w:rPr>
        <w:t>info@techcert.com.tr</w:t>
      </w:r>
    </w:hyperlink>
    <w:r w:rsidRPr="002E1BE7">
      <w:rPr>
        <w:rFonts w:ascii="Arial Narrow" w:hAnsi="Arial Narrow" w:cs="Times New Roman"/>
        <w:b/>
        <w:sz w:val="18"/>
        <w:szCs w:val="18"/>
      </w:rPr>
      <w:t xml:space="preserve"> </w:t>
    </w:r>
    <w:r w:rsidR="001D042F">
      <w:rPr>
        <w:rFonts w:ascii="Arial Narrow" w:hAnsi="Arial Narrow" w:cs="Times New Roman"/>
        <w:b/>
        <w:sz w:val="18"/>
        <w:szCs w:val="18"/>
      </w:rPr>
      <w:t xml:space="preserve"> </w:t>
    </w:r>
    <w:r w:rsidRPr="002E1BE7">
      <w:rPr>
        <w:rFonts w:ascii="Arial Narrow" w:hAnsi="Arial Narrow" w:cs="Times New Roman"/>
        <w:b/>
        <w:sz w:val="18"/>
        <w:szCs w:val="18"/>
      </w:rPr>
      <w:t xml:space="preserve">WEB: </w:t>
    </w:r>
    <w:hyperlink r:id="rId2" w:history="1">
      <w:r w:rsidRPr="002E1BE7">
        <w:rPr>
          <w:rStyle w:val="Kpr"/>
          <w:rFonts w:ascii="Arial Narrow" w:hAnsi="Arial Narrow" w:cs="Times New Roman"/>
          <w:b/>
          <w:sz w:val="18"/>
          <w:szCs w:val="18"/>
        </w:rPr>
        <w:t>www.techcert.com.tr</w:t>
      </w:r>
    </w:hyperlink>
    <w:r w:rsidRPr="002E1BE7">
      <w:rPr>
        <w:rFonts w:ascii="Arial Narrow" w:hAnsi="Arial Narrow" w:cs="Times New Roman"/>
        <w:b/>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21FB2" w14:textId="77777777" w:rsidR="00F53526" w:rsidRDefault="00F53526" w:rsidP="0095498E">
      <w:pPr>
        <w:spacing w:after="0" w:line="240" w:lineRule="auto"/>
      </w:pPr>
      <w:r>
        <w:separator/>
      </w:r>
    </w:p>
  </w:footnote>
  <w:footnote w:type="continuationSeparator" w:id="0">
    <w:p w14:paraId="289D828F" w14:textId="77777777" w:rsidR="00F53526" w:rsidRDefault="00F53526" w:rsidP="00954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05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686"/>
      <w:gridCol w:w="5390"/>
      <w:gridCol w:w="2894"/>
      <w:gridCol w:w="1087"/>
    </w:tblGrid>
    <w:tr w:rsidR="00BE4CFF" w:rsidRPr="00D45C27" w14:paraId="4BA8C564" w14:textId="77777777" w:rsidTr="00F470EE">
      <w:trPr>
        <w:trHeight w:hRule="exact" w:val="284"/>
        <w:jc w:val="center"/>
      </w:trPr>
      <w:tc>
        <w:tcPr>
          <w:tcW w:w="1686" w:type="dxa"/>
          <w:vMerge w:val="restart"/>
          <w:vAlign w:val="center"/>
        </w:tcPr>
        <w:p w14:paraId="5752720F" w14:textId="77777777" w:rsidR="00BE4CFF" w:rsidRPr="00BB2BCB" w:rsidRDefault="00BE4CFF" w:rsidP="00BE4CFF">
          <w:pPr>
            <w:tabs>
              <w:tab w:val="center" w:pos="4536"/>
              <w:tab w:val="right" w:pos="9072"/>
            </w:tabs>
            <w:rPr>
              <w:b/>
              <w:sz w:val="20"/>
              <w:szCs w:val="20"/>
            </w:rPr>
          </w:pPr>
          <w:r>
            <w:rPr>
              <w:noProof/>
              <w:lang w:eastAsia="tr-TR"/>
            </w:rPr>
            <w:drawing>
              <wp:anchor distT="0" distB="0" distL="114300" distR="114300" simplePos="0" relativeHeight="251659264" behindDoc="1" locked="0" layoutInCell="1" allowOverlap="1" wp14:anchorId="205B0276" wp14:editId="29AD8ECE">
                <wp:simplePos x="0" y="0"/>
                <wp:positionH relativeFrom="page">
                  <wp:posOffset>59690</wp:posOffset>
                </wp:positionH>
                <wp:positionV relativeFrom="page">
                  <wp:posOffset>5715</wp:posOffset>
                </wp:positionV>
                <wp:extent cx="885825" cy="763270"/>
                <wp:effectExtent l="0" t="0" r="9525" b="0"/>
                <wp:wrapNone/>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7632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90" w:type="dxa"/>
          <w:vMerge w:val="restart"/>
          <w:vAlign w:val="center"/>
        </w:tcPr>
        <w:p w14:paraId="57D8039C" w14:textId="77777777" w:rsidR="00F470EE" w:rsidRDefault="00BE4CFF" w:rsidP="00BE4CFF">
          <w:pPr>
            <w:pStyle w:val="AralkYok"/>
            <w:jc w:val="center"/>
            <w:rPr>
              <w:rFonts w:ascii="Arial Narrow" w:hAnsi="Arial Narrow"/>
              <w:b/>
            </w:rPr>
          </w:pPr>
          <w:r w:rsidRPr="00B33649">
            <w:rPr>
              <w:rFonts w:ascii="Arial Narrow" w:hAnsi="Arial Narrow"/>
              <w:b/>
            </w:rPr>
            <w:t>Technical Universal Verification Be</w:t>
          </w:r>
          <w:r w:rsidR="003E3BF1">
            <w:rPr>
              <w:rFonts w:ascii="Arial Narrow" w:hAnsi="Arial Narrow"/>
              <w:b/>
            </w:rPr>
            <w:t xml:space="preserve">lgelendirme </w:t>
          </w:r>
        </w:p>
        <w:p w14:paraId="10EE8CA8" w14:textId="43EC35C8" w:rsidR="00BE4CFF" w:rsidRPr="00B33649" w:rsidRDefault="003E3BF1" w:rsidP="00BE4CFF">
          <w:pPr>
            <w:pStyle w:val="AralkYok"/>
            <w:jc w:val="center"/>
            <w:rPr>
              <w:rFonts w:ascii="Arial Narrow" w:hAnsi="Arial Narrow"/>
              <w:b/>
              <w:color w:val="000000"/>
            </w:rPr>
          </w:pPr>
          <w:r>
            <w:rPr>
              <w:rFonts w:ascii="Arial Narrow" w:hAnsi="Arial Narrow"/>
              <w:b/>
            </w:rPr>
            <w:t>Laboratuvar Eğitim v</w:t>
          </w:r>
          <w:r w:rsidR="00BE4CFF" w:rsidRPr="00B33649">
            <w:rPr>
              <w:rFonts w:ascii="Arial Narrow" w:hAnsi="Arial Narrow"/>
              <w:b/>
            </w:rPr>
            <w:t>e Sağlık Hizmetleri San. Tic. Ltd. Şti.</w:t>
          </w:r>
        </w:p>
      </w:tc>
      <w:tc>
        <w:tcPr>
          <w:tcW w:w="2894" w:type="dxa"/>
          <w:vAlign w:val="center"/>
        </w:tcPr>
        <w:p w14:paraId="2A96CF64" w14:textId="77777777" w:rsidR="00BE4CFF" w:rsidRPr="007960A0" w:rsidRDefault="00BE4CFF" w:rsidP="00BE4CFF">
          <w:pPr>
            <w:keepNext/>
            <w:tabs>
              <w:tab w:val="left" w:pos="1692"/>
            </w:tabs>
            <w:jc w:val="both"/>
            <w:outlineLvl w:val="0"/>
            <w:rPr>
              <w:rFonts w:ascii="Arial Narrow" w:hAnsi="Arial Narrow"/>
              <w:b/>
              <w:sz w:val="20"/>
              <w:szCs w:val="20"/>
            </w:rPr>
          </w:pPr>
          <w:r w:rsidRPr="007960A0">
            <w:rPr>
              <w:rFonts w:ascii="Arial Narrow" w:hAnsi="Arial Narrow"/>
              <w:b/>
              <w:sz w:val="20"/>
              <w:szCs w:val="20"/>
            </w:rPr>
            <w:t>Doküman Kodu</w:t>
          </w:r>
          <w:r w:rsidRPr="007960A0">
            <w:rPr>
              <w:rFonts w:ascii="Arial Narrow" w:eastAsia="Calibri" w:hAnsi="Arial Narrow"/>
              <w:b/>
              <w:noProof/>
              <w:sz w:val="20"/>
              <w:szCs w:val="20"/>
            </w:rPr>
            <w:t xml:space="preserve">/ </w:t>
          </w:r>
          <w:r w:rsidRPr="003809F6">
            <w:rPr>
              <w:rFonts w:ascii="Arial Narrow" w:eastAsia="Calibri" w:hAnsi="Arial Narrow"/>
              <w:b/>
              <w:noProof/>
              <w:color w:val="1F4E79" w:themeColor="accent1" w:themeShade="80"/>
              <w:sz w:val="20"/>
              <w:szCs w:val="20"/>
            </w:rPr>
            <w:t>Document Code</w:t>
          </w:r>
        </w:p>
      </w:tc>
      <w:tc>
        <w:tcPr>
          <w:tcW w:w="1087" w:type="dxa"/>
          <w:vAlign w:val="center"/>
        </w:tcPr>
        <w:p w14:paraId="769EF84E" w14:textId="47B8E9E5" w:rsidR="00BE4CFF" w:rsidRPr="007960A0" w:rsidRDefault="00BE4CFF" w:rsidP="00BE4CFF">
          <w:pPr>
            <w:rPr>
              <w:rFonts w:ascii="Arial Narrow" w:hAnsi="Arial Narrow"/>
              <w:b/>
              <w:sz w:val="20"/>
              <w:szCs w:val="20"/>
            </w:rPr>
          </w:pPr>
          <w:r w:rsidRPr="007960A0">
            <w:rPr>
              <w:rFonts w:ascii="Arial Narrow" w:hAnsi="Arial Narrow"/>
              <w:b/>
              <w:sz w:val="20"/>
              <w:szCs w:val="20"/>
            </w:rPr>
            <w:t>FR.</w:t>
          </w:r>
          <w:r>
            <w:rPr>
              <w:rFonts w:ascii="Arial Narrow" w:hAnsi="Arial Narrow"/>
              <w:b/>
              <w:sz w:val="20"/>
              <w:szCs w:val="20"/>
            </w:rPr>
            <w:t>38</w:t>
          </w:r>
        </w:p>
      </w:tc>
    </w:tr>
    <w:tr w:rsidR="00BE4CFF" w:rsidRPr="00D45C27" w14:paraId="5988D20F" w14:textId="77777777" w:rsidTr="00F470EE">
      <w:trPr>
        <w:trHeight w:hRule="exact" w:val="284"/>
        <w:jc w:val="center"/>
      </w:trPr>
      <w:tc>
        <w:tcPr>
          <w:tcW w:w="1686" w:type="dxa"/>
          <w:vMerge/>
          <w:vAlign w:val="center"/>
        </w:tcPr>
        <w:p w14:paraId="24A96D50" w14:textId="77777777" w:rsidR="00BE4CFF" w:rsidRPr="00D45C27" w:rsidRDefault="00BE4CFF" w:rsidP="00BE4CFF">
          <w:pPr>
            <w:jc w:val="center"/>
            <w:rPr>
              <w:rFonts w:eastAsia="Calibri"/>
              <w:sz w:val="20"/>
              <w:szCs w:val="20"/>
            </w:rPr>
          </w:pPr>
        </w:p>
      </w:tc>
      <w:tc>
        <w:tcPr>
          <w:tcW w:w="5390" w:type="dxa"/>
          <w:vMerge/>
          <w:vAlign w:val="center"/>
        </w:tcPr>
        <w:p w14:paraId="12D363B1" w14:textId="77777777" w:rsidR="00BE4CFF" w:rsidRPr="00D45C27" w:rsidRDefault="00BE4CFF" w:rsidP="00BE4CFF">
          <w:pPr>
            <w:jc w:val="center"/>
            <w:rPr>
              <w:rFonts w:eastAsia="Calibri"/>
              <w:b/>
              <w:sz w:val="20"/>
              <w:szCs w:val="20"/>
            </w:rPr>
          </w:pPr>
        </w:p>
      </w:tc>
      <w:tc>
        <w:tcPr>
          <w:tcW w:w="2894" w:type="dxa"/>
          <w:vAlign w:val="center"/>
        </w:tcPr>
        <w:p w14:paraId="52A437AB" w14:textId="77777777" w:rsidR="00BE4CFF" w:rsidRPr="007960A0" w:rsidRDefault="00BE4CFF" w:rsidP="00BE4CFF">
          <w:pPr>
            <w:rPr>
              <w:rFonts w:ascii="Arial Narrow" w:hAnsi="Arial Narrow"/>
              <w:b/>
              <w:sz w:val="20"/>
              <w:szCs w:val="20"/>
            </w:rPr>
          </w:pPr>
          <w:r w:rsidRPr="007960A0">
            <w:rPr>
              <w:rFonts w:ascii="Arial Narrow" w:hAnsi="Arial Narrow"/>
              <w:b/>
              <w:sz w:val="20"/>
              <w:szCs w:val="20"/>
            </w:rPr>
            <w:t>Yürürlük Tarihi</w:t>
          </w:r>
          <w:r w:rsidRPr="007960A0">
            <w:rPr>
              <w:rFonts w:ascii="Arial Narrow" w:eastAsia="Calibri" w:hAnsi="Arial Narrow"/>
              <w:b/>
              <w:noProof/>
              <w:sz w:val="20"/>
              <w:szCs w:val="20"/>
            </w:rPr>
            <w:t xml:space="preserve">/ </w:t>
          </w:r>
          <w:r w:rsidRPr="003809F6">
            <w:rPr>
              <w:rFonts w:ascii="Arial Narrow" w:eastAsia="Calibri" w:hAnsi="Arial Narrow"/>
              <w:b/>
              <w:noProof/>
              <w:color w:val="1F4E79" w:themeColor="accent1" w:themeShade="80"/>
              <w:sz w:val="20"/>
              <w:szCs w:val="20"/>
            </w:rPr>
            <w:t>Effective date</w:t>
          </w:r>
        </w:p>
      </w:tc>
      <w:tc>
        <w:tcPr>
          <w:tcW w:w="1087" w:type="dxa"/>
          <w:vAlign w:val="center"/>
        </w:tcPr>
        <w:p w14:paraId="00F88812" w14:textId="77777777" w:rsidR="00BE4CFF" w:rsidRPr="007960A0" w:rsidRDefault="00BE4CFF" w:rsidP="00BE4CFF">
          <w:pPr>
            <w:rPr>
              <w:rFonts w:ascii="Arial Narrow" w:hAnsi="Arial Narrow"/>
              <w:b/>
              <w:sz w:val="20"/>
              <w:szCs w:val="20"/>
            </w:rPr>
          </w:pPr>
          <w:r>
            <w:rPr>
              <w:rFonts w:ascii="Arial Narrow" w:hAnsi="Arial Narrow"/>
              <w:b/>
              <w:sz w:val="20"/>
              <w:szCs w:val="20"/>
            </w:rPr>
            <w:t>06.01.2020</w:t>
          </w:r>
        </w:p>
      </w:tc>
    </w:tr>
    <w:tr w:rsidR="00BE4CFF" w:rsidRPr="00D45C27" w14:paraId="0133AAAF" w14:textId="77777777" w:rsidTr="00F470EE">
      <w:trPr>
        <w:trHeight w:hRule="exact" w:val="284"/>
        <w:jc w:val="center"/>
      </w:trPr>
      <w:tc>
        <w:tcPr>
          <w:tcW w:w="1686" w:type="dxa"/>
          <w:vMerge/>
          <w:vAlign w:val="center"/>
        </w:tcPr>
        <w:p w14:paraId="70EF7A24" w14:textId="77777777" w:rsidR="00BE4CFF" w:rsidRPr="00D45C27" w:rsidRDefault="00BE4CFF" w:rsidP="00BE4CFF">
          <w:pPr>
            <w:jc w:val="center"/>
            <w:rPr>
              <w:rFonts w:eastAsia="Calibri"/>
              <w:sz w:val="20"/>
              <w:szCs w:val="20"/>
            </w:rPr>
          </w:pPr>
        </w:p>
      </w:tc>
      <w:tc>
        <w:tcPr>
          <w:tcW w:w="5390" w:type="dxa"/>
          <w:vMerge/>
          <w:vAlign w:val="center"/>
        </w:tcPr>
        <w:p w14:paraId="2E2DA393" w14:textId="77777777" w:rsidR="00BE4CFF" w:rsidRPr="00D45C27" w:rsidRDefault="00BE4CFF" w:rsidP="00BE4CFF">
          <w:pPr>
            <w:jc w:val="center"/>
            <w:rPr>
              <w:rFonts w:eastAsia="Calibri"/>
              <w:b/>
              <w:sz w:val="20"/>
              <w:szCs w:val="20"/>
            </w:rPr>
          </w:pPr>
        </w:p>
      </w:tc>
      <w:tc>
        <w:tcPr>
          <w:tcW w:w="2894" w:type="dxa"/>
          <w:vAlign w:val="center"/>
        </w:tcPr>
        <w:p w14:paraId="27E918D8" w14:textId="77777777" w:rsidR="00BE4CFF" w:rsidRPr="007960A0" w:rsidRDefault="00BE4CFF" w:rsidP="00BE4CFF">
          <w:pPr>
            <w:rPr>
              <w:rFonts w:ascii="Arial Narrow" w:hAnsi="Arial Narrow"/>
              <w:b/>
              <w:sz w:val="20"/>
              <w:szCs w:val="20"/>
            </w:rPr>
          </w:pPr>
          <w:r w:rsidRPr="007960A0">
            <w:rPr>
              <w:rFonts w:ascii="Arial Narrow" w:eastAsia="Calibri" w:hAnsi="Arial Narrow"/>
              <w:b/>
              <w:sz w:val="20"/>
              <w:szCs w:val="20"/>
            </w:rPr>
            <w:t>Revizyon</w:t>
          </w:r>
          <w:r w:rsidRPr="007960A0">
            <w:rPr>
              <w:rFonts w:ascii="Arial Narrow" w:hAnsi="Arial Narrow"/>
              <w:b/>
              <w:sz w:val="20"/>
              <w:szCs w:val="20"/>
            </w:rPr>
            <w:t xml:space="preserve"> No</w:t>
          </w:r>
          <w:r w:rsidRPr="007960A0">
            <w:rPr>
              <w:rFonts w:ascii="Arial Narrow" w:eastAsia="Calibri" w:hAnsi="Arial Narrow"/>
              <w:b/>
              <w:sz w:val="20"/>
              <w:szCs w:val="20"/>
            </w:rPr>
            <w:t xml:space="preserve">/ </w:t>
          </w:r>
          <w:proofErr w:type="spellStart"/>
          <w:r w:rsidRPr="003809F6">
            <w:rPr>
              <w:rFonts w:ascii="Arial Narrow" w:eastAsia="Calibri" w:hAnsi="Arial Narrow"/>
              <w:b/>
              <w:color w:val="1F4E79" w:themeColor="accent1" w:themeShade="80"/>
              <w:sz w:val="20"/>
              <w:szCs w:val="20"/>
            </w:rPr>
            <w:t>Revision</w:t>
          </w:r>
          <w:proofErr w:type="spellEnd"/>
          <w:r w:rsidRPr="003809F6">
            <w:rPr>
              <w:rFonts w:ascii="Arial Narrow" w:eastAsia="Calibri" w:hAnsi="Arial Narrow"/>
              <w:b/>
              <w:color w:val="1F4E79" w:themeColor="accent1" w:themeShade="80"/>
              <w:sz w:val="20"/>
              <w:szCs w:val="20"/>
            </w:rPr>
            <w:t xml:space="preserve"> No</w:t>
          </w:r>
        </w:p>
      </w:tc>
      <w:tc>
        <w:tcPr>
          <w:tcW w:w="1087" w:type="dxa"/>
          <w:vAlign w:val="center"/>
        </w:tcPr>
        <w:p w14:paraId="346AD329" w14:textId="54D34065" w:rsidR="00BE4CFF" w:rsidRPr="007960A0" w:rsidRDefault="002822A4" w:rsidP="00BE4CFF">
          <w:pPr>
            <w:rPr>
              <w:rFonts w:ascii="Arial Narrow" w:hAnsi="Arial Narrow"/>
              <w:b/>
              <w:sz w:val="20"/>
              <w:szCs w:val="20"/>
            </w:rPr>
          </w:pPr>
          <w:r>
            <w:rPr>
              <w:rFonts w:ascii="Arial Narrow" w:eastAsia="Calibri" w:hAnsi="Arial Narrow"/>
              <w:b/>
              <w:sz w:val="20"/>
              <w:szCs w:val="20"/>
            </w:rPr>
            <w:t>0</w:t>
          </w:r>
          <w:r w:rsidR="005D1B5F">
            <w:rPr>
              <w:rFonts w:ascii="Arial Narrow" w:eastAsia="Calibri" w:hAnsi="Arial Narrow"/>
              <w:b/>
              <w:sz w:val="20"/>
              <w:szCs w:val="20"/>
            </w:rPr>
            <w:t>4</w:t>
          </w:r>
        </w:p>
      </w:tc>
    </w:tr>
    <w:tr w:rsidR="00BE4CFF" w:rsidRPr="00D45C27" w14:paraId="5C1CFD4C" w14:textId="77777777" w:rsidTr="00F470EE">
      <w:trPr>
        <w:trHeight w:hRule="exact" w:val="284"/>
        <w:jc w:val="center"/>
      </w:trPr>
      <w:tc>
        <w:tcPr>
          <w:tcW w:w="1686" w:type="dxa"/>
          <w:vMerge/>
          <w:vAlign w:val="center"/>
        </w:tcPr>
        <w:p w14:paraId="3627A66F" w14:textId="77777777" w:rsidR="00BE4CFF" w:rsidRPr="00D45C27" w:rsidRDefault="00BE4CFF" w:rsidP="00BE4CFF">
          <w:pPr>
            <w:jc w:val="center"/>
            <w:rPr>
              <w:rFonts w:eastAsia="Calibri"/>
              <w:sz w:val="20"/>
              <w:szCs w:val="20"/>
            </w:rPr>
          </w:pPr>
        </w:p>
      </w:tc>
      <w:tc>
        <w:tcPr>
          <w:tcW w:w="5390" w:type="dxa"/>
          <w:vMerge/>
          <w:vAlign w:val="center"/>
        </w:tcPr>
        <w:p w14:paraId="2A28C645" w14:textId="77777777" w:rsidR="00BE4CFF" w:rsidRPr="00D45C27" w:rsidRDefault="00BE4CFF" w:rsidP="00BE4CFF">
          <w:pPr>
            <w:jc w:val="center"/>
            <w:rPr>
              <w:rFonts w:eastAsia="Calibri"/>
              <w:b/>
              <w:sz w:val="20"/>
              <w:szCs w:val="20"/>
            </w:rPr>
          </w:pPr>
        </w:p>
      </w:tc>
      <w:tc>
        <w:tcPr>
          <w:tcW w:w="2894" w:type="dxa"/>
          <w:vAlign w:val="center"/>
        </w:tcPr>
        <w:p w14:paraId="794B111E" w14:textId="77777777" w:rsidR="00BE4CFF" w:rsidRPr="007960A0" w:rsidRDefault="00BE4CFF" w:rsidP="00BE4CFF">
          <w:pPr>
            <w:rPr>
              <w:rFonts w:ascii="Arial Narrow" w:eastAsia="Calibri" w:hAnsi="Arial Narrow"/>
              <w:b/>
              <w:sz w:val="20"/>
              <w:szCs w:val="20"/>
            </w:rPr>
          </w:pPr>
          <w:r>
            <w:rPr>
              <w:rFonts w:ascii="Arial Narrow" w:eastAsia="Calibri" w:hAnsi="Arial Narrow"/>
              <w:b/>
              <w:sz w:val="20"/>
              <w:szCs w:val="20"/>
            </w:rPr>
            <w:t>Revizy</w:t>
          </w:r>
          <w:r w:rsidRPr="007960A0">
            <w:rPr>
              <w:rFonts w:ascii="Arial Narrow" w:eastAsia="Calibri" w:hAnsi="Arial Narrow"/>
              <w:b/>
              <w:sz w:val="20"/>
              <w:szCs w:val="20"/>
            </w:rPr>
            <w:t xml:space="preserve">on </w:t>
          </w:r>
          <w:proofErr w:type="spellStart"/>
          <w:r w:rsidRPr="007960A0">
            <w:rPr>
              <w:rFonts w:ascii="Arial Narrow" w:eastAsia="Calibri" w:hAnsi="Arial Narrow"/>
              <w:b/>
              <w:sz w:val="20"/>
              <w:szCs w:val="20"/>
            </w:rPr>
            <w:t>Date</w:t>
          </w:r>
          <w:proofErr w:type="spellEnd"/>
          <w:r w:rsidRPr="007960A0">
            <w:rPr>
              <w:rFonts w:ascii="Arial Narrow" w:eastAsia="Calibri" w:hAnsi="Arial Narrow"/>
              <w:b/>
              <w:sz w:val="20"/>
              <w:szCs w:val="20"/>
            </w:rPr>
            <w:t xml:space="preserve">/ </w:t>
          </w:r>
          <w:proofErr w:type="spellStart"/>
          <w:r w:rsidRPr="003809F6">
            <w:rPr>
              <w:rFonts w:ascii="Arial Narrow" w:eastAsia="Calibri" w:hAnsi="Arial Narrow"/>
              <w:b/>
              <w:color w:val="1F4E79" w:themeColor="accent1" w:themeShade="80"/>
              <w:sz w:val="20"/>
              <w:szCs w:val="20"/>
            </w:rPr>
            <w:t>Revision</w:t>
          </w:r>
          <w:proofErr w:type="spellEnd"/>
          <w:r w:rsidRPr="003809F6">
            <w:rPr>
              <w:rFonts w:ascii="Arial Narrow" w:eastAsia="Calibri" w:hAnsi="Arial Narrow"/>
              <w:b/>
              <w:color w:val="1F4E79" w:themeColor="accent1" w:themeShade="80"/>
              <w:sz w:val="20"/>
              <w:szCs w:val="20"/>
            </w:rPr>
            <w:t xml:space="preserve"> </w:t>
          </w:r>
          <w:proofErr w:type="spellStart"/>
          <w:r w:rsidRPr="003809F6">
            <w:rPr>
              <w:rFonts w:ascii="Arial Narrow" w:eastAsia="Calibri" w:hAnsi="Arial Narrow"/>
              <w:b/>
              <w:color w:val="1F4E79" w:themeColor="accent1" w:themeShade="80"/>
              <w:sz w:val="20"/>
              <w:szCs w:val="20"/>
            </w:rPr>
            <w:t>Date</w:t>
          </w:r>
          <w:proofErr w:type="spellEnd"/>
        </w:p>
      </w:tc>
      <w:tc>
        <w:tcPr>
          <w:tcW w:w="1087" w:type="dxa"/>
          <w:vAlign w:val="center"/>
        </w:tcPr>
        <w:p w14:paraId="4FDC93C0" w14:textId="622C04AB" w:rsidR="00BE4CFF" w:rsidRPr="007960A0" w:rsidRDefault="005D1B5F" w:rsidP="00BE4CFF">
          <w:pPr>
            <w:rPr>
              <w:sz w:val="20"/>
              <w:szCs w:val="20"/>
            </w:rPr>
          </w:pPr>
          <w:r>
            <w:rPr>
              <w:rFonts w:ascii="Arial Narrow" w:eastAsia="Calibri" w:hAnsi="Arial Narrow"/>
              <w:b/>
              <w:sz w:val="20"/>
              <w:szCs w:val="20"/>
            </w:rPr>
            <w:t>04.</w:t>
          </w:r>
          <w:r w:rsidR="00BE4CFF">
            <w:rPr>
              <w:rFonts w:ascii="Arial Narrow" w:eastAsia="Calibri" w:hAnsi="Arial Narrow"/>
              <w:b/>
              <w:sz w:val="20"/>
              <w:szCs w:val="20"/>
            </w:rPr>
            <w:t>1</w:t>
          </w:r>
          <w:r>
            <w:rPr>
              <w:rFonts w:ascii="Arial Narrow" w:eastAsia="Calibri" w:hAnsi="Arial Narrow"/>
              <w:b/>
              <w:sz w:val="20"/>
              <w:szCs w:val="20"/>
            </w:rPr>
            <w:t>0</w:t>
          </w:r>
          <w:r w:rsidR="00BE4CFF">
            <w:rPr>
              <w:rFonts w:ascii="Arial Narrow" w:eastAsia="Calibri" w:hAnsi="Arial Narrow"/>
              <w:b/>
              <w:sz w:val="20"/>
              <w:szCs w:val="20"/>
            </w:rPr>
            <w:t>.2023</w:t>
          </w:r>
        </w:p>
      </w:tc>
    </w:tr>
    <w:tr w:rsidR="00BE4CFF" w:rsidRPr="00D45C27" w14:paraId="352B8A66" w14:textId="77777777" w:rsidTr="00F470EE">
      <w:trPr>
        <w:trHeight w:hRule="exact" w:val="284"/>
        <w:jc w:val="center"/>
      </w:trPr>
      <w:tc>
        <w:tcPr>
          <w:tcW w:w="1686" w:type="dxa"/>
          <w:vMerge/>
          <w:vAlign w:val="center"/>
        </w:tcPr>
        <w:p w14:paraId="5F2E3090" w14:textId="77777777" w:rsidR="00BE4CFF" w:rsidRPr="00D45C27" w:rsidRDefault="00BE4CFF" w:rsidP="00BE4CFF">
          <w:pPr>
            <w:jc w:val="center"/>
            <w:rPr>
              <w:rFonts w:eastAsia="Calibri"/>
              <w:sz w:val="20"/>
              <w:szCs w:val="20"/>
            </w:rPr>
          </w:pPr>
        </w:p>
      </w:tc>
      <w:tc>
        <w:tcPr>
          <w:tcW w:w="5390" w:type="dxa"/>
          <w:vMerge/>
          <w:vAlign w:val="center"/>
        </w:tcPr>
        <w:p w14:paraId="0A09E9FE" w14:textId="77777777" w:rsidR="00BE4CFF" w:rsidRPr="00D45C27" w:rsidRDefault="00BE4CFF" w:rsidP="00BE4CFF">
          <w:pPr>
            <w:jc w:val="center"/>
            <w:rPr>
              <w:rFonts w:eastAsia="Calibri"/>
              <w:b/>
              <w:sz w:val="20"/>
              <w:szCs w:val="20"/>
            </w:rPr>
          </w:pPr>
        </w:p>
      </w:tc>
      <w:tc>
        <w:tcPr>
          <w:tcW w:w="2894" w:type="dxa"/>
          <w:vAlign w:val="center"/>
        </w:tcPr>
        <w:p w14:paraId="39627B68" w14:textId="77777777" w:rsidR="00BE4CFF" w:rsidRPr="007960A0" w:rsidRDefault="00BE4CFF" w:rsidP="00BE4CFF">
          <w:pPr>
            <w:rPr>
              <w:rFonts w:ascii="Arial Narrow" w:hAnsi="Arial Narrow"/>
              <w:b/>
              <w:sz w:val="20"/>
              <w:szCs w:val="20"/>
              <w:lang w:val="de-DE"/>
            </w:rPr>
          </w:pPr>
          <w:r w:rsidRPr="007960A0">
            <w:rPr>
              <w:rFonts w:ascii="Arial Narrow" w:hAnsi="Arial Narrow"/>
              <w:b/>
              <w:sz w:val="20"/>
              <w:szCs w:val="20"/>
            </w:rPr>
            <w:t>Sayfa</w:t>
          </w:r>
          <w:r w:rsidRPr="007960A0">
            <w:rPr>
              <w:rFonts w:ascii="Arial Narrow" w:eastAsia="Calibri" w:hAnsi="Arial Narrow"/>
              <w:b/>
              <w:sz w:val="20"/>
              <w:szCs w:val="20"/>
            </w:rPr>
            <w:t>/</w:t>
          </w:r>
          <w:r w:rsidRPr="003809F6">
            <w:rPr>
              <w:rFonts w:ascii="Arial Narrow" w:eastAsia="Calibri" w:hAnsi="Arial Narrow"/>
              <w:b/>
              <w:color w:val="1F4E79" w:themeColor="accent1" w:themeShade="80"/>
              <w:sz w:val="20"/>
              <w:szCs w:val="20"/>
            </w:rPr>
            <w:t xml:space="preserve"> </w:t>
          </w:r>
          <w:proofErr w:type="spellStart"/>
          <w:r w:rsidRPr="003809F6">
            <w:rPr>
              <w:rFonts w:ascii="Arial Narrow" w:eastAsia="Calibri" w:hAnsi="Arial Narrow"/>
              <w:b/>
              <w:color w:val="1F4E79" w:themeColor="accent1" w:themeShade="80"/>
              <w:sz w:val="20"/>
              <w:szCs w:val="20"/>
            </w:rPr>
            <w:t>Page</w:t>
          </w:r>
          <w:proofErr w:type="spellEnd"/>
        </w:p>
      </w:tc>
      <w:tc>
        <w:tcPr>
          <w:tcW w:w="1087" w:type="dxa"/>
          <w:vAlign w:val="center"/>
        </w:tcPr>
        <w:p w14:paraId="12251F39" w14:textId="3A0938EC" w:rsidR="00BE4CFF" w:rsidRPr="007960A0" w:rsidRDefault="00BE4CFF" w:rsidP="00BE4CFF">
          <w:pPr>
            <w:rPr>
              <w:rFonts w:ascii="Arial Narrow" w:hAnsi="Arial Narrow"/>
              <w:b/>
              <w:sz w:val="20"/>
              <w:szCs w:val="20"/>
              <w:lang w:val="de-DE"/>
            </w:rPr>
          </w:pPr>
        </w:p>
      </w:tc>
    </w:tr>
  </w:tbl>
  <w:p w14:paraId="39F14BD0" w14:textId="4D4F8BDD" w:rsidR="004559F9" w:rsidRPr="001D042F" w:rsidRDefault="004559F9" w:rsidP="001D042F">
    <w:pPr>
      <w:pStyle w:val="stBilgi"/>
      <w:rPr>
        <w:b/>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D75CB"/>
    <w:multiLevelType w:val="hybridMultilevel"/>
    <w:tmpl w:val="0AAA7FC6"/>
    <w:lvl w:ilvl="0" w:tplc="459E5346">
      <w:start w:val="1"/>
      <w:numFmt w:val="decimal"/>
      <w:lvlText w:val="%1."/>
      <w:lvlJc w:val="left"/>
      <w:pPr>
        <w:ind w:left="720" w:hanging="360"/>
      </w:pPr>
      <w:rPr>
        <w:b/>
        <w:bCs/>
        <w:color w:val="auto"/>
        <w:sz w:val="20"/>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99D0017"/>
    <w:multiLevelType w:val="hybridMultilevel"/>
    <w:tmpl w:val="4E4C24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CDD7636"/>
    <w:multiLevelType w:val="hybridMultilevel"/>
    <w:tmpl w:val="A83A60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AB156F5"/>
    <w:multiLevelType w:val="hybridMultilevel"/>
    <w:tmpl w:val="D5580B9C"/>
    <w:lvl w:ilvl="0" w:tplc="F6B2988C">
      <w:start w:val="1"/>
      <w:numFmt w:val="decimal"/>
      <w:lvlText w:val="%1."/>
      <w:lvlJc w:val="left"/>
      <w:pPr>
        <w:ind w:left="720" w:hanging="360"/>
      </w:pPr>
      <w:rPr>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19504765">
    <w:abstractNumId w:val="3"/>
  </w:num>
  <w:num w:numId="2" w16cid:durableId="1085882576">
    <w:abstractNumId w:val="2"/>
  </w:num>
  <w:num w:numId="3" w16cid:durableId="1034115292">
    <w:abstractNumId w:val="0"/>
  </w:num>
  <w:num w:numId="4" w16cid:durableId="394355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98E"/>
    <w:rsid w:val="00015FEA"/>
    <w:rsid w:val="0002006F"/>
    <w:rsid w:val="00036EF2"/>
    <w:rsid w:val="000519E4"/>
    <w:rsid w:val="0005236E"/>
    <w:rsid w:val="000544EE"/>
    <w:rsid w:val="000726CD"/>
    <w:rsid w:val="000967E6"/>
    <w:rsid w:val="000B266C"/>
    <w:rsid w:val="000B393A"/>
    <w:rsid w:val="000D240A"/>
    <w:rsid w:val="000F20DA"/>
    <w:rsid w:val="001055C6"/>
    <w:rsid w:val="00110FFD"/>
    <w:rsid w:val="00154E25"/>
    <w:rsid w:val="00172929"/>
    <w:rsid w:val="0019100C"/>
    <w:rsid w:val="001D042F"/>
    <w:rsid w:val="001F25A1"/>
    <w:rsid w:val="00221A14"/>
    <w:rsid w:val="0022455E"/>
    <w:rsid w:val="00253F84"/>
    <w:rsid w:val="002822A4"/>
    <w:rsid w:val="0028234C"/>
    <w:rsid w:val="00290698"/>
    <w:rsid w:val="002930C0"/>
    <w:rsid w:val="002A3A4B"/>
    <w:rsid w:val="002B0100"/>
    <w:rsid w:val="002D170F"/>
    <w:rsid w:val="002E1BE7"/>
    <w:rsid w:val="002F1B5D"/>
    <w:rsid w:val="003140ED"/>
    <w:rsid w:val="003219A4"/>
    <w:rsid w:val="003240DE"/>
    <w:rsid w:val="0032650C"/>
    <w:rsid w:val="00330CE1"/>
    <w:rsid w:val="00343C58"/>
    <w:rsid w:val="00345445"/>
    <w:rsid w:val="0036393D"/>
    <w:rsid w:val="00364588"/>
    <w:rsid w:val="003677A9"/>
    <w:rsid w:val="003911DF"/>
    <w:rsid w:val="00395B47"/>
    <w:rsid w:val="00396089"/>
    <w:rsid w:val="003B4AC6"/>
    <w:rsid w:val="003E3BF1"/>
    <w:rsid w:val="003F6E5F"/>
    <w:rsid w:val="0040730B"/>
    <w:rsid w:val="00414BBD"/>
    <w:rsid w:val="004172F7"/>
    <w:rsid w:val="0042262C"/>
    <w:rsid w:val="00426BFD"/>
    <w:rsid w:val="00450D6D"/>
    <w:rsid w:val="004559F9"/>
    <w:rsid w:val="00455A81"/>
    <w:rsid w:val="00463DD7"/>
    <w:rsid w:val="00464C72"/>
    <w:rsid w:val="004D6E98"/>
    <w:rsid w:val="004E1B3B"/>
    <w:rsid w:val="004E7000"/>
    <w:rsid w:val="004F1A58"/>
    <w:rsid w:val="005119CF"/>
    <w:rsid w:val="0053490F"/>
    <w:rsid w:val="005512CC"/>
    <w:rsid w:val="005727FD"/>
    <w:rsid w:val="00576CFF"/>
    <w:rsid w:val="00584832"/>
    <w:rsid w:val="005A313E"/>
    <w:rsid w:val="005A6ED6"/>
    <w:rsid w:val="005A7B8C"/>
    <w:rsid w:val="005B1544"/>
    <w:rsid w:val="005B77B3"/>
    <w:rsid w:val="005C10FC"/>
    <w:rsid w:val="005C7900"/>
    <w:rsid w:val="005D1B5F"/>
    <w:rsid w:val="005D30E1"/>
    <w:rsid w:val="005D4E9C"/>
    <w:rsid w:val="005E130F"/>
    <w:rsid w:val="00625087"/>
    <w:rsid w:val="00654C49"/>
    <w:rsid w:val="006A51EA"/>
    <w:rsid w:val="006B695A"/>
    <w:rsid w:val="007059B6"/>
    <w:rsid w:val="00713C95"/>
    <w:rsid w:val="007543A3"/>
    <w:rsid w:val="00770755"/>
    <w:rsid w:val="007804FD"/>
    <w:rsid w:val="00781A4F"/>
    <w:rsid w:val="007F3125"/>
    <w:rsid w:val="007F488E"/>
    <w:rsid w:val="0080433B"/>
    <w:rsid w:val="0083081E"/>
    <w:rsid w:val="008472B8"/>
    <w:rsid w:val="00860C5C"/>
    <w:rsid w:val="00871074"/>
    <w:rsid w:val="00871FB7"/>
    <w:rsid w:val="0089381B"/>
    <w:rsid w:val="008A4B2C"/>
    <w:rsid w:val="008C7C42"/>
    <w:rsid w:val="008E4273"/>
    <w:rsid w:val="008E59C0"/>
    <w:rsid w:val="008F6B3C"/>
    <w:rsid w:val="00904A18"/>
    <w:rsid w:val="009054E1"/>
    <w:rsid w:val="00920D68"/>
    <w:rsid w:val="00922A4B"/>
    <w:rsid w:val="00931A04"/>
    <w:rsid w:val="00936AFA"/>
    <w:rsid w:val="00937BA2"/>
    <w:rsid w:val="0095498E"/>
    <w:rsid w:val="009562FE"/>
    <w:rsid w:val="009D0587"/>
    <w:rsid w:val="009D0778"/>
    <w:rsid w:val="009D185E"/>
    <w:rsid w:val="009E47A5"/>
    <w:rsid w:val="009F7192"/>
    <w:rsid w:val="00A166F8"/>
    <w:rsid w:val="00A244B1"/>
    <w:rsid w:val="00A403F8"/>
    <w:rsid w:val="00A46266"/>
    <w:rsid w:val="00A6335C"/>
    <w:rsid w:val="00A817D1"/>
    <w:rsid w:val="00A90861"/>
    <w:rsid w:val="00AA3C6F"/>
    <w:rsid w:val="00AB29D6"/>
    <w:rsid w:val="00AC3E36"/>
    <w:rsid w:val="00AF3B72"/>
    <w:rsid w:val="00B364AC"/>
    <w:rsid w:val="00B43100"/>
    <w:rsid w:val="00B54AC0"/>
    <w:rsid w:val="00B5516D"/>
    <w:rsid w:val="00B94952"/>
    <w:rsid w:val="00BA14E5"/>
    <w:rsid w:val="00BE2056"/>
    <w:rsid w:val="00BE4CFF"/>
    <w:rsid w:val="00BE7D3C"/>
    <w:rsid w:val="00BF234C"/>
    <w:rsid w:val="00C06A2D"/>
    <w:rsid w:val="00C137AB"/>
    <w:rsid w:val="00C25D74"/>
    <w:rsid w:val="00C554B0"/>
    <w:rsid w:val="00C7345D"/>
    <w:rsid w:val="00C82BCC"/>
    <w:rsid w:val="00C907D9"/>
    <w:rsid w:val="00D32CC5"/>
    <w:rsid w:val="00D35ED3"/>
    <w:rsid w:val="00D47EDB"/>
    <w:rsid w:val="00D537B1"/>
    <w:rsid w:val="00D67DF3"/>
    <w:rsid w:val="00D7061F"/>
    <w:rsid w:val="00D74D01"/>
    <w:rsid w:val="00DB276D"/>
    <w:rsid w:val="00DC712D"/>
    <w:rsid w:val="00DE4656"/>
    <w:rsid w:val="00E20098"/>
    <w:rsid w:val="00E216F7"/>
    <w:rsid w:val="00E60995"/>
    <w:rsid w:val="00E66F90"/>
    <w:rsid w:val="00EA43C8"/>
    <w:rsid w:val="00EB0605"/>
    <w:rsid w:val="00EB13A1"/>
    <w:rsid w:val="00EB65E6"/>
    <w:rsid w:val="00EC2241"/>
    <w:rsid w:val="00ED0AAC"/>
    <w:rsid w:val="00F12EF1"/>
    <w:rsid w:val="00F22EDB"/>
    <w:rsid w:val="00F30FD3"/>
    <w:rsid w:val="00F45226"/>
    <w:rsid w:val="00F470EE"/>
    <w:rsid w:val="00F5146C"/>
    <w:rsid w:val="00F5244A"/>
    <w:rsid w:val="00F53526"/>
    <w:rsid w:val="00F61490"/>
    <w:rsid w:val="00F6195B"/>
    <w:rsid w:val="00F8247E"/>
    <w:rsid w:val="00FA75B6"/>
    <w:rsid w:val="00FB241D"/>
    <w:rsid w:val="00FC1410"/>
    <w:rsid w:val="00FD051E"/>
    <w:rsid w:val="00FF04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AC9CC"/>
  <w15:docId w15:val="{44A1A3AC-AF51-46AB-B374-D8601F2D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1"/>
    <w:qFormat/>
    <w:rsid w:val="008472B8"/>
    <w:pPr>
      <w:widowControl w:val="0"/>
      <w:spacing w:after="0" w:line="240" w:lineRule="auto"/>
      <w:ind w:left="1536" w:hanging="360"/>
      <w:outlineLvl w:val="0"/>
    </w:pPr>
    <w:rPr>
      <w:rFonts w:ascii="Arial" w:eastAsia="Arial" w:hAnsi="Arial"/>
      <w:b/>
      <w:bCs/>
      <w:sz w:val="18"/>
      <w:szCs w:val="1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5498E"/>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stBilgi">
    <w:name w:val="header"/>
    <w:basedOn w:val="Normal"/>
    <w:link w:val="stBilgiChar"/>
    <w:uiPriority w:val="99"/>
    <w:unhideWhenUsed/>
    <w:rsid w:val="0095498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5498E"/>
  </w:style>
  <w:style w:type="paragraph" w:styleId="AltBilgi">
    <w:name w:val="footer"/>
    <w:basedOn w:val="Normal"/>
    <w:link w:val="AltBilgiChar"/>
    <w:uiPriority w:val="99"/>
    <w:unhideWhenUsed/>
    <w:rsid w:val="0095498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5498E"/>
  </w:style>
  <w:style w:type="paragraph" w:styleId="ListeParagraf">
    <w:name w:val="List Paragraph"/>
    <w:basedOn w:val="Normal"/>
    <w:uiPriority w:val="34"/>
    <w:qFormat/>
    <w:rsid w:val="00A166F8"/>
    <w:pPr>
      <w:ind w:left="720"/>
      <w:contextualSpacing/>
    </w:pPr>
  </w:style>
  <w:style w:type="character" w:styleId="Kpr">
    <w:name w:val="Hyperlink"/>
    <w:basedOn w:val="VarsaylanParagrafYazTipi"/>
    <w:uiPriority w:val="99"/>
    <w:unhideWhenUsed/>
    <w:rsid w:val="00395B47"/>
    <w:rPr>
      <w:color w:val="0563C1" w:themeColor="hyperlink"/>
      <w:u w:val="single"/>
    </w:rPr>
  </w:style>
  <w:style w:type="paragraph" w:styleId="BalonMetni">
    <w:name w:val="Balloon Text"/>
    <w:basedOn w:val="Normal"/>
    <w:link w:val="BalonMetniChar"/>
    <w:uiPriority w:val="99"/>
    <w:semiHidden/>
    <w:unhideWhenUsed/>
    <w:rsid w:val="00154E2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54E25"/>
    <w:rPr>
      <w:rFonts w:ascii="Segoe UI" w:hAnsi="Segoe UI" w:cs="Segoe UI"/>
      <w:sz w:val="18"/>
      <w:szCs w:val="18"/>
    </w:rPr>
  </w:style>
  <w:style w:type="character" w:customStyle="1" w:styleId="zmlenmeyenBahsetme1">
    <w:name w:val="Çözümlenmeyen Bahsetme1"/>
    <w:basedOn w:val="VarsaylanParagrafYazTipi"/>
    <w:uiPriority w:val="99"/>
    <w:semiHidden/>
    <w:unhideWhenUsed/>
    <w:rsid w:val="00345445"/>
    <w:rPr>
      <w:color w:val="605E5C"/>
      <w:shd w:val="clear" w:color="auto" w:fill="E1DFDD"/>
    </w:rPr>
  </w:style>
  <w:style w:type="character" w:customStyle="1" w:styleId="zmlenmeyenBahsetme2">
    <w:name w:val="Çözümlenmeyen Bahsetme2"/>
    <w:basedOn w:val="VarsaylanParagrafYazTipi"/>
    <w:uiPriority w:val="99"/>
    <w:semiHidden/>
    <w:unhideWhenUsed/>
    <w:rsid w:val="00F61490"/>
    <w:rPr>
      <w:color w:val="605E5C"/>
      <w:shd w:val="clear" w:color="auto" w:fill="E1DFDD"/>
    </w:rPr>
  </w:style>
  <w:style w:type="character" w:customStyle="1" w:styleId="Balk1Char">
    <w:name w:val="Başlık 1 Char"/>
    <w:basedOn w:val="VarsaylanParagrafYazTipi"/>
    <w:link w:val="Balk1"/>
    <w:uiPriority w:val="1"/>
    <w:rsid w:val="008472B8"/>
    <w:rPr>
      <w:rFonts w:ascii="Arial" w:eastAsia="Arial" w:hAnsi="Arial"/>
      <w:b/>
      <w:bCs/>
      <w:sz w:val="18"/>
      <w:szCs w:val="18"/>
      <w:lang w:val="en-US"/>
    </w:rPr>
  </w:style>
  <w:style w:type="paragraph" w:styleId="GvdeMetni">
    <w:name w:val="Body Text"/>
    <w:basedOn w:val="Normal"/>
    <w:link w:val="GvdeMetniChar"/>
    <w:uiPriority w:val="1"/>
    <w:qFormat/>
    <w:rsid w:val="008472B8"/>
    <w:pPr>
      <w:widowControl w:val="0"/>
      <w:spacing w:after="0" w:line="240" w:lineRule="auto"/>
      <w:ind w:left="1529" w:hanging="355"/>
    </w:pPr>
    <w:rPr>
      <w:rFonts w:ascii="Arial" w:eastAsia="Arial" w:hAnsi="Arial"/>
      <w:sz w:val="18"/>
      <w:szCs w:val="18"/>
      <w:lang w:val="en-US"/>
    </w:rPr>
  </w:style>
  <w:style w:type="character" w:customStyle="1" w:styleId="GvdeMetniChar">
    <w:name w:val="Gövde Metni Char"/>
    <w:basedOn w:val="VarsaylanParagrafYazTipi"/>
    <w:link w:val="GvdeMetni"/>
    <w:uiPriority w:val="1"/>
    <w:rsid w:val="008472B8"/>
    <w:rPr>
      <w:rFonts w:ascii="Arial" w:eastAsia="Arial" w:hAnsi="Arial"/>
      <w:sz w:val="18"/>
      <w:szCs w:val="18"/>
      <w:lang w:val="en-US"/>
    </w:rPr>
  </w:style>
  <w:style w:type="table" w:styleId="TabloKlavuzu">
    <w:name w:val="Table Grid"/>
    <w:basedOn w:val="NormalTablo"/>
    <w:uiPriority w:val="39"/>
    <w:rsid w:val="008E4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BE4C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040055">
      <w:bodyDiv w:val="1"/>
      <w:marLeft w:val="0"/>
      <w:marRight w:val="0"/>
      <w:marTop w:val="0"/>
      <w:marBottom w:val="0"/>
      <w:divBdr>
        <w:top w:val="none" w:sz="0" w:space="0" w:color="auto"/>
        <w:left w:val="none" w:sz="0" w:space="0" w:color="auto"/>
        <w:bottom w:val="none" w:sz="0" w:space="0" w:color="auto"/>
        <w:right w:val="none" w:sz="0" w:space="0" w:color="auto"/>
      </w:divBdr>
    </w:div>
    <w:div w:id="1171138204">
      <w:bodyDiv w:val="1"/>
      <w:marLeft w:val="0"/>
      <w:marRight w:val="0"/>
      <w:marTop w:val="0"/>
      <w:marBottom w:val="0"/>
      <w:divBdr>
        <w:top w:val="none" w:sz="0" w:space="0" w:color="auto"/>
        <w:left w:val="none" w:sz="0" w:space="0" w:color="auto"/>
        <w:bottom w:val="none" w:sz="0" w:space="0" w:color="auto"/>
        <w:right w:val="none" w:sz="0" w:space="0" w:color="auto"/>
      </w:divBdr>
    </w:div>
    <w:div w:id="1270353234">
      <w:bodyDiv w:val="1"/>
      <w:marLeft w:val="0"/>
      <w:marRight w:val="0"/>
      <w:marTop w:val="0"/>
      <w:marBottom w:val="0"/>
      <w:divBdr>
        <w:top w:val="none" w:sz="0" w:space="0" w:color="auto"/>
        <w:left w:val="none" w:sz="0" w:space="0" w:color="auto"/>
        <w:bottom w:val="none" w:sz="0" w:space="0" w:color="auto"/>
        <w:right w:val="none" w:sz="0" w:space="0" w:color="auto"/>
      </w:divBdr>
    </w:div>
    <w:div w:id="12826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techcert.com.tr" TargetMode="External"/><Relationship Id="rId1" Type="http://schemas.openxmlformats.org/officeDocument/2006/relationships/hyperlink" Target="mailto:info@techcert.com.t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D9A05-29F9-4643-89A3-250C6CBD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1778</Words>
  <Characters>10137</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samet okumuş</cp:lastModifiedBy>
  <cp:revision>7</cp:revision>
  <cp:lastPrinted>2022-11-11T07:03:00Z</cp:lastPrinted>
  <dcterms:created xsi:type="dcterms:W3CDTF">2023-10-04T11:47:00Z</dcterms:created>
  <dcterms:modified xsi:type="dcterms:W3CDTF">2024-04-02T21:17:00Z</dcterms:modified>
</cp:coreProperties>
</file>