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D5DAA" w14:textId="40A4D664" w:rsidR="00AC0187" w:rsidRDefault="007912A5" w:rsidP="007912A5">
      <w:pPr>
        <w:pStyle w:val="Heading1"/>
        <w:rPr>
          <w:rFonts w:cs="Times New Roman"/>
          <w:b/>
          <w:bCs/>
        </w:rPr>
      </w:pPr>
      <w:r w:rsidRPr="007912A5">
        <w:rPr>
          <w:rFonts w:cs="Times New Roman"/>
          <w:b/>
          <w:bCs/>
        </w:rPr>
        <w:t>THERMAL CALCULATIONS</w:t>
      </w:r>
    </w:p>
    <w:p w14:paraId="0EC182DD" w14:textId="05F54247" w:rsidR="00935611" w:rsidRDefault="00935611" w:rsidP="00935611">
      <w:r>
        <w:tab/>
        <w:t xml:space="preserve">It is known that thermal calculation is necessary for providing suitable conditions for the </w:t>
      </w:r>
      <w:r w:rsidR="000C3346">
        <w:t xml:space="preserve">temperature vulnerable </w:t>
      </w:r>
      <w:r>
        <w:t>circuit components. Otherwise, generally, because of the overheating components can be defected or can be harmed. The main reason of the heat increase in a circuit is power losses. These power losses occur as heat in the components so, doing power loss calculations before the thermal calculations is necessary.</w:t>
      </w:r>
    </w:p>
    <w:p w14:paraId="75A532DE" w14:textId="36CC7857" w:rsidR="00935611" w:rsidRDefault="00935611" w:rsidP="00935611">
      <w:pPr>
        <w:pStyle w:val="Heading2"/>
        <w:spacing w:line="360" w:lineRule="auto"/>
        <w:rPr>
          <w:rFonts w:ascii="Times New Roman" w:hAnsi="Times New Roman" w:cs="Times New Roman"/>
          <w:b/>
          <w:bCs/>
          <w:color w:val="4472C4" w:themeColor="accent1"/>
          <w:sz w:val="24"/>
          <w:szCs w:val="24"/>
        </w:rPr>
      </w:pPr>
      <w:r>
        <w:tab/>
      </w:r>
      <w:bookmarkStart w:id="0" w:name="_Toc91525598"/>
      <w:r>
        <w:rPr>
          <w:rFonts w:ascii="Times New Roman" w:hAnsi="Times New Roman" w:cs="Times New Roman"/>
          <w:b/>
          <w:bCs/>
          <w:color w:val="4472C4" w:themeColor="accent1"/>
          <w:sz w:val="24"/>
          <w:szCs w:val="24"/>
        </w:rPr>
        <w:t xml:space="preserve">Power </w:t>
      </w:r>
      <w:r w:rsidRPr="00A61160">
        <w:rPr>
          <w:rFonts w:ascii="Times New Roman" w:hAnsi="Times New Roman" w:cs="Times New Roman"/>
          <w:b/>
          <w:bCs/>
          <w:color w:val="4472C4" w:themeColor="accent1"/>
          <w:sz w:val="24"/>
          <w:szCs w:val="24"/>
        </w:rPr>
        <w:t>Losses:</w:t>
      </w:r>
      <w:bookmarkEnd w:id="0"/>
    </w:p>
    <w:p w14:paraId="1DB5DB79" w14:textId="77777777" w:rsidR="00F05BED" w:rsidRDefault="00935611" w:rsidP="00935611">
      <w:r>
        <w:tab/>
      </w:r>
      <w:r w:rsidR="000C3346">
        <w:t>Semiconductors can be heated to the</w:t>
      </w:r>
      <w:r w:rsidR="00F05BED">
        <w:t xml:space="preserve"> high temperatures due to the losses inside of them. If the temperature exceeds the limit, semiconductor device can be broken. Hence, it must be considered the losses in the semiconductor devices: </w:t>
      </w:r>
    </w:p>
    <w:p w14:paraId="059AC6BB" w14:textId="1702A4E4" w:rsidR="00935611" w:rsidRDefault="00F05BED" w:rsidP="00F05BED">
      <w:pPr>
        <w:pStyle w:val="ListParagraph"/>
        <w:numPr>
          <w:ilvl w:val="0"/>
          <w:numId w:val="1"/>
        </w:numPr>
      </w:pPr>
      <w:r>
        <w:t>Switching losses</w:t>
      </w:r>
    </w:p>
    <w:p w14:paraId="5B7C894E" w14:textId="151E9820" w:rsidR="00F05BED" w:rsidRDefault="00F05BED" w:rsidP="00F05BED">
      <w:pPr>
        <w:pStyle w:val="ListParagraph"/>
        <w:numPr>
          <w:ilvl w:val="0"/>
          <w:numId w:val="1"/>
        </w:numPr>
      </w:pPr>
      <w:r>
        <w:t>Conduction losses</w:t>
      </w:r>
    </w:p>
    <w:p w14:paraId="51BECB8E" w14:textId="1CA66304" w:rsidR="00F05BED" w:rsidRDefault="00F05BED" w:rsidP="00F05BED">
      <w:pPr>
        <w:ind w:left="720"/>
      </w:pPr>
    </w:p>
    <w:p w14:paraId="1E26EF2F" w14:textId="77777777" w:rsidR="00F05BED" w:rsidRDefault="00F05BED" w:rsidP="00F05BED">
      <w:pPr>
        <w:spacing w:line="360" w:lineRule="auto"/>
        <w:ind w:firstLine="720"/>
        <w:rPr>
          <w:b/>
          <w:bCs/>
        </w:rPr>
      </w:pPr>
      <w:r>
        <w:rPr>
          <w:b/>
          <w:bCs/>
        </w:rPr>
        <w:t>-Switching Loss formula (Reverse Recovery Loss):</w:t>
      </w:r>
    </w:p>
    <w:p w14:paraId="56B29658" w14:textId="77777777" w:rsidR="00F05BED" w:rsidRPr="00B93613" w:rsidRDefault="00E17F3F" w:rsidP="00F05BED">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reverse</m:t>
              </m:r>
            </m:sub>
          </m:sSub>
          <m:r>
            <w:rPr>
              <w:rFonts w:ascii="Cambria Math" w:hAnsi="Cambria Math"/>
            </w:rPr>
            <m:t>*I</m:t>
          </m:r>
        </m:oMath>
      </m:oMathPara>
    </w:p>
    <w:p w14:paraId="1C3E979F" w14:textId="77777777" w:rsidR="00F05BED" w:rsidRPr="00B93613" w:rsidRDefault="00E17F3F" w:rsidP="00F05BED">
      <w:pPr>
        <w:spacing w:line="360" w:lineRule="auto"/>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rr</m:t>
              </m:r>
            </m:sub>
          </m:sSub>
        </m:oMath>
      </m:oMathPara>
    </w:p>
    <w:p w14:paraId="284B6696" w14:textId="572B9922" w:rsidR="00F05BED" w:rsidRPr="00F05BED" w:rsidRDefault="00E17F3F" w:rsidP="00F05BED">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23D7B2F" w14:textId="77777777" w:rsidR="00F05BED" w:rsidRDefault="00F05BED" w:rsidP="00F05BED">
      <w:pPr>
        <w:spacing w:line="360" w:lineRule="auto"/>
        <w:ind w:firstLine="720"/>
        <w:rPr>
          <w:rFonts w:eastAsiaTheme="minorEastAsia"/>
          <w:b/>
          <w:bCs/>
        </w:rPr>
      </w:pPr>
      <w:r>
        <w:rPr>
          <w:rFonts w:eastAsiaTheme="minorEastAsia"/>
          <w:b/>
          <w:bCs/>
        </w:rPr>
        <w:t>-Conduction Loss Formula</w:t>
      </w:r>
    </w:p>
    <w:p w14:paraId="7BAB81B4" w14:textId="5AEFBE91" w:rsidR="00F05BED" w:rsidRPr="007768D7" w:rsidRDefault="00E17F3F" w:rsidP="00F05BED">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diode</m:t>
              </m:r>
            </m:sub>
          </m:sSub>
        </m:oMath>
      </m:oMathPara>
    </w:p>
    <w:p w14:paraId="3A6EA3F5" w14:textId="77777777" w:rsidR="007768D7" w:rsidRPr="00F05BED" w:rsidRDefault="007768D7" w:rsidP="00F05BED">
      <w:pPr>
        <w:spacing w:line="360" w:lineRule="auto"/>
        <w:rPr>
          <w:rFonts w:eastAsiaTheme="minorEastAsia"/>
        </w:rPr>
      </w:pPr>
    </w:p>
    <w:p w14:paraId="789B673A" w14:textId="01E370BE" w:rsidR="00F05BED" w:rsidRDefault="007768D7" w:rsidP="007768D7">
      <w:pPr>
        <w:pStyle w:val="Heading3"/>
        <w:rPr>
          <w:b/>
          <w:bCs/>
        </w:rPr>
      </w:pPr>
      <w:r>
        <w:rPr>
          <w:rFonts w:eastAsiaTheme="minorEastAsia"/>
        </w:rPr>
        <w:tab/>
      </w:r>
      <w:bookmarkStart w:id="1" w:name="_Hlk94021508"/>
      <w:r w:rsidRPr="007768D7">
        <w:rPr>
          <w:b/>
          <w:bCs/>
        </w:rPr>
        <w:t>Three-phase rectifier module VUO36-16NO8</w:t>
      </w:r>
      <w:r>
        <w:rPr>
          <w:b/>
          <w:bCs/>
        </w:rPr>
        <w:t>:</w:t>
      </w:r>
      <w:bookmarkEnd w:id="1"/>
    </w:p>
    <w:p w14:paraId="0D68D9BB" w14:textId="56269C2E" w:rsidR="007768D7" w:rsidRDefault="007768D7" w:rsidP="007768D7">
      <w:r>
        <w:tab/>
        <w:t>From the simulation report, it was indicated that switching loss for this component was unsignificant. So, let’s check for the conduction loss:</w:t>
      </w:r>
    </w:p>
    <w:p w14:paraId="3729C3E1" w14:textId="2D371A29" w:rsidR="007768D7" w:rsidRDefault="00E17F3F" w:rsidP="007768D7">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=1.04 V @ 25°C,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584C510C" w14:textId="77777777" w:rsidR="007768D7" w:rsidRDefault="00E17F3F" w:rsidP="007768D7">
      <w:pPr>
        <w:spacing w:line="360" w:lineRule="auto"/>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oMath>
      <w:r w:rsidR="007768D7">
        <w:rPr>
          <w:rFonts w:eastAsiaTheme="minorEastAsia"/>
        </w:rPr>
        <w:t xml:space="preserve"> (Maximum average current that passes through a diode in our design)</w:t>
      </w:r>
    </w:p>
    <w:p w14:paraId="02CE300D" w14:textId="0BA1EFA5" w:rsidR="007768D7" w:rsidRPr="00DC4BD3" w:rsidRDefault="00E17F3F" w:rsidP="007768D7">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=1.04 V*10.32 A=10.73 W=</m:t>
          </m:r>
          <m:sSub>
            <m:sSubPr>
              <m:ctrlPr>
                <w:rPr>
                  <w:rFonts w:ascii="Cambria Math" w:hAnsi="Cambria Math"/>
                  <w:i/>
                </w:rPr>
              </m:ctrlPr>
            </m:sSubPr>
            <m:e>
              <m:r>
                <w:rPr>
                  <w:rFonts w:ascii="Cambria Math" w:hAnsi="Cambria Math"/>
                </w:rPr>
                <m:t>P</m:t>
              </m:r>
            </m:e>
            <m:sub>
              <m:r>
                <w:rPr>
                  <w:rFonts w:ascii="Cambria Math" w:hAnsi="Cambria Math"/>
                </w:rPr>
                <m:t>total</m:t>
              </m:r>
            </m:sub>
          </m:sSub>
        </m:oMath>
      </m:oMathPara>
    </w:p>
    <w:p w14:paraId="0545D095" w14:textId="77777777" w:rsidR="00153A8A" w:rsidRDefault="00153A8A" w:rsidP="00153A8A">
      <w:pPr>
        <w:keepNext/>
        <w:jc w:val="center"/>
      </w:pPr>
      <w:r w:rsidRPr="00153A8A">
        <w:rPr>
          <w:noProof/>
        </w:rPr>
        <w:lastRenderedPageBreak/>
        <w:drawing>
          <wp:inline distT="0" distB="0" distL="0" distR="0" wp14:anchorId="2113D731" wp14:editId="10DFEB07">
            <wp:extent cx="5943600" cy="347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7345"/>
                    </a:xfrm>
                    <a:prstGeom prst="rect">
                      <a:avLst/>
                    </a:prstGeom>
                  </pic:spPr>
                </pic:pic>
              </a:graphicData>
            </a:graphic>
          </wp:inline>
        </w:drawing>
      </w:r>
    </w:p>
    <w:p w14:paraId="22426C6D" w14:textId="3B3B4E09" w:rsidR="007768D7" w:rsidRDefault="00153A8A" w:rsidP="00153A8A">
      <w:pPr>
        <w:pStyle w:val="Caption"/>
        <w:jc w:val="center"/>
      </w:pPr>
      <w:r>
        <w:t xml:space="preserve">Figure </w:t>
      </w:r>
      <w:fldSimple w:instr=" SEQ Figure \* ARABIC ">
        <w:r w:rsidR="00E17F3F">
          <w:rPr>
            <w:noProof/>
          </w:rPr>
          <w:t>1</w:t>
        </w:r>
      </w:fldSimple>
      <w:r>
        <w:t>:Thermal resistance of the three-phase rectifier module</w:t>
      </w:r>
    </w:p>
    <w:p w14:paraId="5280E2AE" w14:textId="77777777" w:rsidR="00153A8A" w:rsidRDefault="00153A8A" w:rsidP="00153A8A">
      <w:pPr>
        <w:keepNext/>
        <w:jc w:val="center"/>
      </w:pPr>
      <w:r w:rsidRPr="00153A8A">
        <w:rPr>
          <w:noProof/>
        </w:rPr>
        <w:drawing>
          <wp:inline distT="0" distB="0" distL="0" distR="0" wp14:anchorId="367582A2" wp14:editId="33B35AF1">
            <wp:extent cx="5943600" cy="66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68655"/>
                    </a:xfrm>
                    <a:prstGeom prst="rect">
                      <a:avLst/>
                    </a:prstGeom>
                  </pic:spPr>
                </pic:pic>
              </a:graphicData>
            </a:graphic>
          </wp:inline>
        </w:drawing>
      </w:r>
    </w:p>
    <w:p w14:paraId="5810A0B3" w14:textId="49A9E056" w:rsidR="00153A8A" w:rsidRDefault="00153A8A" w:rsidP="00153A8A">
      <w:pPr>
        <w:pStyle w:val="Caption"/>
        <w:jc w:val="center"/>
      </w:pPr>
      <w:r>
        <w:t xml:space="preserve">Figure </w:t>
      </w:r>
      <w:fldSimple w:instr=" SEQ Figure \* ARABIC ">
        <w:r w:rsidR="00E17F3F">
          <w:rPr>
            <w:noProof/>
          </w:rPr>
          <w:t>2</w:t>
        </w:r>
      </w:fldSimple>
      <w:r>
        <w:t>:Temperature specifications of the three-phase rectifier module</w:t>
      </w:r>
    </w:p>
    <w:p w14:paraId="07254AC7" w14:textId="19EF44B1" w:rsidR="00153A8A" w:rsidRDefault="00FD604A" w:rsidP="00153A8A">
      <w:r>
        <w:tab/>
        <w:t xml:space="preserve">Let’s assume </w:t>
      </w:r>
      <w:proofErr w:type="spellStart"/>
      <w:r>
        <w:t>T</w:t>
      </w:r>
      <w:r>
        <w:rPr>
          <w:vertAlign w:val="subscript"/>
        </w:rPr>
        <w:t>ambient</w:t>
      </w:r>
      <w:proofErr w:type="spellEnd"/>
      <w:r>
        <w:t xml:space="preserve"> = </w:t>
      </w:r>
      <w:r w:rsidR="00DF4F09">
        <w:t>40</w:t>
      </w:r>
      <w:r>
        <w:rPr>
          <w:rFonts w:cs="Times New Roman"/>
        </w:rPr>
        <w:t>˚</w:t>
      </w:r>
      <w:r>
        <w:t>C.</w:t>
      </w:r>
      <w:r w:rsidR="0021294B">
        <w:t xml:space="preserve"> Then, calculate the temperature of the rectifier module.</w:t>
      </w:r>
    </w:p>
    <w:p w14:paraId="744FF71F" w14:textId="1FA18FEA" w:rsidR="00FD604A" w:rsidRPr="00FD604A" w:rsidRDefault="00E17F3F" w:rsidP="00153A8A">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=115.11˚C</m:t>
          </m:r>
        </m:oMath>
      </m:oMathPara>
    </w:p>
    <w:p w14:paraId="30ECC9D0" w14:textId="59CFD90B" w:rsidR="00FD604A" w:rsidRDefault="00FD604A" w:rsidP="00153A8A">
      <w:r>
        <w:tab/>
      </w:r>
      <w:proofErr w:type="gramStart"/>
      <w:r>
        <w:t>Actually, this</w:t>
      </w:r>
      <w:proofErr w:type="gramEnd"/>
      <w:r>
        <w:t xml:space="preserve"> temperature is in the range of the device’s </w:t>
      </w:r>
      <w:r w:rsidR="003B2D44">
        <w:t xml:space="preserve">operation temperature. However, we </w:t>
      </w:r>
      <w:r w:rsidR="00875098">
        <w:t>were</w:t>
      </w:r>
      <w:r w:rsidR="003B2D44">
        <w:t xml:space="preserve"> also decided to implement a heatsink to this device too. </w:t>
      </w:r>
      <w:r w:rsidR="00875098">
        <w:t xml:space="preserve">We planned to implement </w:t>
      </w:r>
      <w:r w:rsidR="003F6CD6">
        <w:t xml:space="preserve">HBT254 </w:t>
      </w:r>
      <w:r w:rsidR="00875098">
        <w:t xml:space="preserve">to the rectifier. </w:t>
      </w:r>
    </w:p>
    <w:p w14:paraId="4B0AC3EB" w14:textId="1E717541" w:rsidR="00875098" w:rsidRDefault="003F6CD6" w:rsidP="00875098">
      <w:pPr>
        <w:keepNext/>
        <w:jc w:val="center"/>
      </w:pPr>
      <w:r w:rsidRPr="003F6CD6">
        <w:rPr>
          <w:noProof/>
        </w:rPr>
        <w:drawing>
          <wp:inline distT="0" distB="0" distL="0" distR="0" wp14:anchorId="7D21A372" wp14:editId="1E31D79F">
            <wp:extent cx="3877702" cy="44100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1131" cy="4413975"/>
                    </a:xfrm>
                    <a:prstGeom prst="rect">
                      <a:avLst/>
                    </a:prstGeom>
                  </pic:spPr>
                </pic:pic>
              </a:graphicData>
            </a:graphic>
          </wp:inline>
        </w:drawing>
      </w:r>
    </w:p>
    <w:p w14:paraId="4D8F39AA" w14:textId="52897DE5" w:rsidR="00875098" w:rsidRDefault="00875098" w:rsidP="00875098">
      <w:pPr>
        <w:pStyle w:val="Caption"/>
        <w:jc w:val="center"/>
      </w:pPr>
      <w:r>
        <w:t xml:space="preserve">Figure </w:t>
      </w:r>
      <w:r w:rsidR="00E17F3F">
        <w:fldChar w:fldCharType="begin"/>
      </w:r>
      <w:r w:rsidR="00E17F3F">
        <w:instrText xml:space="preserve"> SEQ Figure \* ARABIC </w:instrText>
      </w:r>
      <w:r w:rsidR="00E17F3F">
        <w:fldChar w:fldCharType="separate"/>
      </w:r>
      <w:r w:rsidR="00E17F3F">
        <w:rPr>
          <w:noProof/>
        </w:rPr>
        <w:t>3</w:t>
      </w:r>
      <w:r w:rsidR="00E17F3F">
        <w:rPr>
          <w:noProof/>
        </w:rPr>
        <w:fldChar w:fldCharType="end"/>
      </w:r>
      <w:r>
        <w:t>:Possible implementation of the heatsink to the rectifier module</w:t>
      </w:r>
    </w:p>
    <w:p w14:paraId="30D524AE" w14:textId="77777777" w:rsidR="00875098" w:rsidRPr="00875098" w:rsidRDefault="00875098" w:rsidP="00875098"/>
    <w:p w14:paraId="7C5858B9" w14:textId="15F3E552" w:rsidR="003B2D44" w:rsidRDefault="003F6CD6" w:rsidP="00153A8A">
      <w:pPr>
        <w:rPr>
          <w:rFonts w:eastAsiaTheme="minorEastAsia"/>
        </w:rPr>
      </w:pPr>
      <w:r>
        <w:lastRenderedPageBreak/>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Hence, by using this heatsink, </w:t>
      </w:r>
    </w:p>
    <w:p w14:paraId="6398DB42" w14:textId="61251455" w:rsidR="003F6CD6" w:rsidRPr="003F6CD6" w:rsidRDefault="00E17F3F" w:rsidP="00153A8A">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=82.9˚C</m:t>
          </m:r>
        </m:oMath>
      </m:oMathPara>
    </w:p>
    <w:p w14:paraId="05290CB0" w14:textId="2C8EA1D5" w:rsidR="003B2D44" w:rsidRDefault="003B2D44" w:rsidP="003B2D44">
      <w:pPr>
        <w:pStyle w:val="Heading3"/>
        <w:rPr>
          <w:b/>
          <w:bCs/>
        </w:rPr>
      </w:pPr>
      <w:r>
        <w:tab/>
      </w:r>
      <w:r w:rsidRPr="003B2D44">
        <w:rPr>
          <w:b/>
          <w:bCs/>
        </w:rPr>
        <w:t>F</w:t>
      </w:r>
      <w:r w:rsidRPr="003B2D44">
        <w:rPr>
          <w:rFonts w:eastAsiaTheme="minorEastAsia"/>
          <w:b/>
          <w:bCs/>
        </w:rPr>
        <w:t xml:space="preserve">reewheeling Diode </w:t>
      </w:r>
      <w:r w:rsidRPr="003B2D44">
        <w:rPr>
          <w:b/>
          <w:bCs/>
        </w:rPr>
        <w:t>DSEP30-06B</w:t>
      </w:r>
      <w:r>
        <w:rPr>
          <w:b/>
          <w:bCs/>
        </w:rPr>
        <w:t>:</w:t>
      </w:r>
    </w:p>
    <w:p w14:paraId="76E323F2" w14:textId="22A90067" w:rsidR="003B2D44" w:rsidRDefault="001D7222" w:rsidP="003B2D44">
      <w:r>
        <w:tab/>
        <w:t>Beside of the three-phase rectifier module, for the freewheeling diode, it was indicated that switching loss for this component was unsignificant in the simulation report. So, let’s check for the conduction loss:</w:t>
      </w:r>
    </w:p>
    <w:p w14:paraId="488142BD" w14:textId="4614B1F7" w:rsidR="001D7222" w:rsidRPr="001D7222" w:rsidRDefault="00E17F3F" w:rsidP="001D7222">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=2.51 V @ 150°C,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209CA066" w14:textId="51CE67E8" w:rsidR="001D7222" w:rsidRDefault="00E17F3F" w:rsidP="001D7222">
      <w:pPr>
        <w:spacing w:line="360" w:lineRule="auto"/>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d>
          <m:dPr>
            <m:ctrlPr>
              <w:rPr>
                <w:rFonts w:ascii="Cambria Math" w:hAnsi="Cambria Math"/>
                <w:i/>
              </w:rPr>
            </m:ctrlPr>
          </m:dPr>
          <m:e>
            <m:r>
              <w:rPr>
                <w:rFonts w:ascii="Cambria Math" w:hAnsi="Cambria Math"/>
              </w:rPr>
              <m:t>1-D</m:t>
            </m:r>
          </m:e>
        </m:d>
        <m:r>
          <w:rPr>
            <w:rFonts w:ascii="Cambria Math" w:eastAsiaTheme="minorEastAsia" w:hAnsi="Cambria Math"/>
          </w:rPr>
          <m:t>=5.16 A for D=0.5</m:t>
        </m:r>
      </m:oMath>
      <w:r w:rsidR="001D7222">
        <w:rPr>
          <w:rFonts w:eastAsiaTheme="minorEastAsia"/>
        </w:rPr>
        <w:t xml:space="preserve"> (</w:t>
      </w:r>
      <w:r w:rsidR="005078FB">
        <w:rPr>
          <w:rFonts w:eastAsiaTheme="minorEastAsia"/>
        </w:rPr>
        <w:t>C</w:t>
      </w:r>
      <w:r w:rsidR="001D7222">
        <w:rPr>
          <w:rFonts w:eastAsiaTheme="minorEastAsia"/>
        </w:rPr>
        <w:t>urrent that passes through this diode in our design)</w:t>
      </w:r>
    </w:p>
    <w:p w14:paraId="1819144D" w14:textId="3A630491" w:rsidR="001D7222" w:rsidRPr="00F23CEF" w:rsidRDefault="00E17F3F" w:rsidP="001D7222">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=1.2V*5.16A=6.19 W</m:t>
          </m:r>
        </m:oMath>
      </m:oMathPara>
    </w:p>
    <w:p w14:paraId="7EC88EA9" w14:textId="77777777" w:rsidR="00F23CEF" w:rsidRDefault="00F23CEF" w:rsidP="00F23CEF">
      <w:pPr>
        <w:keepNext/>
        <w:jc w:val="center"/>
      </w:pPr>
      <w:r w:rsidRPr="00F23CEF">
        <w:rPr>
          <w:rFonts w:eastAsiaTheme="minorEastAsia"/>
          <w:noProof/>
        </w:rPr>
        <w:drawing>
          <wp:inline distT="0" distB="0" distL="0" distR="0" wp14:anchorId="338896E8" wp14:editId="53BCCC4C">
            <wp:extent cx="594360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9600"/>
                    </a:xfrm>
                    <a:prstGeom prst="rect">
                      <a:avLst/>
                    </a:prstGeom>
                  </pic:spPr>
                </pic:pic>
              </a:graphicData>
            </a:graphic>
          </wp:inline>
        </w:drawing>
      </w:r>
    </w:p>
    <w:p w14:paraId="03B31089" w14:textId="07C109E6" w:rsidR="00F23CEF" w:rsidRPr="00F23CEF" w:rsidRDefault="00F23CEF" w:rsidP="00F23CEF">
      <w:pPr>
        <w:pStyle w:val="Caption"/>
        <w:jc w:val="center"/>
        <w:rPr>
          <w:rFonts w:eastAsiaTheme="minorEastAsia"/>
        </w:rPr>
      </w:pPr>
      <w:r>
        <w:t xml:space="preserve">Figure </w:t>
      </w:r>
      <w:r w:rsidR="00E17F3F">
        <w:fldChar w:fldCharType="begin"/>
      </w:r>
      <w:r w:rsidR="00E17F3F">
        <w:instrText xml:space="preserve"> SEQ Figure \* ARABIC </w:instrText>
      </w:r>
      <w:r w:rsidR="00E17F3F">
        <w:fldChar w:fldCharType="separate"/>
      </w:r>
      <w:r w:rsidR="00E17F3F">
        <w:rPr>
          <w:noProof/>
        </w:rPr>
        <w:t>4</w:t>
      </w:r>
      <w:r w:rsidR="00E17F3F">
        <w:rPr>
          <w:noProof/>
        </w:rPr>
        <w:fldChar w:fldCharType="end"/>
      </w:r>
      <w:r>
        <w:t>:</w:t>
      </w:r>
      <w:r w:rsidRPr="00CB0AED">
        <w:t xml:space="preserve">Thermal resistance of the </w:t>
      </w:r>
      <w:r>
        <w:t>diode</w:t>
      </w:r>
      <w:r w:rsidRPr="00CB0AED">
        <w:t xml:space="preserve"> </w:t>
      </w:r>
    </w:p>
    <w:p w14:paraId="61A7F0B1" w14:textId="77777777" w:rsidR="0021294B" w:rsidRDefault="0021294B" w:rsidP="0021294B">
      <w:pPr>
        <w:keepNext/>
        <w:jc w:val="center"/>
      </w:pPr>
      <w:r w:rsidRPr="0021294B">
        <w:rPr>
          <w:rFonts w:eastAsiaTheme="minorEastAsia"/>
          <w:noProof/>
        </w:rPr>
        <w:drawing>
          <wp:inline distT="0" distB="0" distL="0" distR="0" wp14:anchorId="0C43E8E5" wp14:editId="77CC64D1">
            <wp:extent cx="5943600" cy="259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715"/>
                    </a:xfrm>
                    <a:prstGeom prst="rect">
                      <a:avLst/>
                    </a:prstGeom>
                  </pic:spPr>
                </pic:pic>
              </a:graphicData>
            </a:graphic>
          </wp:inline>
        </w:drawing>
      </w:r>
    </w:p>
    <w:p w14:paraId="6736BFA5" w14:textId="77159037" w:rsidR="00F23CEF" w:rsidRDefault="0021294B" w:rsidP="0021294B">
      <w:pPr>
        <w:pStyle w:val="Caption"/>
        <w:jc w:val="center"/>
      </w:pPr>
      <w:r>
        <w:t xml:space="preserve">Figure </w:t>
      </w:r>
      <w:r w:rsidR="00E17F3F">
        <w:fldChar w:fldCharType="begin"/>
      </w:r>
      <w:r w:rsidR="00E17F3F">
        <w:instrText xml:space="preserve"> SEQ Figure \* ARABIC </w:instrText>
      </w:r>
      <w:r w:rsidR="00E17F3F">
        <w:fldChar w:fldCharType="separate"/>
      </w:r>
      <w:r w:rsidR="00E17F3F">
        <w:rPr>
          <w:noProof/>
        </w:rPr>
        <w:t>5</w:t>
      </w:r>
      <w:r w:rsidR="00E17F3F">
        <w:rPr>
          <w:noProof/>
        </w:rPr>
        <w:fldChar w:fldCharType="end"/>
      </w:r>
      <w:r>
        <w:t>:Operating temperature of the diode</w:t>
      </w:r>
    </w:p>
    <w:p w14:paraId="6C603A5E" w14:textId="77777777" w:rsidR="0021294B" w:rsidRDefault="0021294B" w:rsidP="0021294B">
      <w:r>
        <w:tab/>
        <w:t xml:space="preserve">Again, assume </w:t>
      </w:r>
      <w:proofErr w:type="spellStart"/>
      <w:r>
        <w:t>T</w:t>
      </w:r>
      <w:r>
        <w:rPr>
          <w:vertAlign w:val="subscript"/>
        </w:rPr>
        <w:t>ambient</w:t>
      </w:r>
      <w:proofErr w:type="spellEnd"/>
      <w:r>
        <w:t xml:space="preserve"> = 40</w:t>
      </w:r>
      <w:r>
        <w:rPr>
          <w:rFonts w:cs="Times New Roman"/>
        </w:rPr>
        <w:t>˚</w:t>
      </w:r>
      <w:r>
        <w:t xml:space="preserve">C. Now, calculate the temperature of the diode. </w:t>
      </w:r>
      <w:r>
        <w:tab/>
      </w:r>
    </w:p>
    <w:p w14:paraId="5EE5D546" w14:textId="24A90AE7" w:rsidR="0021294B" w:rsidRPr="0021294B" w:rsidRDefault="0021294B" w:rsidP="0021294B">
      <w:pPr>
        <w:rPr>
          <w:rFonts w:ascii="Cambria Math" w:eastAsiaTheme="minorEastAsia" w:hAnsi="Cambria Math"/>
          <w:i/>
        </w:rPr>
      </w:pPr>
      <w:r w:rsidRPr="0021294B">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=287.6˚C</m:t>
          </m:r>
        </m:oMath>
      </m:oMathPara>
    </w:p>
    <w:p w14:paraId="308994AB" w14:textId="1FD8F002" w:rsidR="002C3BF9" w:rsidRDefault="0021294B" w:rsidP="0021294B">
      <w:r>
        <w:t>As it can be observed, temperature of the diode</w:t>
      </w:r>
      <w:r w:rsidR="002C3BF9">
        <w:t xml:space="preserve"> exceeds the operating temperature range. Hence, heatsink and fan usage is necessary. For the heatsink, we have decided to use HBT254. </w:t>
      </w:r>
    </w:p>
    <w:p w14:paraId="04FBCCF3" w14:textId="15EA8AF8" w:rsidR="00786FBB" w:rsidRDefault="002C3BF9" w:rsidP="002C3BF9">
      <w:pPr>
        <w:rPr>
          <w:rFonts w:eastAsiaTheme="minorEastAsia"/>
        </w:rPr>
      </w:pPr>
      <w:r>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w:t>
      </w:r>
      <w:r w:rsidR="004567B7">
        <w:rPr>
          <w:rFonts w:eastAsiaTheme="minorEastAsia"/>
        </w:rPr>
        <w:t xml:space="preserve">On the other hand, </w:t>
      </w:r>
      <w:r w:rsidR="00786FBB">
        <w:rPr>
          <w:rFonts w:eastAsiaTheme="minorEastAsia"/>
        </w:rPr>
        <w:t xml:space="preserve">it will be used a 12V DC </w:t>
      </w:r>
      <w:r w:rsidR="00786FBB">
        <w:t>San Ace 80</w:t>
      </w:r>
      <w:r w:rsidR="00786FBB">
        <w:rPr>
          <w:rFonts w:eastAsiaTheme="minorEastAsia"/>
        </w:rPr>
        <w:t xml:space="preserve"> fan. </w:t>
      </w:r>
    </w:p>
    <w:p w14:paraId="6B16499D" w14:textId="5ECC9995" w:rsidR="00786FBB" w:rsidRDefault="00036F0B" w:rsidP="00786FBB">
      <w:pPr>
        <w:keepNext/>
        <w:jc w:val="center"/>
      </w:pPr>
      <w:r w:rsidRPr="00036F0B">
        <w:rPr>
          <w:rFonts w:eastAsiaTheme="minorEastAsia"/>
          <w:noProof/>
        </w:rPr>
        <w:drawing>
          <wp:inline distT="0" distB="0" distL="0" distR="0" wp14:anchorId="60EDD1E9" wp14:editId="1E9ACB90">
            <wp:extent cx="3086531" cy="1676634"/>
            <wp:effectExtent l="0" t="0" r="0" b="0"/>
            <wp:docPr id="11" name="Picture 11" descr="A close-up of a mechan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mechanical device&#10;&#10;Description automatically generated with low confidence"/>
                    <pic:cNvPicPr/>
                  </pic:nvPicPr>
                  <pic:blipFill>
                    <a:blip r:embed="rId10"/>
                    <a:stretch>
                      <a:fillRect/>
                    </a:stretch>
                  </pic:blipFill>
                  <pic:spPr>
                    <a:xfrm>
                      <a:off x="0" y="0"/>
                      <a:ext cx="3086531" cy="1676634"/>
                    </a:xfrm>
                    <a:prstGeom prst="rect">
                      <a:avLst/>
                    </a:prstGeom>
                  </pic:spPr>
                </pic:pic>
              </a:graphicData>
            </a:graphic>
          </wp:inline>
        </w:drawing>
      </w:r>
    </w:p>
    <w:p w14:paraId="4742CDF2" w14:textId="31B41C43" w:rsidR="00786FBB" w:rsidRDefault="00786FBB" w:rsidP="00786FBB">
      <w:pPr>
        <w:pStyle w:val="Caption"/>
        <w:jc w:val="center"/>
      </w:pPr>
      <w:r>
        <w:t xml:space="preserve">Figure </w:t>
      </w:r>
      <w:r w:rsidR="00E17F3F">
        <w:fldChar w:fldCharType="begin"/>
      </w:r>
      <w:r w:rsidR="00E17F3F">
        <w:instrText xml:space="preserve"> SEQ Figure \* ARABIC </w:instrText>
      </w:r>
      <w:r w:rsidR="00E17F3F">
        <w:fldChar w:fldCharType="separate"/>
      </w:r>
      <w:r w:rsidR="00E17F3F">
        <w:rPr>
          <w:noProof/>
        </w:rPr>
        <w:t>6</w:t>
      </w:r>
      <w:r w:rsidR="00E17F3F">
        <w:rPr>
          <w:noProof/>
        </w:rPr>
        <w:fldChar w:fldCharType="end"/>
      </w:r>
      <w:r>
        <w:t>:Possible fan selection</w:t>
      </w:r>
    </w:p>
    <w:p w14:paraId="004CDD02" w14:textId="48A69B3B" w:rsidR="00786FBB" w:rsidRDefault="00036F0B" w:rsidP="00786FBB">
      <w:pPr>
        <w:keepNext/>
        <w:jc w:val="center"/>
      </w:pPr>
      <w:r w:rsidRPr="00036F0B">
        <w:rPr>
          <w:noProof/>
        </w:rPr>
        <w:lastRenderedPageBreak/>
        <w:drawing>
          <wp:inline distT="0" distB="0" distL="0" distR="0" wp14:anchorId="3A9DEF1D" wp14:editId="57EB0CB7">
            <wp:extent cx="4639322" cy="2267266"/>
            <wp:effectExtent l="0" t="0" r="889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stretch>
                      <a:fillRect/>
                    </a:stretch>
                  </pic:blipFill>
                  <pic:spPr>
                    <a:xfrm>
                      <a:off x="0" y="0"/>
                      <a:ext cx="4639322" cy="2267266"/>
                    </a:xfrm>
                    <a:prstGeom prst="rect">
                      <a:avLst/>
                    </a:prstGeom>
                  </pic:spPr>
                </pic:pic>
              </a:graphicData>
            </a:graphic>
          </wp:inline>
        </w:drawing>
      </w:r>
    </w:p>
    <w:p w14:paraId="2920396B" w14:textId="526359A4" w:rsidR="00786FBB" w:rsidRPr="00786FBB" w:rsidRDefault="00786FBB" w:rsidP="00786FBB">
      <w:pPr>
        <w:pStyle w:val="Caption"/>
        <w:jc w:val="center"/>
      </w:pPr>
      <w:r>
        <w:t xml:space="preserve">Figure </w:t>
      </w:r>
      <w:r w:rsidR="00E17F3F">
        <w:fldChar w:fldCharType="begin"/>
      </w:r>
      <w:r w:rsidR="00E17F3F">
        <w:instrText xml:space="preserve"> SEQ Figure \* ARABIC </w:instrText>
      </w:r>
      <w:r w:rsidR="00E17F3F">
        <w:fldChar w:fldCharType="separate"/>
      </w:r>
      <w:r w:rsidR="00E17F3F">
        <w:rPr>
          <w:noProof/>
        </w:rPr>
        <w:t>7</w:t>
      </w:r>
      <w:r w:rsidR="00E17F3F">
        <w:rPr>
          <w:noProof/>
        </w:rPr>
        <w:fldChar w:fldCharType="end"/>
      </w:r>
      <w:r>
        <w:t>:DC fan specifications</w:t>
      </w:r>
    </w:p>
    <w:p w14:paraId="17970976" w14:textId="156F2DED" w:rsidR="002C3BF9" w:rsidRDefault="00786FBB" w:rsidP="002C3BF9">
      <w:pPr>
        <w:rPr>
          <w:rFonts w:eastAsiaTheme="minorEastAsia"/>
        </w:rPr>
      </w:pPr>
      <w:r>
        <w:rPr>
          <w:rFonts w:eastAsiaTheme="minorEastAsia"/>
        </w:rPr>
        <w:t xml:space="preserve">It was planned to use </w:t>
      </w:r>
      <w:r w:rsidR="00036F0B">
        <w:t>77−6020D12</w:t>
      </w:r>
      <w:r w:rsidR="00433924">
        <w:t xml:space="preserve"> and it has CFM = </w:t>
      </w:r>
      <w:r w:rsidR="00036F0B">
        <w:t>22.43</w:t>
      </w:r>
      <w:r w:rsidR="00433924">
        <w:t xml:space="preserve">, which equal to LFM = </w:t>
      </w:r>
      <w:r w:rsidR="00036F0B" w:rsidRPr="00036F0B">
        <w:t>578.83</w:t>
      </w:r>
      <w:r w:rsidR="00433924">
        <w:t>. Besides, heatsink’s thermal resistance is 0.95 (</w:t>
      </w:r>
      <m:oMath>
        <m:r>
          <w:rPr>
            <w:rFonts w:ascii="Cambria Math" w:eastAsiaTheme="minorEastAsia" w:hAnsi="Cambria Math"/>
          </w:rPr>
          <m:t>˚C/W)</m:t>
        </m:r>
      </m:oMath>
      <w:r w:rsidR="00433924">
        <w:rPr>
          <w:rFonts w:eastAsiaTheme="minorEastAsia"/>
        </w:rPr>
        <w:t xml:space="preserve"> under 400 LFM. </w:t>
      </w:r>
      <w:r w:rsidR="002C3BF9">
        <w:rPr>
          <w:rFonts w:eastAsiaTheme="minorEastAsia"/>
        </w:rPr>
        <w:t>Hence, by using this heatsink</w:t>
      </w:r>
      <w:r w:rsidR="00433924">
        <w:rPr>
          <w:rFonts w:eastAsiaTheme="minorEastAsia"/>
        </w:rPr>
        <w:t xml:space="preserve"> and fan</w:t>
      </w:r>
      <w:r w:rsidR="002C3BF9">
        <w:rPr>
          <w:rFonts w:eastAsiaTheme="minorEastAsia"/>
        </w:rPr>
        <w:t xml:space="preserve">, </w:t>
      </w:r>
    </w:p>
    <w:p w14:paraId="607C3200" w14:textId="5A041977" w:rsidR="002C3BF9" w:rsidRDefault="00E17F3F" w:rsidP="0021294B">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=55.2˚C</m:t>
          </m:r>
        </m:oMath>
      </m:oMathPara>
    </w:p>
    <w:p w14:paraId="550DEEAF" w14:textId="054E8679" w:rsidR="00F23CEF" w:rsidRPr="003B2D44" w:rsidRDefault="0021294B" w:rsidP="00433924">
      <w:pPr>
        <w:pStyle w:val="Heading3"/>
      </w:pPr>
      <w:r>
        <w:tab/>
      </w:r>
    </w:p>
    <w:p w14:paraId="3E9E9D25" w14:textId="5CF22E6E" w:rsidR="00F05BED" w:rsidRPr="00B93613" w:rsidRDefault="00433924" w:rsidP="00433924">
      <w:pPr>
        <w:pStyle w:val="Heading3"/>
        <w:rPr>
          <w:rFonts w:eastAsiaTheme="minorEastAsia"/>
        </w:rPr>
      </w:pPr>
      <w:r>
        <w:rPr>
          <w:rFonts w:eastAsiaTheme="minorEastAsia"/>
        </w:rPr>
        <w:tab/>
      </w:r>
      <w:r>
        <w:rPr>
          <w:b/>
          <w:bCs/>
        </w:rPr>
        <w:t xml:space="preserve">IGBT </w:t>
      </w:r>
      <w:r w:rsidRPr="00433924">
        <w:rPr>
          <w:b/>
          <w:bCs/>
        </w:rPr>
        <w:t>IXGH24N60C4D1</w:t>
      </w:r>
      <w:r>
        <w:rPr>
          <w:b/>
          <w:bCs/>
        </w:rPr>
        <w:t>:</w:t>
      </w:r>
    </w:p>
    <w:p w14:paraId="6686A7FE" w14:textId="6573D405" w:rsidR="005078FB" w:rsidRDefault="005078FB" w:rsidP="005078FB">
      <w:pPr>
        <w:spacing w:line="360" w:lineRule="auto"/>
      </w:pPr>
      <w:r>
        <w:t>The IGBT used as a switch in the buck converter is IXGH24N60C4D1</w:t>
      </w:r>
      <w:r w:rsidRPr="00DB2A01">
        <w:t>.</w:t>
      </w:r>
      <w:r>
        <w:t xml:space="preserve"> For this IGBT, let’s do the loss calculations:</w:t>
      </w:r>
    </w:p>
    <w:p w14:paraId="56E7B0C3" w14:textId="77777777" w:rsidR="005078FB" w:rsidRDefault="00E17F3F" w:rsidP="005078FB">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=0.40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sidR="005078FB">
        <w:rPr>
          <w:rFonts w:eastAsiaTheme="minorEastAsia"/>
        </w:rPr>
        <w:t xml:space="preserve"> (Switch on energy of the IGBT)</w:t>
      </w:r>
    </w:p>
    <w:p w14:paraId="1174FB7D" w14:textId="77777777" w:rsidR="005078FB" w:rsidRDefault="00E17F3F" w:rsidP="005078FB">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off</m:t>
            </m:r>
          </m:sub>
        </m:sSub>
        <m:r>
          <w:rPr>
            <w:rFonts w:ascii="Cambria Math" w:hAnsi="Cambria Math"/>
          </w:rPr>
          <m:t>=0.30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sidR="005078FB">
        <w:rPr>
          <w:rFonts w:eastAsiaTheme="minorEastAsia"/>
        </w:rPr>
        <w:t xml:space="preserve"> (Switch off energy of the IGBT)</w:t>
      </w:r>
    </w:p>
    <w:p w14:paraId="4FE0AB4C" w14:textId="77777777" w:rsidR="005078FB" w:rsidRPr="0072510A" w:rsidRDefault="00E17F3F" w:rsidP="005078FB">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switching</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off</m:t>
                  </m:r>
                </m:sub>
              </m:sSub>
            </m:e>
          </m:d>
          <m:r>
            <w:rPr>
              <w:rFonts w:ascii="Cambria Math" w:eastAsiaTheme="minorEastAsia" w:hAnsi="Cambria Math"/>
            </w:rPr>
            <m:t>=3.5W</m:t>
          </m:r>
        </m:oMath>
      </m:oMathPara>
    </w:p>
    <w:p w14:paraId="791867FC" w14:textId="77777777" w:rsidR="005078FB" w:rsidRDefault="00E17F3F" w:rsidP="005078FB">
      <w:pPr>
        <w:spacing w:line="360" w:lineRule="auto"/>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e>
          <m:sub>
            <m:r>
              <w:rPr>
                <w:rFonts w:ascii="Cambria Math" w:eastAsiaTheme="minorEastAsia" w:hAnsi="Cambria Math"/>
              </w:rPr>
              <m:t>sat</m:t>
            </m:r>
          </m:sub>
        </m:sSub>
        <m:r>
          <w:rPr>
            <w:rFonts w:ascii="Cambria Math" w:eastAsiaTheme="minorEastAsia" w:hAnsi="Cambria Math"/>
          </w:rPr>
          <m:t>=1.95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GE</m:t>
            </m:r>
          </m:sub>
        </m:sSub>
        <m:r>
          <w:rPr>
            <w:rFonts w:ascii="Cambria Math" w:eastAsiaTheme="minorEastAsia" w:hAnsi="Cambria Math"/>
          </w:rPr>
          <m:t>=15V, @1</m:t>
        </m:r>
        <m:r>
          <w:rPr>
            <w:rFonts w:ascii="Cambria Math" w:hAnsi="Cambria Math"/>
          </w:rPr>
          <m:t>25°C</m:t>
        </m:r>
      </m:oMath>
      <w:r w:rsidR="005078FB">
        <w:rPr>
          <w:rFonts w:eastAsiaTheme="minorEastAsia"/>
        </w:rPr>
        <w:t xml:space="preserve"> (Collector-Emitter voltage in saturation)</w:t>
      </w:r>
    </w:p>
    <w:p w14:paraId="385A2589" w14:textId="19A99EE0" w:rsidR="005078FB" w:rsidRDefault="00E17F3F" w:rsidP="005078FB">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=10.32A*D=5.16 A for D=0.5</m:t>
        </m:r>
      </m:oMath>
      <w:r w:rsidR="005078FB">
        <w:rPr>
          <w:rFonts w:eastAsiaTheme="minorEastAsia"/>
        </w:rPr>
        <w:t xml:space="preserve"> (Current passes through this IGBT when it is conducting)</w:t>
      </w:r>
    </w:p>
    <w:p w14:paraId="755EBD53" w14:textId="6541A1BB" w:rsidR="005078FB" w:rsidRPr="00036F0B" w:rsidRDefault="00E17F3F" w:rsidP="005078FB">
      <w:pPr>
        <w:spacing w:line="36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sat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=20.12 W</m:t>
          </m:r>
        </m:oMath>
      </m:oMathPara>
    </w:p>
    <w:p w14:paraId="36F9B8A6" w14:textId="77777777" w:rsidR="00036F0B" w:rsidRDefault="00036F0B" w:rsidP="00036F0B">
      <w:pPr>
        <w:spacing w:line="360" w:lineRule="auto"/>
        <w:rPr>
          <w:rFonts w:eastAsiaTheme="minorEastAsia"/>
        </w:rPr>
      </w:pPr>
      <w:r>
        <w:rPr>
          <w:rFonts w:eastAsiaTheme="minorEastAsia"/>
        </w:rPr>
        <w:tab/>
      </w:r>
    </w:p>
    <w:p w14:paraId="4D845975" w14:textId="77777777" w:rsidR="00036F0B" w:rsidRDefault="00036F0B" w:rsidP="00036F0B">
      <w:pPr>
        <w:spacing w:line="360" w:lineRule="auto"/>
        <w:rPr>
          <w:rFonts w:eastAsiaTheme="minorEastAsia"/>
        </w:rPr>
      </w:pPr>
      <w:r>
        <w:rPr>
          <w:rFonts w:eastAsiaTheme="minorEastAsia"/>
        </w:rPr>
        <w:lastRenderedPageBreak/>
        <w:tab/>
        <w:t>Hence,</w:t>
      </w:r>
    </w:p>
    <w:p w14:paraId="21E66B76" w14:textId="2FC5FB54" w:rsidR="00036F0B" w:rsidRPr="0080053E" w:rsidRDefault="00036F0B" w:rsidP="00036F0B">
      <w:pPr>
        <w:spacing w:line="360" w:lineRule="auto"/>
        <w:rPr>
          <w:rFonts w:ascii="Cambria Math" w:eastAsiaTheme="minorEastAsia" w:hAnsi="Cambria Math"/>
          <w:i/>
        </w:rPr>
      </w:pPr>
      <w:r>
        <w:rPr>
          <w:rFonts w:eastAsiaTheme="minorEastAsia"/>
        </w:rPr>
        <w:t xml:space="preserve"> </w:t>
      </w:r>
      <w:r w:rsidRPr="00036F0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=23.62 W</m:t>
          </m:r>
        </m:oMath>
      </m:oMathPara>
    </w:p>
    <w:p w14:paraId="22AD7574" w14:textId="77777777" w:rsidR="0080053E" w:rsidRDefault="0080053E" w:rsidP="0080053E">
      <w:pPr>
        <w:keepNext/>
        <w:spacing w:line="360" w:lineRule="auto"/>
        <w:jc w:val="center"/>
      </w:pPr>
      <w:r w:rsidRPr="0080053E">
        <w:rPr>
          <w:rFonts w:ascii="Cambria Math" w:eastAsiaTheme="minorEastAsia" w:hAnsi="Cambria Math"/>
          <w:i/>
          <w:noProof/>
        </w:rPr>
        <w:drawing>
          <wp:inline distT="0" distB="0" distL="0" distR="0" wp14:anchorId="0716E110" wp14:editId="359AD9FC">
            <wp:extent cx="4667901" cy="981212"/>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4667901" cy="981212"/>
                    </a:xfrm>
                    <a:prstGeom prst="rect">
                      <a:avLst/>
                    </a:prstGeom>
                  </pic:spPr>
                </pic:pic>
              </a:graphicData>
            </a:graphic>
          </wp:inline>
        </w:drawing>
      </w:r>
    </w:p>
    <w:p w14:paraId="59478D39" w14:textId="496EE155" w:rsidR="0080053E" w:rsidRDefault="0080053E" w:rsidP="0080053E">
      <w:pPr>
        <w:pStyle w:val="Caption"/>
        <w:jc w:val="center"/>
      </w:pPr>
      <w:r>
        <w:t xml:space="preserve">Figure </w:t>
      </w:r>
      <w:r w:rsidR="00E17F3F">
        <w:fldChar w:fldCharType="begin"/>
      </w:r>
      <w:r w:rsidR="00E17F3F">
        <w:instrText xml:space="preserve"> SEQ Figure \* ARABIC </w:instrText>
      </w:r>
      <w:r w:rsidR="00E17F3F">
        <w:fldChar w:fldCharType="separate"/>
      </w:r>
      <w:r w:rsidR="00E17F3F">
        <w:rPr>
          <w:noProof/>
        </w:rPr>
        <w:t>8</w:t>
      </w:r>
      <w:r w:rsidR="00E17F3F">
        <w:rPr>
          <w:noProof/>
        </w:rPr>
        <w:fldChar w:fldCharType="end"/>
      </w:r>
      <w:r>
        <w:t>:</w:t>
      </w:r>
      <w:r w:rsidRPr="00855524">
        <w:t xml:space="preserve">Temperature specifications of the </w:t>
      </w:r>
      <w:r>
        <w:t>IGBT</w:t>
      </w:r>
    </w:p>
    <w:p w14:paraId="7D732668" w14:textId="77777777" w:rsidR="0080053E" w:rsidRDefault="0080053E" w:rsidP="0080053E">
      <w:pPr>
        <w:keepNext/>
        <w:jc w:val="center"/>
      </w:pPr>
      <w:r w:rsidRPr="0080053E">
        <w:rPr>
          <w:noProof/>
        </w:rPr>
        <w:drawing>
          <wp:inline distT="0" distB="0" distL="0" distR="0" wp14:anchorId="65D128A1" wp14:editId="2410A638">
            <wp:extent cx="4515480" cy="4572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480" cy="457264"/>
                    </a:xfrm>
                    <a:prstGeom prst="rect">
                      <a:avLst/>
                    </a:prstGeom>
                  </pic:spPr>
                </pic:pic>
              </a:graphicData>
            </a:graphic>
          </wp:inline>
        </w:drawing>
      </w:r>
    </w:p>
    <w:p w14:paraId="07C5EEBB" w14:textId="102CE97F" w:rsidR="0080053E" w:rsidRDefault="0080053E" w:rsidP="0080053E">
      <w:pPr>
        <w:pStyle w:val="Caption"/>
        <w:jc w:val="center"/>
      </w:pPr>
      <w:r>
        <w:t xml:space="preserve">Figure </w:t>
      </w:r>
      <w:r w:rsidR="00E17F3F">
        <w:fldChar w:fldCharType="begin"/>
      </w:r>
      <w:r w:rsidR="00E17F3F">
        <w:instrText xml:space="preserve"> SEQ Figure \* ARABIC </w:instrText>
      </w:r>
      <w:r w:rsidR="00E17F3F">
        <w:fldChar w:fldCharType="separate"/>
      </w:r>
      <w:r w:rsidR="00E17F3F">
        <w:rPr>
          <w:noProof/>
        </w:rPr>
        <w:t>9</w:t>
      </w:r>
      <w:r w:rsidR="00E17F3F">
        <w:rPr>
          <w:noProof/>
        </w:rPr>
        <w:fldChar w:fldCharType="end"/>
      </w:r>
      <w:r>
        <w:t>:</w:t>
      </w:r>
      <w:r w:rsidRPr="005671B0">
        <w:t xml:space="preserve">Thermal resistance of the </w:t>
      </w:r>
      <w:r>
        <w:t>IGBT</w:t>
      </w:r>
    </w:p>
    <w:p w14:paraId="742821F5" w14:textId="77777777" w:rsidR="00B318FC" w:rsidRDefault="00B318FC" w:rsidP="00B318FC">
      <w:pPr>
        <w:spacing w:line="360" w:lineRule="auto"/>
        <w:ind w:firstLine="720"/>
        <w:rPr>
          <w:rFonts w:eastAsiaTheme="minorEastAsia"/>
        </w:rPr>
      </w:pPr>
      <w:r>
        <w:rPr>
          <w:rFonts w:eastAsiaTheme="minorEastAsia"/>
        </w:rPr>
        <w:t xml:space="preserve">We have decided to use the same fan and same heatsink that we planned to use for the diode. Hence, same calculations are valid for the IGBT. </w:t>
      </w:r>
    </w:p>
    <w:p w14:paraId="2A8CC817" w14:textId="0EBD39DD" w:rsidR="0080053E" w:rsidRDefault="0080053E" w:rsidP="00B318FC">
      <w:pPr>
        <w:spacing w:line="360" w:lineRule="auto"/>
        <w:ind w:firstLine="720"/>
        <w:rPr>
          <w:rFonts w:eastAsiaTheme="minorEastAsia"/>
        </w:rPr>
      </w:pPr>
      <w:r>
        <w:t xml:space="preserve">Assume </w:t>
      </w:r>
      <w:proofErr w:type="spellStart"/>
      <w:r>
        <w:t>T</w:t>
      </w:r>
      <w:r>
        <w:rPr>
          <w:vertAlign w:val="subscript"/>
        </w:rPr>
        <w:t>ambient</w:t>
      </w:r>
      <w:proofErr w:type="spellEnd"/>
      <w:r>
        <w:t xml:space="preserve"> = 40</w:t>
      </w:r>
      <w:r>
        <w:rPr>
          <w:rFonts w:cs="Times New Roman"/>
        </w:rPr>
        <w:t>˚</w:t>
      </w:r>
      <w:r>
        <w:t>C.</w:t>
      </w:r>
      <w:r>
        <w:tab/>
      </w:r>
      <w:r w:rsidRPr="0080053E">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thCS</m:t>
                  </m:r>
                </m:sub>
              </m:sSub>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=82.75˚C</m:t>
          </m:r>
        </m:oMath>
      </m:oMathPara>
    </w:p>
    <w:p w14:paraId="3820B92B" w14:textId="5DD9F8C2" w:rsidR="0080053E" w:rsidRDefault="0080053E" w:rsidP="00036F0B">
      <w:pPr>
        <w:spacing w:line="360" w:lineRule="auto"/>
        <w:rPr>
          <w:rFonts w:eastAsiaTheme="minorEastAsia"/>
        </w:rPr>
      </w:pPr>
      <w:r>
        <w:rPr>
          <w:rFonts w:eastAsiaTheme="minorEastAsia"/>
        </w:rPr>
        <w:tab/>
        <w:t xml:space="preserve">So, </w:t>
      </w:r>
      <w:r w:rsidR="00AB1ADA">
        <w:rPr>
          <w:rFonts w:eastAsiaTheme="minorEastAsia"/>
        </w:rPr>
        <w:t xml:space="preserve">for the worst case, IGBT can stand and work properly. </w:t>
      </w:r>
    </w:p>
    <w:p w14:paraId="0E290CA3" w14:textId="57D67ABE" w:rsidR="00987F52" w:rsidRDefault="00987F52" w:rsidP="00036F0B">
      <w:pPr>
        <w:spacing w:line="360" w:lineRule="auto"/>
        <w:rPr>
          <w:rFonts w:eastAsiaTheme="minorEastAsia"/>
        </w:rPr>
      </w:pPr>
    </w:p>
    <w:p w14:paraId="5A2FA755" w14:textId="71335FB0" w:rsidR="00987F52" w:rsidRDefault="00987F52" w:rsidP="00036F0B">
      <w:pPr>
        <w:spacing w:line="360" w:lineRule="auto"/>
        <w:rPr>
          <w:rFonts w:eastAsiaTheme="minorEastAsia"/>
        </w:rPr>
      </w:pPr>
    </w:p>
    <w:p w14:paraId="5AEACDC9" w14:textId="7CE572C1" w:rsidR="00987F52" w:rsidRDefault="00987F52" w:rsidP="00036F0B">
      <w:pPr>
        <w:spacing w:line="360" w:lineRule="auto"/>
        <w:rPr>
          <w:rFonts w:eastAsiaTheme="minorEastAsia"/>
        </w:rPr>
      </w:pPr>
    </w:p>
    <w:p w14:paraId="0970550C" w14:textId="357B5572" w:rsidR="00987F52" w:rsidRDefault="00987F52" w:rsidP="00036F0B">
      <w:pPr>
        <w:spacing w:line="360" w:lineRule="auto"/>
        <w:rPr>
          <w:rFonts w:eastAsiaTheme="minorEastAsia"/>
        </w:rPr>
      </w:pPr>
    </w:p>
    <w:p w14:paraId="5789D712" w14:textId="5E0CB384" w:rsidR="00987F52" w:rsidRDefault="00987F52" w:rsidP="00036F0B">
      <w:pPr>
        <w:spacing w:line="360" w:lineRule="auto"/>
        <w:rPr>
          <w:rFonts w:eastAsiaTheme="minorEastAsia"/>
        </w:rPr>
      </w:pPr>
    </w:p>
    <w:p w14:paraId="284FB0F6" w14:textId="14449753" w:rsidR="00987F52" w:rsidRDefault="00987F52" w:rsidP="00036F0B">
      <w:pPr>
        <w:spacing w:line="360" w:lineRule="auto"/>
        <w:rPr>
          <w:rFonts w:eastAsiaTheme="minorEastAsia"/>
        </w:rPr>
      </w:pPr>
    </w:p>
    <w:p w14:paraId="266E0958" w14:textId="666945AA" w:rsidR="00987F52" w:rsidRDefault="00987F52" w:rsidP="00036F0B">
      <w:pPr>
        <w:spacing w:line="360" w:lineRule="auto"/>
        <w:rPr>
          <w:rFonts w:eastAsiaTheme="minorEastAsia"/>
        </w:rPr>
      </w:pPr>
    </w:p>
    <w:p w14:paraId="6FA27CA5" w14:textId="4794C9BD" w:rsidR="00987F52" w:rsidRDefault="00987F52" w:rsidP="00036F0B">
      <w:pPr>
        <w:spacing w:line="360" w:lineRule="auto"/>
        <w:rPr>
          <w:rFonts w:eastAsiaTheme="minorEastAsia"/>
        </w:rPr>
      </w:pPr>
    </w:p>
    <w:p w14:paraId="0FF675F3" w14:textId="5298E3E4" w:rsidR="00987F52" w:rsidRDefault="00987F52" w:rsidP="00036F0B">
      <w:pPr>
        <w:spacing w:line="360" w:lineRule="auto"/>
        <w:rPr>
          <w:rFonts w:eastAsiaTheme="minorEastAsia"/>
        </w:rPr>
      </w:pPr>
    </w:p>
    <w:p w14:paraId="0BB68056" w14:textId="186B8B5E" w:rsidR="00987F52" w:rsidRDefault="00987F52" w:rsidP="00987F52">
      <w:pPr>
        <w:pStyle w:val="Heading1"/>
        <w:rPr>
          <w:rFonts w:cs="Times New Roman"/>
          <w:b/>
          <w:bCs/>
        </w:rPr>
      </w:pPr>
      <w:r>
        <w:rPr>
          <w:rFonts w:cs="Times New Roman"/>
          <w:b/>
          <w:bCs/>
        </w:rPr>
        <w:lastRenderedPageBreak/>
        <w:t>DEMO RESULTS</w:t>
      </w:r>
    </w:p>
    <w:p w14:paraId="70CE6505" w14:textId="03D8B305" w:rsidR="00987F52" w:rsidRDefault="00CE5A5A" w:rsidP="00987F52">
      <w:r>
        <w:t>In the demo day, procedure was like the following:</w:t>
      </w:r>
    </w:p>
    <w:p w14:paraId="2B58774C" w14:textId="549E90D8" w:rsidR="00CE5A5A" w:rsidRDefault="00CE5A5A" w:rsidP="00CE5A5A">
      <w:pPr>
        <w:pStyle w:val="ListParagraph"/>
        <w:numPr>
          <w:ilvl w:val="0"/>
          <w:numId w:val="2"/>
        </w:numPr>
      </w:pPr>
      <w:r>
        <w:t>Make all the necessary connections</w:t>
      </w:r>
    </w:p>
    <w:p w14:paraId="071BFE9D" w14:textId="610B66FB" w:rsidR="00CE5A5A" w:rsidRDefault="00CE5A5A" w:rsidP="00CE5A5A">
      <w:pPr>
        <w:pStyle w:val="ListParagraph"/>
        <w:numPr>
          <w:ilvl w:val="0"/>
          <w:numId w:val="2"/>
        </w:numPr>
      </w:pPr>
      <w:r>
        <w:t xml:space="preserve">Set the variac to a level that motor can receive rated voltage. </w:t>
      </w:r>
    </w:p>
    <w:p w14:paraId="0D7AA0D3" w14:textId="47337D17" w:rsidR="00CE5A5A" w:rsidRDefault="00CE5A5A" w:rsidP="00CE5A5A">
      <w:pPr>
        <w:pStyle w:val="ListParagraph"/>
        <w:numPr>
          <w:ilvl w:val="0"/>
          <w:numId w:val="2"/>
        </w:numPr>
      </w:pPr>
      <w:r>
        <w:t xml:space="preserve">Give the dc input to start the switching. </w:t>
      </w:r>
    </w:p>
    <w:p w14:paraId="1D52B74C" w14:textId="53C21971" w:rsidR="00CE5A5A" w:rsidRDefault="00CE5A5A" w:rsidP="00CE5A5A">
      <w:pPr>
        <w:pStyle w:val="ListParagraph"/>
        <w:numPr>
          <w:ilvl w:val="0"/>
          <w:numId w:val="2"/>
        </w:numPr>
      </w:pPr>
      <w:r>
        <w:t xml:space="preserve">Manipulate the </w:t>
      </w:r>
      <w:r w:rsidR="008676E8">
        <w:t>POTs</w:t>
      </w:r>
      <w:r>
        <w:t xml:space="preserve"> to change the speed of the </w:t>
      </w:r>
      <w:r w:rsidR="00EA4E58">
        <w:t>motor.</w:t>
      </w:r>
    </w:p>
    <w:p w14:paraId="2C9B8BE7" w14:textId="27871271" w:rsidR="00EA4E58" w:rsidRDefault="00EA4E58" w:rsidP="00EA4E58">
      <w:r>
        <w:t xml:space="preserve">Initially, these procedures were </w:t>
      </w:r>
      <w:r w:rsidR="008676E8">
        <w:t>done,</w:t>
      </w:r>
      <w:r>
        <w:t xml:space="preserve"> and the results are noted.</w:t>
      </w:r>
    </w:p>
    <w:p w14:paraId="7FF3FC1F" w14:textId="77777777" w:rsidR="00EA4E58" w:rsidRDefault="00EA4E58" w:rsidP="00EA4E58">
      <w:pPr>
        <w:keepNext/>
        <w:jc w:val="center"/>
      </w:pPr>
      <w:r>
        <w:rPr>
          <w:noProof/>
        </w:rPr>
        <w:drawing>
          <wp:inline distT="0" distB="0" distL="0" distR="0" wp14:anchorId="44C10F9F" wp14:editId="4F6BCAA2">
            <wp:extent cx="5934075" cy="444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09F99FAF" w14:textId="300A906B" w:rsidR="00EA4E58" w:rsidRDefault="00EA4E58" w:rsidP="00EA4E58">
      <w:pPr>
        <w:pStyle w:val="Caption"/>
        <w:jc w:val="center"/>
      </w:pPr>
      <w:r>
        <w:t xml:space="preserve">Figure </w:t>
      </w:r>
      <w:fldSimple w:instr=" SEQ Figure \* ARABIC ">
        <w:r w:rsidR="00E17F3F">
          <w:rPr>
            <w:noProof/>
          </w:rPr>
          <w:t>10</w:t>
        </w:r>
      </w:fldSimple>
      <w:r>
        <w:t>:Input current</w:t>
      </w:r>
    </w:p>
    <w:p w14:paraId="636A532F" w14:textId="77777777" w:rsidR="00EA4E58" w:rsidRDefault="00EA4E58" w:rsidP="00EA4E58">
      <w:pPr>
        <w:keepNext/>
        <w:jc w:val="center"/>
      </w:pPr>
      <w:r>
        <w:rPr>
          <w:noProof/>
        </w:rPr>
        <w:lastRenderedPageBreak/>
        <w:drawing>
          <wp:inline distT="0" distB="0" distL="0" distR="0" wp14:anchorId="73CC8471" wp14:editId="0634DFED">
            <wp:extent cx="5934075" cy="444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1A1C64C3" w14:textId="208D5685" w:rsidR="00EA4E58" w:rsidRDefault="00EA4E58" w:rsidP="00EA4E58">
      <w:pPr>
        <w:pStyle w:val="Caption"/>
        <w:jc w:val="center"/>
      </w:pPr>
      <w:r>
        <w:t xml:space="preserve">Figure </w:t>
      </w:r>
      <w:fldSimple w:instr=" SEQ Figure \* ARABIC ">
        <w:r w:rsidR="00E17F3F">
          <w:rPr>
            <w:noProof/>
          </w:rPr>
          <w:t>11</w:t>
        </w:r>
      </w:fldSimple>
      <w:r>
        <w:t>:Output current</w:t>
      </w:r>
    </w:p>
    <w:p w14:paraId="5840D7F3" w14:textId="77777777" w:rsidR="006A4781" w:rsidRDefault="006A4781" w:rsidP="006A4781">
      <w:pPr>
        <w:keepNext/>
        <w:jc w:val="center"/>
      </w:pPr>
      <w:r>
        <w:rPr>
          <w:noProof/>
        </w:rPr>
        <w:lastRenderedPageBreak/>
        <w:drawing>
          <wp:inline distT="0" distB="0" distL="0" distR="0" wp14:anchorId="1C52D602" wp14:editId="2D421910">
            <wp:extent cx="5934075" cy="4448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114F0B4E" w14:textId="61EA0889" w:rsidR="00EA4E58" w:rsidRDefault="006A4781" w:rsidP="006A4781">
      <w:pPr>
        <w:pStyle w:val="Caption"/>
        <w:jc w:val="center"/>
      </w:pPr>
      <w:r>
        <w:t xml:space="preserve">Figure </w:t>
      </w:r>
      <w:fldSimple w:instr=" SEQ Figure \* ARABIC ">
        <w:r w:rsidR="00E17F3F">
          <w:rPr>
            <w:noProof/>
          </w:rPr>
          <w:t>12</w:t>
        </w:r>
      </w:fldSimple>
      <w:r>
        <w:t>:Input voltage</w:t>
      </w:r>
    </w:p>
    <w:p w14:paraId="134A1D67" w14:textId="77777777" w:rsidR="006A4781" w:rsidRDefault="006A4781" w:rsidP="006A4781">
      <w:pPr>
        <w:keepNext/>
        <w:jc w:val="center"/>
      </w:pPr>
      <w:r>
        <w:rPr>
          <w:noProof/>
        </w:rPr>
        <w:lastRenderedPageBreak/>
        <w:drawing>
          <wp:inline distT="0" distB="0" distL="0" distR="0" wp14:anchorId="1588B880" wp14:editId="68B2DBDC">
            <wp:extent cx="5934075" cy="4448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2522B6B2" w14:textId="7F749573" w:rsidR="006A4781" w:rsidRDefault="006A4781" w:rsidP="006A4781">
      <w:pPr>
        <w:pStyle w:val="Caption"/>
        <w:jc w:val="center"/>
      </w:pPr>
      <w:r>
        <w:t xml:space="preserve">Figure </w:t>
      </w:r>
      <w:fldSimple w:instr=" SEQ Figure \* ARABIC ">
        <w:r w:rsidR="00E17F3F">
          <w:rPr>
            <w:noProof/>
          </w:rPr>
          <w:t>13</w:t>
        </w:r>
      </w:fldSimple>
      <w:r>
        <w:t>:Output voltage</w:t>
      </w:r>
    </w:p>
    <w:p w14:paraId="5D6D4F33" w14:textId="77777777" w:rsidR="006A4781" w:rsidRDefault="006A4781" w:rsidP="006A4781">
      <w:pPr>
        <w:keepNext/>
        <w:jc w:val="center"/>
      </w:pPr>
      <w:r>
        <w:rPr>
          <w:noProof/>
        </w:rPr>
        <w:lastRenderedPageBreak/>
        <w:drawing>
          <wp:inline distT="0" distB="0" distL="0" distR="0" wp14:anchorId="6B4AC2A8" wp14:editId="042E43DA">
            <wp:extent cx="5934075" cy="4448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09C3155B" w14:textId="264BA51B" w:rsidR="006A4781" w:rsidRDefault="006A4781" w:rsidP="006A4781">
      <w:pPr>
        <w:pStyle w:val="Caption"/>
        <w:jc w:val="center"/>
      </w:pPr>
      <w:r>
        <w:t xml:space="preserve">Figure </w:t>
      </w:r>
      <w:fldSimple w:instr=" SEQ Figure \* ARABIC ">
        <w:r w:rsidR="00E17F3F">
          <w:rPr>
            <w:noProof/>
          </w:rPr>
          <w:t>14</w:t>
        </w:r>
      </w:fldSimple>
      <w:r>
        <w:t>:Input voltage and input current in the same graph</w:t>
      </w:r>
    </w:p>
    <w:p w14:paraId="04A6E550" w14:textId="77777777" w:rsidR="006A4781" w:rsidRDefault="006A4781" w:rsidP="006A4781">
      <w:pPr>
        <w:keepNext/>
        <w:jc w:val="center"/>
      </w:pPr>
      <w:r>
        <w:rPr>
          <w:noProof/>
        </w:rPr>
        <w:lastRenderedPageBreak/>
        <w:drawing>
          <wp:inline distT="0" distB="0" distL="0" distR="0" wp14:anchorId="084AEC39" wp14:editId="4EA06863">
            <wp:extent cx="5934075" cy="4448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7D18083D" w14:textId="3D67AAB0" w:rsidR="006A4781" w:rsidRDefault="006A4781" w:rsidP="006A4781">
      <w:pPr>
        <w:pStyle w:val="Caption"/>
        <w:jc w:val="center"/>
      </w:pPr>
      <w:r>
        <w:t xml:space="preserve">Figure </w:t>
      </w:r>
      <w:fldSimple w:instr=" SEQ Figure \* ARABIC ">
        <w:r w:rsidR="00E17F3F">
          <w:rPr>
            <w:noProof/>
          </w:rPr>
          <w:t>15</w:t>
        </w:r>
      </w:fldSimple>
      <w:r>
        <w:t xml:space="preserve">:Output </w:t>
      </w:r>
      <w:r w:rsidRPr="00B00437">
        <w:t xml:space="preserve">voltage and </w:t>
      </w:r>
      <w:r>
        <w:t>output</w:t>
      </w:r>
      <w:r w:rsidRPr="00B00437">
        <w:t xml:space="preserve"> current in the same graph</w:t>
      </w:r>
    </w:p>
    <w:p w14:paraId="114AE0E4" w14:textId="77777777" w:rsidR="006A4781" w:rsidRDefault="006A4781" w:rsidP="006A4781">
      <w:pPr>
        <w:keepNext/>
        <w:jc w:val="center"/>
      </w:pPr>
      <w:r>
        <w:rPr>
          <w:noProof/>
        </w:rPr>
        <w:lastRenderedPageBreak/>
        <w:drawing>
          <wp:inline distT="0" distB="0" distL="0" distR="0" wp14:anchorId="6199A9A3" wp14:editId="3D14CACA">
            <wp:extent cx="5934075" cy="4448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6787A66" w14:textId="2437CFE9" w:rsidR="006A4781" w:rsidRDefault="006A4781" w:rsidP="006A4781">
      <w:pPr>
        <w:pStyle w:val="Caption"/>
        <w:jc w:val="center"/>
      </w:pPr>
      <w:r>
        <w:t xml:space="preserve">Figure </w:t>
      </w:r>
      <w:fldSimple w:instr=" SEQ Figure \* ARABIC ">
        <w:r w:rsidR="00E17F3F">
          <w:rPr>
            <w:noProof/>
          </w:rPr>
          <w:t>16</w:t>
        </w:r>
      </w:fldSimple>
      <w:r>
        <w:t>:Power meter results</w:t>
      </w:r>
    </w:p>
    <w:p w14:paraId="01C1B74F" w14:textId="77777777" w:rsidR="006A4781" w:rsidRDefault="006A4781" w:rsidP="006A4781">
      <w:pPr>
        <w:keepNext/>
        <w:jc w:val="center"/>
      </w:pPr>
      <w:r>
        <w:rPr>
          <w:noProof/>
        </w:rPr>
        <w:lastRenderedPageBreak/>
        <w:drawing>
          <wp:inline distT="0" distB="0" distL="0" distR="0" wp14:anchorId="0F309017" wp14:editId="2265E89C">
            <wp:extent cx="5934075" cy="4448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2D6825FB" w14:textId="31D84865" w:rsidR="006A4781" w:rsidRDefault="006A4781" w:rsidP="006A4781">
      <w:pPr>
        <w:pStyle w:val="Caption"/>
        <w:jc w:val="center"/>
      </w:pPr>
      <w:r>
        <w:t xml:space="preserve">Figure </w:t>
      </w:r>
      <w:fldSimple w:instr=" SEQ Figure \* ARABIC ">
        <w:r w:rsidR="00E17F3F">
          <w:rPr>
            <w:noProof/>
          </w:rPr>
          <w:t>17</w:t>
        </w:r>
      </w:fldSimple>
      <w:r>
        <w:t>:Temperature of the IGBT</w:t>
      </w:r>
    </w:p>
    <w:p w14:paraId="0B563C90" w14:textId="065E0F99" w:rsidR="008676E8" w:rsidRDefault="008676E8" w:rsidP="008676E8"/>
    <w:p w14:paraId="6189054C" w14:textId="609D0E99" w:rsidR="008676E8" w:rsidRDefault="008676E8" w:rsidP="008676E8"/>
    <w:p w14:paraId="0445E332" w14:textId="08299FF4" w:rsidR="008676E8" w:rsidRDefault="008676E8" w:rsidP="008676E8"/>
    <w:p w14:paraId="3FE9FC41" w14:textId="3FC2F8B4" w:rsidR="008676E8" w:rsidRDefault="008676E8" w:rsidP="008676E8">
      <w:r>
        <w:t>Since we planned to get the tea bonus, a test with the kettle had to be done too. Kettle test was done with the following procedure:</w:t>
      </w:r>
    </w:p>
    <w:p w14:paraId="35CBDE6B" w14:textId="32A68AB3" w:rsidR="008676E8" w:rsidRDefault="008676E8" w:rsidP="008676E8">
      <w:pPr>
        <w:pStyle w:val="ListParagraph"/>
        <w:numPr>
          <w:ilvl w:val="0"/>
          <w:numId w:val="3"/>
        </w:numPr>
      </w:pPr>
      <w:r>
        <w:t>Motor is stopped by arranging the duty cycle to 0%</w:t>
      </w:r>
    </w:p>
    <w:p w14:paraId="3A23B850" w14:textId="2570C588" w:rsidR="008676E8" w:rsidRDefault="008676E8" w:rsidP="008676E8">
      <w:pPr>
        <w:pStyle w:val="ListParagraph"/>
        <w:numPr>
          <w:ilvl w:val="0"/>
          <w:numId w:val="3"/>
        </w:numPr>
      </w:pPr>
      <w:r>
        <w:t>Kettle is connected</w:t>
      </w:r>
    </w:p>
    <w:p w14:paraId="1685B145" w14:textId="154FD43D" w:rsidR="008676E8" w:rsidRDefault="008676E8" w:rsidP="008676E8">
      <w:pPr>
        <w:pStyle w:val="ListParagraph"/>
        <w:numPr>
          <w:ilvl w:val="0"/>
          <w:numId w:val="3"/>
        </w:numPr>
      </w:pPr>
      <w:r>
        <w:t>Duty cycle is increased by arranging the POTs</w:t>
      </w:r>
    </w:p>
    <w:p w14:paraId="328DE12F" w14:textId="1AC50374" w:rsidR="008676E8" w:rsidRDefault="008676E8" w:rsidP="008676E8">
      <w:pPr>
        <w:pStyle w:val="ListParagraph"/>
        <w:numPr>
          <w:ilvl w:val="0"/>
          <w:numId w:val="3"/>
        </w:numPr>
      </w:pPr>
      <w:r>
        <w:t xml:space="preserve">After obtaining </w:t>
      </w:r>
      <w:r w:rsidR="00A82569">
        <w:t>1.8kW at the output, duty cycle is fixed</w:t>
      </w:r>
    </w:p>
    <w:p w14:paraId="13223C94" w14:textId="0DE4E51F" w:rsidR="00A82569" w:rsidRDefault="00A82569" w:rsidP="008676E8">
      <w:pPr>
        <w:pStyle w:val="ListParagraph"/>
        <w:numPr>
          <w:ilvl w:val="0"/>
          <w:numId w:val="3"/>
        </w:numPr>
      </w:pPr>
      <w:r>
        <w:t>Wait till the water boils.</w:t>
      </w:r>
    </w:p>
    <w:p w14:paraId="21368159" w14:textId="6D7919FB" w:rsidR="00A82569" w:rsidRDefault="00A82569" w:rsidP="00A82569">
      <w:r>
        <w:t>After this procedure was done, results are noted too.</w:t>
      </w:r>
    </w:p>
    <w:p w14:paraId="1D1C2C1D" w14:textId="77777777" w:rsidR="00A82569" w:rsidRDefault="00A82569" w:rsidP="00A82569">
      <w:pPr>
        <w:keepNext/>
        <w:jc w:val="center"/>
      </w:pPr>
      <w:r>
        <w:rPr>
          <w:noProof/>
        </w:rPr>
        <w:lastRenderedPageBreak/>
        <w:drawing>
          <wp:inline distT="0" distB="0" distL="0" distR="0" wp14:anchorId="6204F51C" wp14:editId="26D1A411">
            <wp:extent cx="5934075" cy="4448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59E6AA71" w14:textId="75A63241" w:rsidR="00A82569" w:rsidRDefault="00A82569" w:rsidP="00A82569">
      <w:pPr>
        <w:pStyle w:val="Caption"/>
        <w:jc w:val="center"/>
      </w:pPr>
      <w:r>
        <w:t xml:space="preserve">Figure </w:t>
      </w:r>
      <w:fldSimple w:instr=" SEQ Figure \* ARABIC ">
        <w:r w:rsidR="00E17F3F">
          <w:rPr>
            <w:noProof/>
          </w:rPr>
          <w:t>18</w:t>
        </w:r>
      </w:fldSimple>
      <w:r>
        <w:t>:Input current of the kettle test</w:t>
      </w:r>
    </w:p>
    <w:p w14:paraId="6367B178" w14:textId="77777777" w:rsidR="00A82569" w:rsidRDefault="00A82569" w:rsidP="00A82569">
      <w:pPr>
        <w:keepNext/>
      </w:pPr>
      <w:r>
        <w:rPr>
          <w:noProof/>
        </w:rPr>
        <w:lastRenderedPageBreak/>
        <w:drawing>
          <wp:inline distT="0" distB="0" distL="0" distR="0" wp14:anchorId="1EC7A0E5" wp14:editId="7CE1AB40">
            <wp:extent cx="5934075" cy="4448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74913354" w14:textId="0E358E75" w:rsidR="00A82569" w:rsidRPr="00A82569" w:rsidRDefault="00A82569" w:rsidP="00A82569">
      <w:pPr>
        <w:pStyle w:val="Caption"/>
        <w:jc w:val="center"/>
      </w:pPr>
      <w:r>
        <w:t xml:space="preserve">Figure </w:t>
      </w:r>
      <w:fldSimple w:instr=" SEQ Figure \* ARABIC ">
        <w:r w:rsidR="00E17F3F">
          <w:rPr>
            <w:noProof/>
          </w:rPr>
          <w:t>19</w:t>
        </w:r>
      </w:fldSimple>
      <w:r>
        <w:t>:Output current THD of the kettle test</w:t>
      </w:r>
    </w:p>
    <w:p w14:paraId="12677899" w14:textId="77777777" w:rsidR="00A82569" w:rsidRDefault="00A82569" w:rsidP="00A82569">
      <w:pPr>
        <w:keepNext/>
        <w:jc w:val="center"/>
      </w:pPr>
      <w:r>
        <w:rPr>
          <w:noProof/>
        </w:rPr>
        <w:lastRenderedPageBreak/>
        <w:drawing>
          <wp:inline distT="0" distB="0" distL="0" distR="0" wp14:anchorId="50E01993" wp14:editId="5D723D5B">
            <wp:extent cx="5934075" cy="4448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28C55ABC" w14:textId="7174C35D" w:rsidR="00A82569" w:rsidRDefault="00A82569" w:rsidP="00A82569">
      <w:pPr>
        <w:pStyle w:val="Caption"/>
        <w:jc w:val="center"/>
      </w:pPr>
      <w:r>
        <w:t xml:space="preserve">Figure </w:t>
      </w:r>
      <w:fldSimple w:instr=" SEQ Figure \* ARABIC ">
        <w:r w:rsidR="00E17F3F">
          <w:rPr>
            <w:noProof/>
          </w:rPr>
          <w:t>20</w:t>
        </w:r>
      </w:fldSimple>
      <w:r>
        <w:t>:Output</w:t>
      </w:r>
      <w:r w:rsidRPr="000061B6">
        <w:t xml:space="preserve"> current of the kettle test</w:t>
      </w:r>
    </w:p>
    <w:p w14:paraId="7D824E88" w14:textId="77777777" w:rsidR="00A82569" w:rsidRDefault="00A82569" w:rsidP="00A82569">
      <w:pPr>
        <w:keepNext/>
        <w:jc w:val="center"/>
      </w:pPr>
      <w:r>
        <w:rPr>
          <w:noProof/>
        </w:rPr>
        <w:lastRenderedPageBreak/>
        <w:drawing>
          <wp:inline distT="0" distB="0" distL="0" distR="0" wp14:anchorId="2DB9B2E1" wp14:editId="3F608E1A">
            <wp:extent cx="5934075" cy="4448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01A99A73" w14:textId="5B227FBB" w:rsidR="00A82569" w:rsidRDefault="00A82569" w:rsidP="00A82569">
      <w:pPr>
        <w:pStyle w:val="Caption"/>
        <w:jc w:val="center"/>
      </w:pPr>
      <w:r>
        <w:t xml:space="preserve">Figure </w:t>
      </w:r>
      <w:fldSimple w:instr=" SEQ Figure \* ARABIC ">
        <w:r w:rsidR="00E17F3F">
          <w:rPr>
            <w:noProof/>
          </w:rPr>
          <w:t>21</w:t>
        </w:r>
      </w:fldSimple>
      <w:r>
        <w:t>:Output voltage</w:t>
      </w:r>
      <w:r w:rsidRPr="00F7397F">
        <w:t xml:space="preserve"> of the kettle test</w:t>
      </w:r>
    </w:p>
    <w:p w14:paraId="7E59F735" w14:textId="77777777" w:rsidR="00A82569" w:rsidRDefault="00A82569" w:rsidP="00A82569">
      <w:pPr>
        <w:keepNext/>
        <w:jc w:val="center"/>
      </w:pPr>
      <w:r>
        <w:rPr>
          <w:noProof/>
        </w:rPr>
        <w:lastRenderedPageBreak/>
        <w:drawing>
          <wp:inline distT="0" distB="0" distL="0" distR="0" wp14:anchorId="3279664C" wp14:editId="6FD46F8C">
            <wp:extent cx="5934075" cy="4448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4D4F9B30" w14:textId="59617BEB" w:rsidR="00A82569" w:rsidRDefault="00A82569" w:rsidP="00A82569">
      <w:pPr>
        <w:pStyle w:val="Caption"/>
        <w:jc w:val="center"/>
      </w:pPr>
      <w:r>
        <w:t xml:space="preserve">Figure </w:t>
      </w:r>
      <w:fldSimple w:instr=" SEQ Figure \* ARABIC ">
        <w:r w:rsidR="00E17F3F">
          <w:rPr>
            <w:noProof/>
          </w:rPr>
          <w:t>22</w:t>
        </w:r>
      </w:fldSimple>
      <w:r>
        <w:t>:Input voltage and current of the kettle test in the same graph</w:t>
      </w:r>
    </w:p>
    <w:p w14:paraId="01239A96" w14:textId="77777777" w:rsidR="00A82569" w:rsidRDefault="00A82569" w:rsidP="00A82569">
      <w:pPr>
        <w:keepNext/>
        <w:jc w:val="center"/>
      </w:pPr>
      <w:r>
        <w:rPr>
          <w:noProof/>
        </w:rPr>
        <w:lastRenderedPageBreak/>
        <w:drawing>
          <wp:inline distT="0" distB="0" distL="0" distR="0" wp14:anchorId="3A010792" wp14:editId="7C6D7C49">
            <wp:extent cx="5934075" cy="4448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4CAEA0EA" w14:textId="0BC4F9A7" w:rsidR="00A82569" w:rsidRDefault="00A82569" w:rsidP="00A82569">
      <w:pPr>
        <w:pStyle w:val="Caption"/>
        <w:jc w:val="center"/>
      </w:pPr>
      <w:r>
        <w:t xml:space="preserve">Figure </w:t>
      </w:r>
      <w:fldSimple w:instr=" SEQ Figure \* ARABIC ">
        <w:r w:rsidR="00E17F3F">
          <w:rPr>
            <w:noProof/>
          </w:rPr>
          <w:t>23</w:t>
        </w:r>
      </w:fldSimple>
      <w:r>
        <w:t>:All the signals in the same graph</w:t>
      </w:r>
    </w:p>
    <w:p w14:paraId="1A1F56E0" w14:textId="77777777" w:rsidR="00E17F3F" w:rsidRDefault="00E17F3F" w:rsidP="00E17F3F">
      <w:pPr>
        <w:keepNext/>
        <w:jc w:val="center"/>
      </w:pPr>
      <w:r>
        <w:rPr>
          <w:noProof/>
        </w:rPr>
        <w:lastRenderedPageBreak/>
        <w:drawing>
          <wp:inline distT="0" distB="0" distL="0" distR="0" wp14:anchorId="1C062FC9" wp14:editId="7FD17A61">
            <wp:extent cx="3306230" cy="44100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7736" cy="4412084"/>
                    </a:xfrm>
                    <a:prstGeom prst="rect">
                      <a:avLst/>
                    </a:prstGeom>
                    <a:noFill/>
                    <a:ln>
                      <a:noFill/>
                    </a:ln>
                  </pic:spPr>
                </pic:pic>
              </a:graphicData>
            </a:graphic>
          </wp:inline>
        </w:drawing>
      </w:r>
    </w:p>
    <w:p w14:paraId="00E3337D" w14:textId="5555840B" w:rsidR="00E17F3F" w:rsidRDefault="00E17F3F" w:rsidP="00E17F3F">
      <w:pPr>
        <w:pStyle w:val="Caption"/>
        <w:jc w:val="center"/>
      </w:pPr>
      <w:r>
        <w:t xml:space="preserve">Figure </w:t>
      </w:r>
      <w:fldSimple w:instr=" SEQ Figure \* ARABIC ">
        <w:r>
          <w:rPr>
            <w:noProof/>
          </w:rPr>
          <w:t>24</w:t>
        </w:r>
      </w:fldSimple>
      <w:r>
        <w:t>:Current of the generator</w:t>
      </w:r>
    </w:p>
    <w:p w14:paraId="7B1229FC" w14:textId="77777777" w:rsidR="00E17F3F" w:rsidRDefault="00E17F3F" w:rsidP="00E17F3F">
      <w:pPr>
        <w:keepNext/>
        <w:jc w:val="center"/>
      </w:pPr>
      <w:r>
        <w:rPr>
          <w:noProof/>
        </w:rPr>
        <w:lastRenderedPageBreak/>
        <w:drawing>
          <wp:inline distT="0" distB="0" distL="0" distR="0" wp14:anchorId="6FDF492C" wp14:editId="3D08D6AF">
            <wp:extent cx="4191000" cy="5590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5576" cy="5596345"/>
                    </a:xfrm>
                    <a:prstGeom prst="rect">
                      <a:avLst/>
                    </a:prstGeom>
                    <a:noFill/>
                    <a:ln>
                      <a:noFill/>
                    </a:ln>
                  </pic:spPr>
                </pic:pic>
              </a:graphicData>
            </a:graphic>
          </wp:inline>
        </w:drawing>
      </w:r>
    </w:p>
    <w:p w14:paraId="5A02CA16" w14:textId="1DDE1673" w:rsidR="00E17F3F" w:rsidRDefault="00E17F3F" w:rsidP="00E17F3F">
      <w:pPr>
        <w:pStyle w:val="Caption"/>
        <w:jc w:val="center"/>
      </w:pPr>
      <w:r>
        <w:t xml:space="preserve">Figure </w:t>
      </w:r>
      <w:fldSimple w:instr=" SEQ Figure \* ARABIC ">
        <w:r>
          <w:rPr>
            <w:noProof/>
          </w:rPr>
          <w:t>25</w:t>
        </w:r>
      </w:fldSimple>
      <w:r>
        <w:t>:Power meter results for the kettle test</w:t>
      </w:r>
    </w:p>
    <w:p w14:paraId="3301D8A2" w14:textId="77777777" w:rsidR="00E17F3F" w:rsidRDefault="00E17F3F" w:rsidP="00E17F3F">
      <w:pPr>
        <w:keepNext/>
        <w:jc w:val="center"/>
      </w:pPr>
      <w:r>
        <w:rPr>
          <w:noProof/>
        </w:rPr>
        <w:lastRenderedPageBreak/>
        <w:drawing>
          <wp:inline distT="0" distB="0" distL="0" distR="0" wp14:anchorId="6D3133EF" wp14:editId="22A9B58B">
            <wp:extent cx="5934075" cy="4448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7A5A2FB7" w14:textId="436868EE" w:rsidR="00E17F3F" w:rsidRPr="00E17F3F" w:rsidRDefault="00E17F3F" w:rsidP="00E17F3F">
      <w:pPr>
        <w:pStyle w:val="Caption"/>
        <w:jc w:val="center"/>
      </w:pPr>
      <w:r>
        <w:t xml:space="preserve">Figure </w:t>
      </w:r>
      <w:fldSimple w:instr=" SEQ Figure \* ARABIC ">
        <w:r>
          <w:rPr>
            <w:noProof/>
          </w:rPr>
          <w:t>26</w:t>
        </w:r>
      </w:fldSimple>
      <w:r>
        <w:t>:Temperture of the IGBT for the kettle test</w:t>
      </w:r>
    </w:p>
    <w:p w14:paraId="742C2C40" w14:textId="77777777" w:rsidR="00A82569" w:rsidRPr="00A82569" w:rsidRDefault="00A82569" w:rsidP="00A82569"/>
    <w:p w14:paraId="4E6B76B9" w14:textId="77777777" w:rsidR="00987F52" w:rsidRDefault="00987F52" w:rsidP="00036F0B">
      <w:pPr>
        <w:spacing w:line="360" w:lineRule="auto"/>
        <w:rPr>
          <w:rFonts w:eastAsiaTheme="minorEastAsia"/>
        </w:rPr>
      </w:pPr>
    </w:p>
    <w:p w14:paraId="372899B9" w14:textId="77777777" w:rsidR="0080053E" w:rsidRDefault="0080053E" w:rsidP="00036F0B">
      <w:pPr>
        <w:spacing w:line="360" w:lineRule="auto"/>
        <w:rPr>
          <w:rFonts w:eastAsiaTheme="minorEastAsia"/>
        </w:rPr>
      </w:pPr>
    </w:p>
    <w:p w14:paraId="4FA8B260" w14:textId="77777777" w:rsidR="00036F0B" w:rsidRPr="00C87AF4" w:rsidRDefault="00036F0B" w:rsidP="00036F0B">
      <w:pPr>
        <w:spacing w:line="360" w:lineRule="auto"/>
        <w:rPr>
          <w:rFonts w:eastAsiaTheme="minorEastAsia"/>
        </w:rPr>
      </w:pPr>
    </w:p>
    <w:p w14:paraId="363158C3" w14:textId="77777777" w:rsidR="00F05BED" w:rsidRPr="00935611" w:rsidRDefault="00F05BED" w:rsidP="00433924"/>
    <w:p w14:paraId="788B29B8" w14:textId="5D9D6CAD" w:rsidR="00935611" w:rsidRPr="00935611" w:rsidRDefault="00935611" w:rsidP="00935611"/>
    <w:sectPr w:rsidR="00935611" w:rsidRPr="00935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00724"/>
    <w:multiLevelType w:val="hybridMultilevel"/>
    <w:tmpl w:val="22600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91F1E96"/>
    <w:multiLevelType w:val="hybridMultilevel"/>
    <w:tmpl w:val="492C6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E42A8A"/>
    <w:multiLevelType w:val="hybridMultilevel"/>
    <w:tmpl w:val="34AC1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DA5"/>
    <w:rsid w:val="00036F0B"/>
    <w:rsid w:val="000945A8"/>
    <w:rsid w:val="000C3346"/>
    <w:rsid w:val="00153A8A"/>
    <w:rsid w:val="00192092"/>
    <w:rsid w:val="001D7222"/>
    <w:rsid w:val="0021294B"/>
    <w:rsid w:val="002C3BF9"/>
    <w:rsid w:val="00353FA6"/>
    <w:rsid w:val="0039099F"/>
    <w:rsid w:val="003B2D44"/>
    <w:rsid w:val="003F6CD6"/>
    <w:rsid w:val="00433924"/>
    <w:rsid w:val="004567B7"/>
    <w:rsid w:val="004C2A38"/>
    <w:rsid w:val="005078FB"/>
    <w:rsid w:val="005C75EC"/>
    <w:rsid w:val="006A4781"/>
    <w:rsid w:val="006E6DA5"/>
    <w:rsid w:val="007768D7"/>
    <w:rsid w:val="00786FBB"/>
    <w:rsid w:val="007912A5"/>
    <w:rsid w:val="0080053E"/>
    <w:rsid w:val="008676E8"/>
    <w:rsid w:val="00875098"/>
    <w:rsid w:val="00935611"/>
    <w:rsid w:val="00987F52"/>
    <w:rsid w:val="00A82569"/>
    <w:rsid w:val="00AB1ADA"/>
    <w:rsid w:val="00B318FC"/>
    <w:rsid w:val="00B81818"/>
    <w:rsid w:val="00C102B5"/>
    <w:rsid w:val="00CE5A5A"/>
    <w:rsid w:val="00DF36F6"/>
    <w:rsid w:val="00DF4F09"/>
    <w:rsid w:val="00E17F3F"/>
    <w:rsid w:val="00EA4E58"/>
    <w:rsid w:val="00F05BED"/>
    <w:rsid w:val="00F23CEF"/>
    <w:rsid w:val="00FD6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A9A0E"/>
  <w15:chartTrackingRefBased/>
  <w15:docId w15:val="{D93A6126-5E9B-4529-8E84-3B79ED5F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611"/>
    <w:rPr>
      <w:rFonts w:ascii="Times New Roman" w:hAnsi="Times New Roman"/>
      <w:sz w:val="24"/>
    </w:rPr>
  </w:style>
  <w:style w:type="paragraph" w:styleId="Heading1">
    <w:name w:val="heading 1"/>
    <w:basedOn w:val="Normal"/>
    <w:next w:val="Normal"/>
    <w:link w:val="Heading1Char"/>
    <w:uiPriority w:val="9"/>
    <w:qFormat/>
    <w:rsid w:val="007912A5"/>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611"/>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8D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2A5"/>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93561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5BED"/>
    <w:pPr>
      <w:ind w:left="720"/>
      <w:contextualSpacing/>
    </w:pPr>
  </w:style>
  <w:style w:type="character" w:customStyle="1" w:styleId="Heading3Char">
    <w:name w:val="Heading 3 Char"/>
    <w:basedOn w:val="DefaultParagraphFont"/>
    <w:link w:val="Heading3"/>
    <w:uiPriority w:val="9"/>
    <w:rsid w:val="007768D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53A8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D60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22</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Ulusoy</dc:creator>
  <cp:keywords/>
  <dc:description/>
  <cp:lastModifiedBy>Musa Ulusoy</cp:lastModifiedBy>
  <cp:revision>4</cp:revision>
  <dcterms:created xsi:type="dcterms:W3CDTF">2022-01-25T12:46:00Z</dcterms:created>
  <dcterms:modified xsi:type="dcterms:W3CDTF">2022-01-27T13:52:00Z</dcterms:modified>
</cp:coreProperties>
</file>