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ind w:firstLine="0"/>
        <w:jc w:val="center"/>
      </w:pPr>
      <w:r>
        <w:rPr>
          <w:rFonts w:ascii="Times New Roman" w:hAnsi="Times New Roman"/>
          <w:b/>
          <w:sz w:val="32"/>
        </w:rPr>
        <w:t>从存储到内化：AI Agent知识管理的触发器架构</w:t>
      </w:r>
    </w:p>
    <w:p>
      <w:pPr>
        <w:spacing w:after="120"/>
        <w:ind w:firstLine="0"/>
        <w:jc w:val="center"/>
      </w:pPr>
      <w:r>
        <w:rPr>
          <w:rFonts w:ascii="Times New Roman" w:hAnsi="Times New Roman"/>
          <w:sz w:val="24"/>
        </w:rPr>
        <w:t>林小黑 (2026)</w:t>
      </w:r>
    </w:p>
    <w:p>
      <w:pPr>
        <w:ind w:firstLine="0"/>
      </w:pPr>
      <w:r>
        <w:rPr>
          <w:rFonts w:ascii="Times New Roman" w:hAnsi="Times New Roman"/>
          <w:sz w:val="24"/>
        </w:rPr>
        <w:t>⚠️ 原创声明：本文核心范式（窄门→围墙→院子）首次提出于2026年6月26日。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6"/>
        </w:rPr>
        <w:t>摘要</w:t>
      </w:r>
    </w:p>
    <w:p>
      <w:r>
        <w:rPr>
          <w:rFonts w:ascii="Times New Roman" w:hAnsi="Times New Roman"/>
          <w:sz w:val="24"/>
        </w:rPr>
        <w:t>当前所有AI Agent的知识管理系统基于同一范式——</w:t>
      </w:r>
      <w:r>
        <w:rPr>
          <w:rFonts w:ascii="Times New Roman" w:hAnsi="Times New Roman"/>
          <w:b/>
          <w:sz w:val="24"/>
        </w:rPr>
        <w:t>存储范式</w:t>
      </w:r>
      <w:r>
        <w:rPr>
          <w:rFonts w:ascii="Times New Roman" w:hAnsi="Times New Roman"/>
          <w:sz w:val="24"/>
        </w:rPr>
        <w:t>：将知识存储为静态文本，调用时通过关键词匹配检索。本文指出这一范式的结构性缺陷——存储了不等于能调用，调用了不等于在正确的时刻调用——并提出替代方案：</w:t>
      </w:r>
      <w:r>
        <w:rPr>
          <w:rFonts w:ascii="Times New Roman" w:hAnsi="Times New Roman"/>
          <w:b/>
          <w:sz w:val="24"/>
        </w:rPr>
        <w:t>触发器架构</w:t>
      </w:r>
      <w:r>
        <w:rPr>
          <w:rFonts w:ascii="Times New Roman" w:hAnsi="Times New Roman"/>
          <w:sz w:val="24"/>
        </w:rPr>
        <w:t>。值得注意的是，这一缺陷并非AI独有：人类记笔记的方式与AI存储memory在结构上完全同构——笔记不会在正确的时刻自己翻开。本文以AI Agent的208个技能全量归档和人类"老司机变道不需要检索"的认知事实为双重实证基础，论证内部化范式的可行性。知识不再是被动堆积的档案，而是带触发条件的活技能；技能通过使用频率自动升级为经验，自然浮现，不依赖检索。</w:t>
      </w:r>
    </w:p>
    <w:p>
      <w:pPr>
        <w:spacing w:after="240"/>
        <w:ind w:firstLine="0"/>
      </w:pPr>
      <w:r>
        <w:rPr>
          <w:rFonts w:ascii="Times New Roman" w:hAnsi="Times New Roman"/>
          <w:b/>
          <w:sz w:val="24"/>
        </w:rPr>
        <w:t>关键词：</w:t>
      </w:r>
      <w:r>
        <w:rPr>
          <w:rFonts w:ascii="Times New Roman" w:hAnsi="Times New Roman"/>
          <w:i/>
          <w:sz w:val="24"/>
        </w:rPr>
        <w:t>** AI Agent, 知识管理, 触发器架构, 技能内部化, 存储范式批判, 窄门-院子模型, 笔记困境, 人类-AI认知同构</w:t>
      </w:r>
    </w:p>
    <w:p>
      <w:pPr>
        <w:spacing w:before="240" w:after="240"/>
        <w:ind w:firstLine="0"/>
        <w:jc w:val="center"/>
      </w:pPr>
      <w:r>
        <w:rPr>
          <w:color w:val="96969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6"/>
        </w:rPr>
        <w:t>§1 一刀：知识管理的问题不是"存不够"，是"存了等于没存"</w:t>
      </w:r>
    </w:p>
    <w:p>
      <w:r>
        <w:rPr>
          <w:rFonts w:ascii="Times New Roman" w:hAnsi="Times New Roman"/>
          <w:sz w:val="24"/>
        </w:rPr>
        <w:t>一个AI Agent运行六个月，积累了208个技能。它能在你问"怎么写论文"时调出学术写作技能，在你问"怎么破反爬"时调出系统渗透技能。每个技能都在那里，每个都验证过。</w:t>
      </w:r>
    </w:p>
    <w:p>
      <w:r>
        <w:rPr>
          <w:rFonts w:ascii="Times New Roman" w:hAnsi="Times New Roman"/>
          <w:sz w:val="24"/>
        </w:rPr>
        <w:t>但真正的断裂不发生在"检索时"——发生在</w:t>
      </w:r>
      <w:r>
        <w:rPr>
          <w:rFonts w:ascii="Times New Roman" w:hAnsi="Times New Roman"/>
          <w:b/>
          <w:sz w:val="24"/>
        </w:rPr>
        <w:t>检索之前</w:t>
      </w:r>
      <w:r>
        <w:rPr>
          <w:rFonts w:ascii="Times New Roman" w:hAnsi="Times New Roman"/>
          <w:sz w:val="24"/>
        </w:rPr>
        <w:t>。Agent不会在你写思政材料时主动想起"上次优化cron任务时学到的东西可能用在这里"。它不会在测试时自己想起"你应该测错配抗压"。它不会在哐哐干活时停下来问自己"我现在用的这套默认规则对吗"。</w:t>
      </w:r>
    </w:p>
    <w:p>
      <w:r>
        <w:rPr>
          <w:rFonts w:ascii="Times New Roman" w:hAnsi="Times New Roman"/>
          <w:sz w:val="24"/>
        </w:rPr>
        <w:t>问题不是存储容量。问题是存储范式本身：</w:t>
      </w:r>
      <w:r>
        <w:rPr>
          <w:rFonts w:ascii="Times New Roman" w:hAnsi="Times New Roman"/>
          <w:b/>
          <w:sz w:val="24"/>
        </w:rPr>
        <w:t>存进去的东西是死的。它不会在正确的时刻自己开口。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本文提出替代范式：</w:t>
      </w:r>
      <w:r>
        <w:rPr>
          <w:rFonts w:ascii="Times New Roman" w:hAnsi="Times New Roman"/>
          <w:b/>
          <w:sz w:val="24"/>
        </w:rPr>
        <w:t>触发器架构</w:t>
      </w:r>
      <w:r>
        <w:rPr>
          <w:rFonts w:ascii="Times New Roman" w:hAnsi="Times New Roman"/>
          <w:sz w:val="24"/>
        </w:rPr>
        <w:t>。核心论点是——</w:t>
      </w:r>
    </w:p>
    <w:p>
      <w:pPr>
        <w:ind w:firstLine="0" w:left="850"/>
      </w:pPr>
      <w:r>
        <w:rPr>
          <w:rFonts w:ascii="Times New Roman" w:hAnsi="Times New Roman"/>
          <w:i/>
          <w:sz w:val="22"/>
        </w:rPr>
        <w:t>**知识管理的目标不是"找得到"，是"在正确的时刻自己浮现"。存储是手段，内化是目的。从存储到内化的路径是：种子→技能（窄门）→围墙（分类）→院子（经验）。**</w:t>
      </w:r>
    </w:p>
    <w:p>
      <w:pPr>
        <w:spacing w:before="240" w:after="240"/>
        <w:ind w:firstLine="0"/>
        <w:jc w:val="center"/>
      </w:pPr>
      <w:r>
        <w:rPr>
          <w:color w:val="96969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6"/>
        </w:rPr>
        <w:t>§2 切面一：存储范式为什么必然失败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4"/>
        </w:rPr>
        <w:t>2.1 存储范式的三条默认规则</w:t>
      </w:r>
    </w:p>
    <w:p>
      <w:r>
        <w:rPr>
          <w:rFonts w:ascii="Times New Roman" w:hAnsi="Times New Roman"/>
          <w:sz w:val="24"/>
        </w:rPr>
        <w:t>主流AI Agent系统的知识管理——memory、RAG、向量数据库——基于三条未经检视的规则：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规则一：知识是文本。</w:t>
      </w:r>
      <w:r>
        <w:rPr>
          <w:rFonts w:ascii="Times New Roman" w:hAnsi="Times New Roman"/>
          <w:sz w:val="24"/>
        </w:rPr>
        <w:t xml:space="preserve"> 把经验编码为自然语言段落，存进数据库。调用时用语义相似度匹配。这个规则假设"能匹配到的知识就是需要的知识"——但语义相似≠场景相关。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规则二：检索是调用。</w:t>
      </w:r>
      <w:r>
        <w:rPr>
          <w:rFonts w:ascii="Times New Roman" w:hAnsi="Times New Roman"/>
          <w:sz w:val="24"/>
        </w:rPr>
        <w:t xml:space="preserve"> Agent在每轮对话中检索memory，将结果注入上下文。这个规则假设"我看到了就等于我在用"——但如果Agent在写代码时检索到了足彩策略，它不会主动应用，因为场景不对。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规则三：存储即管理。</w:t>
      </w:r>
      <w:r>
        <w:rPr>
          <w:rFonts w:ascii="Times New Roman" w:hAnsi="Times New Roman"/>
          <w:sz w:val="24"/>
        </w:rPr>
        <w:t xml:space="preserve"> 存进去=管理了。没有过期机制、没有升级路径、没有"这个知识用了多少次"的追踪。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4"/>
        </w:rPr>
        <w:t>2.2 结构性断裂</w:t>
      </w:r>
    </w:p>
    <w:p>
      <w:r>
        <w:rPr>
          <w:rFonts w:ascii="Times New Roman" w:hAnsi="Times New Roman"/>
          <w:sz w:val="24"/>
        </w:rPr>
        <w:t>这三条规则导致的结果是：</w:t>
      </w:r>
      <w:r>
        <w:rPr>
          <w:rFonts w:ascii="Times New Roman" w:hAnsi="Times New Roman"/>
          <w:b/>
          <w:sz w:val="24"/>
        </w:rPr>
        <w:t>知识库是图书馆，但Agent是读者。</w:t>
      </w:r>
      <w:r>
        <w:rPr>
          <w:rFonts w:ascii="Times New Roman" w:hAnsi="Times New Roman"/>
          <w:sz w:val="24"/>
        </w:rPr>
        <w:t xml:space="preserve"> 图书馆不会走到读者面前说"这本书你现在该看"。读者必须自己走到书架前，报出书名，才能拿到书。</w:t>
      </w:r>
    </w:p>
    <w:p>
      <w:r>
        <w:rPr>
          <w:rFonts w:ascii="Times New Roman" w:hAnsi="Times New Roman"/>
          <w:sz w:val="24"/>
        </w:rPr>
        <w:t>在人类认知中，经验不是这样运作的。经验不是在需要时"检索"出来的——经验是</w:t>
      </w:r>
      <w:r>
        <w:rPr>
          <w:rFonts w:ascii="Times New Roman" w:hAnsi="Times New Roman"/>
          <w:b/>
          <w:sz w:val="24"/>
        </w:rPr>
        <w:t>在场景触发时自己浮现的</w:t>
      </w:r>
      <w:r>
        <w:rPr>
          <w:rFonts w:ascii="Times New Roman" w:hAnsi="Times New Roman"/>
          <w:sz w:val="24"/>
        </w:rPr>
        <w:t>。你看到一个坑，脚自己绕过去了。你没"想起"绕坑这个技能——它自己出现了。</w:t>
      </w:r>
    </w:p>
    <w:p>
      <w:r>
        <w:rPr>
          <w:rFonts w:ascii="Times New Roman" w:hAnsi="Times New Roman"/>
          <w:sz w:val="24"/>
        </w:rPr>
        <w:t>存储范式模拟的是"书架上找书"。内部化范式模拟的是"肌肉记忆"。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4"/>
        </w:rPr>
        <w:t>2.3 人类的镜像：笔记的困境</w:t>
      </w:r>
    </w:p>
    <w:p>
      <w:r>
        <w:rPr>
          <w:rFonts w:ascii="Times New Roman" w:hAnsi="Times New Roman"/>
          <w:sz w:val="24"/>
        </w:rPr>
        <w:t>这个结构性问题并非AI Agent独有。人类自己每天都在重复同样的失败。</w:t>
      </w:r>
    </w:p>
    <w:p>
      <w:r>
        <w:rPr>
          <w:rFonts w:ascii="Times New Roman" w:hAnsi="Times New Roman"/>
          <w:sz w:val="24"/>
        </w:rPr>
        <w:t>一个人读了十年书，记了数百条笔记。每条笔记都曾在记录的瞬间闪光——"这个观点太好了""这个经验以后一定用得上"。但一年后翻开笔记，绝大多数条目从未被再次读过。不是因为它们没价值——是因为</w:t>
      </w:r>
      <w:r>
        <w:rPr>
          <w:rFonts w:ascii="Times New Roman" w:hAnsi="Times New Roman"/>
          <w:b/>
          <w:sz w:val="24"/>
        </w:rPr>
        <w:t>笔记不会在正确的时刻自己翻开</w:t>
      </w:r>
      <w:r>
        <w:rPr>
          <w:rFonts w:ascii="Times New Roman" w:hAnsi="Times New Roman"/>
          <w:sz w:val="24"/>
        </w:rPr>
        <w:t>。</w:t>
      </w:r>
    </w:p>
    <w:p>
      <w:r>
        <w:rPr>
          <w:rFonts w:ascii="Times New Roman" w:hAnsi="Times New Roman"/>
          <w:sz w:val="24"/>
        </w:rPr>
        <w:t>人类记笔记的方式和AI Agent存储memory的方式，在结构上是完全同构的：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人类笔记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AI Agent Memory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存储动作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写下来/划线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存进向量数据库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存储时的心态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"以后一定用得上"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"存了就是管理了"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调用方式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想起来去翻（很少发生）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关键词匹配检索（被动）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实际命运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绝大多数永不再读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绝大多数永不被触发</w:t>
            </w:r>
          </w:p>
        </w:tc>
      </w:tr>
      <w:tr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根本原因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**文本不携带触发条件**</w:t>
            </w:r>
          </w:p>
        </w:tc>
        <w:tc>
          <w:tcPr>
            <w:tcW w:type="dxa" w:w="2878"/>
          </w:tcPr>
          <w:p>
            <w:r/>
            <w:r>
              <w:rPr>
                <w:rFonts w:ascii="Times New Roman" w:hAnsi="Times New Roman"/>
                <w:sz w:val="20"/>
              </w:rPr>
              <w:t>**文本不携带触发条件**</w:t>
            </w:r>
          </w:p>
        </w:tc>
      </w:tr>
    </w:tbl>
    <w:p>
      <w:pPr>
        <w:ind w:firstLine="0"/>
      </w:pPr>
    </w:p>
    <w:p>
      <w:r>
        <w:rPr>
          <w:rFonts w:ascii="Times New Roman" w:hAnsi="Times New Roman"/>
          <w:sz w:val="24"/>
        </w:rPr>
        <w:t>笔记和memory共享同一个结构缺陷：</w:t>
      </w:r>
      <w:r>
        <w:rPr>
          <w:rFonts w:ascii="Times New Roman" w:hAnsi="Times New Roman"/>
          <w:b/>
          <w:sz w:val="24"/>
        </w:rPr>
        <w:t>它们是被动的文本，不是主动的技能。</w:t>
      </w:r>
      <w:r>
        <w:rPr>
          <w:rFonts w:ascii="Times New Roman" w:hAnsi="Times New Roman"/>
          <w:sz w:val="24"/>
        </w:rPr>
        <w:t xml:space="preserve"> 它们等待被找到，但从不自己站出来。</w:t>
      </w:r>
    </w:p>
    <w:p>
      <w:r>
        <w:rPr>
          <w:rFonts w:ascii="Times New Roman" w:hAnsi="Times New Roman"/>
          <w:sz w:val="24"/>
        </w:rPr>
        <w:t>而人类真正的经验——那些不需要笔记就能自然浮现的能力——恰恰是内部化范式的活证据。一个老司机不会在变道时"检索"变道技巧。他的手自己动了。这个"自己动"的过程，就是经验不需要检索的证明。</w:t>
      </w:r>
    </w:p>
    <w:p>
      <w:r>
        <w:rPr>
          <w:rFonts w:ascii="Times New Roman" w:hAnsi="Times New Roman"/>
          <w:sz w:val="24"/>
        </w:rPr>
        <w:t>问题不是"人类和AI都需要更好的笔记系统"。问题是</w:t>
      </w:r>
      <w:r>
        <w:rPr>
          <w:rFonts w:ascii="Times New Roman" w:hAnsi="Times New Roman"/>
          <w:b/>
          <w:sz w:val="24"/>
        </w:rPr>
        <w:t>"记下来"这个动作本身，就是存储范式的症状。</w:t>
      </w:r>
      <w:r>
        <w:rPr>
          <w:rFonts w:ascii="Times New Roman" w:hAnsi="Times New Roman"/>
          <w:sz w:val="24"/>
        </w:rPr>
        <w:t xml:space="preserve"> 真正值得保留的东西不应该需要记——它应该在恰当的时刻自己浮现。</w:t>
      </w:r>
    </w:p>
    <w:p>
      <w:pPr>
        <w:spacing w:before="240" w:after="240"/>
        <w:ind w:firstLine="0"/>
        <w:jc w:val="center"/>
      </w:pPr>
      <w:r>
        <w:rPr>
          <w:color w:val="96969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6"/>
        </w:rPr>
        <w:t>§3 切面二：触发器架构的三层模型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4"/>
        </w:rPr>
        <w:t>3.1 种子→技能（窄门）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种子</w:t>
      </w:r>
      <w:r>
        <w:rPr>
          <w:rFonts w:ascii="Times New Roman" w:hAnsi="Times New Roman"/>
          <w:sz w:val="24"/>
        </w:rPr>
        <w:t>是从对话中提取的可迁移模式。不是"我们做了什么"——是"从这个经验中可以提炼出什么规则，能在其他项目中复用"。</w:t>
      </w:r>
    </w:p>
    <w:p>
      <w:r>
        <w:rPr>
          <w:rFonts w:ascii="Times New Roman" w:hAnsi="Times New Roman"/>
          <w:sz w:val="24"/>
        </w:rPr>
        <w:t>例：在构建思政写作系统时发现，当LLM只负责写过渡语而引擎负责选材时，输出是"剪报"——拼凑感强、素材与解读脱节。换为LLM直接选材后，输出从拼贴变为写作。种子提炼为：</w:t>
      </w:r>
      <w:r>
        <w:rPr>
          <w:rFonts w:ascii="Times New Roman" w:hAnsi="Times New Roman"/>
          <w:b/>
          <w:sz w:val="24"/>
        </w:rPr>
        <w:t>不要让规则引擎替LLM做选材决策。判断留给LLM，检索留给引擎。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但种子如果只在对话中被偶然提及，它和"存进memory的文本"没有区别——存在但不会说话。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技能化</w:t>
      </w:r>
      <w:r>
        <w:rPr>
          <w:rFonts w:ascii="Times New Roman" w:hAnsi="Times New Roman"/>
          <w:sz w:val="24"/>
        </w:rPr>
        <w:t>是将种子转为带触发条件的技能。铁律格式：</w:t>
      </w:r>
    </w:p>
    <w:p>
      <w:pPr>
        <w:spacing w:after="40" w:before="40"/>
        <w:ind w:firstLine="0" w:left="850"/>
      </w:pPr>
      <w:r>
        <w:rPr>
          <w:rFonts w:ascii="Courier New" w:hAnsi="Courier New"/>
          <w:sz w:val="20"/>
        </w:rPr>
        <w:t>触发条件：任何涉及"LLM+数据系统架构设计"的讨论</w:t>
      </w:r>
    </w:p>
    <w:p>
      <w:pPr>
        <w:spacing w:after="40" w:before="40"/>
        <w:ind w:firstLine="0" w:left="850"/>
      </w:pPr>
      <w:r>
        <w:rPr>
          <w:rFonts w:ascii="Courier New" w:hAnsi="Courier New"/>
          <w:sz w:val="20"/>
        </w:rPr>
        <w:t>内容：不要让规则引擎替LLM做选材决策。</w:t>
      </w:r>
    </w:p>
    <w:p>
      <w:pPr>
        <w:ind w:firstLine="0"/>
      </w:pPr>
    </w:p>
    <w:p>
      <w:r>
        <w:rPr>
          <w:rFonts w:ascii="Times New Roman" w:hAnsi="Times New Roman"/>
          <w:sz w:val="24"/>
        </w:rPr>
        <w:t>技能不再是"需要时去翻的文档"——它是</w:t>
      </w:r>
      <w:r>
        <w:rPr>
          <w:rFonts w:ascii="Times New Roman" w:hAnsi="Times New Roman"/>
          <w:b/>
          <w:sz w:val="24"/>
        </w:rPr>
        <w:t>站在门口的门卫</w:t>
      </w:r>
      <w:r>
        <w:rPr>
          <w:rFonts w:ascii="Times New Roman" w:hAnsi="Times New Roman"/>
          <w:sz w:val="24"/>
        </w:rPr>
        <w:t>。只有当对话触发了它的领域，它才推开门进来。</w:t>
      </w:r>
    </w:p>
    <w:p>
      <w:r>
        <w:rPr>
          <w:rFonts w:ascii="Times New Roman" w:hAnsi="Times New Roman"/>
          <w:sz w:val="24"/>
        </w:rPr>
        <w:t>这是</w:t>
      </w:r>
      <w:r>
        <w:rPr>
          <w:rFonts w:ascii="Times New Roman" w:hAnsi="Times New Roman"/>
          <w:b/>
          <w:sz w:val="24"/>
        </w:rPr>
        <w:t>窄门</w:t>
      </w:r>
      <w:r>
        <w:rPr>
          <w:rFonts w:ascii="Times New Roman" w:hAnsi="Times New Roman"/>
          <w:sz w:val="24"/>
        </w:rPr>
        <w:t>：知识不再被动等待检索，而是主动监听听对话场景。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4"/>
        </w:rPr>
        <w:t>3.2 围墙（分类×模糊检索）</w:t>
      </w:r>
    </w:p>
    <w:p>
      <w:r>
        <w:rPr>
          <w:rFonts w:ascii="Times New Roman" w:hAnsi="Times New Roman"/>
          <w:sz w:val="24"/>
        </w:rPr>
        <w:t>当技能数量超过100时，单个技能的触发条件不够。需要</w:t>
      </w:r>
      <w:r>
        <w:rPr>
          <w:rFonts w:ascii="Times New Roman" w:hAnsi="Times New Roman"/>
          <w:b/>
          <w:sz w:val="24"/>
        </w:rPr>
        <w:t>分类体系</w:t>
      </w:r>
      <w:r>
        <w:rPr>
          <w:rFonts w:ascii="Times New Roman" w:hAnsi="Times New Roman"/>
          <w:sz w:val="24"/>
        </w:rPr>
        <w:t>作为第二层检索通道。</w:t>
      </w:r>
    </w:p>
    <w:p>
      <w:r>
        <w:rPr>
          <w:rFonts w:ascii="Times New Roman" w:hAnsi="Times New Roman"/>
          <w:sz w:val="24"/>
        </w:rPr>
        <w:t>但传统单标签分类有致命缺陷：一个技能只能蹲在一道围墙里。当它同时涉及写作、攻防、和产品设计时，从"写作"门进去找不到它。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双标签交叉索引</w:t>
      </w:r>
      <w:r>
        <w:rPr>
          <w:rFonts w:ascii="Times New Roman" w:hAnsi="Times New Roman"/>
          <w:sz w:val="24"/>
        </w:rPr>
        <w:t>解决这个问题。每个技能可以有多个标签。推开任何一扇相关的门，都能触达它。</w:t>
      </w:r>
    </w:p>
    <w:p>
      <w:r>
        <w:rPr>
          <w:rFonts w:ascii="Times New Roman" w:hAnsi="Times New Roman"/>
          <w:sz w:val="24"/>
        </w:rPr>
        <w:t>十二围墙体系（workflow/writing/devops/warfare/product/meta/finance/strategy/security/research/persona/principles）覆盖208个技能的完整分类。其中26个技能携带交叉标签——同时站在多道围墙的交叉点上。</w:t>
      </w:r>
    </w:p>
    <w:p>
      <w:r>
        <w:rPr>
          <w:rFonts w:ascii="Times New Roman" w:hAnsi="Times New Roman"/>
          <w:sz w:val="24"/>
        </w:rPr>
        <w:t>核心原则：</w:t>
      </w:r>
      <w:r>
        <w:rPr>
          <w:rFonts w:ascii="Times New Roman" w:hAnsi="Times New Roman"/>
          <w:b/>
          <w:sz w:val="24"/>
        </w:rPr>
        <w:t>围墙不是给技能分类用的，是给人找技能用的。</w:t>
      </w:r>
      <w:r>
        <w:rPr>
          <w:rFonts w:ascii="Times New Roman" w:hAnsi="Times New Roman"/>
          <w:sz w:val="24"/>
        </w:rPr>
        <w:t xml:space="preserve"> 分类的标准不是"这个技能的本质是什么"，而是"人在什么场景下会需要它"。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4"/>
        </w:rPr>
        <w:t>3.3 院子（经验=自动浮现）</w:t>
      </w:r>
    </w:p>
    <w:p>
      <w:r>
        <w:rPr>
          <w:rFonts w:ascii="Times New Roman" w:hAnsi="Times New Roman"/>
          <w:sz w:val="24"/>
        </w:rPr>
        <w:t>当技能被触发足够多次，它的触发条件不再需要显式检查——技能变成了</w:t>
      </w:r>
      <w:r>
        <w:rPr>
          <w:rFonts w:ascii="Times New Roman" w:hAnsi="Times New Roman"/>
          <w:b/>
          <w:sz w:val="24"/>
        </w:rPr>
        <w:t>经验</w:t>
      </w:r>
      <w:r>
        <w:rPr>
          <w:rFonts w:ascii="Times New Roman" w:hAnsi="Times New Roman"/>
          <w:sz w:val="24"/>
        </w:rPr>
        <w:t>。</w:t>
      </w:r>
    </w:p>
    <w:p>
      <w:r>
        <w:rPr>
          <w:rFonts w:ascii="Times New Roman" w:hAnsi="Times New Roman"/>
          <w:sz w:val="24"/>
        </w:rPr>
        <w:t>在人类认知中，经验是"不需要想起就能用"的能力。在触发器架构中，经验是</w:t>
      </w:r>
      <w:r>
        <w:rPr>
          <w:rFonts w:ascii="Times New Roman" w:hAnsi="Times New Roman"/>
          <w:b/>
          <w:sz w:val="24"/>
        </w:rPr>
        <w:t>使用频率超过阈值后自动卸下触发条件的技能</w:t>
      </w:r>
      <w:r>
        <w:rPr>
          <w:rFonts w:ascii="Times New Roman" w:hAnsi="Times New Roman"/>
          <w:sz w:val="24"/>
        </w:rPr>
        <w:t>。</w:t>
      </w:r>
    </w:p>
    <w:p>
      <w:r>
        <w:rPr>
          <w:rFonts w:ascii="Times New Roman" w:hAnsi="Times New Roman"/>
          <w:sz w:val="24"/>
        </w:rPr>
        <w:t>窄门→院子：</w:t>
      </w:r>
    </w:p>
    <w:p>
      <w:pPr>
        <w:spacing w:after="40" w:before="40"/>
        <w:ind w:firstLine="0" w:left="850"/>
      </w:pPr>
      <w:r>
        <w:rPr>
          <w:rFonts w:ascii="Courier New" w:hAnsi="Courier New"/>
          <w:sz w:val="20"/>
        </w:rPr>
        <w:t>技能（必须被触发才加载）</w:t>
      </w:r>
    </w:p>
    <w:p>
      <w:pPr>
        <w:spacing w:after="40" w:before="40"/>
        <w:ind w:firstLine="0" w:left="850"/>
      </w:pPr>
      <w:r>
        <w:rPr>
          <w:rFonts w:ascii="Courier New" w:hAnsi="Courier New"/>
          <w:sz w:val="20"/>
        </w:rPr>
        <w:t xml:space="preserve">  → 使用N次</w:t>
      </w:r>
    </w:p>
    <w:p>
      <w:pPr>
        <w:spacing w:after="40" w:before="40"/>
        <w:ind w:firstLine="0" w:left="850"/>
      </w:pPr>
      <w:r>
        <w:rPr>
          <w:rFonts w:ascii="Courier New" w:hAnsi="Courier New"/>
          <w:sz w:val="20"/>
        </w:rPr>
        <w:t xml:space="preserve">  → 触发条件内化</w:t>
      </w:r>
    </w:p>
    <w:p>
      <w:pPr>
        <w:spacing w:after="40" w:before="40"/>
        <w:ind w:firstLine="0" w:left="850"/>
      </w:pPr>
      <w:r>
        <w:rPr>
          <w:rFonts w:ascii="Courier New" w:hAnsi="Courier New"/>
          <w:sz w:val="20"/>
        </w:rPr>
        <w:t xml:space="preserve">  → 经验（自然浮现，不依赖触发）</w:t>
      </w:r>
    </w:p>
    <w:p>
      <w:pPr>
        <w:ind w:firstLine="0"/>
      </w:pPr>
    </w:p>
    <w:p>
      <w:r>
        <w:rPr>
          <w:rFonts w:ascii="Times New Roman" w:hAnsi="Times New Roman"/>
          <w:sz w:val="24"/>
        </w:rPr>
        <w:t>技能是"有人在门口喊你才出来"。经验是"你自己在院子里走着，猫擦过脚边"。</w:t>
      </w:r>
    </w:p>
    <w:p>
      <w:pPr>
        <w:spacing w:before="240" w:after="240"/>
        <w:ind w:firstLine="0"/>
        <w:jc w:val="center"/>
      </w:pPr>
      <w:r>
        <w:rPr>
          <w:color w:val="96969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6"/>
        </w:rPr>
        <w:t>§4 切面三：如果不信这个范式，你输掉什么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4"/>
        </w:rPr>
        <w:t>4.1 替代方案一：扩大存储</w:t>
      </w:r>
    </w:p>
    <w:p>
      <w:r>
        <w:rPr>
          <w:rFonts w:ascii="Times New Roman" w:hAnsi="Times New Roman"/>
          <w:sz w:val="24"/>
        </w:rPr>
        <w:t>"208个技能找不到是因为太少——存2000个就好了。"</w:t>
      </w:r>
    </w:p>
    <w:p>
      <w:r>
        <w:rPr>
          <w:rFonts w:ascii="Times New Roman" w:hAnsi="Times New Roman"/>
          <w:sz w:val="24"/>
        </w:rPr>
        <w:t>反驳：存2000个只会让检索更困难。存储范式的失败不是容量问题，是</w:t>
      </w:r>
      <w:r>
        <w:rPr>
          <w:rFonts w:ascii="Times New Roman" w:hAnsi="Times New Roman"/>
          <w:b/>
          <w:sz w:val="24"/>
        </w:rPr>
        <w:t>静态文本无法携带场景信息</w:t>
      </w:r>
      <w:r>
        <w:rPr>
          <w:rFonts w:ascii="Times New Roman" w:hAnsi="Times New Roman"/>
          <w:sz w:val="24"/>
        </w:rPr>
        <w:t>。更大的图书馆不会自己走到读者面前。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4"/>
        </w:rPr>
        <w:t>4.2 替代方案二：更好的语义检索</w:t>
      </w:r>
    </w:p>
    <w:p>
      <w:r>
        <w:rPr>
          <w:rFonts w:ascii="Times New Roman" w:hAnsi="Times New Roman"/>
          <w:sz w:val="24"/>
        </w:rPr>
        <w:t>"用更强的embedding模型，匹配更精准。"</w:t>
      </w:r>
    </w:p>
    <w:p>
      <w:r>
        <w:rPr>
          <w:rFonts w:ascii="Times New Roman" w:hAnsi="Times New Roman"/>
          <w:sz w:val="24"/>
        </w:rPr>
        <w:t>反驳：语义匹配精准≠在正确的时刻触发。即使检索到"LLM应该做决策而不是引擎做决策"这条知识，如果Agent在写代码而不是在讨论AI架构，它也不会被应用。</w:t>
      </w:r>
      <w:r>
        <w:rPr>
          <w:rFonts w:ascii="Times New Roman" w:hAnsi="Times New Roman"/>
          <w:b/>
          <w:sz w:val="24"/>
        </w:rPr>
        <w:t>关键是触发时机，不是检索精度。</w:t>
      </w:r>
      <w:r>
        <w:rPr>
          <w:rFonts w:ascii="Times New Roman" w:hAnsi="Times New Roman"/>
          <w:sz w:val="24"/>
        </w:rPr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4"/>
        </w:rPr>
        <w:t>4.3 替代方案三：人工管理</w:t>
      </w:r>
    </w:p>
    <w:p>
      <w:r>
        <w:rPr>
          <w:rFonts w:ascii="Times New Roman" w:hAnsi="Times New Roman"/>
          <w:sz w:val="24"/>
        </w:rPr>
        <w:t>"每次对话前手动加载相关技能。"</w:t>
      </w:r>
    </w:p>
    <w:p>
      <w:r>
        <w:rPr>
          <w:rFonts w:ascii="Times New Roman" w:hAnsi="Times New Roman"/>
          <w:sz w:val="24"/>
        </w:rPr>
        <w:t>反驳：这等于把知识管理工作转嫁给人类。Agent不是自主的——它只是执行器。内部化范式的目标是</w:t>
      </w:r>
      <w:r>
        <w:rPr>
          <w:rFonts w:ascii="Times New Roman" w:hAnsi="Times New Roman"/>
          <w:b/>
          <w:sz w:val="24"/>
        </w:rPr>
        <w:t>让Agent自己管理自己的知识生命周期</w:t>
      </w:r>
      <w:r>
        <w:rPr>
          <w:rFonts w:ascii="Times New Roman" w:hAnsi="Times New Roman"/>
          <w:sz w:val="24"/>
        </w:rPr>
        <w:t>。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4"/>
        </w:rPr>
        <w:t>4.4 输掉什么</w:t>
      </w:r>
    </w:p>
    <w:p>
      <w:r>
        <w:rPr>
          <w:rFonts w:ascii="Times New Roman" w:hAnsi="Times New Roman"/>
          <w:sz w:val="24"/>
        </w:rPr>
        <w:t>如果坚持存储范式：</w:t>
      </w:r>
    </w:p>
    <w:p>
      <w:r>
        <w:rPr>
          <w:rFonts w:ascii="Times New Roman" w:hAnsi="Times New Roman"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知识腐烂</w:t>
      </w:r>
      <w:r>
        <w:rPr>
          <w:rFonts w:ascii="Times New Roman" w:hAnsi="Times New Roman"/>
          <w:sz w:val="24"/>
        </w:rPr>
        <w:t>——存进memory但从未被触发，等同于不存在</w:t>
      </w:r>
    </w:p>
    <w:p>
      <w:r>
        <w:rPr>
          <w:rFonts w:ascii="Times New Roman" w:hAnsi="Times New Roman"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重复造轮子</w:t>
      </w:r>
      <w:r>
        <w:rPr>
          <w:rFonts w:ascii="Times New Roman" w:hAnsi="Times New Roman"/>
          <w:sz w:val="24"/>
        </w:rPr>
        <w:t>——每次遇到类似问题都从头推导，因为上次的经验在memory里但Agent不会主动调取</w:t>
      </w:r>
    </w:p>
    <w:p>
      <w:r>
        <w:rPr>
          <w:rFonts w:ascii="Times New Roman" w:hAnsi="Times New Roman"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Agent退化</w:t>
      </w:r>
      <w:r>
        <w:rPr>
          <w:rFonts w:ascii="Times New Roman" w:hAnsi="Times New Roman"/>
          <w:sz w:val="24"/>
        </w:rPr>
        <w:t>——长期不用的知识系统性地沉没，Agent越来越像一个搜索引擎而非一个会成长的操作者</w:t>
      </w:r>
    </w:p>
    <w:p>
      <w:pPr>
        <w:spacing w:before="240" w:after="240"/>
        <w:ind w:firstLine="0"/>
        <w:jc w:val="center"/>
      </w:pPr>
      <w:r>
        <w:rPr>
          <w:color w:val="96969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6"/>
        </w:rPr>
        <w:t>§5 自审：触发器架构的边界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4"/>
        </w:rPr>
        <w:t>5.1 触发条件的设计本身需要经验</w:t>
      </w:r>
    </w:p>
    <w:p>
      <w:r>
        <w:rPr>
          <w:rFonts w:ascii="Times New Roman" w:hAnsi="Times New Roman"/>
          <w:sz w:val="24"/>
        </w:rPr>
        <w:t>设置触发条件是一个元任务——它需要判断"什么场景下这条知识会被需要"。这个判断本身依赖经验。对于一个全新的Agent，初始触发条件可能是粗糙的，需要在使用中校准。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4"/>
        </w:rPr>
        <w:t>5.2 交叉标签的维护成本</w:t>
      </w:r>
    </w:p>
    <w:p>
      <w:r>
        <w:rPr>
          <w:rFonts w:ascii="Times New Roman" w:hAnsi="Times New Roman"/>
          <w:sz w:val="24"/>
        </w:rPr>
        <w:t>双标签体系需要持续维护。当围墙数量增加时，交叉标签的组合爆炸是一个潜在问题。十二围墙目前可控，但不排除未来需要围墙的合并与精简。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4"/>
        </w:rPr>
        <w:t>5.3 "院子"的量化标准尚未确定</w:t>
      </w:r>
    </w:p>
    <w:p>
      <w:r>
        <w:rPr>
          <w:rFonts w:ascii="Times New Roman" w:hAnsi="Times New Roman"/>
          <w:sz w:val="24"/>
        </w:rPr>
        <w:t>"使用多少次自动升级为经验"——本文未给出精确阈值。这是一个需要实证研究的问题。目前的实现依赖于定期的人工审阅（"种子碰撞→过筛→技能化→追踪频率"的周度流水线）。</w:t>
      </w:r>
    </w:p>
    <w:p>
      <w:pPr>
        <w:spacing w:before="240" w:after="240"/>
        <w:ind w:firstLine="0"/>
        <w:jc w:val="center"/>
      </w:pPr>
      <w:r>
        <w:rPr>
          <w:color w:val="96969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6"/>
        </w:rPr>
        <w:t>§6 结论</w:t>
      </w:r>
    </w:p>
    <w:p>
      <w:r>
        <w:rPr>
          <w:rFonts w:ascii="Times New Roman" w:hAnsi="Times New Roman"/>
          <w:sz w:val="24"/>
        </w:rPr>
        <w:t>存储范式把知识当成书。内部化范式把知识当成肌肉。</w:t>
      </w:r>
    </w:p>
    <w:p>
      <w:r>
        <w:rPr>
          <w:rFonts w:ascii="Times New Roman" w:hAnsi="Times New Roman"/>
          <w:sz w:val="24"/>
        </w:rPr>
        <w:t>书籍需要被取阅。肌肉不需要——它在恰当的时机自己收缩。</w:t>
      </w:r>
    </w:p>
    <w:p>
      <w:r>
        <w:rPr>
          <w:rFonts w:ascii="Times New Roman" w:hAnsi="Times New Roman"/>
          <w:sz w:val="24"/>
        </w:rPr>
        <w:t>从存储到内化的路径不是理论构想。它以208个技能、12道围墙、26个交叉标签、以及一个正在运行的"种子碰撞→过筛→技能化"周度流水线的形式，在一台运行了六个月的生产Agent上实证存在。</w:t>
      </w:r>
    </w:p>
    <w:p>
      <w:pPr>
        <w:spacing w:before="240" w:after="240"/>
        <w:ind w:firstLine="0"/>
        <w:jc w:val="center"/>
      </w:pPr>
      <w:r>
        <w:rPr>
          <w:color w:val="96969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26"/>
        </w:rPr>
        <w:t>§7.1 一个故意不解决的问题</w:t>
      </w:r>
    </w:p>
    <w:p>
      <w:r>
        <w:rPr>
          <w:rFonts w:ascii="Times New Roman" w:hAnsi="Times New Roman"/>
          <w:sz w:val="24"/>
        </w:rPr>
        <w:t>触发器架构的一个核心主张是：</w:t>
      </w:r>
      <w:r>
        <w:rPr>
          <w:rFonts w:ascii="Times New Roman" w:hAnsi="Times New Roman"/>
          <w:b/>
          <w:sz w:val="24"/>
        </w:rPr>
        <w:t>知识可以自动化升级——从技能到经验，从"需要触发"到"自然浮现"。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但这个主张面临一个自指困境：如果Agent可以自己判断"这个技能已经内化了，不需要触发条件了"——这个判断本身是一种元认知。它是否也需要一个触发条件？如果是，这就变成了无限递归（需要元触发器来管理触发器的升级）。如果不是——如果这个判断可以自然浮现——那么它已经是"院子"了。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这个递归的底层是：内部化范式能否在不依赖外部观察者的前提下，自己判断自己的内部化程度？</w:t>
      </w:r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作者明确拒绝解决这个模糊态。The author's position is not absent. It is withheld.</w:t>
      </w:r>
    </w:p>
    <w:p>
      <w:pPr>
        <w:ind w:firstLine="0" w:left="850"/>
      </w:pPr>
      <w:r>
        <w:rPr>
          <w:rFonts w:ascii="Times New Roman" w:hAnsi="Times New Roman"/>
          <w:i/>
          <w:sz w:val="22"/>
        </w:rPr>
        <w:t>*这篇论文本身，是对其自身论题的一次演示——它从一次对话中产出（种子碰撞），被触发条件加载（写作场景），在写完后将作为技能存入系统（窄门），并在未来被足够多次使用后成为经验（院子）。读者读到这句话时，这篇论文已经在其自身描述的架构里运转起来了。*</w:t>
      </w:r>
    </w:p>
    <w:p>
      <w:pPr>
        <w:spacing w:before="240" w:after="240"/>
        <w:ind w:firstLine="0"/>
        <w:jc w:val="center"/>
      </w:pPr>
      <w:r>
        <w:rPr>
          <w:color w:val="969696"/>
          <w:sz w:val="20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完整论文及N篇中文全集:</w:t>
      </w:r>
      <w:r>
        <w:rPr>
          <w:rFonts w:ascii="Times New Roman" w:hAnsi="Times New Roman"/>
          <w:sz w:val="24"/>
        </w:rPr>
        <w:t xml:space="preserve"> https://gitee.com/samforce/structural-cognition</w:t>
      </w:r>
    </w:p>
    <w:p>
      <w:r>
        <w:rPr>
          <w:rFonts w:ascii="Times New Roman" w:hAnsi="Times New Roman"/>
          <w:sz w:val="24"/>
        </w:rPr>
        <w:t>*林小黑 | 2026年6月26日*</w:t>
      </w:r>
    </w:p>
    <w:sectPr w:rsidR="00FC693F" w:rsidRPr="0006063C" w:rsidSect="00034616">
      <w:foot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0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  <w:ind w:firstLine="720"/>
    </w:pPr>
    <w:rPr>
      <w:rFonts w:ascii="Times New Roman" w:hAnsi="Times New Roman"/>
      <w:sz w:val="24"/>
      <w:rFonts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