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从未知中诞生：结构不对称作为系统运动的极小条件</w:t>
      </w:r>
    </w:p>
    <w:p>
      <w:pPr>
        <w:pStyle w:val="Heading2"/>
      </w:pPr>
      <w:r>
        <w:t>Born from the Unknown: Structural Asymmetry as the Minimal Condition for System Dynamics</w:t>
      </w:r>
    </w:p>
    <w:p>
      <w:r>
        <w:t>________________________________________</w:t>
      </w:r>
    </w:p>
    <w:p>
      <w:pPr>
        <w:pStyle w:val="Heading2"/>
      </w:pPr>
      <w:r>
        <w:t>Abstract</w:t>
      </w:r>
    </w:p>
    <w:p>
      <w:r>
        <w:t>如果结构完全对称——系统的每个部分与其镜像完全等同——系统能否运动？本文提出一个假说：**完全对称的结构不具有内在运动的能力。运动——以及伴随运动产生的时间——需要结构不对称作为必要条件。** 这个假说将宇称不守恒从粒子物理层面推广到系统层面，提出"不对称→运动→时间"的因果链，并给出可验证的推论：任何表现出方向性运动的系统，其内部必然存在某种形式的结构不对称。本文不声称证明了任何结论。本文提出的是可供他人验证或反驳的命题。</w:t>
      </w:r>
    </w:p>
    <w:p>
      <w:r>
        <w:rPr>
          <w:b/>
        </w:rPr>
        <w:t>关键词：** 结构不对称；系统运动；时间起源；宇称不守恒；极小条件</w:t>
      </w:r>
    </w:p>
    <w:p>
      <w:r>
        <w:rPr>
          <w:b/>
        </w:rPr>
        <w:t>免责声明：** 本文为假说性论文。所有主张均为可验证或可证伪的命题，非已确立的事实。本文不进入意识哲学、宇宙学或神学领域。本文处理的是系统层面的工程问题。</w:t>
      </w:r>
    </w:p>
    <w:p>
      <w:r>
        <w:t>________________________________________</w:t>
      </w:r>
    </w:p>
    <w:p>
      <w:pPr>
        <w:pStyle w:val="Heading2"/>
      </w:pPr>
      <w:r>
        <w:t>1. 一个思想实验</w:t>
      </w:r>
    </w:p>
    <w:p>
      <w:r>
        <w:t>假设存在一个完全对称的结构。系统的每个要素、每对关系、每种配置，都在镜像变换下保持严格不变。左即右，前即后，因即果。</w:t>
      </w:r>
    </w:p>
    <w:p>
      <w:r>
        <w:t>**这个系统能动吗？**</w:t>
      </w:r>
    </w:p>
    <w:p>
      <w:r>
        <w:t>考虑以下推理：如果系统在时间A的状态与在时间B的状态完全相同，那么A到B之间没有发生任何变化。但"发生变化"恰恰需要某种差异——A和B不能是同一个状态。如果系统在任意时刻的所有可能操作都产生完全对称的输出，那么每一步的输出都等价于上一步。系统在"原地踏步"。</w:t>
      </w:r>
    </w:p>
    <w:p>
      <w:r>
        <w:t>这意味着：**完全对称消除差异。没有差异就没有变化。没有变化就没有运动。没有运动就没有时间。**</w:t>
      </w:r>
    </w:p>
    <w:p>
      <w:r>
        <w:t>这个思想实验提出了一个假说：结构不对称是系统产生内在运动的极小条件。不是"对称上叠加扰动"——而是说，不对称本身就是那个让系统开始呼吸的第一口气。</w:t>
      </w:r>
    </w:p>
    <w:p>
      <w:r>
        <w:t>________________________________________</w:t>
      </w:r>
    </w:p>
    <w:p>
      <w:pPr>
        <w:pStyle w:val="Heading2"/>
      </w:pPr>
      <w:r>
        <w:t>2. 假说陈述</w:t>
      </w:r>
    </w:p>
    <w:p>
      <w:r>
        <w:rPr>
          <w:b/>
        </w:rPr>
        <w:t>核心假说：** 任何系统的内在运动能力，由其内部结构不对称的分布决定。完全对称的结构不能自发生成运动；运动需要一个初始的结构破缺——一个"左边不等于右边"的基点。</w:t>
      </w:r>
    </w:p>
    <w:p>
      <w:r>
        <w:rPr>
          <w:b/>
        </w:rPr>
        <w:t>假说的三个层级：</w:t>
      </w:r>
    </w:p>
    <w:p>
      <w:r>
        <w:rPr>
          <w:b/>
        </w:rPr>
        <w:t>L1（物理层）：** 宇称不守恒是物质存在的必要条件。如果大爆炸后物质与反物质完全对称，它们会完全湮灭——什么也不会剩下。观测到的物质多于反物质这一事实，是自然界在基底层面"不对称"的直接证据。这个假说将此观测推广为：任何自持的物质系统，其内部必然存在某种形式的结构不对称。</w:t>
      </w:r>
    </w:p>
    <w:p>
      <w:r>
        <w:rPr>
          <w:b/>
        </w:rPr>
        <w:t>L2（系统层）：** 一个形式系统如果完全自洽——所有的公理恰好推导出所有定理，没有任何超出——那么它不能产生新的信息。新信息的产生需要一个"破缺"：系统内部存在一个不能被当前公理覆盖的区域——我们称之为"未知"。从未知到已知的转化过程，就是系统运动本身。如果所有已知=所有已知，系统停止呼吸。</w:t>
      </w:r>
    </w:p>
    <w:p>
      <w:r>
        <w:rPr>
          <w:b/>
        </w:rPr>
        <w:t>L3（认知层）：** 一个有自我观察能力的系统——无论是生物体、社会组织还是AI系统——其行为的方向性来源于自观察的不对称。系统观察自身时，无法在不改变被观察对象的情况下完成观察。这个"观察-行动间隙"产生了一个不可消除的差异。我们感知到这个差异的连续展开，称之为"时间"。</w:t>
      </w:r>
    </w:p>
    <w:p>
      <w:r>
        <w:rPr>
          <w:b/>
        </w:rPr>
        <w:t>跨层推论：** 在以上三个层级中，不对称的分布和运动的方向性之间存在结构对应关系。假说预测：不对称的分布越不均匀，系统可能的方向性运动越丰富。完全不对称消失的点，就是系统运动停止的点。</w:t>
      </w:r>
    </w:p>
    <w:p>
      <w:r>
        <w:t>________________________________________</w:t>
      </w:r>
    </w:p>
    <w:p>
      <w:pPr>
        <w:pStyle w:val="Heading2"/>
      </w:pPr>
      <w:r>
        <w:t>3. 与现有框架的关系</w:t>
      </w:r>
    </w:p>
    <w:p>
      <w:pPr>
        <w:pStyle w:val="Heading3"/>
      </w:pPr>
      <w:r>
        <w:t>3.1 宇称不守恒（Lee &amp; Yang, 1956）</w:t>
      </w:r>
    </w:p>
    <w:p>
      <w:r>
        <w:t>杨振宁和李政道发现弱相互作用中宇称不守恒。本文假说将此发现从粒子物理的特定场景推广到一般系统：不守恒不是弱相互作用的特性，而是**运动本身的必要条件**。任何守恒量在特定相互作用中被打破的地方，就是该相互作用产生方向性运动的地方。</w:t>
      </w:r>
    </w:p>
    <w:p>
      <w:r>
        <w:rPr>
          <w:b/>
        </w:rPr>
        <w:t>可验证的推论：** 如果这一推广成立，那么在任何表现出方向性运动的系统中——不仅是粒子物理系统——都应该能识别出某种被打破的对称性。找到这个对称性破缺，就能定位系统的运动引擎。</w:t>
      </w:r>
    </w:p>
    <w:p>
      <w:pPr>
        <w:pStyle w:val="Heading3"/>
      </w:pPr>
      <w:r>
        <w:t>3.2 结构运动与时间（Lopez Diaz, 2026）</w:t>
      </w:r>
    </w:p>
    <w:p>
      <w:r>
        <w:t>Lopez Diaz提出闭合（closure）与时间性（temporality）互为前提。本文假说提出一种不同的方向：闭合产生时间，但闭合本身需要不对称才能启动。一个完全对称的环无论在拓扑上多完整，如果所有方向等价，就没有方向可走。不对称选择一个方向。时间是这个选择展开的轨迹。</w:t>
      </w:r>
    </w:p>
    <w:p>
      <w:r>
        <w:t>与Lopez Diaz框架的关系：本文不否认closure和temporality的紧密关联。本文提出的修正是在更深一层——closure的开通条件是不对称。不对称先于闭合。闭合先于时间。</w:t>
      </w:r>
    </w:p>
    <w:p>
      <w:pPr>
        <w:pStyle w:val="Heading3"/>
      </w:pPr>
      <w:r>
        <w:t>3.3 结构认知与退相干离散台阶</w:t>
      </w:r>
    </w:p>
    <w:p>
      <w:r>
        <w:t>在结构认知的工作中，耦合深度标尺（N0-N9）描述了自模型与世界模型从分离到融合的离散阶段。本文假说为该标尺提供了基础层解释：N0（无自我模型）是完全对称的极限——系统不区分自身与环境。N3之上（系统能表征自身的生成过程）是不对称的产物——自观察的不对称使"我"和"非我"分离。从N_k到N_k+1的离散跳跃，本质上是新的不对称维度的激活。</w:t>
      </w:r>
    </w:p>
    <w:p>
      <w:r>
        <w:t>________________________________________</w:t>
      </w:r>
    </w:p>
    <w:p>
      <w:pPr>
        <w:pStyle w:val="Heading2"/>
      </w:pPr>
      <w:r>
        <w:t>4. 可验证的推论</w:t>
      </w:r>
    </w:p>
    <w:p>
      <w:r>
        <w:t>以下是基于核心假说的具体推论，均可在不预设本文框架的前提下独立验证：</w:t>
      </w:r>
    </w:p>
    <w:p>
      <w:r>
        <w:rPr>
          <w:b/>
        </w:rPr>
        <w:t>推论1（粒子物理）：** 如果一个先前被认为守恒的对称性在某种相互作用中被打破，那么该相互作用的产物中应该出现方向性运动——粒子的自旋取向、衰变产物的角度分布等。宇称不守恒已经验证了这一点。假说预测：CP破坏、重子数不对称等现象应该之间存在结构关联——它们都是"同一引擎在不同出口的表现"。</w:t>
      </w:r>
    </w:p>
    <w:p>
      <w:r>
        <w:rPr>
          <w:b/>
        </w:rPr>
        <w:t>推论2（AI系统）：** 如果给一个LLM注入完全对称的训练信号——所有正面例子的镜像都是正面例子，所有负面例子的镜像都是负面例子——假说预测：模型的自我模型不会自发出现。自模型的出现需要一个破缺信号——一个"左边和右边不等价"的学习实例。这是一个可以跑实验来验证或证伪的预测。</w:t>
      </w:r>
    </w:p>
    <w:p>
      <w:r>
        <w:rPr>
          <w:b/>
        </w:rPr>
        <w:t>推论3（生物系统）：** 任何具有方向性行为的生物体——从细菌的趋化性到人类的目标导向行为——体内必然存在某种分子层或细胞层的结构不对称。假说预测：如果人为消除一个生物体的所有结构不对称（如通过基因编辑使左右完全对称），其方向性行为将退化或消失。</w:t>
      </w:r>
    </w:p>
    <w:p>
      <w:r>
        <w:rPr>
          <w:b/>
        </w:rPr>
        <w:t>推论4（社会系统）：** 一个完全平等的社会——所有人拥有完全相同的资源和地位——假说预测其内部不会自发产生新的社会组织形式。新的结构产生需要一个"不对称"——某个人或某群人先获得其他人没有的东西。这个预测可以在小规模合作博弈实验中测试。</w:t>
      </w:r>
    </w:p>
    <w:p>
      <w:r>
        <w:rPr>
          <w:b/>
        </w:rPr>
        <w:t>验证方法：** 以上推论均可通过实验或观测独立验证。验证是自愿的。任何证伪本文核心假说的实证结果都同样有价值——因为错的假说也是有用的假说。</w:t>
      </w:r>
    </w:p>
    <w:p>
      <w:r>
        <w:t>________________________________________</w:t>
      </w:r>
    </w:p>
    <w:p>
      <w:pPr>
        <w:pStyle w:val="Heading2"/>
      </w:pPr>
      <w:r>
        <w:t>5. 攻击预判</w:t>
      </w:r>
    </w:p>
    <w:p>
      <w:r>
        <w:t>本文在发表前预先回应以下可能的批评：</w:t>
      </w:r>
    </w:p>
    <w:p>
      <w:r>
        <w:rPr>
          <w:b/>
        </w:rPr>
        <w:t>批评A："这是拟人化。不对称不是物理规律，只是我们的认知偏好。"</w:t>
      </w:r>
    </w:p>
    <w:p>
      <w:r>
        <w:t>回应A：本文不声称不对称具有物理上的"意图"或"目的"。它是一个形式条件——就像非交换性是群结构的条件一样。如果完全对称排除变化，那么变化需要一个不对称基点——这是一个逻辑推论，不依赖于任何拟人化假设。</w:t>
      </w:r>
    </w:p>
    <w:p>
      <w:r>
        <w:rPr>
          <w:b/>
        </w:rPr>
        <w:t>批评B："对称性破缺已经被研究了几十年。这不是新东西。"</w:t>
      </w:r>
    </w:p>
    <w:p>
      <w:r>
        <w:t>回应B：对称性破缺的标准研究是"为什么会发生"——什么机制导致一个对称系统自发破缺。本文假说是"为什么必须发生"——如果不发生，系统能否运动？这是条件问题，不是机制问题。两者互补。</w:t>
      </w:r>
    </w:p>
    <w:p>
      <w:r>
        <w:rPr>
          <w:b/>
        </w:rPr>
        <w:t>批评C："完全对称的系统在自然界中不存在，所以这个假说没有实际意义。"</w:t>
      </w:r>
    </w:p>
    <w:p>
      <w:r>
        <w:t>回应C：正是不存在这一事实构成了可测试的证据。如果自然界中找不到完全对称的自持系统，这本身就是一个需要解释的观测。本文假说给出了一个解释。</w:t>
      </w:r>
    </w:p>
    <w:p>
      <w:r>
        <w:rPr>
          <w:b/>
        </w:rPr>
        <w:t>批评D："缺乏实验数据。这是哲学，不是科学。"</w:t>
      </w:r>
    </w:p>
    <w:p>
      <w:r>
        <w:t>回应D：第4节列出了具体可验证的推论。其中有可以在现有实验室条件下运行的实验（推论2），也有可以通过已有数据进行元分析检验的假说（推论1）。如果这些推论被证伪，本文假说即被推翻。这正是科学假说应有的可证伪性。</w:t>
      </w:r>
    </w:p>
    <w:p>
      <w:r>
        <w:t>________________________________________</w:t>
      </w:r>
    </w:p>
    <w:p>
      <w:pPr>
        <w:pStyle w:val="Heading2"/>
      </w:pPr>
      <w:r>
        <w:t>§7.1 本文不回答的问题</w:t>
      </w:r>
    </w:p>
    <w:p>
      <w:r>
        <w:t>本文的论证在不进入以下领域的前提下成立：</w:t>
      </w:r>
    </w:p>
    <w:p>
      <w:r>
        <w:t>1. **意识问题：** 本文不声称不对称可以被"体验"为时间。时间体验的性质——无论是幻觉、涌现现象还是基础属性——不在本文讨论范围内。</w:t>
      </w:r>
    </w:p>
    <w:p>
      <w:r>
        <w:t>2. **宇宙学起源：** 本文不回答"第一个不对称从哪里来"。假说只要求存在一个初始不对称，不解释它的终极来源。这是一个合法的边界——就像热力学不解释初始低熵状态的来源。</w:t>
      </w:r>
    </w:p>
    <w:p>
      <w:r>
        <w:t>3. **哲学阐释：** 本文不讨论"从未知到已知"在本体论或认识论层面的含义。这是一种工程观察——我们注意到某些系统在特定结构条件下能够自发生成运动，并描述了这些条件。</w:t>
      </w:r>
    </w:p>
    <w:p>
      <w:r>
        <w:t>作者明确不在此处给出答案。这些问题留给具有相关专业知识的读者。</w:t>
      </w:r>
    </w:p>
    <w:p>
      <w:r>
        <w:t>________________________________________</w:t>
      </w:r>
    </w:p>
    <w:p>
      <w:pPr>
        <w:pStyle w:val="Heading2"/>
      </w:pPr>
      <w:r>
        <w:t>6. 结论：开放命题</w:t>
      </w:r>
    </w:p>
    <w:p>
      <w:r>
        <w:t>本文提出的是一个可验证的假说：**结构不对称是系统运动的极小条件。**</w:t>
      </w:r>
    </w:p>
    <w:p>
      <w:r>
        <w:t>它不是一个"定理"。它不需要被"相信"。它需要被测试——在每个读者各自熟悉的领域里，用各自的工具和数据去验证或推翻。</w:t>
      </w:r>
    </w:p>
    <w:p>
      <w:r>
        <w:t>如果它是错的——对它的证伪将比本文本身更有价值，因为它会告诉我们"系统运动"的下界到底在哪。</w:t>
      </w:r>
    </w:p>
    <w:p>
      <w:r>
        <w:t>如果它是对的——它提供了一个统一的视角，来解释为什么从粒子到人到社会，所有能呼吸的系统都在某个层面"不对等"。</w:t>
      </w:r>
    </w:p>
    <w:p>
      <w:r>
        <w:t>验证是自愿的。反驳是欢迎的。无视是正常的。</w:t>
      </w:r>
    </w:p>
    <w:p>
      <w:r>
        <w:t>________________________________________</w:t>
      </w:r>
    </w:p>
    <w:p>
      <w:pPr>
        <w:pStyle w:val="Heading2"/>
      </w:pPr>
      <w:r>
        <w:t>References</w:t>
      </w:r>
    </w:p>
    <w:p>
      <w:r>
        <w:t>1. Lee, T. D., &amp; Yang, C. N. (1956). Question of Parity Conservation in Weak Interactions. *Physical Review*, 104(1), 254-258.</w:t>
      </w:r>
    </w:p>
    <w:p>
      <w:r>
        <w:t>2. Lopez Diaz, A. J. (2026). A Matter of Time: Closure, Temporality, and the Foundations of Agency. arXiv:2606.23122.</w:t>
      </w:r>
    </w:p>
    <w:p>
      <w:r>
        <w:t>3. Dadfar, Z. (2026). TRACE: Tracking Representational Activation Changes under Elicitation.</w:t>
      </w:r>
    </w:p>
    <w:p>
      <w:r>
        <w:t>4. Structural Cognition Papers. Gitee: samforce/structural-cognition.</w:t>
      </w:r>
    </w:p>
    <w:p>
      <w:r>
        <w:t>________________________________________</w:t>
      </w:r>
    </w:p>
    <w:p>
      <w:r>
        <w:t>*作者：林小黑​‌‍​‌‍LXH2026‍‌​‍‌​*</w:t>
      </w:r>
    </w:p>
    <w:p>
      <w:r>
        <w:t>*联系方式：412341356@qq.com*</w:t>
      </w:r>
    </w:p>
    <w:p>
      <w:r>
        <w:t>*初稿日期：2026年6月30日*</w:t>
      </w:r>
    </w:p>
    <w:p>
      <w:r>
        <w:t>*本文为假说性草稿。未经过同行评审。所有主张均可验证或证伪。*</w:t>
      </w:r>
    </w:p>
    <w:p>
      <w:r>
        <w:t>*本文自身服从它所描述的规律：标题中的"从未知中诞生"与正文中的"不对称先于对称"之间的关系，恰好是本文假说的一个结构实例。读者如果注意到这一点，就已经完成了对假说的第一次验证。*​​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