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3"/>
        <w:ind w:hanging="0" w:left="0"/>
        <w:jc w:val="center"/>
        <w:rPr>
          <w:color w:val="FFFFFF"/>
        </w:rPr>
      </w:pPr>
      <w:r>
        <w:rPr>
          <w:rFonts w:cs="Times New Roman" w:ascii="Times New Roman" w:hAnsi="Times New Roman"/>
          <w:b/>
          <w:color w:val="FFFFFF"/>
          <w:sz w:val="24"/>
        </w:rPr>
        <w:t>Lab 6. Using PHYPHOX to Measure Coefficient of Friction between Surfaces ANALYSIS</w:t>
      </w:r>
    </w:p>
    <w:p>
      <w:pPr>
        <w:pStyle w:val="Normal"/>
        <w:spacing w:lineRule="auto" w:line="259" w:before="0" w:after="177"/>
        <w:ind w:hanging="0" w:left="-1385" w:right="-1385"/>
        <w:jc w:val="left"/>
        <w:rPr>
          <w:color w:val="FFFFFF"/>
        </w:rPr>
      </w:pPr>
      <w:r>
        <w:rPr/>
        <mc:AlternateContent>
          <mc:Choice Requires="wpg">
            <w:drawing>
              <wp:inline distT="0" distB="0" distL="0" distR="0" wp14:anchorId="5081515B">
                <wp:extent cx="7200265" cy="5080"/>
                <wp:effectExtent l="0" t="0" r="0" b="0"/>
                <wp:docPr id="1" name="Group 2771"/>
                <a:graphic xmlns:a="http://schemas.openxmlformats.org/drawingml/2006/main">
                  <a:graphicData uri="http://schemas.microsoft.com/office/word/2010/wordprocessingGroup">
                    <wpg:wgp>
                      <wpg:cNvGrpSpPr/>
                      <wpg:grpSpPr>
                        <a:xfrm>
                          <a:off x="0" y="0"/>
                          <a:ext cx="7200360" cy="5040"/>
                          <a:chOff x="0" y="0"/>
                          <a:chExt cx="7200360" cy="5040"/>
                        </a:xfrm>
                      </wpg:grpSpPr>
                      <wps:wsp>
                        <wps:cNvPr id="2" name="Shape 10"/>
                        <wps:cNvSpPr/>
                        <wps:spPr>
                          <a:xfrm>
                            <a:off x="0" y="0"/>
                            <a:ext cx="7200360" cy="5040"/>
                          </a:xfrm>
                          <a:custGeom>
                            <a:avLst/>
                            <a:gdLst>
                              <a:gd name="textAreaLeft" fmla="*/ 0 w 4082040"/>
                              <a:gd name="textAreaRight" fmla="*/ 4082400 w 4082040"/>
                              <a:gd name="textAreaTop" fmla="*/ 0 h 2880"/>
                              <a:gd name="textAreaBottom" fmla="*/ 3240 h 2880"/>
                            </a:gdLst>
                            <a:ahLst/>
                            <a:cxnLst/>
                            <a:rect l="textAreaLeft" t="textAreaTop" r="textAreaRight" b="textAreaBottom"/>
                            <a:pathLst>
                              <a:path w="7199999" h="0">
                                <a:moveTo>
                                  <a:pt x="0" y="0"/>
                                </a:moveTo>
                                <a:lnTo>
                                  <a:pt x="7199999" y="0"/>
                                </a:lnTo>
                              </a:path>
                            </a:pathLst>
                          </a:custGeom>
                          <a:noFill/>
                          <a:ln w="5055">
                            <a:solidFill>
                              <a:srgbClr val="000000"/>
                            </a:solidFill>
                          </a:ln>
                        </wps:spPr>
                        <wps:style>
                          <a:lnRef idx="1"/>
                          <a:fillRef idx="0"/>
                          <a:effectRef idx="0"/>
                          <a:fontRef idx="minor"/>
                        </wps:style>
                        <wps:bodyPr/>
                      </wps:wsp>
                    </wpg:wgp>
                  </a:graphicData>
                </a:graphic>
              </wp:inline>
            </w:drawing>
          </mc:Choice>
          <mc:Fallback>
            <w:pict>
              <v:group id="shape_0" alt="Group 2771" style="position:absolute;margin-left:0pt;margin-top:-0.45pt;width:566.95pt;height:0.4pt" coordorigin="0,-9" coordsize="11339,8"/>
            </w:pict>
          </mc:Fallback>
        </mc:AlternateContent>
      </w:r>
    </w:p>
    <w:p>
      <w:pPr>
        <w:pStyle w:val="Normal"/>
        <w:pBdr>
          <w:bottom w:val="single" w:sz="4" w:space="1" w:color="000000"/>
        </w:pBdr>
        <w:spacing w:lineRule="auto" w:line="264" w:before="0" w:after="293"/>
        <w:ind w:hanging="10" w:left="114" w:right="104"/>
        <w:jc w:val="left"/>
        <w:rPr>
          <w:color w:val="FFFFFF"/>
        </w:rPr>
      </w:pPr>
      <w:r>
        <w:rPr>
          <w:rFonts w:cs="Times New Roman" w:ascii="Times New Roman" w:hAnsi="Times New Roman"/>
          <w:bCs/>
          <w:color w:val="FFFFFF"/>
          <w:sz w:val="24"/>
        </w:rPr>
        <w:t xml:space="preserve">You will need to use EXCEL to complete the analysis of your data. You will also need to organize your data for the analysis. Use the tables and space below to complete the analysis and answer the following questions. </w:t>
      </w:r>
    </w:p>
    <w:p>
      <w:pPr>
        <w:pStyle w:val="Normal"/>
        <w:spacing w:lineRule="auto" w:line="264" w:before="0" w:after="293"/>
        <w:ind w:hanging="10" w:left="10" w:right="104"/>
        <w:jc w:val="left"/>
        <w:rPr>
          <w:color w:val="FFFFFF"/>
        </w:rPr>
      </w:pPr>
      <w:r>
        <w:rPr>
          <w:rFonts w:cs="Times New Roman" w:ascii="Times New Roman" w:hAnsi="Times New Roman"/>
          <w:b/>
          <w:color w:val="FFFFFF"/>
          <w:sz w:val="24"/>
        </w:rPr>
        <w:t>Question 1.</w:t>
      </w:r>
      <w:r>
        <w:rPr>
          <w:rFonts w:cs="Times New Roman" w:ascii="Times New Roman" w:hAnsi="Times New Roman"/>
          <w:bCs/>
          <w:color w:val="FFFFFF"/>
          <w:sz w:val="24"/>
        </w:rPr>
        <w:t xml:space="preserve"> PREDICTION: This lab measures both static and kinetic coefficient of friction between the sled and the table. Which coefficient of friction is bigger and why? </w:t>
      </w:r>
    </w:p>
    <w:p>
      <w:pPr>
        <w:pStyle w:val="Normal"/>
        <w:spacing w:lineRule="auto" w:line="264" w:before="0" w:after="293"/>
        <w:ind w:hanging="10" w:left="10" w:right="104"/>
        <w:jc w:val="left"/>
        <w:rPr>
          <w:rFonts w:ascii="Times New Roman" w:hAnsi="Times New Roman" w:cs="Times New Roman"/>
          <w:bCs/>
          <w:color w:val="FFFFFF"/>
          <w:sz w:val="24"/>
        </w:rPr>
      </w:pPr>
      <w:r>
        <w:rPr>
          <w:rFonts w:cs="Times New Roman" w:ascii="Times New Roman" w:hAnsi="Times New Roman"/>
          <w:bCs/>
          <w:color w:val="FFFFFF"/>
          <w:sz w:val="24"/>
        </w:rPr>
        <w:t>I predict that the coefficient of static friction will be bigger, as it takes more effort to make an object start moving than it does to maintain its movement.</w:t>
      </w:r>
    </w:p>
    <w:p>
      <w:pPr>
        <w:pStyle w:val="Normal"/>
        <w:spacing w:lineRule="auto" w:line="264" w:before="0" w:after="293"/>
        <w:ind w:hanging="10" w:left="1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pBdr>
          <w:bottom w:val="single" w:sz="4" w:space="1" w:color="000000"/>
        </w:pBdr>
        <w:spacing w:lineRule="auto" w:line="264" w:before="0" w:after="293"/>
        <w:ind w:hanging="10" w:left="10" w:right="104"/>
        <w:jc w:val="left"/>
        <w:rPr>
          <w:color w:val="FFFFFF"/>
        </w:rPr>
      </w:pPr>
      <w:r>
        <w:rPr>
          <w:rFonts w:cs="Times New Roman" w:ascii="Times New Roman" w:hAnsi="Times New Roman"/>
          <w:bCs/>
          <w:color w:val="FFFFFF"/>
          <w:sz w:val="24"/>
        </w:rPr>
        <w:t>Calculating Static Coefficient of Friction</w:t>
      </w:r>
    </w:p>
    <w:p>
      <w:pPr>
        <w:pStyle w:val="Normal"/>
        <w:spacing w:lineRule="auto" w:line="264" w:before="0" w:after="293"/>
        <w:ind w:hanging="10" w:left="114" w:right="104"/>
        <w:jc w:val="left"/>
        <w:rPr>
          <w:color w:val="FFFFFF"/>
        </w:rPr>
      </w:pPr>
      <w:r>
        <w:rPr>
          <w:rFonts w:cs="Times New Roman" w:ascii="Times New Roman" w:hAnsi="Times New Roman"/>
          <w:bCs/>
          <w:color w:val="FFFFFF"/>
          <w:sz w:val="24"/>
        </w:rPr>
        <w:t>Using the space below, draw the free body diagram and sum of forces table corresponding to the forces applied to the sled, your phone and the hanging mass. Review the posted video if you need to refamiliarize yourself with the forces applied to the sled, phone and hanging mass. Use the table on the next page to organize all of your measurements and complete the calculations.</w:t>
      </w:r>
    </w:p>
    <w:p>
      <w:pPr>
        <w:pStyle w:val="Normal"/>
        <w:spacing w:lineRule="auto" w:line="278" w:before="0" w:after="160"/>
        <w:ind w:hanging="0" w:left="0"/>
        <w:jc w:val="left"/>
        <w:rPr>
          <w:rFonts w:ascii="Times New Roman" w:hAnsi="Times New Roman" w:cs="Times New Roman"/>
          <w:bCs/>
          <w:color w:val="FFFFFF"/>
          <w:sz w:val="24"/>
        </w:rPr>
      </w:pPr>
      <w:r>
        <w:rPr>
          <w:rFonts w:cs="Times New Roman" w:ascii="Times New Roman" w:hAnsi="Times New Roman"/>
          <w:bCs/>
          <w:color w:val="FFFFFF"/>
          <w:sz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40680" cy="36982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5440680" cy="3698240"/>
                    </a:xfrm>
                    <a:prstGeom prst="rect">
                      <a:avLst/>
                    </a:prstGeom>
                    <a:noFill/>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40680" cy="224726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5440680" cy="2247265"/>
                    </a:xfrm>
                    <a:prstGeom prst="rect">
                      <a:avLst/>
                    </a:prstGeom>
                    <a:noFill/>
                  </pic:spPr>
                </pic:pic>
              </a:graphicData>
            </a:graphic>
          </wp:anchor>
        </w:drawing>
      </w:r>
      <w:r>
        <w:br w:type="page"/>
      </w:r>
    </w:p>
    <w:p>
      <w:pPr>
        <w:pStyle w:val="Normal"/>
        <w:spacing w:lineRule="auto" w:line="264" w:before="0" w:after="293"/>
        <w:ind w:hanging="10" w:left="114" w:right="104"/>
        <w:jc w:val="left"/>
        <w:rPr>
          <w:color w:val="FFFFFF"/>
        </w:rPr>
      </w:pPr>
      <w:r>
        <w:rPr>
          <w:rFonts w:cs="Times New Roman" w:ascii="Times New Roman" w:hAnsi="Times New Roman"/>
          <w:bCs/>
          <w:color w:val="FFFFFF"/>
          <w:sz w:val="24"/>
        </w:rPr>
        <w:t>Table. Static Friction Measurements</w:t>
      </w:r>
    </w:p>
    <w:tbl>
      <w:tblPr>
        <w:tblStyle w:val="TableGrid"/>
        <w:tblW w:w="8444" w:type="dxa"/>
        <w:jc w:val="left"/>
        <w:tblInd w:w="114" w:type="dxa"/>
        <w:tblLayout w:type="fixed"/>
        <w:tblCellMar>
          <w:top w:w="0" w:type="dxa"/>
          <w:left w:w="108" w:type="dxa"/>
          <w:bottom w:w="0" w:type="dxa"/>
          <w:right w:w="108" w:type="dxa"/>
        </w:tblCellMar>
        <w:tblLook w:val="04a0" w:noHBand="0" w:noVBand="1" w:firstColumn="1" w:lastRow="0" w:lastColumn="0" w:firstRow="1"/>
      </w:tblPr>
      <w:tblGrid>
        <w:gridCol w:w="2815"/>
        <w:gridCol w:w="2823"/>
        <w:gridCol w:w="2806"/>
      </w:tblGrid>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Variable</w:t>
            </w:r>
          </w:p>
        </w:tc>
        <w:tc>
          <w:tcPr>
            <w:tcW w:w="2823"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Measurement</w:t>
            </w:r>
          </w:p>
        </w:tc>
        <w:tc>
          <w:tcPr>
            <w:tcW w:w="2806"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Units</w:t>
            </w:r>
          </w:p>
        </w:tc>
      </w:tr>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Mass sled</w:t>
            </w:r>
          </w:p>
        </w:tc>
        <w:tc>
          <w:tcPr>
            <w:tcW w:w="2823"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220</w:t>
            </w:r>
          </w:p>
        </w:tc>
        <w:tc>
          <w:tcPr>
            <w:tcW w:w="28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grams</w:t>
            </w:r>
          </w:p>
        </w:tc>
      </w:tr>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Mass phone</w:t>
            </w:r>
          </w:p>
        </w:tc>
        <w:tc>
          <w:tcPr>
            <w:tcW w:w="2823"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427.9</w:t>
            </w:r>
          </w:p>
        </w:tc>
        <w:tc>
          <w:tcPr>
            <w:tcW w:w="28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grams</w:t>
            </w:r>
          </w:p>
        </w:tc>
      </w:tr>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Total mass (sled + phone)</w:t>
            </w:r>
          </w:p>
        </w:tc>
        <w:tc>
          <w:tcPr>
            <w:tcW w:w="2823"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647.9</w:t>
            </w:r>
          </w:p>
        </w:tc>
        <w:tc>
          <w:tcPr>
            <w:tcW w:w="28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grams</w:t>
            </w:r>
          </w:p>
        </w:tc>
      </w:tr>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Hanging mass (including hanger)</w:t>
            </w:r>
          </w:p>
        </w:tc>
        <w:tc>
          <w:tcPr>
            <w:tcW w:w="2823"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149.5</w:t>
            </w:r>
          </w:p>
        </w:tc>
        <w:tc>
          <w:tcPr>
            <w:tcW w:w="28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grams</w:t>
            </w:r>
          </w:p>
        </w:tc>
      </w:tr>
    </w:tbl>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color w:val="FFFFFF"/>
        </w:rPr>
      </w:pPr>
      <w:r>
        <w:rPr>
          <w:rFonts w:cs="Times New Roman" w:ascii="Times New Roman" w:hAnsi="Times New Roman"/>
          <w:b/>
          <w:color w:val="FFFFFF"/>
          <w:sz w:val="24"/>
        </w:rPr>
        <w:t>Question 2.</w:t>
      </w:r>
      <w:r>
        <w:rPr>
          <w:rFonts w:cs="Times New Roman" w:ascii="Times New Roman" w:hAnsi="Times New Roman"/>
          <w:bCs/>
          <w:color w:val="FFFFFF"/>
          <w:sz w:val="24"/>
        </w:rPr>
        <w:t xml:space="preserve"> Using your free body diagram and sum of forces table, write an equation for the coefficient of static friction.</w:t>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t>u_s = hanging_mass / sled_mass = 94.4 / 647.9 = 0.146</w:t>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color w:val="FFFFFF"/>
        </w:rPr>
      </w:pPr>
      <w:r>
        <w:rPr>
          <w:rFonts w:cs="Times New Roman" w:ascii="Times New Roman" w:hAnsi="Times New Roman"/>
          <w:b/>
          <w:color w:val="FFFFFF"/>
          <w:sz w:val="24"/>
        </w:rPr>
        <w:t>Question 3.</w:t>
      </w:r>
      <w:r>
        <w:rPr>
          <w:rFonts w:cs="Times New Roman" w:ascii="Times New Roman" w:hAnsi="Times New Roman"/>
          <w:bCs/>
          <w:color w:val="FFFFFF"/>
          <w:sz w:val="24"/>
        </w:rPr>
        <w:t xml:space="preserve"> What is your coefficient of static friction? </w:t>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t xml:space="preserve">0.146 </w:t>
      </w:r>
    </w:p>
    <w:p>
      <w:pPr>
        <w:pStyle w:val="Normal"/>
        <w:spacing w:lineRule="auto" w:line="264" w:before="0" w:after="293"/>
        <w:ind w:hanging="10" w:left="114" w:right="104"/>
        <w:jc w:val="left"/>
        <w:rPr>
          <w:rFonts w:ascii="Times New Roman" w:hAnsi="Times New Roman" w:cs="Times New Roman"/>
          <w:b/>
          <w:color w:val="FFFFFF"/>
          <w:sz w:val="24"/>
        </w:rPr>
      </w:pPr>
      <w:r>
        <w:rPr>
          <w:rFonts w:cs="Times New Roman" w:ascii="Times New Roman" w:hAnsi="Times New Roman"/>
          <w:b/>
          <w:color w:val="FFFFFF"/>
          <w:sz w:val="24"/>
        </w:rPr>
      </w:r>
    </w:p>
    <w:p>
      <w:pPr>
        <w:pStyle w:val="Normal"/>
        <w:spacing w:lineRule="auto" w:line="264" w:before="0" w:after="293"/>
        <w:ind w:hanging="10" w:left="114" w:right="104"/>
        <w:jc w:val="left"/>
        <w:rPr>
          <w:rFonts w:ascii="Times New Roman" w:hAnsi="Times New Roman" w:cs="Times New Roman"/>
          <w:b/>
          <w:color w:val="FFFFFF"/>
          <w:sz w:val="24"/>
        </w:rPr>
      </w:pPr>
      <w:r>
        <w:rPr>
          <w:rFonts w:cs="Times New Roman" w:ascii="Times New Roman" w:hAnsi="Times New Roman"/>
          <w:b/>
          <w:color w:val="FFFFFF"/>
          <w:sz w:val="24"/>
        </w:rPr>
      </w:r>
    </w:p>
    <w:p>
      <w:pPr>
        <w:pStyle w:val="Normal"/>
        <w:spacing w:lineRule="auto" w:line="264" w:before="0" w:after="293"/>
        <w:ind w:hanging="0" w:left="0" w:right="104"/>
        <w:jc w:val="left"/>
        <w:rPr>
          <w:color w:val="FFFFFF"/>
        </w:rPr>
      </w:pPr>
      <w:r>
        <w:rPr>
          <w:rFonts w:cs="Times New Roman" w:ascii="Times New Roman" w:hAnsi="Times New Roman"/>
          <w:bCs/>
          <w:color w:val="FFFFFF"/>
          <w:sz w:val="24"/>
        </w:rPr>
        <w:t xml:space="preserve"> </w:t>
      </w:r>
    </w:p>
    <w:p>
      <w:pPr>
        <w:pStyle w:val="Normal"/>
        <w:pBdr>
          <w:bottom w:val="single" w:sz="4" w:space="1" w:color="000000"/>
        </w:pBdr>
        <w:spacing w:lineRule="auto" w:line="264" w:before="0" w:after="293"/>
        <w:ind w:hanging="0" w:left="0" w:right="104"/>
        <w:jc w:val="left"/>
        <w:rPr>
          <w:color w:val="FFFFFF"/>
        </w:rPr>
      </w:pPr>
      <w:r>
        <w:rPr>
          <w:rFonts w:cs="Times New Roman" w:ascii="Times New Roman" w:hAnsi="Times New Roman"/>
          <w:bCs/>
          <w:color w:val="FFFFFF"/>
          <w:sz w:val="24"/>
        </w:rPr>
        <w:t>Calculating Kinetic Coefficient of Friction</w:t>
      </w:r>
    </w:p>
    <w:p>
      <w:pPr>
        <w:pStyle w:val="Normal"/>
        <w:spacing w:lineRule="auto" w:line="264" w:before="0" w:after="293"/>
        <w:ind w:hanging="10" w:left="114" w:right="104"/>
        <w:jc w:val="left"/>
        <w:rPr>
          <w:color w:val="FFFFFF"/>
        </w:rPr>
      </w:pPr>
      <w:r>
        <w:rPr>
          <w:rFonts w:cs="Times New Roman" w:ascii="Times New Roman" w:hAnsi="Times New Roman"/>
          <w:bCs/>
          <w:color w:val="FFFFFF"/>
          <w:sz w:val="24"/>
        </w:rPr>
        <w:t>Using the space below, draw the free body diagram and sum of forces table corresponding to the forces applied to the sled, your phone and the hanging mass. Review the posted video if you need to refamiliarize yourself with the forces applied to the sled, phone and hanging mass. Use the table below to organize all of your measurements and complete the calculations.</w:t>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308600" cy="521081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5308600" cy="5210810"/>
                    </a:xfrm>
                    <a:prstGeom prst="rect">
                      <a:avLst/>
                    </a:prstGeom>
                    <a:noFill/>
                  </pic:spPr>
                </pic:pic>
              </a:graphicData>
            </a:graphic>
          </wp:anchor>
        </w:drawing>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10" w:left="114"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color w:val="FFFFFF"/>
        </w:rPr>
      </w:pPr>
      <w:r>
        <w:rPr>
          <w:rFonts w:cs="Times New Roman" w:ascii="Times New Roman" w:hAnsi="Times New Roman"/>
          <w:bCs/>
          <w:color w:val="FFFFFF"/>
          <w:sz w:val="24"/>
        </w:rPr>
        <w:t>Table. Kinetic Friction Measurements</w:t>
      </w:r>
    </w:p>
    <w:tbl>
      <w:tblPr>
        <w:tblStyle w:val="TableGrid"/>
        <w:tblW w:w="8444" w:type="dxa"/>
        <w:jc w:val="left"/>
        <w:tblInd w:w="114" w:type="dxa"/>
        <w:tblLayout w:type="fixed"/>
        <w:tblCellMar>
          <w:top w:w="0" w:type="dxa"/>
          <w:left w:w="108" w:type="dxa"/>
          <w:bottom w:w="0" w:type="dxa"/>
          <w:right w:w="108" w:type="dxa"/>
        </w:tblCellMar>
        <w:tblLook w:val="04a0" w:noHBand="0" w:noVBand="1" w:firstColumn="1" w:lastRow="0" w:lastColumn="0" w:firstRow="1"/>
      </w:tblPr>
      <w:tblGrid>
        <w:gridCol w:w="2815"/>
        <w:gridCol w:w="2823"/>
        <w:gridCol w:w="2806"/>
      </w:tblGrid>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Variable</w:t>
            </w:r>
          </w:p>
        </w:tc>
        <w:tc>
          <w:tcPr>
            <w:tcW w:w="2823"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Measurement</w:t>
            </w:r>
          </w:p>
        </w:tc>
        <w:tc>
          <w:tcPr>
            <w:tcW w:w="2806"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Units</w:t>
            </w:r>
          </w:p>
        </w:tc>
      </w:tr>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Total mass (sled + phone)</w:t>
            </w:r>
          </w:p>
        </w:tc>
        <w:tc>
          <w:tcPr>
            <w:tcW w:w="2823"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647.9</w:t>
            </w:r>
          </w:p>
        </w:tc>
        <w:tc>
          <w:tcPr>
            <w:tcW w:w="28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grams</w:t>
            </w:r>
          </w:p>
        </w:tc>
      </w:tr>
      <w:tr>
        <w:trPr/>
        <w:tc>
          <w:tcPr>
            <w:tcW w:w="281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Hanging mass (including hanger)</w:t>
            </w:r>
          </w:p>
        </w:tc>
        <w:tc>
          <w:tcPr>
            <w:tcW w:w="2823"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149.5</w:t>
            </w:r>
          </w:p>
        </w:tc>
        <w:tc>
          <w:tcPr>
            <w:tcW w:w="28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grams</w:t>
            </w:r>
          </w:p>
        </w:tc>
      </w:tr>
    </w:tbl>
    <w:p>
      <w:pPr>
        <w:pStyle w:val="Normal"/>
        <w:spacing w:lineRule="auto" w:line="278" w:before="0" w:after="160"/>
        <w:ind w:hanging="0" w:left="0"/>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color w:val="FFFFFF"/>
        </w:rPr>
      </w:pPr>
      <w:r>
        <w:rPr>
          <w:rFonts w:cs="Times New Roman" w:ascii="Times New Roman" w:hAnsi="Times New Roman"/>
          <w:bCs/>
          <w:color w:val="FFFFFF"/>
          <w:sz w:val="24"/>
        </w:rPr>
        <w:t xml:space="preserve">Now, you need to calculate the acceleration measured using PHYPHOX. We can measure acceleration directly using the accelerometer or calculate it using position v. time. We will compare both accelerations throughout the rest of this analysis. </w:t>
      </w:r>
    </w:p>
    <w:p>
      <w:pPr>
        <w:pStyle w:val="Normal"/>
        <w:pBdr>
          <w:bottom w:val="single" w:sz="4" w:space="1" w:color="000000"/>
        </w:pBdr>
        <w:spacing w:lineRule="auto" w:line="264" w:before="0" w:after="293"/>
        <w:ind w:hanging="0" w:left="0" w:right="104"/>
        <w:jc w:val="left"/>
        <w:rPr>
          <w:color w:val="FFFFFF"/>
        </w:rPr>
      </w:pPr>
      <w:r>
        <w:rPr>
          <w:rFonts w:cs="Times New Roman" w:ascii="Times New Roman" w:hAnsi="Times New Roman"/>
          <w:bCs/>
          <w:color w:val="FFFFFF"/>
          <w:sz w:val="24"/>
        </w:rPr>
        <w:t>Calculating Acceleration from Position v Time Data</w:t>
      </w:r>
    </w:p>
    <w:p>
      <w:pPr>
        <w:pStyle w:val="Normal"/>
        <w:spacing w:lineRule="auto" w:line="264" w:before="0" w:after="293"/>
        <w:ind w:hanging="10" w:left="10" w:right="104"/>
        <w:jc w:val="left"/>
        <w:rPr>
          <w:color w:val="FFFFFF"/>
        </w:rPr>
      </w:pPr>
      <w:r>
        <w:rPr>
          <w:rFonts w:cs="Times New Roman" w:ascii="Times New Roman" w:hAnsi="Times New Roman"/>
          <w:bCs/>
          <w:color w:val="FFFFFF"/>
          <w:sz w:val="24"/>
        </w:rPr>
        <w:t xml:space="preserve">Complete the data extraction for three (3) of the five (5) data sets you’ve collected. You have collected two extra sets just in case something has gone wrong during the collection process. You may or may not need the extra sets. </w:t>
      </w:r>
    </w:p>
    <w:p>
      <w:pPr>
        <w:pStyle w:val="Normal"/>
        <w:spacing w:lineRule="auto" w:line="264" w:before="0" w:after="293"/>
        <w:ind w:hanging="10" w:left="10" w:right="104"/>
        <w:jc w:val="left"/>
        <w:rPr>
          <w:color w:val="FFFFFF"/>
        </w:rPr>
      </w:pPr>
      <w:r>
        <w:rPr>
          <w:rFonts w:cs="Times New Roman" w:ascii="Times New Roman" w:hAnsi="Times New Roman"/>
          <w:bCs/>
          <w:color w:val="FFFFFF"/>
          <w:sz w:val="24"/>
        </w:rPr>
        <w:t xml:space="preserve">You will follow the regession fitting algorithm performed in class last week to extract the acceleration data from your data. </w:t>
      </w:r>
    </w:p>
    <w:p>
      <w:pPr>
        <w:pStyle w:val="ListParagraph"/>
        <w:numPr>
          <w:ilvl w:val="0"/>
          <w:numId w:val="1"/>
        </w:numPr>
        <w:spacing w:lineRule="auto" w:line="264" w:before="0" w:after="293"/>
        <w:ind w:hanging="360" w:left="720" w:right="104"/>
        <w:contextualSpacing/>
        <w:jc w:val="left"/>
        <w:rPr>
          <w:color w:val="FFFFFF"/>
        </w:rPr>
      </w:pPr>
      <w:r>
        <w:rPr>
          <w:rFonts w:cs="Times New Roman" w:ascii="Times New Roman" w:hAnsi="Times New Roman"/>
          <w:bCs/>
          <w:color w:val="FFFFFF"/>
          <w:sz w:val="24"/>
        </w:rPr>
        <w:t>Open your “raw data” file in excel. (If you are asked to “convert” the data, click “ok”)</w:t>
      </w:r>
    </w:p>
    <w:p>
      <w:pPr>
        <w:pStyle w:val="ListParagraph"/>
        <w:numPr>
          <w:ilvl w:val="0"/>
          <w:numId w:val="1"/>
        </w:numPr>
        <w:spacing w:lineRule="auto" w:line="264" w:before="0" w:after="293"/>
        <w:ind w:hanging="360" w:left="720" w:right="104"/>
        <w:contextualSpacing/>
        <w:jc w:val="left"/>
        <w:rPr>
          <w:color w:val="FFFFFF"/>
        </w:rPr>
      </w:pPr>
      <w:r>
        <w:rPr>
          <w:rFonts w:cs="Times New Roman" w:ascii="Times New Roman" w:hAnsi="Times New Roman"/>
          <w:bCs/>
          <w:color w:val="FFFFFF"/>
          <w:sz w:val="24"/>
        </w:rPr>
        <w:t xml:space="preserve">Normalize your position and time data for comparison: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In cell M1, insert a column label for “x (m)”. You will use this column to calculate the change in position of your sled starting at time 0.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In cell M2, type “=H2-$H$2”. This will compute the position with respect to the initial starting point. Drag the green box in the lower right hand corner of the cell down to perform the calculation for each populated row.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In cell N1, insert the column label for “t (s)”. You will use this column to calculate the change in time with respect to the start of the experiment.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In cell N2, type “=A2 - $A$2”. This will compute the time with respect to the initial time point. Drag the green box in the lower right hand corner of the cell down to perform the calculation for each populated row.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Copy columns M and N and paste special into a new worksheet.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Repeat this normalization for three (3) “good” data sets. A good data set has at LEAST 3 time points. </w:t>
      </w:r>
    </w:p>
    <w:p>
      <w:pPr>
        <w:pStyle w:val="ListParagraph"/>
        <w:numPr>
          <w:ilvl w:val="0"/>
          <w:numId w:val="1"/>
        </w:numPr>
        <w:spacing w:lineRule="auto" w:line="264" w:before="0" w:after="293"/>
        <w:ind w:hanging="360" w:left="720" w:right="104"/>
        <w:contextualSpacing/>
        <w:jc w:val="left"/>
        <w:rPr>
          <w:color w:val="FFFFFF"/>
        </w:rPr>
      </w:pPr>
      <w:r>
        <w:rPr>
          <w:rFonts w:cs="Times New Roman" w:ascii="Times New Roman" w:hAnsi="Times New Roman"/>
          <w:bCs/>
          <w:color w:val="FFFFFF"/>
          <w:sz w:val="24"/>
        </w:rPr>
        <w:t xml:space="preserve">Fitting data to extract out acceleration: Now that the data is side by side, notice that the data doesn’t all have the same time points from run to run. This is ok. You will need to run the regression on each of the data sets, extract the acceleration and calculate acceleration (using a spreadsheet of course). Watch the video to review how to run the regression to generate a polynomial fit to data. </w:t>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Report you’re A, B, and C fit values as well as your acceleration (Remember A = 1/2a) below.</w:t>
      </w:r>
    </w:p>
    <w:p>
      <w:pPr>
        <w:pStyle w:val="ListParagraph"/>
        <w:spacing w:lineRule="auto" w:line="264" w:before="0" w:after="293"/>
        <w:ind w:hanging="360" w:left="1440" w:right="104"/>
        <w:contextualSpacing/>
        <w:jc w:val="left"/>
        <w:rPr>
          <w:color w:val="FFFFFF"/>
        </w:rPr>
      </w:pPr>
      <w:r>
        <w:rPr>
          <w:rFonts w:cs="Times New Roman" w:ascii="Times New Roman" w:hAnsi="Times New Roman"/>
          <w:bCs/>
          <w:color w:val="FFFFFF"/>
          <w:sz w:val="24"/>
        </w:rPr>
      </w:r>
    </w:p>
    <w:p>
      <w:pPr>
        <w:pStyle w:val="ListParagraph"/>
        <w:numPr>
          <w:ilvl w:val="1"/>
          <w:numId w:val="1"/>
        </w:numPr>
        <w:spacing w:lineRule="auto" w:line="264" w:before="0" w:after="293"/>
        <w:ind w:hanging="360" w:left="1440" w:right="104"/>
        <w:contextualSpacing/>
        <w:jc w:val="left"/>
        <w:rPr>
          <w:color w:val="FFFFFF"/>
        </w:rPr>
      </w:pPr>
      <w:r>
        <w:rPr>
          <w:rFonts w:cs="Times New Roman" w:ascii="Times New Roman" w:hAnsi="Times New Roman"/>
          <w:bCs/>
          <w:color w:val="FFFFFF"/>
          <w:sz w:val="24"/>
        </w:rPr>
        <w:t xml:space="preserve">Calculate the average and standard deviation for your acceleration and write it in the cell at the bottom right of the table below. </w:t>
      </w:r>
    </w:p>
    <w:p>
      <w:pPr>
        <w:pStyle w:val="Normal"/>
        <w:spacing w:lineRule="auto" w:line="278" w:before="0" w:after="160"/>
        <w:ind w:hanging="0" w:left="0"/>
        <w:jc w:val="left"/>
        <w:rPr>
          <w:rFonts w:ascii="Times New Roman" w:hAnsi="Times New Roman" w:cs="Times New Roman"/>
          <w:bCs/>
          <w:color w:val="FFFFFF"/>
          <w:sz w:val="24"/>
        </w:rPr>
      </w:pPr>
      <w:r>
        <w:rPr>
          <w:rFonts w:cs="Times New Roman" w:ascii="Times New Roman" w:hAnsi="Times New Roman"/>
          <w:bCs/>
          <w:color w:val="FFFFFF"/>
          <w:sz w:val="24"/>
        </w:rPr>
      </w:r>
      <w:r>
        <w:br w:type="page"/>
      </w:r>
    </w:p>
    <w:p>
      <w:pPr>
        <w:pStyle w:val="Normal"/>
        <w:spacing w:lineRule="auto" w:line="264" w:before="0" w:after="293"/>
        <w:ind w:hanging="10" w:left="10" w:right="104"/>
        <w:jc w:val="left"/>
        <w:rPr>
          <w:color w:val="FFFFFF"/>
        </w:rPr>
      </w:pPr>
      <w:r>
        <w:rPr>
          <w:rFonts w:cs="Times New Roman" w:ascii="Times New Roman" w:hAnsi="Times New Roman"/>
          <w:bCs/>
          <w:color w:val="FFFFFF"/>
          <w:sz w:val="24"/>
        </w:rPr>
        <w:t>Table. Regression fit parameters.</w:t>
      </w:r>
    </w:p>
    <w:tbl>
      <w:tblPr>
        <w:tblStyle w:val="TableGrid"/>
        <w:tblW w:w="8548" w:type="dxa"/>
        <w:jc w:val="left"/>
        <w:tblInd w:w="10" w:type="dxa"/>
        <w:tblLayout w:type="fixed"/>
        <w:tblCellMar>
          <w:top w:w="0" w:type="dxa"/>
          <w:left w:w="108" w:type="dxa"/>
          <w:bottom w:w="0" w:type="dxa"/>
          <w:right w:w="108" w:type="dxa"/>
        </w:tblCellMar>
        <w:tblLook w:val="04a0" w:noHBand="0" w:noVBand="1" w:firstColumn="1" w:lastRow="0" w:lastColumn="0" w:firstRow="1"/>
      </w:tblPr>
      <w:tblGrid>
        <w:gridCol w:w="1709"/>
        <w:gridCol w:w="1710"/>
        <w:gridCol w:w="1709"/>
        <w:gridCol w:w="1706"/>
        <w:gridCol w:w="1714"/>
      </w:tblGrid>
      <w:tr>
        <w:trPr/>
        <w:tc>
          <w:tcPr>
            <w:tcW w:w="170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w:t>
            </w:r>
          </w:p>
        </w:tc>
        <w:tc>
          <w:tcPr>
            <w:tcW w:w="1710"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A</w:t>
            </w:r>
          </w:p>
        </w:tc>
        <w:tc>
          <w:tcPr>
            <w:tcW w:w="170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B</w:t>
            </w:r>
          </w:p>
        </w:tc>
        <w:tc>
          <w:tcPr>
            <w:tcW w:w="1706"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C</w:t>
            </w:r>
          </w:p>
        </w:tc>
        <w:tc>
          <w:tcPr>
            <w:tcW w:w="1714"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a (acceleration)</w:t>
            </w:r>
          </w:p>
        </w:tc>
      </w:tr>
      <w:tr>
        <w:trPr/>
        <w:tc>
          <w:tcPr>
            <w:tcW w:w="170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 1</w:t>
            </w:r>
          </w:p>
        </w:tc>
        <w:tc>
          <w:tcPr>
            <w:tcW w:w="1710"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0.51</w:t>
            </w:r>
          </w:p>
        </w:tc>
        <w:tc>
          <w:tcPr>
            <w:tcW w:w="170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0.23</w:t>
            </w:r>
          </w:p>
        </w:tc>
        <w:tc>
          <w:tcPr>
            <w:tcW w:w="17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2.4</w:t>
            </w:r>
          </w:p>
        </w:tc>
        <w:tc>
          <w:tcPr>
            <w:tcW w:w="1714"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1.02 m/s^2</w:t>
            </w:r>
          </w:p>
        </w:tc>
      </w:tr>
      <w:tr>
        <w:trPr/>
        <w:tc>
          <w:tcPr>
            <w:tcW w:w="170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 2</w:t>
            </w:r>
          </w:p>
        </w:tc>
        <w:tc>
          <w:tcPr>
            <w:tcW w:w="1710"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0.54</w:t>
            </w:r>
          </w:p>
        </w:tc>
        <w:tc>
          <w:tcPr>
            <w:tcW w:w="170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0.21</w:t>
            </w:r>
          </w:p>
        </w:tc>
        <w:tc>
          <w:tcPr>
            <w:tcW w:w="17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2.37</w:t>
            </w:r>
          </w:p>
        </w:tc>
        <w:tc>
          <w:tcPr>
            <w:tcW w:w="1714"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1.08 m/s^2</w:t>
            </w:r>
          </w:p>
        </w:tc>
      </w:tr>
      <w:tr>
        <w:trPr/>
        <w:tc>
          <w:tcPr>
            <w:tcW w:w="170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 3</w:t>
            </w:r>
          </w:p>
        </w:tc>
        <w:tc>
          <w:tcPr>
            <w:tcW w:w="1710"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0.56</w:t>
            </w:r>
          </w:p>
        </w:tc>
        <w:tc>
          <w:tcPr>
            <w:tcW w:w="170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0.3</w:t>
            </w:r>
          </w:p>
        </w:tc>
        <w:tc>
          <w:tcPr>
            <w:tcW w:w="1706"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2.42</w:t>
            </w:r>
          </w:p>
        </w:tc>
        <w:tc>
          <w:tcPr>
            <w:tcW w:w="1714"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1.12 m/s^2</w:t>
            </w:r>
          </w:p>
        </w:tc>
      </w:tr>
      <w:tr>
        <w:trPr/>
        <w:tc>
          <w:tcPr>
            <w:tcW w:w="170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Average +/- std</w:t>
            </w:r>
          </w:p>
        </w:tc>
        <w:tc>
          <w:tcPr>
            <w:tcW w:w="1710" w:type="dxa"/>
            <w:tcBorders/>
            <w:shd w:color="auto" w:fill="000000" w:themeFill="text1" w:val="clear"/>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r>
          </w:p>
        </w:tc>
        <w:tc>
          <w:tcPr>
            <w:tcW w:w="1709" w:type="dxa"/>
            <w:tcBorders/>
            <w:shd w:color="auto" w:fill="000000" w:themeFill="text1" w:val="clear"/>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r>
          </w:p>
        </w:tc>
        <w:tc>
          <w:tcPr>
            <w:tcW w:w="1706" w:type="dxa"/>
            <w:tcBorders/>
            <w:shd w:color="auto" w:fill="000000" w:themeFill="text1" w:val="clear"/>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r>
          </w:p>
        </w:tc>
        <w:tc>
          <w:tcPr>
            <w:tcW w:w="1714"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1.07 m/s^2 +- 0.04</w:t>
            </w:r>
          </w:p>
        </w:tc>
      </w:tr>
    </w:tbl>
    <w:p>
      <w:pPr>
        <w:pStyle w:val="Normal"/>
        <w:spacing w:lineRule="auto" w:line="264" w:before="0" w:after="293"/>
        <w:ind w:hanging="10" w:left="1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color w:val="FFFFFF"/>
        </w:rPr>
      </w:pPr>
      <w:r>
        <w:rPr>
          <w:rFonts w:cs="Times New Roman" w:ascii="Times New Roman" w:hAnsi="Times New Roman"/>
          <w:b/>
          <w:color w:val="FFFFFF"/>
          <w:sz w:val="24"/>
        </w:rPr>
        <w:t>Question 4.</w:t>
      </w:r>
      <w:r>
        <w:rPr>
          <w:rFonts w:cs="Times New Roman" w:ascii="Times New Roman" w:hAnsi="Times New Roman"/>
          <w:bCs/>
          <w:color w:val="FFFFFF"/>
          <w:sz w:val="24"/>
        </w:rPr>
        <w:t xml:space="preserve"> Using your average acceleration, what is your coefficient of kinetic friction?</w:t>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t>My coefficient of kinetic friction is 0.12</w:t>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color w:val="FFFFFF"/>
        </w:rPr>
      </w:pPr>
      <w:r>
        <w:rPr>
          <w:rFonts w:cs="Times New Roman" w:ascii="Times New Roman" w:hAnsi="Times New Roman"/>
          <w:b/>
          <w:color w:val="FFFFFF"/>
          <w:sz w:val="24"/>
        </w:rPr>
        <w:t>Question 5.</w:t>
      </w:r>
      <w:r>
        <w:rPr>
          <w:rFonts w:cs="Times New Roman" w:ascii="Times New Roman" w:hAnsi="Times New Roman"/>
          <w:bCs/>
          <w:color w:val="FFFFFF"/>
          <w:sz w:val="24"/>
        </w:rPr>
        <w:t xml:space="preserve"> How do your measured values of friction compare? Look back at your initial prediction, were you correct? </w:t>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t xml:space="preserve">My </w:t>
      </w:r>
      <w:r>
        <w:rPr>
          <w:rFonts w:cs="Times New Roman" w:ascii="Times New Roman" w:hAnsi="Times New Roman"/>
          <w:bCs/>
          <w:color w:val="FFFFFF"/>
          <w:sz w:val="24"/>
        </w:rPr>
        <w:t>static friction was higher than my kinetic friction coefficient, which is what I expected.</w:t>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78" w:before="0" w:after="160"/>
        <w:ind w:hanging="0" w:left="0"/>
        <w:jc w:val="left"/>
        <w:rPr>
          <w:rFonts w:ascii="Times New Roman" w:hAnsi="Times New Roman" w:cs="Times New Roman"/>
          <w:bCs/>
          <w:color w:val="FFFFFF"/>
          <w:sz w:val="24"/>
        </w:rPr>
      </w:pPr>
      <w:r>
        <w:rPr>
          <w:rFonts w:cs="Times New Roman" w:ascii="Times New Roman" w:hAnsi="Times New Roman"/>
          <w:bCs/>
          <w:color w:val="FFFFFF"/>
          <w:sz w:val="24"/>
        </w:rPr>
      </w:r>
      <w:r>
        <w:br w:type="page"/>
      </w:r>
    </w:p>
    <w:p>
      <w:pPr>
        <w:pStyle w:val="Normal"/>
        <w:pBdr>
          <w:bottom w:val="single" w:sz="4" w:space="1" w:color="000000"/>
        </w:pBdr>
        <w:spacing w:lineRule="auto" w:line="264" w:before="0" w:after="293"/>
        <w:ind w:hanging="0" w:left="0" w:right="104"/>
        <w:jc w:val="left"/>
        <w:rPr>
          <w:color w:val="FFFFFF"/>
        </w:rPr>
      </w:pPr>
      <w:r>
        <w:rPr>
          <w:rFonts w:cs="Times New Roman" w:ascii="Times New Roman" w:hAnsi="Times New Roman"/>
          <w:bCs/>
          <w:color w:val="FFFFFF"/>
          <w:sz w:val="24"/>
        </w:rPr>
        <w:t>Analyzing Your Analysis Measurement</w:t>
      </w:r>
    </w:p>
    <w:p>
      <w:pPr>
        <w:pStyle w:val="Normal"/>
        <w:spacing w:lineRule="auto" w:line="264" w:before="0" w:after="293"/>
        <w:ind w:hanging="0" w:left="0" w:right="104"/>
        <w:jc w:val="left"/>
        <w:rPr>
          <w:color w:val="FFFFFF"/>
        </w:rPr>
      </w:pPr>
      <w:r>
        <w:rPr>
          <w:rFonts w:cs="Times New Roman" w:ascii="Times New Roman" w:hAnsi="Times New Roman"/>
          <w:bCs/>
          <w:color w:val="FFFFFF"/>
          <w:sz w:val="24"/>
        </w:rPr>
        <w:t xml:space="preserve">Now let’s evaluate how well the regression and your data extracted the acceleration. </w:t>
      </w:r>
    </w:p>
    <w:p>
      <w:pPr>
        <w:pStyle w:val="ListParagraph"/>
        <w:numPr>
          <w:ilvl w:val="0"/>
          <w:numId w:val="2"/>
        </w:numPr>
        <w:spacing w:lineRule="auto" w:line="264" w:before="0" w:after="293"/>
        <w:ind w:hanging="360" w:left="720" w:right="104"/>
        <w:contextualSpacing/>
        <w:jc w:val="left"/>
        <w:rPr>
          <w:color w:val="FFFFFF"/>
        </w:rPr>
      </w:pPr>
      <w:r>
        <w:rPr>
          <w:rFonts w:cs="Times New Roman" w:ascii="Times New Roman" w:hAnsi="Times New Roman"/>
          <w:bCs/>
          <w:color w:val="FFFFFF"/>
          <w:sz w:val="24"/>
        </w:rPr>
        <w:t xml:space="preserve">In the table below, report the simple acceleration measurements taken from the lab. </w:t>
      </w:r>
    </w:p>
    <w:p>
      <w:pPr>
        <w:pStyle w:val="ListParagraph"/>
        <w:numPr>
          <w:ilvl w:val="0"/>
          <w:numId w:val="2"/>
        </w:numPr>
        <w:spacing w:lineRule="auto" w:line="264" w:before="0" w:after="293"/>
        <w:ind w:hanging="360" w:left="720" w:right="104"/>
        <w:contextualSpacing/>
        <w:jc w:val="left"/>
        <w:rPr>
          <w:color w:val="FFFFFF"/>
        </w:rPr>
      </w:pPr>
      <w:r>
        <w:rPr>
          <w:rFonts w:cs="Times New Roman" w:ascii="Times New Roman" w:hAnsi="Times New Roman"/>
          <w:bCs/>
          <w:color w:val="FFFFFF"/>
          <w:sz w:val="24"/>
        </w:rPr>
        <w:t xml:space="preserve">Calculate and report the average and standard deviation for the direct acceleration measurements. </w:t>
      </w:r>
    </w:p>
    <w:p>
      <w:pPr>
        <w:pStyle w:val="Normal"/>
        <w:spacing w:lineRule="auto" w:line="264" w:before="0" w:after="293"/>
        <w:ind w:hanging="10" w:left="10" w:right="104"/>
        <w:jc w:val="left"/>
        <w:rPr>
          <w:color w:val="FFFFFF"/>
        </w:rPr>
      </w:pPr>
      <w:r>
        <w:rPr>
          <w:rFonts w:cs="Times New Roman" w:ascii="Times New Roman" w:hAnsi="Times New Roman"/>
          <w:bCs/>
          <w:color w:val="FFFFFF"/>
          <w:sz w:val="24"/>
        </w:rPr>
        <w:t xml:space="preserve">Table. Direct Acceleration Measurements </w:t>
      </w:r>
    </w:p>
    <w:tbl>
      <w:tblPr>
        <w:tblStyle w:val="TableGrid"/>
        <w:tblW w:w="4755" w:type="dxa"/>
        <w:jc w:val="left"/>
        <w:tblInd w:w="10" w:type="dxa"/>
        <w:tblLayout w:type="fixed"/>
        <w:tblCellMar>
          <w:top w:w="0" w:type="dxa"/>
          <w:left w:w="108" w:type="dxa"/>
          <w:bottom w:w="0" w:type="dxa"/>
          <w:right w:w="108" w:type="dxa"/>
        </w:tblCellMar>
        <w:tblLook w:val="04a0" w:noHBand="0" w:noVBand="1" w:firstColumn="1" w:lastRow="0" w:lastColumn="0" w:firstRow="1"/>
      </w:tblPr>
      <w:tblGrid>
        <w:gridCol w:w="2325"/>
        <w:gridCol w:w="2429"/>
      </w:tblGrid>
      <w:tr>
        <w:trPr/>
        <w:tc>
          <w:tcPr>
            <w:tcW w:w="232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w:t>
            </w:r>
          </w:p>
        </w:tc>
        <w:tc>
          <w:tcPr>
            <w:tcW w:w="2429"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Measurement (units)</w:t>
            </w:r>
          </w:p>
        </w:tc>
      </w:tr>
      <w:tr>
        <w:trPr/>
        <w:tc>
          <w:tcPr>
            <w:tcW w:w="232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 1</w:t>
            </w:r>
          </w:p>
        </w:tc>
        <w:tc>
          <w:tcPr>
            <w:tcW w:w="242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1.2 m/s^2</w:t>
            </w:r>
          </w:p>
        </w:tc>
      </w:tr>
      <w:tr>
        <w:trPr/>
        <w:tc>
          <w:tcPr>
            <w:tcW w:w="232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 2</w:t>
            </w:r>
          </w:p>
        </w:tc>
        <w:tc>
          <w:tcPr>
            <w:tcW w:w="242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1.09 m/s^2</w:t>
            </w:r>
          </w:p>
        </w:tc>
      </w:tr>
      <w:tr>
        <w:trPr/>
        <w:tc>
          <w:tcPr>
            <w:tcW w:w="232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Run 3</w:t>
            </w:r>
          </w:p>
        </w:tc>
        <w:tc>
          <w:tcPr>
            <w:tcW w:w="242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1.13 m/s^2</w:t>
            </w:r>
          </w:p>
        </w:tc>
      </w:tr>
      <w:tr>
        <w:trPr/>
        <w:tc>
          <w:tcPr>
            <w:tcW w:w="2325" w:type="dxa"/>
            <w:tcBorders/>
          </w:tcPr>
          <w:p>
            <w:pPr>
              <w:pStyle w:val="Normal"/>
              <w:widowControl/>
              <w:suppressAutoHyphens w:val="true"/>
              <w:spacing w:lineRule="auto" w:line="264" w:before="0" w:after="293"/>
              <w:ind w:hanging="0" w:left="0" w:right="104"/>
              <w:jc w:val="left"/>
              <w:rPr>
                <w:color w:val="FFFFFF"/>
                <w:kern w:val="2"/>
                <w:szCs w:val="24"/>
                <w:lang w:val="en-US" w:eastAsia="en-US" w:bidi="ar-SA"/>
              </w:rPr>
            </w:pPr>
            <w:r>
              <w:rPr>
                <w:rFonts w:cs="Times New Roman" w:ascii="Times New Roman" w:hAnsi="Times New Roman"/>
                <w:bCs/>
                <w:color w:val="FFFFFF"/>
                <w:kern w:val="2"/>
                <w:sz w:val="24"/>
                <w:szCs w:val="24"/>
                <w:lang w:val="en-US" w:eastAsia="en-US" w:bidi="ar-SA"/>
              </w:rPr>
              <w:t>Average and Standard Deviation</w:t>
            </w:r>
          </w:p>
        </w:tc>
        <w:tc>
          <w:tcPr>
            <w:tcW w:w="242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t>1.14 +- 0.02</w:t>
            </w:r>
          </w:p>
        </w:tc>
      </w:tr>
      <w:tr>
        <w:trPr/>
        <w:tc>
          <w:tcPr>
            <w:tcW w:w="2325"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r>
          </w:p>
        </w:tc>
        <w:tc>
          <w:tcPr>
            <w:tcW w:w="2429" w:type="dxa"/>
            <w:tcBorders/>
          </w:tcPr>
          <w:p>
            <w:pPr>
              <w:pStyle w:val="Normal"/>
              <w:widowControl/>
              <w:suppressAutoHyphens w:val="true"/>
              <w:spacing w:lineRule="auto" w:line="264" w:before="0" w:after="293"/>
              <w:ind w:hanging="0" w:left="0" w:right="104"/>
              <w:jc w:val="left"/>
              <w:rPr>
                <w:rFonts w:ascii="Times New Roman" w:hAnsi="Times New Roman" w:cs="Times New Roman"/>
                <w:bCs/>
                <w:color w:val="FFFFFF"/>
                <w:kern w:val="2"/>
                <w:sz w:val="24"/>
                <w:szCs w:val="24"/>
                <w:lang w:val="en-US" w:eastAsia="en-US" w:bidi="ar-SA"/>
              </w:rPr>
            </w:pPr>
            <w:r>
              <w:rPr>
                <w:rFonts w:cs="Times New Roman" w:ascii="Times New Roman" w:hAnsi="Times New Roman"/>
                <w:bCs/>
                <w:color w:val="FFFFFF"/>
                <w:kern w:val="2"/>
                <w:sz w:val="24"/>
                <w:szCs w:val="24"/>
                <w:lang w:val="en-US" w:eastAsia="en-US" w:bidi="ar-SA"/>
              </w:rPr>
            </w:r>
          </w:p>
        </w:tc>
      </w:tr>
    </w:tbl>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r>
    </w:p>
    <w:p>
      <w:pPr>
        <w:pStyle w:val="Normal"/>
        <w:spacing w:lineRule="auto" w:line="264" w:before="0" w:after="293"/>
        <w:ind w:hanging="0" w:left="0" w:right="104"/>
        <w:jc w:val="left"/>
        <w:rPr>
          <w:color w:val="FFFFFF"/>
        </w:rPr>
      </w:pPr>
      <w:r>
        <w:rPr>
          <w:rFonts w:cs="Times New Roman" w:ascii="Times New Roman" w:hAnsi="Times New Roman"/>
          <w:b/>
          <w:color w:val="FFFFFF"/>
          <w:sz w:val="24"/>
        </w:rPr>
        <w:t>Question 6.</w:t>
      </w:r>
      <w:r>
        <w:rPr>
          <w:rFonts w:cs="Times New Roman" w:ascii="Times New Roman" w:hAnsi="Times New Roman"/>
          <w:bCs/>
          <w:color w:val="FFFFFF"/>
          <w:sz w:val="24"/>
        </w:rPr>
        <w:t xml:space="preserve"> How well did your calculation of acceleration compare to the directly measured acceleration? Is the error bigger or smaller? Is there anything that stands out about one acceleration measurement or the other? Which method is more robust and why? Which method generates a more reliable coefficient of friction and why?</w:t>
      </w:r>
    </w:p>
    <w:p>
      <w:pPr>
        <w:pStyle w:val="Normal"/>
        <w:spacing w:lineRule="auto" w:line="264" w:before="0" w:after="293"/>
        <w:ind w:hanging="0" w:left="0" w:right="104"/>
        <w:jc w:val="left"/>
        <w:rPr>
          <w:rFonts w:ascii="Times New Roman" w:hAnsi="Times New Roman" w:cs="Times New Roman"/>
          <w:bCs/>
          <w:color w:val="FFFFFF"/>
          <w:sz w:val="24"/>
        </w:rPr>
      </w:pPr>
      <w:r>
        <w:rPr>
          <w:rFonts w:cs="Times New Roman" w:ascii="Times New Roman" w:hAnsi="Times New Roman"/>
          <w:bCs/>
          <w:color w:val="FFFFFF"/>
          <w:sz w:val="24"/>
        </w:rPr>
        <w:t>My calculation was fairly accurate, but the directly measured acceleration provided better values, and the error was smaller. Nothing in particular stands out about either method, although it seems that the direct measurement could be more prone to error as it’s a measurement of a single point in time as compared to an average over time. The direct calculation likely yields a more reliable coefficient, as it has a lower error.</w:t>
      </w:r>
    </w:p>
    <w:sectPr>
      <w:headerReference w:type="even" r:id="rId5"/>
      <w:headerReference w:type="default" r:id="rId6"/>
      <w:headerReference w:type="first" r:id="rId7"/>
      <w:type w:val="nextPage"/>
      <w:pgSz w:w="12240" w:h="15840"/>
      <w:pgMar w:left="1836" w:right="1836" w:gutter="0" w:header="1145" w:top="1901" w:footer="0" w:bottom="203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568" w:leader="none"/>
      </w:tabs>
      <w:spacing w:lineRule="auto" w:line="259" w:before="0" w:after="0"/>
      <w:ind w:hanging="0" w:left="0"/>
      <w:jc w:val="left"/>
      <w:rPr/>
    </w:pPr>
    <w:r>
      <w:rPr/>
      <w:t>Milwaukee School of Engineering</w:t>
      <w:tab/>
      <w:t>Introductory Physics</w:t>
    </w:r>
  </w:p>
  <w:p>
    <w:pPr>
      <w:pStyle w:val="Normal"/>
      <w:spacing w:lineRule="auto" w:line="259" w:before="0" w:after="0"/>
      <w:ind w:hanging="0" w:left="0"/>
      <w:jc w:val="left"/>
      <w:rPr/>
    </w:pPr>
    <w:r>
      <w:rPr/>
      <w:t>PHY 1110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568" w:leader="none"/>
      </w:tabs>
      <w:spacing w:lineRule="auto" w:line="259" w:before="0" w:after="0"/>
      <w:ind w:hanging="0" w:left="0"/>
      <w:jc w:val="left"/>
      <w:rPr/>
    </w:pPr>
    <w:r>
      <w:rPr/>
      <w:t>Milwaukee School of Engineering</w:t>
      <w:tab/>
      <w:t>Introductory Physics</w:t>
    </w:r>
  </w:p>
  <w:p>
    <w:pPr>
      <w:pStyle w:val="Normal"/>
      <w:spacing w:lineRule="auto" w:line="259" w:before="0" w:after="0"/>
      <w:ind w:hanging="0" w:left="0"/>
      <w:jc w:val="left"/>
      <w:rPr/>
    </w:pPr>
    <w:r>
      <w:rPr/>
      <w:t>PHY 1110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568" w:leader="none"/>
      </w:tabs>
      <w:spacing w:lineRule="auto" w:line="259" w:before="0" w:after="0"/>
      <w:ind w:hanging="0" w:left="0"/>
      <w:jc w:val="left"/>
      <w:rPr/>
    </w:pPr>
    <w:r>
      <w:rPr/>
      <w:t>Milwaukee School of Engineering</w:t>
      <w:tab/>
      <w:t>Introductory Physics</w:t>
    </w:r>
  </w:p>
  <w:p>
    <w:pPr>
      <w:pStyle w:val="Normal"/>
      <w:spacing w:lineRule="auto" w:line="259" w:before="0" w:after="0"/>
      <w:ind w:hanging="0" w:left="0"/>
      <w:jc w:val="left"/>
      <w:rPr/>
    </w:pPr>
    <w:r>
      <w:rPr/>
      <w:t>PHY 1110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75d7"/>
    <w:pPr>
      <w:widowControl/>
      <w:suppressAutoHyphens w:val="true"/>
      <w:bidi w:val="0"/>
      <w:spacing w:lineRule="auto" w:line="262" w:before="0" w:after="94"/>
      <w:ind w:hanging="10" w:left="10"/>
      <w:jc w:val="both"/>
    </w:pPr>
    <w:rPr>
      <w:rFonts w:ascii="Cambria" w:hAnsi="Cambria" w:eastAsia="Cambria" w:cs="Cambria"/>
      <w:color w:val="000000"/>
      <w:kern w:val="2"/>
      <w:sz w:val="20"/>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777a22"/>
    <w:rPr>
      <w:rFonts w:ascii="Cambria" w:hAnsi="Cambria" w:eastAsia="Cambria" w:cs="Cambria"/>
      <w:color w:val="000000"/>
      <w:sz w:val="20"/>
    </w:rPr>
  </w:style>
  <w:style w:type="character" w:styleId="FooterChar" w:customStyle="1">
    <w:name w:val="Footer Char"/>
    <w:basedOn w:val="DefaultParagraphFont"/>
    <w:link w:val="Footer"/>
    <w:uiPriority w:val="99"/>
    <w:semiHidden/>
    <w:qFormat/>
    <w:rsid w:val="00777a22"/>
    <w:rPr>
      <w:rFonts w:ascii="Cambria" w:hAnsi="Cambria" w:eastAsia="Cambria" w:cs="Cambria"/>
      <w:color w:val="000000"/>
      <w:sz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c564b9"/>
    <w:pPr>
      <w:spacing w:before="0" w:after="94"/>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777a2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semiHidden/>
    <w:unhideWhenUsed/>
    <w:rsid w:val="00777a2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d0ad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152</TotalTime>
  <Application>LibreOffice/25.2.6.2$Linux_X86_64 LibreOffice_project/40d1a0e1d5bdf1afaeae24d9ece32bbb00fa66a4</Application>
  <AppVersion>15.0000</AppVersion>
  <DocSecurity>4</DocSecurity>
  <Pages>8</Pages>
  <Words>1068</Words>
  <Characters>5262</Characters>
  <CharactersWithSpaces>6236</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2025-10-07T02:58:00Z</dcterms:created>
  <dc:creator>Elmer-Dixon, Margaret</dc:creator>
  <dc:description/>
  <dc:language>en-US</dc:language>
  <cp:lastModifiedBy/>
  <cp:lastPrinted>2025-10-01T16:55:00Z</cp:lastPrinted>
  <dcterms:modified xsi:type="dcterms:W3CDTF">2025-10-16T12:45:43Z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