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1440"/>
        <w:jc w:val="center"/>
      </w:pPr>
      <w:r>
        <w:rPr>
          <w:rFonts w:ascii="Arial" w:cs="Arial" w:eastAsia="Arial" w:hAnsi="Arial"/>
          <w:b/>
          <w:bCs/>
          <w:color w:val="1A5276"/>
          <w:sz w:val="48"/>
          <w:szCs w:val="48"/>
        </w:rPr>
        <w:t xml:space="preserve">REBMA IMPEX GHANA LIMITED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2471A3"/>
          <w:sz w:val="36"/>
          <w:szCs w:val="36"/>
        </w:rPr>
        <w:t xml:space="preserve">Operational Management System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color w:val="5D6D7E"/>
          <w:sz w:val="28"/>
          <w:szCs w:val="28"/>
        </w:rPr>
        <w:t xml:space="preserve">Full Project Plan &amp; Architecture</w:t>
      </w:r>
    </w:p>
    <w:p>
      <w:pPr>
        <w:spacing w:after="80" w:before="480"/>
        <w:jc w:val="center"/>
      </w:pPr>
      <w:r>
        <w:rPr>
          <w:rFonts w:ascii="Arial" w:cs="Arial" w:eastAsia="Arial" w:hAnsi="Arial"/>
          <w:color w:val="808B96"/>
          <w:sz w:val="22"/>
          <w:szCs w:val="22"/>
        </w:rPr>
        <w:t xml:space="preserve">Version 1.1   |   April 2026</w:t>
      </w:r>
    </w:p>
    <w:p>
      <w:pPr>
        <w:pBdr>
          <w:bottom w:val="single" w:color="AED6F1" w:sz="4" w:space="1"/>
        </w:pBdr>
        <w:spacing w:after="160" w:before="1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Departments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Features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Sprints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ED6F1"/>
                <w:sz w:val="18"/>
                <w:szCs w:val="18"/>
              </w:rPr>
              <w:t xml:space="preserve">Weeks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1. Company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Company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REBMA IMPEX Ghana Limited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Products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Milk powder, flour, margarine — imported and locally distributed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Suppliers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Poland and Turkey — international payments in foreign currency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Distribution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delivery by GPS coordinates across Ghana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Staff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workers across 8 departments — concurrent system users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System type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 application — Next.js, hosted on Vercel + Supabase cloud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Builder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Developer + AI tools (Claude, Cursor, v0)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2. Departments (Final — 8 Total)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CEO and Manager share one dashboard layout. Role controls what each sees inside it. Every feature is a component with an allowedRoles config — add or remove access without rebuilding.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01 — CEO &amp; Manager   |   /dashboard/management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Approval queue + thresholds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Manager — credit sales and expenses only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approvals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only — all imports route directly to CEO queue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International payments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only — supplier payments to Poland and Turkey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 override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can override any Manager decision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+ Manager — read only, immutable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GPS map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CEO, Manager, Supervisor, Dispatch head, HR head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FX rate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logs rate per international payment. Finance reads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— read-only summary of all 8 departments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S4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02 — Finance   |   /dashboard/finance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generator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on order confirm. PDF export via React-PDF.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recording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+ transfer. Concurrent-safe with row locking.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reconciliation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midnight Edge Function. Flags mismatches.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Expense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Category-based. Routes to Manager approval queue.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FX ledger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CEO-authorised FX rate per international transaction. Finance reads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 reports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docs, compliance. 7-year data retention.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S4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03 — Marketing   |   /dashboard/marketing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entry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offline PWA. Own customers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directory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customers only. Name, GPS, contact, risk status.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status tracker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status updates via Supabase Realtime.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Demand signal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Rep flags product demand for import consideration.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04 — Operations   |   /dashboard/operations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inventory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 stock levels per product via Supabase Realtime.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reservation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PostgreSQL function. Prevents overselling.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Goods receipt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imported goods. Reconcile vs purchase order.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Discrepancy report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count vs system. Auto-alert to Manager + Supervisor.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vetting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reliability score, blacklist.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workflow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signal → CEO approval → CEO pays → PO → customs → receipt.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05 — Production   |   /dashboard/production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Repack job cards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qty, output qty, assigned workers, start/end time.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check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per batch. Failed batch cannot be closed.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Packaging inventory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Sachets, bags, cartons, labels, nylon, sealing materials.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to stock trigger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Closing a batch auto-updates Operations stock levels.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C3489"/>
                <w:sz w:val="20"/>
                <w:szCs w:val="20"/>
              </w:rPr>
              <w:t xml:space="preserve">S3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06 — Dispatch   |   /dashboard/dispatch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job board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 assigns trips from confirmed orders.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Multi-stop trips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sequence. Stop N+1 unlocks after stop N confirmed.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 mobile view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Today's trip only. Offline PWA. GPS + actions per stop.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live tracking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15-second pings. Journey events. 200m geofence on arrival.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 of delivery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Digital signature + GPS coordinates + timestamp per stop.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 + driver log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Vehicle assignment, mileage, full trip history.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S4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3360"/>
        <w:gridCol w:w="18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07 — HR   |   /dashboard/hr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Sprint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approval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staff registers → HR reviews → approve/decline/more info.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account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accounts, assign roles, deactivate leavers.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roster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staff records — dept, role, status, contact, start date.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S1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Clock-in/out self-service. HR monitors all staff.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Staff requests → Supervisor approves → HR records.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C447C"/>
                <w:sz w:val="20"/>
                <w:szCs w:val="20"/>
              </w:rPr>
              <w:t xml:space="preserve">S2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+ payslips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salary run. PDF payslip per employee.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33806"/>
                <w:sz w:val="20"/>
                <w:szCs w:val="20"/>
              </w:rPr>
              <w:t xml:space="preserve">S4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+ disciplinary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Training log all staff. Disciplinary: HR head + CEO only.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91F1F"/>
                <w:sz w:val="20"/>
                <w:szCs w:val="20"/>
              </w:rPr>
              <w:t xml:space="preserve">S5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3. Roles &amp; Access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5 roles in the system. Supervisor is a role, not a department — belongs to one of the 8 departments with elevated access on top of their department permissions.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400"/>
        <w:gridCol w:w="2760"/>
        <w:gridCol w:w="1600"/>
      </w:tblGrid>
      <w:tr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 do</w:t>
            </w:r>
          </w:p>
        </w:tc>
        <w:tc>
          <w:tcPr>
            <w:tcW w:type="dxa" w:w="27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Cannot do</w:t>
            </w:r>
          </w:p>
        </w:tc>
        <w:tc>
          <w:tcPr>
            <w:tcW w:type="dxa" w:w="16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CEO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everything. Approve imports. Authorise international payments. Log FX rates. Override Manager. GPS map. Audit log.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manage day-to-day approval queue. Cannot change system config.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account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Manager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queue — credit sales and expenses. Set thresholds. System config. Alerts. GPS map.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approve imports. Cannot authorise international payments.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1–3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Supervisor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Below-threshold approvals. Cross-dept read. Operational alerts. GPS map.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set thresholds. Cannot access salary data. Cannot override Manager.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2–5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Dept Head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access own dept. Read from dependent depts. Approve own staff leave.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write access to other depts. No salary data (except HR head).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Staff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records only. Self-service: attendance, leave, payslip.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cross-dept access. No financial records. No other staff data.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90+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4.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Framework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Next.js 14 — App Router, Server Actions, PWA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Language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— strict mode, types auto-generated from Supabase CLI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Styling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Tailwind CSS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Animation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Framer Motion — transitions, notifications, map movements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Database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(PostgreSQL) — relational, foreign keys, atomic functions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Auth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Auth — email + password. Custom JWT: role + department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Security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Row Level Security (RLS) on every table from day one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Realtime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Realtime — approval queue, stock levels, order status, GPS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Storage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Supabase Storage — invoices, signatures, docs, payslips, GRA reports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Scheduled jobs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Functions — reconciliation, low stock, licence expiry, GPS cleanup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Hosting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Vercel (frontend) + Supabase Pro ($25/mo before go-live)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GPS / Maps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Maps API — live tracking, route, geofence, navigation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SMS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Hubtel or Arkesel — Ghana-based, urgent alerts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Email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Resend — registration, approvals, account activation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PDF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React-PDF — invoices, payslips, GRA reports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5. Sprint Plan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Sprint order is fixed. Auth, RLS, and audit log must exist before any feature is built.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1 — Foundation   |   Weeks 1–4 | 13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 + role routing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Login, session, middleware, role dashboards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 trigger on every table. Immutable. Built first.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Registration approval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 → HR review → approve / decline / more info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User account management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Create, deactivate, assign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Employee roster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100+ staff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Live inventory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Realtime stock levels with RLS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Stock reservation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Atomic PostgreSQL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entry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Mobile-first, offline PWA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Customer directory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Own customers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Invoice generator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on order confirm, PDF export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Payment recording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Cash + transfer, concurrent-safe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Manager approval queue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Credit sales and expenses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CEO import + payment queue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imports and international payments → CEO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Management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2 — Operations   |   Weeks 5–9 | 14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Goods receipt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Receive goods, reconcile vs 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Discrepancy report + 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Physical vs system count, auto-alert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Order status tracker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updates via Supabase Realtime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Daily reconciliation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Auto midnight Edge Function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Expense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Category-based, routes to Manager approval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Delivery job 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Dispatcher assigns trips from confirmed orders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Multi-stop trips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Locked sequence per stop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Driver mobile view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Offline PWA, today's jobs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live tracking + events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15-second pings, journey milestones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Proof of delivery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+ GPS + timestamp per stop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Unplanned stop alert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15min stationary → SMS all permitted roles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Attendance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Clock-in/out self-service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Leave management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 → Supervisor approves → HR records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Audit log viewer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+ Manager, read-only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Management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3 — Supply Chain   |   Weeks 10–13 | 8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workflow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Demand → CEO approves → CEO pays → PO → customs → receipt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Operations / CEO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Supplier vetting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Profiles, reliability score, blacklist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Demand signal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Marketing rep flags product for import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Marketing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Repack job cards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Input/output qty, workers, time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Quality check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Pass/fail per batch, fail blocks close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Packaging inventory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Sachets, bags, cartons, labels, nylon, sealing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Batch to stock trigger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Close batch → auto-updates Operations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Production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FX ledger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logs rate. Finance reads for reporting.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CEO / Finance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4 — Intelligence   |   Weeks 14–16 | 5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Executive dashboard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CEO read-only summary of all 8 departments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Management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GRA reports + doc store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Tax docs, 7-year retention, searchable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Finance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Import licence alerts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30-day expiry warning — CEO only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CEO / Operations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Vehicle + driver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Assignment, mileage, full trip history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Dispatch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Payroll + payslips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Monthly salary run, PDF per employee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HR</w:t>
            </w:r>
          </w:p>
        </w:tc>
      </w:tr>
    </w:tbl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760"/>
        <w:gridCol w:w="2000"/>
      </w:tblGrid>
      <w:tr>
        <w:tc>
          <w:tcPr>
            <w:gridSpan w:val="3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Sprint 5 — Completion   |   Weeks 17–18 | 5 features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Feature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A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5276"/>
                <w:sz w:val="20"/>
                <w:szCs w:val="20"/>
              </w:rPr>
              <w:t xml:space="preserve">Department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Training + disciplinary log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head + CEO only for disciplinary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HR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GPS ping cleanup job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Edge Function, 90-day retention policy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System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UAT — all departments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dept head tests with real data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2-week parallel run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System alongside manual process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All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Go-live + cutover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process retired. System live.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471A3"/>
                <w:sz w:val="20"/>
                <w:szCs w:val="20"/>
              </w:rPr>
              <w:t xml:space="preserve">All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6. Alert System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In-app badge (always) + email via Resend (non-urgent) + SMS via Hubtel/Arkesel (urgent).</w:t>
      </w:r>
    </w:p>
    <w:p>
      <w:pPr>
        <w:spacing w:after="0" w:before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60"/>
        <w:gridCol w:w="1040"/>
        <w:gridCol w:w="1040"/>
        <w:gridCol w:w="1040"/>
        <w:gridCol w:w="1040"/>
        <w:gridCol w:w="1040"/>
        <w:gridCol w:w="1000"/>
      </w:tblGrid>
      <w:tr>
        <w:tc>
          <w:tcPr>
            <w:tcW w:type="dxa" w:w="31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Alert</w:t>
            </w:r>
          </w:p>
        </w:tc>
        <w:tc>
          <w:tcPr>
            <w:tcW w:type="dxa" w:w="10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CEO</w:t>
            </w:r>
          </w:p>
        </w:tc>
        <w:tc>
          <w:tcPr>
            <w:tcW w:type="dxa" w:w="10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Manager</w:t>
            </w:r>
          </w:p>
        </w:tc>
        <w:tc>
          <w:tcPr>
            <w:tcW w:type="dxa" w:w="10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Supervisor</w:t>
            </w:r>
          </w:p>
        </w:tc>
        <w:tc>
          <w:tcPr>
            <w:tcW w:type="dxa" w:w="10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Dispatch head</w:t>
            </w:r>
          </w:p>
        </w:tc>
        <w:tc>
          <w:tcPr>
            <w:tcW w:type="dxa" w:w="104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HR head</w:t>
            </w:r>
          </w:p>
        </w:tc>
        <w:tc>
          <w:tcPr>
            <w:tcW w:type="dxa" w:w="10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527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Finance head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Unplanned stop (15min+)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Failed delivery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New staff registration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Registration decided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Approval pending (credit/expense)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approval pending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 stock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Stock discrepancy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Reconciliation mismatch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Import licence expiring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Delivery confirmed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  <w:tc>
          <w:tcPr>
            <w:tcW w:type="dxa" w:w="1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AAAAAA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F5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D6A39"/>
                <w:sz w:val="20"/>
                <w:szCs w:val="20"/>
              </w:rPr>
              <w:t xml:space="preserve">Yes</w:t>
            </w:r>
          </w:p>
        </w:tc>
      </w:tr>
    </w:tbl>
    <w:p>
      <w:pPr>
        <w:pBdr>
          <w:bottom w:val="single" w:color="AED6F1" w:sz="4" w:space="1"/>
        </w:pBdr>
        <w:spacing w:after="160" w:before="160"/>
      </w:pPr>
    </w:p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A5276"/>
          <w:sz w:val="32"/>
          <w:szCs w:val="32"/>
        </w:rPr>
        <w:t xml:space="preserve">7. Non-Negotiable Build Rules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These rules apply throughout the entire build without exception.</w:t>
      </w:r>
    </w:p>
    <w:p>
      <w:pPr>
        <w:spacing w:after="0" w:before="120"/>
      </w:pP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01.  RLS on every table from day one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Never disable, even during development. Security enforced at database level — not just the UI.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02.  Audit log built before any feature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DB trigger on every table. Written automatically. Nobody can edit or delete it. Ever.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03.  Stock reservation is a PostgreSQL function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Never handle concurrency in application code. The database enforces it atomically.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04.  Stock ledger is append-only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UPDATE or DELETE on stock_ledger. Balance = SUM of all movements. Full history preserved.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05.  Every feature maps to a department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No orphan screens. New ideas go to a backlog — not into the current sprint.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06.  Marketing + Dispatch are offline-first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PWA service worker. Sync queue for offline actions. Non-negotiable for field staff.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07.  Role never comes from the client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Always read from JWT or fresh DB call. Middleware and RLS control access — not the UI.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08.  Salary data blocked at RLS level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HR head and CEO only. The DB query returns nothing for all other roles.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09.  GPS tracks only during active delivery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Starts when driver taps Start. Stops when driver taps Back at base. 90-day retention.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10.  Sprint order is fixed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Sprint 1 complete before Sprint 2 starts. No exceptions.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11.  Upgrade Supabase to Pro before go-live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Free tier cannot handle 100+ concurrent connections. Upgrade at least 2 weeks before.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color w:val="1A5276"/>
          <w:sz w:val="22"/>
          <w:szCs w:val="22"/>
        </w:rPr>
        <w:t xml:space="preserve">12.  Run parallel for 2 weeks before cutover</w:t>
      </w:r>
    </w:p>
    <w:p>
      <w:pPr>
        <w:spacing w:after="100" w:before="0"/>
        <w:ind w:left="440"/>
      </w:pPr>
      <w:r>
        <w:rPr>
          <w:rFonts w:ascii="Arial" w:cs="Arial" w:eastAsia="Arial" w:hAnsi="Arial"/>
          <w:color w:val="2C3E50"/>
          <w:sz w:val="20"/>
          <w:szCs w:val="20"/>
        </w:rPr>
        <w:t xml:space="preserve">System runs alongside manual process. Retire manual only when system is stable.</w:t>
      </w:r>
    </w:p>
    <w:p>
      <w:pPr>
        <w:pBdr>
          <w:bottom w:val="single" w:color="AED6F1" w:sz="4" w:space="1"/>
        </w:pBdr>
        <w:spacing w:after="160" w:before="160"/>
      </w:pPr>
    </w:p>
    <w:p>
      <w:pPr>
        <w:spacing w:after="80" w:before="200"/>
        <w:jc w:val="center"/>
      </w:pPr>
      <w:r>
        <w:rPr>
          <w:rFonts w:ascii="Arial" w:cs="Arial" w:eastAsia="Arial" w:hAnsi="Arial"/>
          <w:i/>
          <w:iCs/>
          <w:color w:val="808B96"/>
          <w:sz w:val="18"/>
          <w:szCs w:val="18"/>
        </w:rPr>
        <w:t xml:space="preserve">REBMA IMPEX Ghana Limited — Operational Management System Plan</w:t>
      </w:r>
    </w:p>
    <w:p>
      <w:pPr>
        <w:jc w:val="center"/>
      </w:pPr>
      <w:r>
        <w:rPr>
          <w:rFonts w:ascii="Arial" w:cs="Arial" w:eastAsia="Arial" w:hAnsi="Arial"/>
          <w:i/>
          <w:iCs/>
          <w:color w:val="808B96"/>
          <w:sz w:val="18"/>
          <w:szCs w:val="18"/>
        </w:rPr>
        <w:t xml:space="preserve">Confidential — Internal use only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1A5276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471A3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2026-04-30T23:24:24.158Z</dcterms:created>
  <dcterms:modified xsi:type="dcterms:W3CDTF">2026-04-30T23:24:24.176Z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