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EC96C" w14:textId="77777777" w:rsidR="00273280" w:rsidRDefault="00273280" w:rsidP="00273280">
      <w:pPr>
        <w:pStyle w:val="NormalWeb"/>
        <w:jc w:val="center"/>
        <w:rPr>
          <w:rFonts w:ascii="Arial" w:hAnsi="Arial" w:cs="Arial"/>
          <w:b/>
          <w:bCs/>
          <w:color w:val="800000"/>
          <w:sz w:val="36"/>
          <w:szCs w:val="36"/>
        </w:rPr>
      </w:pPr>
      <w:r>
        <w:rPr>
          <w:rFonts w:ascii="Arial" w:hAnsi="Arial" w:cs="Arial"/>
          <w:b/>
          <w:bCs/>
          <w:color w:val="800000"/>
          <w:sz w:val="36"/>
          <w:szCs w:val="36"/>
        </w:rPr>
        <w:t>Menu "</w:t>
      </w:r>
      <w:r w:rsidR="00D569B5">
        <w:rPr>
          <w:rFonts w:ascii="Arial" w:hAnsi="Arial" w:cs="Arial"/>
          <w:b/>
          <w:bCs/>
          <w:color w:val="800000"/>
          <w:sz w:val="36"/>
          <w:szCs w:val="36"/>
        </w:rPr>
        <w:t>View</w:t>
      </w:r>
      <w:r>
        <w:rPr>
          <w:rFonts w:ascii="Arial" w:hAnsi="Arial" w:cs="Arial"/>
          <w:b/>
          <w:bCs/>
          <w:color w:val="800000"/>
          <w:sz w:val="36"/>
          <w:szCs w:val="36"/>
        </w:rPr>
        <w:t>"</w:t>
      </w:r>
    </w:p>
    <w:p w14:paraId="726230B0" w14:textId="77777777" w:rsidR="00273280" w:rsidRDefault="00D569B5" w:rsidP="00273280">
      <w:pPr>
        <w:pStyle w:val="NormalWeb"/>
        <w:rPr>
          <w:rFonts w:ascii="Arial" w:hAnsi="Arial" w:cs="Arial"/>
          <w:b/>
          <w:bCs/>
          <w:color w:val="008000"/>
        </w:rPr>
      </w:pPr>
      <w:bookmarkStart w:id="0" w:name="File_New"/>
      <w:bookmarkEnd w:id="0"/>
      <w:r>
        <w:rPr>
          <w:rFonts w:ascii="Arial" w:hAnsi="Arial" w:cs="Arial"/>
          <w:b/>
          <w:bCs/>
          <w:color w:val="008000"/>
        </w:rPr>
        <w:t>Toolbar</w:t>
      </w:r>
    </w:p>
    <w:p w14:paraId="3BF2C4E7" w14:textId="41B69CEB" w:rsidR="00273280" w:rsidRDefault="00D569B5" w:rsidP="00273280">
      <w:pPr>
        <w:pStyle w:val="NormalWeb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Click on this menu command to shown or hide the Toolbar on the main program window.</w:t>
      </w:r>
    </w:p>
    <w:p w14:paraId="15AEC96D" w14:textId="6990D967" w:rsidR="00EC057B" w:rsidRPr="00273280" w:rsidRDefault="00EC057B" w:rsidP="00273280">
      <w:pPr>
        <w:pStyle w:val="NormalWeb"/>
        <w:rPr>
          <w:rFonts w:asciiTheme="minorHAnsi" w:hAnsiTheme="minorHAnsi" w:cs="Arial"/>
        </w:rPr>
      </w:pPr>
      <w:r>
        <w:rPr>
          <w:noProof/>
        </w:rPr>
        <w:drawing>
          <wp:inline distT="0" distB="0" distL="0" distR="0" wp14:anchorId="74F13DE0" wp14:editId="7255D929">
            <wp:extent cx="5536096" cy="5159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41609" cy="5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" w:name="File_Open"/>
    <w:bookmarkEnd w:id="1"/>
    <w:p w14:paraId="6B789A39" w14:textId="77777777" w:rsidR="00273280" w:rsidRPr="00273280" w:rsidRDefault="00273280" w:rsidP="00D569B5">
      <w:pPr>
        <w:pStyle w:val="NormalWeb"/>
        <w:rPr>
          <w:rFonts w:asciiTheme="minorHAnsi" w:hAnsiTheme="minorHAnsi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C9E073D" wp14:editId="65889DD4">
                <wp:extent cx="238125" cy="228600"/>
                <wp:effectExtent l="0" t="0" r="0" b="0"/>
                <wp:docPr id="3" name="AutoShape 2" descr="mk:@MSITStore:C:\Program%20Files%20(x86)\USDA\EFH2\EFH2.chm::/Image3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64937" id="AutoShape 2" o:spid="_x0000_s1026" alt="mk:@MSITStore:C:\Program%20Files%20(x86)\USDA\EFH2\EFH2.chm::/Image3.gif" style="width:18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" filled="f" stroked="f">
                <o:lock v:ext="edit" aspectratio="t"/>
                <w10:anchorlock/>
              </v:rect>
            </w:pict>
          </mc:Fallback>
        </mc:AlternateContent>
      </w:r>
    </w:p>
    <w:bookmarkStart w:id="2" w:name="File_Print"/>
    <w:bookmarkEnd w:id="2"/>
    <w:p w14:paraId="0CC1616A" w14:textId="77777777" w:rsidR="00273280" w:rsidRPr="00273280" w:rsidRDefault="00273280" w:rsidP="00FB488D">
      <w:pPr>
        <w:pStyle w:val="NormalWeb"/>
        <w:rPr>
          <w:rFonts w:asciiTheme="minorHAnsi" w:hAnsiTheme="minorHAnsi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inline distT="0" distB="0" distL="0" distR="0" wp14:anchorId="451BB2B8" wp14:editId="52A41B7A">
                <wp:extent cx="238125" cy="228600"/>
                <wp:effectExtent l="0" t="0" r="0" b="0"/>
                <wp:docPr id="1" name="AutoShape 4" descr="mk:@MSITStore:C:\Program%20Files%20(x86)\USDA\EFH2\EFH2.chm::/Image5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B8637" id="AutoShape 4" o:spid="_x0000_s1026" alt="mk:@MSITStore:C:\Program%20Files%20(x86)\USDA\EFH2\EFH2.chm::/Image5.gif" style="width:18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" filled="f" stroked="f">
                <o:lock v:ext="edit" aspectratio="t"/>
                <w10:anchorlock/>
              </v:rect>
            </w:pict>
          </mc:Fallback>
        </mc:AlternateContent>
      </w:r>
      <w:r w:rsidR="00FB488D" w:rsidRPr="00273280">
        <w:rPr>
          <w:rFonts w:asciiTheme="minorHAnsi" w:hAnsiTheme="minorHAnsi" w:cs="Arial"/>
        </w:rPr>
        <w:t xml:space="preserve"> </w:t>
      </w:r>
    </w:p>
    <w:p w14:paraId="71C2D7C7" w14:textId="77777777" w:rsidR="00281AA1" w:rsidRPr="00A93801" w:rsidRDefault="00281AA1" w:rsidP="00281AA1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14:paraId="5ADCD6F1" w14:textId="77777777" w:rsidR="00A93801" w:rsidRPr="00210FA6" w:rsidRDefault="00A93801"/>
    <w:p w14:paraId="652EB9E2" w14:textId="77777777" w:rsidR="00210FA6" w:rsidRPr="00DA7236" w:rsidRDefault="00210FA6">
      <w:pPr>
        <w:rPr>
          <w:sz w:val="24"/>
          <w:szCs w:val="24"/>
        </w:rPr>
      </w:pPr>
    </w:p>
    <w:sectPr w:rsidR="00210FA6" w:rsidRPr="00DA72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236"/>
    <w:rsid w:val="00044AF5"/>
    <w:rsid w:val="00210FA6"/>
    <w:rsid w:val="00273280"/>
    <w:rsid w:val="00281AA1"/>
    <w:rsid w:val="00476A40"/>
    <w:rsid w:val="006611AC"/>
    <w:rsid w:val="009C5AAA"/>
    <w:rsid w:val="00A93801"/>
    <w:rsid w:val="00B64DC5"/>
    <w:rsid w:val="00D569B5"/>
    <w:rsid w:val="00DA7236"/>
    <w:rsid w:val="00DC3E99"/>
    <w:rsid w:val="00EC057B"/>
    <w:rsid w:val="00FB4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0847"/>
  <w15:chartTrackingRefBased/>
  <w15:docId w15:val="{4D81AEAC-E6DC-4647-BB6B-40E7A8DFA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1A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69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USDA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Quan, Quan - NRCS, Beltsville, MD</dc:creator>
  <cp:keywords/>
  <dc:description/>
  <cp:lastModifiedBy>Quan, Quan - NRCS, Beltsville, MD</cp:lastModifiedBy>
  <cp:revision>3</cp:revision>
  <dcterms:created xsi:type="dcterms:W3CDTF">2018-09-14T16:32:00Z</dcterms:created>
  <dcterms:modified xsi:type="dcterms:W3CDTF">2021-04-21T15:02:00Z</dcterms:modified>
</cp:coreProperties>
</file>