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5A56" w:rsidRDefault="00705A56" w:rsidP="00705A56">
      <w:pPr>
        <w:rPr>
          <w:rStyle w:val="IntenseReference"/>
          <w:b w:val="0"/>
          <w:bCs w:val="0"/>
          <w:smallCaps w:val="0"/>
          <w:color w:val="2F5496" w:themeColor="accent1" w:themeShade="BF"/>
          <w:spacing w:val="0"/>
        </w:rPr>
      </w:pPr>
    </w:p>
    <w:p w:rsidR="00705A56" w:rsidRPr="00705A56" w:rsidRDefault="00705A56" w:rsidP="00705A56">
      <w:pPr>
        <w:spacing w:after="0"/>
      </w:pPr>
      <w:r w:rsidRPr="00705A56">
        <w:t xml:space="preserve">Samuel Gonzalez &amp; Luke </w:t>
      </w:r>
      <w:proofErr w:type="spellStart"/>
      <w:r w:rsidRPr="00705A56">
        <w:t>Rouquette</w:t>
      </w:r>
      <w:proofErr w:type="spellEnd"/>
    </w:p>
    <w:p w:rsidR="00705A56" w:rsidRPr="00705A56" w:rsidRDefault="00705A56" w:rsidP="00705A56">
      <w:pPr>
        <w:spacing w:after="0"/>
      </w:pPr>
      <w:r w:rsidRPr="00705A56">
        <w:t>Spring 2018 Project</w:t>
      </w:r>
    </w:p>
    <w:p w:rsidR="00705A56" w:rsidRDefault="00705A56" w:rsidP="00705A56">
      <w:pPr>
        <w:spacing w:after="0"/>
      </w:pPr>
      <w:r>
        <w:t>Due: Apr 22,2018</w:t>
      </w:r>
    </w:p>
    <w:p w:rsidR="00705A56" w:rsidRDefault="00705A56" w:rsidP="00705A56">
      <w:pPr>
        <w:spacing w:after="0"/>
      </w:pPr>
      <w:r w:rsidRPr="00705A56">
        <w:t>ISTM601</w:t>
      </w:r>
    </w:p>
    <w:p w:rsidR="00705A56" w:rsidRDefault="00705A56" w:rsidP="00705A56">
      <w:pPr>
        <w:spacing w:after="0"/>
      </w:pPr>
    </w:p>
    <w:p w:rsidR="00705A56" w:rsidRDefault="00705A56" w:rsidP="00705A56">
      <w:pPr>
        <w:spacing w:after="0"/>
      </w:pPr>
    </w:p>
    <w:p w:rsidR="00705A56" w:rsidRDefault="00705A56" w:rsidP="00705A56">
      <w:pPr>
        <w:spacing w:after="0"/>
      </w:pPr>
    </w:p>
    <w:p w:rsidR="00705A56" w:rsidRDefault="006F665E" w:rsidP="00705A56">
      <w:pPr>
        <w:pStyle w:val="Title"/>
        <w:rPr>
          <w:rStyle w:val="IntenseReference"/>
          <w:b w:val="0"/>
          <w:bCs w:val="0"/>
          <w:smallCaps w:val="0"/>
          <w:color w:val="2F5496" w:themeColor="accent1" w:themeShade="BF"/>
          <w:spacing w:val="0"/>
        </w:rPr>
      </w:pPr>
      <w:r>
        <w:rPr>
          <w:rStyle w:val="IntenseReference"/>
          <w:b w:val="0"/>
          <w:bCs w:val="0"/>
          <w:smallCaps w:val="0"/>
          <w:color w:val="2F5496" w:themeColor="accent1" w:themeShade="BF"/>
          <w:spacing w:val="0"/>
        </w:rPr>
        <w:t xml:space="preserve">Grocery Spending </w:t>
      </w:r>
      <w:r w:rsidR="00705A56">
        <w:rPr>
          <w:rStyle w:val="IntenseReference"/>
          <w:b w:val="0"/>
          <w:bCs w:val="0"/>
          <w:smallCaps w:val="0"/>
          <w:color w:val="2F5496" w:themeColor="accent1" w:themeShade="BF"/>
          <w:spacing w:val="0"/>
        </w:rPr>
        <w:t>Data Analysis using Python</w:t>
      </w:r>
    </w:p>
    <w:p w:rsidR="006F665E" w:rsidRDefault="006F665E" w:rsidP="006F665E">
      <w:pPr>
        <w:pStyle w:val="Heading1"/>
        <w:rPr>
          <w:rStyle w:val="IntenseReference"/>
          <w:b w:val="0"/>
          <w:bCs w:val="0"/>
          <w:smallCaps w:val="0"/>
          <w:color w:val="2F5496" w:themeColor="accent1" w:themeShade="BF"/>
          <w:spacing w:val="0"/>
        </w:rPr>
      </w:pPr>
    </w:p>
    <w:p w:rsidR="006F665E" w:rsidRPr="006F665E" w:rsidRDefault="00BE7763" w:rsidP="006F665E">
      <w:pPr>
        <w:pStyle w:val="Heading1"/>
      </w:pPr>
      <w:r>
        <w:rPr>
          <w:rStyle w:val="IntenseReference"/>
          <w:b w:val="0"/>
          <w:bCs w:val="0"/>
          <w:smallCaps w:val="0"/>
          <w:color w:val="2F5496" w:themeColor="accent1" w:themeShade="BF"/>
          <w:spacing w:val="0"/>
        </w:rPr>
        <w:t>Background</w:t>
      </w:r>
      <w:r w:rsidR="00705A56">
        <w:rPr>
          <w:rStyle w:val="IntenseReference"/>
          <w:b w:val="0"/>
          <w:bCs w:val="0"/>
          <w:smallCaps w:val="0"/>
          <w:color w:val="2F5496" w:themeColor="accent1" w:themeShade="BF"/>
          <w:spacing w:val="0"/>
        </w:rPr>
        <w:t xml:space="preserve"> &amp; Objective</w:t>
      </w:r>
    </w:p>
    <w:p w:rsidR="008D5D4A" w:rsidRPr="008D5D4A" w:rsidRDefault="008D5D4A" w:rsidP="008D5D4A"/>
    <w:p w:rsidR="00BE7763" w:rsidRDefault="008D5D4A" w:rsidP="00BE7763">
      <w:r w:rsidRPr="008D5D4A">
        <w:t>Understanding the dynamics of a shopper</w:t>
      </w:r>
      <w:r w:rsidR="00705A56">
        <w:t>’</w:t>
      </w:r>
      <w:r w:rsidRPr="008D5D4A">
        <w:t>s buying pattern</w:t>
      </w:r>
      <w:r w:rsidR="00705A56">
        <w:t>s</w:t>
      </w:r>
      <w:r w:rsidRPr="008D5D4A">
        <w:t xml:space="preserve"> is crucial for a range of reasons</w:t>
      </w:r>
      <w:r w:rsidR="00705A56">
        <w:t>. From grocery marketing to resource allocation, retailers rely on these patterns to make business decisions.</w:t>
      </w:r>
      <w:r w:rsidRPr="008D5D4A">
        <w:t xml:space="preserve">  To be able to understand the dynamics of the shopper</w:t>
      </w:r>
      <w:r w:rsidR="00705A56">
        <w:t>s</w:t>
      </w:r>
      <w:r w:rsidRPr="008D5D4A">
        <w:t xml:space="preserve"> </w:t>
      </w:r>
      <w:r w:rsidR="00705A56">
        <w:t>a predictive model is needed to understand purchasing p</w:t>
      </w:r>
      <w:r w:rsidRPr="008D5D4A">
        <w:t xml:space="preserve">atterns </w:t>
      </w:r>
      <w:r w:rsidR="00705A56">
        <w:t xml:space="preserve">associated with larger spend, and to understand </w:t>
      </w:r>
      <w:r w:rsidRPr="008D5D4A">
        <w:t xml:space="preserve">the statistically </w:t>
      </w:r>
      <w:r w:rsidR="00705A56" w:rsidRPr="008D5D4A">
        <w:t>significant</w:t>
      </w:r>
      <w:r w:rsidRPr="008D5D4A">
        <w:t xml:space="preserve"> contributors.   </w:t>
      </w:r>
    </w:p>
    <w:p w:rsidR="00705A56" w:rsidRDefault="00705A56" w:rsidP="00BE7763">
      <w:r>
        <w:t>Weekly data from a grocer’s transaction database</w:t>
      </w:r>
      <w:r>
        <w:t xml:space="preserve"> was retrieved and utilized for this project. Throughout the project, the data is manipulated into a shape and form that can be used to build a predictive model for ‘Basket Total’, which is the total amount spent by a customer on a given transaction. </w:t>
      </w:r>
    </w:p>
    <w:p w:rsidR="00705A56" w:rsidRDefault="00705A56" w:rsidP="00BE7763">
      <w:r>
        <w:t xml:space="preserve">Some of the parameters which were available were related to </w:t>
      </w:r>
      <w:r w:rsidR="006F665E">
        <w:t xml:space="preserve">Transactions, </w:t>
      </w:r>
      <w:r>
        <w:t>Customer,</w:t>
      </w:r>
      <w:r w:rsidR="006F665E">
        <w:t xml:space="preserve"> Product</w:t>
      </w:r>
      <w:r>
        <w:t xml:space="preserve"> Department, Store, and Spending:</w:t>
      </w:r>
    </w:p>
    <w:p w:rsidR="006F665E" w:rsidRDefault="006F665E" w:rsidP="00705A56">
      <w:pPr>
        <w:pStyle w:val="ListParagraph"/>
        <w:numPr>
          <w:ilvl w:val="0"/>
          <w:numId w:val="6"/>
        </w:numPr>
      </w:pPr>
      <w:r>
        <w:t>Transaction:</w:t>
      </w:r>
    </w:p>
    <w:p w:rsidR="006F665E" w:rsidRDefault="006F665E" w:rsidP="006F665E">
      <w:pPr>
        <w:pStyle w:val="ListParagraph"/>
        <w:numPr>
          <w:ilvl w:val="1"/>
          <w:numId w:val="6"/>
        </w:numPr>
      </w:pPr>
      <w:r>
        <w:t>Shop Week, Date, Hour</w:t>
      </w:r>
    </w:p>
    <w:p w:rsidR="00705A56" w:rsidRDefault="00705A56" w:rsidP="00705A56">
      <w:pPr>
        <w:pStyle w:val="ListParagraph"/>
        <w:numPr>
          <w:ilvl w:val="0"/>
          <w:numId w:val="6"/>
        </w:numPr>
      </w:pPr>
      <w:r>
        <w:t>Customer:</w:t>
      </w:r>
    </w:p>
    <w:p w:rsidR="00705A56" w:rsidRDefault="00705A56" w:rsidP="00705A56">
      <w:pPr>
        <w:pStyle w:val="ListParagraph"/>
        <w:numPr>
          <w:ilvl w:val="1"/>
          <w:numId w:val="6"/>
        </w:numPr>
      </w:pPr>
      <w:r>
        <w:t>Life Stage</w:t>
      </w:r>
    </w:p>
    <w:p w:rsidR="00705A56" w:rsidRDefault="00705A56" w:rsidP="00705A56">
      <w:pPr>
        <w:pStyle w:val="ListParagraph"/>
        <w:numPr>
          <w:ilvl w:val="1"/>
          <w:numId w:val="6"/>
        </w:numPr>
      </w:pPr>
      <w:r>
        <w:t>Price Sensitivity</w:t>
      </w:r>
    </w:p>
    <w:p w:rsidR="00705A56" w:rsidRDefault="00705A56" w:rsidP="00705A56">
      <w:pPr>
        <w:pStyle w:val="ListParagraph"/>
        <w:numPr>
          <w:ilvl w:val="1"/>
          <w:numId w:val="6"/>
        </w:numPr>
      </w:pPr>
      <w:r>
        <w:t>Basket Type</w:t>
      </w:r>
    </w:p>
    <w:p w:rsidR="00705A56" w:rsidRDefault="00705A56" w:rsidP="00705A56">
      <w:pPr>
        <w:pStyle w:val="ListParagraph"/>
        <w:numPr>
          <w:ilvl w:val="1"/>
          <w:numId w:val="6"/>
        </w:numPr>
      </w:pPr>
      <w:r>
        <w:t>Basket Dominant Mission</w:t>
      </w:r>
    </w:p>
    <w:p w:rsidR="00705A56" w:rsidRDefault="00705A56" w:rsidP="00705A56">
      <w:pPr>
        <w:pStyle w:val="ListParagraph"/>
        <w:numPr>
          <w:ilvl w:val="0"/>
          <w:numId w:val="6"/>
        </w:numPr>
      </w:pPr>
      <w:r>
        <w:t>Departments</w:t>
      </w:r>
    </w:p>
    <w:p w:rsidR="006F665E" w:rsidRDefault="006F665E" w:rsidP="006F665E">
      <w:pPr>
        <w:pStyle w:val="ListParagraph"/>
        <w:numPr>
          <w:ilvl w:val="1"/>
          <w:numId w:val="6"/>
        </w:numPr>
      </w:pPr>
      <w:r>
        <w:t>Department</w:t>
      </w:r>
    </w:p>
    <w:p w:rsidR="006F665E" w:rsidRDefault="006F665E" w:rsidP="006F665E">
      <w:pPr>
        <w:pStyle w:val="ListParagraph"/>
        <w:numPr>
          <w:ilvl w:val="1"/>
          <w:numId w:val="6"/>
        </w:numPr>
      </w:pPr>
      <w:r>
        <w:t>Sub-Department</w:t>
      </w:r>
    </w:p>
    <w:p w:rsidR="006F665E" w:rsidRDefault="006F665E" w:rsidP="006F665E">
      <w:pPr>
        <w:pStyle w:val="ListParagraph"/>
        <w:numPr>
          <w:ilvl w:val="1"/>
          <w:numId w:val="6"/>
        </w:numPr>
      </w:pPr>
      <w:r>
        <w:t>Class</w:t>
      </w:r>
    </w:p>
    <w:p w:rsidR="006F665E" w:rsidRDefault="006F665E" w:rsidP="006F665E">
      <w:pPr>
        <w:pStyle w:val="ListParagraph"/>
        <w:numPr>
          <w:ilvl w:val="0"/>
          <w:numId w:val="6"/>
        </w:numPr>
      </w:pPr>
      <w:r>
        <w:t>Store</w:t>
      </w:r>
    </w:p>
    <w:p w:rsidR="006F665E" w:rsidRDefault="006F665E" w:rsidP="006F665E">
      <w:pPr>
        <w:pStyle w:val="ListParagraph"/>
        <w:numPr>
          <w:ilvl w:val="1"/>
          <w:numId w:val="6"/>
        </w:numPr>
      </w:pPr>
      <w:r>
        <w:t>Format</w:t>
      </w:r>
    </w:p>
    <w:p w:rsidR="006F665E" w:rsidRDefault="006F665E" w:rsidP="006F665E">
      <w:pPr>
        <w:pStyle w:val="ListParagraph"/>
        <w:numPr>
          <w:ilvl w:val="1"/>
          <w:numId w:val="6"/>
        </w:numPr>
      </w:pPr>
      <w:r>
        <w:t>Region</w:t>
      </w:r>
    </w:p>
    <w:p w:rsidR="006F665E" w:rsidRDefault="006F665E" w:rsidP="006F665E">
      <w:pPr>
        <w:pStyle w:val="ListParagraph"/>
        <w:numPr>
          <w:ilvl w:val="1"/>
          <w:numId w:val="6"/>
        </w:numPr>
      </w:pPr>
      <w:r>
        <w:t>Retailer (Franchise ID)</w:t>
      </w:r>
    </w:p>
    <w:p w:rsidR="006F665E" w:rsidRDefault="006F665E">
      <w:r>
        <w:br w:type="page"/>
      </w:r>
    </w:p>
    <w:p w:rsidR="006F665E" w:rsidRDefault="006F665E" w:rsidP="006F665E">
      <w:pPr>
        <w:pStyle w:val="ListParagraph"/>
        <w:ind w:left="1440"/>
      </w:pPr>
    </w:p>
    <w:p w:rsidR="00BE7763" w:rsidRDefault="00BE7763" w:rsidP="002F0C93">
      <w:pPr>
        <w:pStyle w:val="Heading1"/>
      </w:pPr>
      <w:r>
        <w:t>Approach</w:t>
      </w:r>
    </w:p>
    <w:p w:rsidR="008D5D4A" w:rsidRDefault="008D5D4A" w:rsidP="008D5D4A"/>
    <w:p w:rsidR="006F665E" w:rsidRPr="008D5D4A" w:rsidRDefault="006F665E" w:rsidP="008D5D4A">
      <w:r>
        <w:t>We used the traditional data science approach, where about 80% of the effort was spent understanding and exploring data, and 20% of the effort was spent on building the predictive model, including validation of the model.</w:t>
      </w:r>
    </w:p>
    <w:p w:rsidR="00BE7763" w:rsidRDefault="00BE7763" w:rsidP="00BE7763">
      <w:pPr>
        <w:pStyle w:val="Heading2"/>
        <w:rPr>
          <w:rStyle w:val="IntenseReference"/>
          <w:b w:val="0"/>
          <w:bCs w:val="0"/>
          <w:smallCaps w:val="0"/>
          <w:color w:val="2F5496" w:themeColor="accent1" w:themeShade="BF"/>
          <w:spacing w:val="0"/>
        </w:rPr>
      </w:pPr>
    </w:p>
    <w:p w:rsidR="00BE7763" w:rsidRPr="00BE7763" w:rsidRDefault="00BE7763" w:rsidP="00BE7763">
      <w:r>
        <w:rPr>
          <w:noProof/>
        </w:rPr>
        <w:drawing>
          <wp:inline distT="0" distB="0" distL="0" distR="0">
            <wp:extent cx="5613400" cy="1729740"/>
            <wp:effectExtent l="38100" t="38100" r="25400" b="4191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rsidR="00BE7763" w:rsidRDefault="00BE7763" w:rsidP="00BE7763"/>
    <w:p w:rsidR="002F0C93" w:rsidRDefault="002F0C93" w:rsidP="002F0C93">
      <w:pPr>
        <w:pStyle w:val="Heading1"/>
      </w:pPr>
      <w:r>
        <w:t>Tools and Libraries Used</w:t>
      </w:r>
    </w:p>
    <w:p w:rsidR="002F0C93" w:rsidRPr="002F0C93" w:rsidRDefault="002F0C93" w:rsidP="002F0C93"/>
    <w:p w:rsidR="002F0C93" w:rsidRPr="002F0C93" w:rsidRDefault="002F0C93" w:rsidP="002F0C93">
      <w:pPr>
        <w:tabs>
          <w:tab w:val="left" w:pos="1473"/>
        </w:tabs>
      </w:pPr>
      <w:r>
        <w:t xml:space="preserve">Several Python </w:t>
      </w:r>
      <w:r w:rsidR="006F665E">
        <w:t>modules</w:t>
      </w:r>
      <w:r>
        <w:t xml:space="preserve"> were utilized in the development of the analysis.  The </w:t>
      </w:r>
      <w:r w:rsidR="006F665E">
        <w:t>modules</w:t>
      </w:r>
      <w:r>
        <w:t xml:space="preserve"> are listed below. The </w:t>
      </w:r>
      <w:r>
        <w:rPr>
          <w:b/>
        </w:rPr>
        <w:t>Code</w:t>
      </w:r>
      <w:r>
        <w:t xml:space="preserve"> section below describes the usage of each tool in detail </w:t>
      </w:r>
    </w:p>
    <w:p w:rsidR="002F0C93" w:rsidRDefault="002F0C93" w:rsidP="00705A56">
      <w:r>
        <w:rPr>
          <w:noProof/>
        </w:rPr>
        <w:drawing>
          <wp:inline distT="0" distB="0" distL="0" distR="0" wp14:anchorId="40828C33" wp14:editId="6B494E73">
            <wp:extent cx="6004560" cy="1120140"/>
            <wp:effectExtent l="0" t="0" r="0" b="3810"/>
            <wp:docPr id="7"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0"/>
                    <a:srcRect/>
                    <a:stretch>
                      <a:fillRect/>
                    </a:stretch>
                  </pic:blipFill>
                  <pic:spPr>
                    <a:xfrm>
                      <a:off x="0" y="0"/>
                      <a:ext cx="6005263" cy="1120271"/>
                    </a:xfrm>
                    <a:prstGeom prst="rect">
                      <a:avLst/>
                    </a:prstGeom>
                    <a:ln/>
                  </pic:spPr>
                </pic:pic>
              </a:graphicData>
            </a:graphic>
          </wp:inline>
        </w:drawing>
      </w:r>
    </w:p>
    <w:p w:rsidR="00EF4102" w:rsidRDefault="00EF4102" w:rsidP="002F0C93">
      <w:pPr>
        <w:pStyle w:val="Heading1"/>
      </w:pPr>
    </w:p>
    <w:p w:rsidR="00BE7763" w:rsidRDefault="002F0C93" w:rsidP="002F0C93">
      <w:pPr>
        <w:pStyle w:val="Heading1"/>
      </w:pPr>
      <w:r>
        <w:t xml:space="preserve">Python </w:t>
      </w:r>
      <w:r w:rsidR="00BE7763">
        <w:t>Code</w:t>
      </w:r>
    </w:p>
    <w:p w:rsidR="002F0C93" w:rsidRDefault="002F0C93" w:rsidP="00BE7763"/>
    <w:p w:rsidR="002F0C93" w:rsidRDefault="00BE7763" w:rsidP="00BE7763">
      <w:r>
        <w:t>Python code written to carry out</w:t>
      </w:r>
      <w:r w:rsidR="00A32B31">
        <w:t xml:space="preserve"> each of the steps in the </w:t>
      </w:r>
      <w:r w:rsidRPr="002F0C93">
        <w:rPr>
          <w:b/>
        </w:rPr>
        <w:t>Approach</w:t>
      </w:r>
      <w:r>
        <w:t xml:space="preserve"> section</w:t>
      </w:r>
      <w:r w:rsidR="002F0C93">
        <w:t xml:space="preserve">. The code </w:t>
      </w:r>
      <w:r>
        <w:t>contains</w:t>
      </w:r>
      <w:r w:rsidR="00A32B31">
        <w:t xml:space="preserve"> a main function and supplemental</w:t>
      </w:r>
      <w:r w:rsidR="002F0C93">
        <w:t xml:space="preserve"> functions</w:t>
      </w:r>
      <w:r w:rsidR="00A32B31">
        <w:t>.</w:t>
      </w:r>
      <w:r w:rsidR="002F0C93">
        <w:t xml:space="preserve"> Each function along with a description of usage are laid out below.</w:t>
      </w:r>
    </w:p>
    <w:p w:rsidR="002F0C93" w:rsidRDefault="002F0C93" w:rsidP="002F0C93">
      <w:pPr>
        <w:pStyle w:val="Heading2"/>
        <w:rPr>
          <w:rStyle w:val="Strong"/>
        </w:rPr>
      </w:pPr>
    </w:p>
    <w:p w:rsidR="002F0C93" w:rsidRDefault="002F0C93" w:rsidP="002F0C93">
      <w:pPr>
        <w:pStyle w:val="Heading2"/>
      </w:pPr>
      <w:r>
        <w:t>Supplemental Functions</w:t>
      </w:r>
    </w:p>
    <w:p w:rsidR="006E4082" w:rsidRDefault="006E4082" w:rsidP="002F0C93">
      <w:pPr>
        <w:rPr>
          <w:rStyle w:val="Strong"/>
        </w:rPr>
      </w:pPr>
    </w:p>
    <w:p w:rsidR="002F0C93" w:rsidRDefault="002F0C93" w:rsidP="002F0C93">
      <w:pPr>
        <w:rPr>
          <w:rStyle w:val="Strong"/>
        </w:rPr>
      </w:pPr>
      <w:proofErr w:type="gramStart"/>
      <w:r>
        <w:rPr>
          <w:rStyle w:val="Strong"/>
        </w:rPr>
        <w:t>importData(</w:t>
      </w:r>
      <w:proofErr w:type="gramEnd"/>
      <w:r>
        <w:rPr>
          <w:rStyle w:val="Strong"/>
        </w:rPr>
        <w:t>)</w:t>
      </w:r>
    </w:p>
    <w:p w:rsidR="002F0C93" w:rsidRDefault="002F0C93" w:rsidP="002F0C93">
      <w:pPr>
        <w:rPr>
          <w:rStyle w:val="Strong"/>
          <w:b w:val="0"/>
        </w:rPr>
      </w:pPr>
      <w:r>
        <w:rPr>
          <w:rStyle w:val="Strong"/>
          <w:b w:val="0"/>
        </w:rPr>
        <w:t xml:space="preserve">This function uses the </w:t>
      </w:r>
      <w:proofErr w:type="spellStart"/>
      <w:proofErr w:type="gramStart"/>
      <w:r>
        <w:rPr>
          <w:rStyle w:val="Strong"/>
          <w:b w:val="0"/>
          <w:i/>
        </w:rPr>
        <w:t>pd.read</w:t>
      </w:r>
      <w:proofErr w:type="gramEnd"/>
      <w:r>
        <w:rPr>
          <w:rStyle w:val="Strong"/>
          <w:b w:val="0"/>
          <w:i/>
        </w:rPr>
        <w:t>_csv</w:t>
      </w:r>
      <w:proofErr w:type="spellEnd"/>
      <w:r>
        <w:rPr>
          <w:rStyle w:val="Strong"/>
          <w:b w:val="0"/>
        </w:rPr>
        <w:t xml:space="preserve"> function within the </w:t>
      </w:r>
      <w:r>
        <w:rPr>
          <w:rStyle w:val="Strong"/>
          <w:b w:val="0"/>
          <w:i/>
        </w:rPr>
        <w:t>pandas</w:t>
      </w:r>
      <w:r>
        <w:rPr>
          <w:rStyle w:val="Strong"/>
          <w:b w:val="0"/>
        </w:rPr>
        <w:t xml:space="preserve"> model in order to import a .csv file used for the analysis. </w:t>
      </w:r>
      <w:r w:rsidR="006E4082">
        <w:rPr>
          <w:rStyle w:val="Strong"/>
          <w:b w:val="0"/>
        </w:rPr>
        <w:t xml:space="preserve">It requests user input for the name of the file to analyze. A given file can contain data for a certain week, so this gives the </w:t>
      </w:r>
      <w:r w:rsidR="006E4082">
        <w:rPr>
          <w:rStyle w:val="Strong"/>
          <w:b w:val="0"/>
        </w:rPr>
        <w:lastRenderedPageBreak/>
        <w:t xml:space="preserve">user the ability to select which week to analyze. </w:t>
      </w:r>
      <w:r>
        <w:rPr>
          <w:rStyle w:val="Strong"/>
          <w:b w:val="0"/>
        </w:rPr>
        <w:t xml:space="preserve">The </w:t>
      </w:r>
      <w:proofErr w:type="spellStart"/>
      <w:proofErr w:type="gramStart"/>
      <w:r>
        <w:rPr>
          <w:rStyle w:val="Strong"/>
          <w:b w:val="0"/>
          <w:i/>
        </w:rPr>
        <w:t>pd.read</w:t>
      </w:r>
      <w:proofErr w:type="gramEnd"/>
      <w:r>
        <w:rPr>
          <w:rStyle w:val="Strong"/>
          <w:b w:val="0"/>
          <w:i/>
        </w:rPr>
        <w:t>_csv</w:t>
      </w:r>
      <w:proofErr w:type="spellEnd"/>
      <w:r>
        <w:rPr>
          <w:rStyle w:val="Strong"/>
          <w:b w:val="0"/>
        </w:rPr>
        <w:t xml:space="preserve"> </w:t>
      </w:r>
      <w:r w:rsidR="006E4082">
        <w:rPr>
          <w:rStyle w:val="Strong"/>
          <w:b w:val="0"/>
        </w:rPr>
        <w:t xml:space="preserve">function </w:t>
      </w:r>
      <w:r>
        <w:rPr>
          <w:rStyle w:val="Strong"/>
          <w:b w:val="0"/>
        </w:rPr>
        <w:t xml:space="preserve">is wrapped around a </w:t>
      </w:r>
      <w:r w:rsidRPr="006E4082">
        <w:rPr>
          <w:rStyle w:val="Strong"/>
          <w:b w:val="0"/>
          <w:i/>
        </w:rPr>
        <w:t>try/catch</w:t>
      </w:r>
      <w:r w:rsidR="006E4082">
        <w:rPr>
          <w:rStyle w:val="Strong"/>
          <w:b w:val="0"/>
        </w:rPr>
        <w:t xml:space="preserve"> python operator along with a </w:t>
      </w:r>
      <w:r w:rsidR="006E4082">
        <w:rPr>
          <w:rStyle w:val="Strong"/>
          <w:b w:val="0"/>
          <w:i/>
        </w:rPr>
        <w:t>while</w:t>
      </w:r>
      <w:r w:rsidR="006E4082">
        <w:rPr>
          <w:rStyle w:val="Strong"/>
          <w:b w:val="0"/>
        </w:rPr>
        <w:t xml:space="preserve"> statement to validate the name of the file give. The continuous loop displays an error message until a .csv file name is given which exists in the file directory</w:t>
      </w:r>
      <w:r w:rsidR="00981AA8">
        <w:rPr>
          <w:rStyle w:val="Strong"/>
          <w:b w:val="0"/>
        </w:rPr>
        <w:t>.</w:t>
      </w:r>
    </w:p>
    <w:p w:rsidR="0047310D" w:rsidRDefault="0047310D" w:rsidP="002F0C93">
      <w:pPr>
        <w:rPr>
          <w:rStyle w:val="Strong"/>
          <w:b w:val="0"/>
        </w:rPr>
      </w:pPr>
      <w:r>
        <w:rPr>
          <w:noProof/>
        </w:rPr>
        <w:drawing>
          <wp:inline distT="0" distB="0" distL="0" distR="0" wp14:anchorId="39BEB567" wp14:editId="11A7917E">
            <wp:extent cx="6800850" cy="1230630"/>
            <wp:effectExtent l="0" t="0" r="0" b="762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833"/>
                    <a:stretch/>
                  </pic:blipFill>
                  <pic:spPr bwMode="auto">
                    <a:xfrm>
                      <a:off x="0" y="0"/>
                      <a:ext cx="6800850" cy="1230630"/>
                    </a:xfrm>
                    <a:prstGeom prst="rect">
                      <a:avLst/>
                    </a:prstGeom>
                    <a:ln>
                      <a:noFill/>
                    </a:ln>
                    <a:extLst>
                      <a:ext uri="{53640926-AAD7-44D8-BBD7-CCE9431645EC}">
                        <a14:shadowObscured xmlns:a14="http://schemas.microsoft.com/office/drawing/2010/main"/>
                      </a:ext>
                    </a:extLst>
                  </pic:spPr>
                </pic:pic>
              </a:graphicData>
            </a:graphic>
          </wp:inline>
        </w:drawing>
      </w:r>
    </w:p>
    <w:p w:rsidR="006E4082" w:rsidRDefault="006E4082" w:rsidP="002F0C93">
      <w:pPr>
        <w:rPr>
          <w:rStyle w:val="Strong"/>
          <w:b w:val="0"/>
        </w:rPr>
      </w:pPr>
    </w:p>
    <w:p w:rsidR="006E4082" w:rsidRPr="006E4082" w:rsidRDefault="006E4082" w:rsidP="002F0C93">
      <w:pPr>
        <w:rPr>
          <w:rStyle w:val="Strong"/>
        </w:rPr>
      </w:pPr>
      <w:proofErr w:type="spellStart"/>
      <w:proofErr w:type="gramStart"/>
      <w:r w:rsidRPr="006E4082">
        <w:rPr>
          <w:rStyle w:val="Strong"/>
        </w:rPr>
        <w:t>manipData</w:t>
      </w:r>
      <w:proofErr w:type="spellEnd"/>
      <w:r w:rsidRPr="006E4082">
        <w:rPr>
          <w:rStyle w:val="Strong"/>
        </w:rPr>
        <w:t>(</w:t>
      </w:r>
      <w:proofErr w:type="gramEnd"/>
      <w:r w:rsidRPr="006E4082">
        <w:rPr>
          <w:rStyle w:val="Strong"/>
        </w:rPr>
        <w:t>)</w:t>
      </w:r>
    </w:p>
    <w:p w:rsidR="006E4082" w:rsidRDefault="006E4082" w:rsidP="006E4082">
      <w:r>
        <w:t>This function addresses aggregation and pivoting of data.</w:t>
      </w:r>
      <w:r w:rsidR="00A55ABB">
        <w:t xml:space="preserve"> It relies on the </w:t>
      </w:r>
      <w:proofErr w:type="gramStart"/>
      <w:r w:rsidR="00A55ABB" w:rsidRPr="00A55ABB">
        <w:rPr>
          <w:i/>
        </w:rPr>
        <w:t>pandas</w:t>
      </w:r>
      <w:proofErr w:type="gramEnd"/>
      <w:r w:rsidR="00A55ABB">
        <w:t xml:space="preserve"> module and base python to conduct the tasks. </w:t>
      </w:r>
      <w:r>
        <w:t>The</w:t>
      </w:r>
      <w:r>
        <w:t xml:space="preserve"> original dataset was ≈25k rows </w:t>
      </w:r>
      <w:r>
        <w:t>representing a</w:t>
      </w:r>
      <w:r>
        <w:t xml:space="preserve"> single item each for any given shop.  The shop might have one</w:t>
      </w:r>
      <w:r>
        <w:t xml:space="preserve"> or many</w:t>
      </w:r>
      <w:r>
        <w:t xml:space="preserve"> line item</w:t>
      </w:r>
      <w:r>
        <w:t>s</w:t>
      </w:r>
      <w:r>
        <w:t xml:space="preserve"> depending on how many different items </w:t>
      </w:r>
      <w:r>
        <w:t>were</w:t>
      </w:r>
      <w:r>
        <w:t xml:space="preserve"> in the </w:t>
      </w:r>
      <w:r>
        <w:t>shopper’s</w:t>
      </w:r>
      <w:r>
        <w:t xml:space="preserve"> basket. </w:t>
      </w:r>
      <w:r>
        <w:t xml:space="preserve"> The code takes in the </w:t>
      </w:r>
      <w:r>
        <w:t xml:space="preserve">raw dataset and </w:t>
      </w:r>
      <w:r>
        <w:t>converts it</w:t>
      </w:r>
      <w:r>
        <w:t xml:space="preserve"> into </w:t>
      </w:r>
      <w:r>
        <w:t xml:space="preserve">the proper format to predict ‘BASKET_TOTAL’ spend. </w:t>
      </w:r>
      <w:r>
        <w:t xml:space="preserve"> </w:t>
      </w:r>
    </w:p>
    <w:p w:rsidR="006E4082" w:rsidRDefault="006E4082" w:rsidP="006E4082">
      <w:r>
        <w:t>Original dataset:</w:t>
      </w:r>
    </w:p>
    <w:p w:rsidR="006E4082" w:rsidRPr="006E4082" w:rsidRDefault="006E4082" w:rsidP="002F0C93">
      <w:r>
        <w:rPr>
          <w:noProof/>
        </w:rPr>
        <w:drawing>
          <wp:inline distT="0" distB="0" distL="0" distR="0" wp14:anchorId="5D2F4F61" wp14:editId="7B05224A">
            <wp:extent cx="5118100" cy="2419350"/>
            <wp:effectExtent l="0" t="0" r="6350" b="0"/>
            <wp:docPr id="10" name="image31.png"/>
            <wp:cNvGraphicFramePr/>
            <a:graphic xmlns:a="http://schemas.openxmlformats.org/drawingml/2006/main">
              <a:graphicData uri="http://schemas.openxmlformats.org/drawingml/2006/picture">
                <pic:pic xmlns:pic="http://schemas.openxmlformats.org/drawingml/2006/picture">
                  <pic:nvPicPr>
                    <pic:cNvPr id="0" name="image31.png"/>
                    <pic:cNvPicPr preferRelativeResize="0"/>
                  </pic:nvPicPr>
                  <pic:blipFill>
                    <a:blip r:embed="rId12"/>
                    <a:srcRect/>
                    <a:stretch>
                      <a:fillRect/>
                    </a:stretch>
                  </pic:blipFill>
                  <pic:spPr>
                    <a:xfrm>
                      <a:off x="0" y="0"/>
                      <a:ext cx="5118316" cy="2419452"/>
                    </a:xfrm>
                    <a:prstGeom prst="rect">
                      <a:avLst/>
                    </a:prstGeom>
                    <a:ln/>
                  </pic:spPr>
                </pic:pic>
              </a:graphicData>
            </a:graphic>
          </wp:inline>
        </w:drawing>
      </w:r>
    </w:p>
    <w:p w:rsidR="00A07DD2" w:rsidRDefault="006E4082" w:rsidP="00A07DD2">
      <w:r w:rsidRPr="006E4082">
        <w:t xml:space="preserve">Conduct </w:t>
      </w:r>
      <w:r w:rsidRPr="006E4082">
        <w:t>aggregation &amp; manipulation</w:t>
      </w:r>
      <w:r w:rsidRPr="006E4082">
        <w:t xml:space="preserve"> </w:t>
      </w:r>
      <w:r w:rsidRPr="006E4082">
        <w:t xml:space="preserve">because each line item could represent multiple of the same item.  To get the actual total spend per line we needed to calculate this </w:t>
      </w:r>
      <w:proofErr w:type="gramStart"/>
      <w:r w:rsidRPr="006E4082">
        <w:t>value</w:t>
      </w:r>
      <w:r w:rsidR="00A07DD2">
        <w:t xml:space="preserve"> .</w:t>
      </w:r>
      <w:proofErr w:type="gramEnd"/>
      <w:r w:rsidR="00A07DD2">
        <w:t xml:space="preserve"> This</w:t>
      </w:r>
      <w:r w:rsidR="00A07DD2">
        <w:t xml:space="preserve"> was critical to convert the multiple rows of items into a single row representing the full shop.</w:t>
      </w:r>
    </w:p>
    <w:p w:rsidR="00A07DD2" w:rsidRDefault="00A07DD2" w:rsidP="00A07DD2">
      <w:r>
        <w:rPr>
          <w:noProof/>
        </w:rPr>
        <w:drawing>
          <wp:inline distT="114300" distB="114300" distL="114300" distR="114300" wp14:anchorId="55D527C7" wp14:editId="6D63F301">
            <wp:extent cx="6858000" cy="431800"/>
            <wp:effectExtent l="0" t="0" r="0" b="0"/>
            <wp:docPr id="9" name="image30.png"/>
            <wp:cNvGraphicFramePr/>
            <a:graphic xmlns:a="http://schemas.openxmlformats.org/drawingml/2006/main">
              <a:graphicData uri="http://schemas.openxmlformats.org/drawingml/2006/picture">
                <pic:pic xmlns:pic="http://schemas.openxmlformats.org/drawingml/2006/picture">
                  <pic:nvPicPr>
                    <pic:cNvPr id="0" name="image30.png"/>
                    <pic:cNvPicPr preferRelativeResize="0"/>
                  </pic:nvPicPr>
                  <pic:blipFill>
                    <a:blip r:embed="rId13"/>
                    <a:srcRect/>
                    <a:stretch>
                      <a:fillRect/>
                    </a:stretch>
                  </pic:blipFill>
                  <pic:spPr>
                    <a:xfrm>
                      <a:off x="0" y="0"/>
                      <a:ext cx="6858000" cy="431800"/>
                    </a:xfrm>
                    <a:prstGeom prst="rect">
                      <a:avLst/>
                    </a:prstGeom>
                    <a:ln/>
                  </pic:spPr>
                </pic:pic>
              </a:graphicData>
            </a:graphic>
          </wp:inline>
        </w:drawing>
      </w:r>
      <w:r>
        <w:rPr>
          <w:noProof/>
        </w:rPr>
        <w:drawing>
          <wp:inline distT="114300" distB="114300" distL="114300" distR="114300" wp14:anchorId="2E6E54EA" wp14:editId="59BC700B">
            <wp:extent cx="6858000" cy="444500"/>
            <wp:effectExtent l="0" t="0" r="0" b="0"/>
            <wp:docPr id="21" name="image42.png"/>
            <wp:cNvGraphicFramePr/>
            <a:graphic xmlns:a="http://schemas.openxmlformats.org/drawingml/2006/main">
              <a:graphicData uri="http://schemas.openxmlformats.org/drawingml/2006/picture">
                <pic:pic xmlns:pic="http://schemas.openxmlformats.org/drawingml/2006/picture">
                  <pic:nvPicPr>
                    <pic:cNvPr id="0" name="image42.png"/>
                    <pic:cNvPicPr preferRelativeResize="0"/>
                  </pic:nvPicPr>
                  <pic:blipFill>
                    <a:blip r:embed="rId14"/>
                    <a:srcRect/>
                    <a:stretch>
                      <a:fillRect/>
                    </a:stretch>
                  </pic:blipFill>
                  <pic:spPr>
                    <a:xfrm>
                      <a:off x="0" y="0"/>
                      <a:ext cx="6858000" cy="444500"/>
                    </a:xfrm>
                    <a:prstGeom prst="rect">
                      <a:avLst/>
                    </a:prstGeom>
                    <a:ln/>
                  </pic:spPr>
                </pic:pic>
              </a:graphicData>
            </a:graphic>
          </wp:inline>
        </w:drawing>
      </w:r>
      <w:r>
        <w:rPr>
          <w:noProof/>
        </w:rPr>
        <w:drawing>
          <wp:inline distT="114300" distB="114300" distL="114300" distR="114300" wp14:anchorId="2D234A70" wp14:editId="3DEB6881">
            <wp:extent cx="6858000" cy="304800"/>
            <wp:effectExtent l="0" t="0" r="0" b="0"/>
            <wp:docPr id="6"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5"/>
                    <a:srcRect/>
                    <a:stretch>
                      <a:fillRect/>
                    </a:stretch>
                  </pic:blipFill>
                  <pic:spPr>
                    <a:xfrm>
                      <a:off x="0" y="0"/>
                      <a:ext cx="6858000" cy="304800"/>
                    </a:xfrm>
                    <a:prstGeom prst="rect">
                      <a:avLst/>
                    </a:prstGeom>
                    <a:ln/>
                  </pic:spPr>
                </pic:pic>
              </a:graphicData>
            </a:graphic>
          </wp:inline>
        </w:drawing>
      </w:r>
    </w:p>
    <w:p w:rsidR="00A07DD2" w:rsidRDefault="00A07DD2" w:rsidP="00A07DD2">
      <w:r>
        <w:t xml:space="preserve">Splitting the multi-index from the aggregate by grouping of two different variables (two steps ago) represented somewhat of a challenge. The multi-index was converted to two different lists and added to the </w:t>
      </w:r>
      <w:proofErr w:type="spellStart"/>
      <w:r>
        <w:t>df_grouped</w:t>
      </w:r>
      <w:proofErr w:type="spellEnd"/>
      <w:r>
        <w:t xml:space="preserve"> data frame to be able pivot by the PROD_CODE_</w:t>
      </w:r>
      <w:r>
        <w:t xml:space="preserve">40 values as columns. </w:t>
      </w:r>
    </w:p>
    <w:p w:rsidR="00A07DD2" w:rsidRDefault="00A07DD2" w:rsidP="00A07DD2">
      <w:r>
        <w:rPr>
          <w:noProof/>
        </w:rPr>
        <w:lastRenderedPageBreak/>
        <w:drawing>
          <wp:inline distT="114300" distB="114300" distL="114300" distR="114300" wp14:anchorId="67374474" wp14:editId="4E49F5F9">
            <wp:extent cx="6858000" cy="304800"/>
            <wp:effectExtent l="0" t="0" r="0" b="0"/>
            <wp:docPr id="20" name="image41.png"/>
            <wp:cNvGraphicFramePr/>
            <a:graphic xmlns:a="http://schemas.openxmlformats.org/drawingml/2006/main">
              <a:graphicData uri="http://schemas.openxmlformats.org/drawingml/2006/picture">
                <pic:pic xmlns:pic="http://schemas.openxmlformats.org/drawingml/2006/picture">
                  <pic:nvPicPr>
                    <pic:cNvPr id="0" name="image41.png"/>
                    <pic:cNvPicPr preferRelativeResize="0"/>
                  </pic:nvPicPr>
                  <pic:blipFill>
                    <a:blip r:embed="rId16"/>
                    <a:srcRect/>
                    <a:stretch>
                      <a:fillRect/>
                    </a:stretch>
                  </pic:blipFill>
                  <pic:spPr>
                    <a:xfrm>
                      <a:off x="0" y="0"/>
                      <a:ext cx="6858000" cy="304800"/>
                    </a:xfrm>
                    <a:prstGeom prst="rect">
                      <a:avLst/>
                    </a:prstGeom>
                    <a:ln/>
                  </pic:spPr>
                </pic:pic>
              </a:graphicData>
            </a:graphic>
          </wp:inline>
        </w:drawing>
      </w:r>
      <w:r>
        <w:rPr>
          <w:noProof/>
        </w:rPr>
        <w:drawing>
          <wp:inline distT="114300" distB="114300" distL="114300" distR="114300" wp14:anchorId="066E3783" wp14:editId="4D545F33">
            <wp:extent cx="6858000" cy="457200"/>
            <wp:effectExtent l="0" t="0" r="0" b="0"/>
            <wp:docPr id="8"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7"/>
                    <a:srcRect/>
                    <a:stretch>
                      <a:fillRect/>
                    </a:stretch>
                  </pic:blipFill>
                  <pic:spPr>
                    <a:xfrm>
                      <a:off x="0" y="0"/>
                      <a:ext cx="6858000" cy="457200"/>
                    </a:xfrm>
                    <a:prstGeom prst="rect">
                      <a:avLst/>
                    </a:prstGeom>
                    <a:ln/>
                  </pic:spPr>
                </pic:pic>
              </a:graphicData>
            </a:graphic>
          </wp:inline>
        </w:drawing>
      </w:r>
      <w:r>
        <w:rPr>
          <w:noProof/>
        </w:rPr>
        <w:drawing>
          <wp:inline distT="114300" distB="114300" distL="114300" distR="114300" wp14:anchorId="38D513B9" wp14:editId="61628522">
            <wp:extent cx="6858000" cy="457200"/>
            <wp:effectExtent l="0" t="0" r="0" b="0"/>
            <wp:docPr id="12" name="image33.png"/>
            <wp:cNvGraphicFramePr/>
            <a:graphic xmlns:a="http://schemas.openxmlformats.org/drawingml/2006/main">
              <a:graphicData uri="http://schemas.openxmlformats.org/drawingml/2006/picture">
                <pic:pic xmlns:pic="http://schemas.openxmlformats.org/drawingml/2006/picture">
                  <pic:nvPicPr>
                    <pic:cNvPr id="0" name="image33.png"/>
                    <pic:cNvPicPr preferRelativeResize="0"/>
                  </pic:nvPicPr>
                  <pic:blipFill>
                    <a:blip r:embed="rId18"/>
                    <a:srcRect/>
                    <a:stretch>
                      <a:fillRect/>
                    </a:stretch>
                  </pic:blipFill>
                  <pic:spPr>
                    <a:xfrm>
                      <a:off x="0" y="0"/>
                      <a:ext cx="6858000" cy="457200"/>
                    </a:xfrm>
                    <a:prstGeom prst="rect">
                      <a:avLst/>
                    </a:prstGeom>
                    <a:ln/>
                  </pic:spPr>
                </pic:pic>
              </a:graphicData>
            </a:graphic>
          </wp:inline>
        </w:drawing>
      </w:r>
      <w:r>
        <w:rPr>
          <w:noProof/>
        </w:rPr>
        <w:drawing>
          <wp:inline distT="114300" distB="114300" distL="114300" distR="114300" wp14:anchorId="1B9A5CE5" wp14:editId="0BEA741E">
            <wp:extent cx="6858000" cy="342900"/>
            <wp:effectExtent l="0" t="0" r="0" b="0"/>
            <wp:docPr id="11" name="image32.png"/>
            <wp:cNvGraphicFramePr/>
            <a:graphic xmlns:a="http://schemas.openxmlformats.org/drawingml/2006/main">
              <a:graphicData uri="http://schemas.openxmlformats.org/drawingml/2006/picture">
                <pic:pic xmlns:pic="http://schemas.openxmlformats.org/drawingml/2006/picture">
                  <pic:nvPicPr>
                    <pic:cNvPr id="0" name="image32.png"/>
                    <pic:cNvPicPr preferRelativeResize="0"/>
                  </pic:nvPicPr>
                  <pic:blipFill>
                    <a:blip r:embed="rId19"/>
                    <a:srcRect/>
                    <a:stretch>
                      <a:fillRect/>
                    </a:stretch>
                  </pic:blipFill>
                  <pic:spPr>
                    <a:xfrm>
                      <a:off x="0" y="0"/>
                      <a:ext cx="6858000" cy="342900"/>
                    </a:xfrm>
                    <a:prstGeom prst="rect">
                      <a:avLst/>
                    </a:prstGeom>
                    <a:ln/>
                  </pic:spPr>
                </pic:pic>
              </a:graphicData>
            </a:graphic>
          </wp:inline>
        </w:drawing>
      </w:r>
    </w:p>
    <w:p w:rsidR="00A07DD2" w:rsidRDefault="00A07DD2" w:rsidP="00A07DD2">
      <w:r>
        <w:t xml:space="preserve">The </w:t>
      </w:r>
      <w:proofErr w:type="spellStart"/>
      <w:proofErr w:type="gramStart"/>
      <w:r w:rsidRPr="00A07DD2">
        <w:rPr>
          <w:i/>
        </w:rPr>
        <w:t>df.pivot</w:t>
      </w:r>
      <w:proofErr w:type="spellEnd"/>
      <w:proofErr w:type="gramEnd"/>
      <w:r>
        <w:t xml:space="preserve"> function was then used to convert each unique value of PROD_CODE_40 into a column, where each rows in the new </w:t>
      </w:r>
      <w:proofErr w:type="spellStart"/>
      <w:r>
        <w:t>dataframe</w:t>
      </w:r>
      <w:proofErr w:type="spellEnd"/>
      <w:r>
        <w:t xml:space="preserve"> is a single entry of ‘BASKET_ID’ with the sum of the quantities of products in each PROD_CODE_40 category</w:t>
      </w:r>
      <w:r w:rsidR="00981AA8">
        <w:t>.</w:t>
      </w:r>
    </w:p>
    <w:p w:rsidR="00981AA8" w:rsidRDefault="00A07DD2" w:rsidP="00A07DD2">
      <w:r>
        <w:rPr>
          <w:noProof/>
        </w:rPr>
        <w:drawing>
          <wp:inline distT="114300" distB="114300" distL="114300" distR="114300" wp14:anchorId="51D5CA6D" wp14:editId="11C39CC1">
            <wp:extent cx="6858000" cy="520700"/>
            <wp:effectExtent l="0" t="0" r="0" b="0"/>
            <wp:docPr id="3" name="image24.png"/>
            <wp:cNvGraphicFramePr/>
            <a:graphic xmlns:a="http://schemas.openxmlformats.org/drawingml/2006/main">
              <a:graphicData uri="http://schemas.openxmlformats.org/drawingml/2006/picture">
                <pic:pic xmlns:pic="http://schemas.openxmlformats.org/drawingml/2006/picture">
                  <pic:nvPicPr>
                    <pic:cNvPr id="0" name="image24.png"/>
                    <pic:cNvPicPr preferRelativeResize="0"/>
                  </pic:nvPicPr>
                  <pic:blipFill>
                    <a:blip r:embed="rId20"/>
                    <a:srcRect/>
                    <a:stretch>
                      <a:fillRect/>
                    </a:stretch>
                  </pic:blipFill>
                  <pic:spPr>
                    <a:xfrm>
                      <a:off x="0" y="0"/>
                      <a:ext cx="6858000" cy="520700"/>
                    </a:xfrm>
                    <a:prstGeom prst="rect">
                      <a:avLst/>
                    </a:prstGeom>
                    <a:ln/>
                  </pic:spPr>
                </pic:pic>
              </a:graphicData>
            </a:graphic>
          </wp:inline>
        </w:drawing>
      </w:r>
      <w:r>
        <w:rPr>
          <w:noProof/>
        </w:rPr>
        <w:drawing>
          <wp:inline distT="114300" distB="114300" distL="114300" distR="114300" wp14:anchorId="186153D5" wp14:editId="68D9E34D">
            <wp:extent cx="6858000" cy="317500"/>
            <wp:effectExtent l="0" t="0" r="0" b="0"/>
            <wp:docPr id="17" name="image38.png"/>
            <wp:cNvGraphicFramePr/>
            <a:graphic xmlns:a="http://schemas.openxmlformats.org/drawingml/2006/main">
              <a:graphicData uri="http://schemas.openxmlformats.org/drawingml/2006/picture">
                <pic:pic xmlns:pic="http://schemas.openxmlformats.org/drawingml/2006/picture">
                  <pic:nvPicPr>
                    <pic:cNvPr id="0" name="image38.png"/>
                    <pic:cNvPicPr preferRelativeResize="0"/>
                  </pic:nvPicPr>
                  <pic:blipFill>
                    <a:blip r:embed="rId21"/>
                    <a:srcRect/>
                    <a:stretch>
                      <a:fillRect/>
                    </a:stretch>
                  </pic:blipFill>
                  <pic:spPr>
                    <a:xfrm>
                      <a:off x="0" y="0"/>
                      <a:ext cx="6858000" cy="317500"/>
                    </a:xfrm>
                    <a:prstGeom prst="rect">
                      <a:avLst/>
                    </a:prstGeom>
                    <a:ln/>
                  </pic:spPr>
                </pic:pic>
              </a:graphicData>
            </a:graphic>
          </wp:inline>
        </w:drawing>
      </w:r>
      <w:r>
        <w:rPr>
          <w:noProof/>
        </w:rPr>
        <w:drawing>
          <wp:inline distT="114300" distB="114300" distL="114300" distR="114300" wp14:anchorId="09F1E169" wp14:editId="1F6123DB">
            <wp:extent cx="6858000" cy="342900"/>
            <wp:effectExtent l="0" t="0" r="0" b="0"/>
            <wp:docPr id="14" name="image35.png"/>
            <wp:cNvGraphicFramePr/>
            <a:graphic xmlns:a="http://schemas.openxmlformats.org/drawingml/2006/main">
              <a:graphicData uri="http://schemas.openxmlformats.org/drawingml/2006/picture">
                <pic:pic xmlns:pic="http://schemas.openxmlformats.org/drawingml/2006/picture">
                  <pic:nvPicPr>
                    <pic:cNvPr id="0" name="image35.png"/>
                    <pic:cNvPicPr preferRelativeResize="0"/>
                  </pic:nvPicPr>
                  <pic:blipFill>
                    <a:blip r:embed="rId22"/>
                    <a:srcRect/>
                    <a:stretch>
                      <a:fillRect/>
                    </a:stretch>
                  </pic:blipFill>
                  <pic:spPr>
                    <a:xfrm>
                      <a:off x="0" y="0"/>
                      <a:ext cx="6858000" cy="342900"/>
                    </a:xfrm>
                    <a:prstGeom prst="rect">
                      <a:avLst/>
                    </a:prstGeom>
                    <a:ln/>
                  </pic:spPr>
                </pic:pic>
              </a:graphicData>
            </a:graphic>
          </wp:inline>
        </w:drawing>
      </w:r>
      <w:r>
        <w:rPr>
          <w:noProof/>
        </w:rPr>
        <w:drawing>
          <wp:inline distT="114300" distB="114300" distL="114300" distR="114300" wp14:anchorId="6CA95090" wp14:editId="36849382">
            <wp:extent cx="6858000" cy="381000"/>
            <wp:effectExtent l="0" t="0" r="0" b="0"/>
            <wp:docPr id="4"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23"/>
                    <a:srcRect/>
                    <a:stretch>
                      <a:fillRect/>
                    </a:stretch>
                  </pic:blipFill>
                  <pic:spPr>
                    <a:xfrm>
                      <a:off x="0" y="0"/>
                      <a:ext cx="6858000" cy="381000"/>
                    </a:xfrm>
                    <a:prstGeom prst="rect">
                      <a:avLst/>
                    </a:prstGeom>
                    <a:ln/>
                  </pic:spPr>
                </pic:pic>
              </a:graphicData>
            </a:graphic>
          </wp:inline>
        </w:drawing>
      </w:r>
    </w:p>
    <w:p w:rsidR="00981AA8" w:rsidRDefault="00981AA8" w:rsidP="00A07DD2">
      <w:r>
        <w:t xml:space="preserve">The last piece of data we choose to show in our dataset was the day of the week </w:t>
      </w:r>
      <w:r>
        <w:t>that the given shop happened on.</w:t>
      </w:r>
    </w:p>
    <w:p w:rsidR="00981AA8" w:rsidRDefault="00A07DD2" w:rsidP="00A07DD2">
      <w:r>
        <w:rPr>
          <w:noProof/>
        </w:rPr>
        <w:drawing>
          <wp:inline distT="114300" distB="114300" distL="114300" distR="114300" wp14:anchorId="1B7B4756" wp14:editId="636C7426">
            <wp:extent cx="6858000" cy="723900"/>
            <wp:effectExtent l="0" t="0" r="0" b="0"/>
            <wp:docPr id="15" name="image36.png"/>
            <wp:cNvGraphicFramePr/>
            <a:graphic xmlns:a="http://schemas.openxmlformats.org/drawingml/2006/main">
              <a:graphicData uri="http://schemas.openxmlformats.org/drawingml/2006/picture">
                <pic:pic xmlns:pic="http://schemas.openxmlformats.org/drawingml/2006/picture">
                  <pic:nvPicPr>
                    <pic:cNvPr id="0" name="image36.png"/>
                    <pic:cNvPicPr preferRelativeResize="0"/>
                  </pic:nvPicPr>
                  <pic:blipFill>
                    <a:blip r:embed="rId24"/>
                    <a:srcRect/>
                    <a:stretch>
                      <a:fillRect/>
                    </a:stretch>
                  </pic:blipFill>
                  <pic:spPr>
                    <a:xfrm>
                      <a:off x="0" y="0"/>
                      <a:ext cx="6858000" cy="723900"/>
                    </a:xfrm>
                    <a:prstGeom prst="rect">
                      <a:avLst/>
                    </a:prstGeom>
                    <a:ln/>
                  </pic:spPr>
                </pic:pic>
              </a:graphicData>
            </a:graphic>
          </wp:inline>
        </w:drawing>
      </w:r>
    </w:p>
    <w:p w:rsidR="00981AA8" w:rsidRDefault="00981AA8" w:rsidP="00A07DD2">
      <w:r>
        <w:t>An outlier from a shopper going on a spending spree was removed.</w:t>
      </w:r>
    </w:p>
    <w:p w:rsidR="00981AA8" w:rsidRDefault="00A07DD2" w:rsidP="00A07DD2">
      <w:r>
        <w:rPr>
          <w:noProof/>
        </w:rPr>
        <w:drawing>
          <wp:inline distT="114300" distB="114300" distL="114300" distR="114300" wp14:anchorId="52B0C1B3" wp14:editId="6203DF72">
            <wp:extent cx="6858000" cy="774700"/>
            <wp:effectExtent l="0" t="0" r="0" b="0"/>
            <wp:docPr id="23" name="image46.png"/>
            <wp:cNvGraphicFramePr/>
            <a:graphic xmlns:a="http://schemas.openxmlformats.org/drawingml/2006/main">
              <a:graphicData uri="http://schemas.openxmlformats.org/drawingml/2006/picture">
                <pic:pic xmlns:pic="http://schemas.openxmlformats.org/drawingml/2006/picture">
                  <pic:nvPicPr>
                    <pic:cNvPr id="0" name="image46.png"/>
                    <pic:cNvPicPr preferRelativeResize="0"/>
                  </pic:nvPicPr>
                  <pic:blipFill>
                    <a:blip r:embed="rId25"/>
                    <a:srcRect/>
                    <a:stretch>
                      <a:fillRect/>
                    </a:stretch>
                  </pic:blipFill>
                  <pic:spPr>
                    <a:xfrm>
                      <a:off x="0" y="0"/>
                      <a:ext cx="6858000" cy="774700"/>
                    </a:xfrm>
                    <a:prstGeom prst="rect">
                      <a:avLst/>
                    </a:prstGeom>
                    <a:ln/>
                  </pic:spPr>
                </pic:pic>
              </a:graphicData>
            </a:graphic>
          </wp:inline>
        </w:drawing>
      </w:r>
    </w:p>
    <w:p w:rsidR="00A07DD2" w:rsidRDefault="00A07DD2" w:rsidP="00A07DD2">
      <w:r>
        <w:t>T</w:t>
      </w:r>
      <w:r>
        <w:t>he final dataset now represents a full shop</w:t>
      </w:r>
      <w:r>
        <w:t xml:space="preserve"> record</w:t>
      </w:r>
      <w:r w:rsidR="00981AA8">
        <w:t xml:space="preserve"> per line.</w:t>
      </w:r>
      <w:r>
        <w:rPr>
          <w:noProof/>
        </w:rPr>
        <w:drawing>
          <wp:inline distT="114300" distB="114300" distL="114300" distR="114300" wp14:anchorId="7E2DC878" wp14:editId="3D708ED1">
            <wp:extent cx="5048250" cy="2349500"/>
            <wp:effectExtent l="0" t="0" r="0" b="0"/>
            <wp:docPr id="5"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rotWithShape="1">
                    <a:blip r:embed="rId26"/>
                    <a:srcRect r="26389"/>
                    <a:stretch/>
                  </pic:blipFill>
                  <pic:spPr bwMode="auto">
                    <a:xfrm>
                      <a:off x="0" y="0"/>
                      <a:ext cx="5048250" cy="2349500"/>
                    </a:xfrm>
                    <a:prstGeom prst="rect">
                      <a:avLst/>
                    </a:prstGeom>
                    <a:ln>
                      <a:noFill/>
                    </a:ln>
                    <a:extLst>
                      <a:ext uri="{53640926-AAD7-44D8-BBD7-CCE9431645EC}">
                        <a14:shadowObscured xmlns:a14="http://schemas.microsoft.com/office/drawing/2010/main"/>
                      </a:ext>
                    </a:extLst>
                  </pic:spPr>
                </pic:pic>
              </a:graphicData>
            </a:graphic>
          </wp:inline>
        </w:drawing>
      </w:r>
    </w:p>
    <w:p w:rsidR="00A07DD2" w:rsidRDefault="00A07DD2" w:rsidP="00A07DD2"/>
    <w:p w:rsidR="00A07DD2" w:rsidRDefault="00A07DD2" w:rsidP="00A07DD2">
      <w:r>
        <w:t xml:space="preserve">Final Dataset Structure </w:t>
      </w:r>
    </w:p>
    <w:p w:rsidR="00A07DD2" w:rsidRDefault="00A07DD2" w:rsidP="00A07DD2">
      <w:r>
        <w:rPr>
          <w:noProof/>
        </w:rPr>
        <w:drawing>
          <wp:inline distT="114300" distB="114300" distL="114300" distR="114300" wp14:anchorId="2223BF12" wp14:editId="5065D288">
            <wp:extent cx="6758940" cy="1005840"/>
            <wp:effectExtent l="0" t="0" r="3810" b="3810"/>
            <wp:docPr id="19" name="image40.png"/>
            <wp:cNvGraphicFramePr/>
            <a:graphic xmlns:a="http://schemas.openxmlformats.org/drawingml/2006/main">
              <a:graphicData uri="http://schemas.openxmlformats.org/drawingml/2006/picture">
                <pic:pic xmlns:pic="http://schemas.openxmlformats.org/drawingml/2006/picture">
                  <pic:nvPicPr>
                    <pic:cNvPr id="0" name="image40.png"/>
                    <pic:cNvPicPr preferRelativeResize="0"/>
                  </pic:nvPicPr>
                  <pic:blipFill>
                    <a:blip r:embed="rId27"/>
                    <a:srcRect/>
                    <a:stretch>
                      <a:fillRect/>
                    </a:stretch>
                  </pic:blipFill>
                  <pic:spPr>
                    <a:xfrm>
                      <a:off x="0" y="0"/>
                      <a:ext cx="6758940" cy="1005840"/>
                    </a:xfrm>
                    <a:prstGeom prst="rect">
                      <a:avLst/>
                    </a:prstGeom>
                    <a:ln/>
                  </pic:spPr>
                </pic:pic>
              </a:graphicData>
            </a:graphic>
          </wp:inline>
        </w:drawing>
      </w:r>
    </w:p>
    <w:p w:rsidR="00A07DD2" w:rsidRDefault="00A07DD2" w:rsidP="00A07DD2">
      <w:pPr>
        <w:ind w:firstLine="720"/>
      </w:pPr>
      <w:r>
        <w:t xml:space="preserve">There were several items from the original dataset that we left out as they proved to not be predictive.  The final dataset shown above is what we used to build our models from.       </w:t>
      </w:r>
    </w:p>
    <w:p w:rsidR="00A07DD2" w:rsidRPr="00A07DD2" w:rsidRDefault="00A07DD2" w:rsidP="00A07DD2"/>
    <w:p w:rsidR="00A55ABB" w:rsidRDefault="00A55ABB" w:rsidP="00A55ABB">
      <w:pPr>
        <w:rPr>
          <w:rStyle w:val="Strong"/>
        </w:rPr>
      </w:pPr>
      <w:proofErr w:type="spellStart"/>
      <w:proofErr w:type="gramStart"/>
      <w:r w:rsidRPr="00A55ABB">
        <w:rPr>
          <w:rStyle w:val="Strong"/>
        </w:rPr>
        <w:t>plotData</w:t>
      </w:r>
      <w:proofErr w:type="spellEnd"/>
      <w:r w:rsidRPr="00A55ABB">
        <w:rPr>
          <w:rStyle w:val="Strong"/>
        </w:rPr>
        <w:t>(</w:t>
      </w:r>
      <w:proofErr w:type="gramEnd"/>
      <w:r w:rsidRPr="00A55ABB">
        <w:rPr>
          <w:rStyle w:val="Strong"/>
        </w:rPr>
        <w:t>)</w:t>
      </w:r>
    </w:p>
    <w:p w:rsidR="00A55ABB" w:rsidRDefault="00A55ABB" w:rsidP="00A55ABB">
      <w:pPr>
        <w:rPr>
          <w:rStyle w:val="Strong"/>
          <w:b w:val="0"/>
        </w:rPr>
      </w:pPr>
      <w:r w:rsidRPr="00A55ABB">
        <w:rPr>
          <w:rStyle w:val="Strong"/>
          <w:b w:val="0"/>
        </w:rPr>
        <w:t>The pl</w:t>
      </w:r>
      <w:r>
        <w:rPr>
          <w:rStyle w:val="Strong"/>
          <w:b w:val="0"/>
        </w:rPr>
        <w:t xml:space="preserve">ot data function </w:t>
      </w:r>
      <w:proofErr w:type="gramStart"/>
      <w:r>
        <w:rPr>
          <w:rStyle w:val="Strong"/>
          <w:b w:val="0"/>
        </w:rPr>
        <w:t>create</w:t>
      </w:r>
      <w:proofErr w:type="gramEnd"/>
      <w:r>
        <w:rPr>
          <w:rStyle w:val="Strong"/>
          <w:b w:val="0"/>
        </w:rPr>
        <w:t xml:space="preserve"> visualizations to aid in the feature selection process and the data transformation processes. It relies on the </w:t>
      </w:r>
      <w:proofErr w:type="spellStart"/>
      <w:r w:rsidRPr="00A55ABB">
        <w:rPr>
          <w:rStyle w:val="Strong"/>
          <w:b w:val="0"/>
          <w:i/>
        </w:rPr>
        <w:t>matplotlib</w:t>
      </w:r>
      <w:proofErr w:type="spellEnd"/>
      <w:r>
        <w:rPr>
          <w:rStyle w:val="Strong"/>
          <w:b w:val="0"/>
        </w:rPr>
        <w:t xml:space="preserve"> and </w:t>
      </w:r>
      <w:r w:rsidRPr="00A55ABB">
        <w:rPr>
          <w:rStyle w:val="Strong"/>
          <w:b w:val="0"/>
          <w:i/>
        </w:rPr>
        <w:t>seaborn</w:t>
      </w:r>
      <w:r>
        <w:rPr>
          <w:rStyle w:val="Strong"/>
          <w:b w:val="0"/>
          <w:i/>
        </w:rPr>
        <w:t xml:space="preserve"> (</w:t>
      </w:r>
      <w:proofErr w:type="spellStart"/>
      <w:r>
        <w:rPr>
          <w:rStyle w:val="Strong"/>
          <w:b w:val="0"/>
          <w:i/>
        </w:rPr>
        <w:t>sns</w:t>
      </w:r>
      <w:proofErr w:type="spellEnd"/>
      <w:r>
        <w:rPr>
          <w:rStyle w:val="Strong"/>
          <w:b w:val="0"/>
          <w:i/>
        </w:rPr>
        <w:t>)</w:t>
      </w:r>
      <w:r>
        <w:rPr>
          <w:rStyle w:val="Strong"/>
          <w:b w:val="0"/>
        </w:rPr>
        <w:t xml:space="preserve"> modules to create histograms and boxplots of our data. A few examples are shown below:</w:t>
      </w:r>
    </w:p>
    <w:p w:rsidR="00A55ABB" w:rsidRPr="00A55ABB" w:rsidRDefault="00A55ABB" w:rsidP="00A55ABB">
      <w:pPr>
        <w:rPr>
          <w:rStyle w:val="Strong"/>
          <w:b w:val="0"/>
        </w:rPr>
      </w:pPr>
      <w:r>
        <w:rPr>
          <w:noProof/>
        </w:rPr>
        <w:drawing>
          <wp:inline distT="0" distB="0" distL="0" distR="0" wp14:anchorId="0190B8AF" wp14:editId="22AD9634">
            <wp:extent cx="6858000" cy="46863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858000" cy="468630"/>
                    </a:xfrm>
                    <a:prstGeom prst="rect">
                      <a:avLst/>
                    </a:prstGeom>
                  </pic:spPr>
                </pic:pic>
              </a:graphicData>
            </a:graphic>
          </wp:inline>
        </w:drawing>
      </w:r>
      <w:r>
        <w:rPr>
          <w:noProof/>
        </w:rPr>
        <w:drawing>
          <wp:inline distT="0" distB="0" distL="0" distR="0" wp14:anchorId="228B754F" wp14:editId="7708BA69">
            <wp:extent cx="6858000" cy="340360"/>
            <wp:effectExtent l="0" t="0" r="0" b="254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858000" cy="340360"/>
                    </a:xfrm>
                    <a:prstGeom prst="rect">
                      <a:avLst/>
                    </a:prstGeom>
                  </pic:spPr>
                </pic:pic>
              </a:graphicData>
            </a:graphic>
          </wp:inline>
        </w:drawing>
      </w:r>
    </w:p>
    <w:p w:rsidR="00E361EC" w:rsidRDefault="00E361EC" w:rsidP="00E361EC">
      <w:pPr>
        <w:rPr>
          <w:rStyle w:val="Strong"/>
        </w:rPr>
      </w:pPr>
    </w:p>
    <w:p w:rsidR="00E361EC" w:rsidRDefault="00E361EC" w:rsidP="00E361EC">
      <w:pPr>
        <w:rPr>
          <w:rStyle w:val="Strong"/>
        </w:rPr>
      </w:pPr>
      <w:proofErr w:type="spellStart"/>
      <w:proofErr w:type="gramStart"/>
      <w:r w:rsidRPr="00E361EC">
        <w:rPr>
          <w:rStyle w:val="Strong"/>
        </w:rPr>
        <w:t>splitData</w:t>
      </w:r>
      <w:proofErr w:type="spellEnd"/>
      <w:r w:rsidRPr="00E361EC">
        <w:rPr>
          <w:rStyle w:val="Strong"/>
        </w:rPr>
        <w:t>(</w:t>
      </w:r>
      <w:proofErr w:type="gramEnd"/>
      <w:r w:rsidRPr="00E361EC">
        <w:rPr>
          <w:rStyle w:val="Strong"/>
        </w:rPr>
        <w:t>)</w:t>
      </w:r>
    </w:p>
    <w:p w:rsidR="00E361EC" w:rsidRDefault="00E361EC" w:rsidP="00E361EC">
      <w:pPr>
        <w:rPr>
          <w:rStyle w:val="Strong"/>
          <w:b w:val="0"/>
        </w:rPr>
      </w:pPr>
      <w:r>
        <w:rPr>
          <w:rStyle w:val="Strong"/>
          <w:b w:val="0"/>
        </w:rPr>
        <w:t xml:space="preserve">This function creates training and validation splits. It relies on the </w:t>
      </w:r>
      <w:proofErr w:type="spellStart"/>
      <w:proofErr w:type="gramStart"/>
      <w:r w:rsidRPr="00E361EC">
        <w:rPr>
          <w:rStyle w:val="Strong"/>
          <w:b w:val="0"/>
          <w:i/>
        </w:rPr>
        <w:t>sklearn.model</w:t>
      </w:r>
      <w:proofErr w:type="gramEnd"/>
      <w:r w:rsidRPr="00E361EC">
        <w:rPr>
          <w:rStyle w:val="Strong"/>
          <w:b w:val="0"/>
          <w:i/>
        </w:rPr>
        <w:t>_selection</w:t>
      </w:r>
      <w:proofErr w:type="spellEnd"/>
      <w:r>
        <w:rPr>
          <w:rStyle w:val="Strong"/>
          <w:b w:val="0"/>
        </w:rPr>
        <w:t xml:space="preserve"> module which provided stratified data splits with a specified percent split. The results are stored against training and validation </w:t>
      </w:r>
      <w:proofErr w:type="spellStart"/>
      <w:r>
        <w:rPr>
          <w:rStyle w:val="Strong"/>
          <w:b w:val="0"/>
        </w:rPr>
        <w:t>dataframes</w:t>
      </w:r>
      <w:proofErr w:type="spellEnd"/>
      <w:r>
        <w:rPr>
          <w:rStyle w:val="Strong"/>
          <w:b w:val="0"/>
        </w:rPr>
        <w:t xml:space="preserve"> which go into building the model</w:t>
      </w:r>
    </w:p>
    <w:p w:rsidR="00E361EC" w:rsidRDefault="00E361EC" w:rsidP="00E361EC">
      <w:pPr>
        <w:rPr>
          <w:rStyle w:val="Strong"/>
          <w:b w:val="0"/>
        </w:rPr>
      </w:pPr>
      <w:r>
        <w:rPr>
          <w:noProof/>
        </w:rPr>
        <w:drawing>
          <wp:inline distT="0" distB="0" distL="0" distR="0" wp14:anchorId="2F5464C1" wp14:editId="7082FA73">
            <wp:extent cx="6858000" cy="5327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858000" cy="532765"/>
                    </a:xfrm>
                    <a:prstGeom prst="rect">
                      <a:avLst/>
                    </a:prstGeom>
                  </pic:spPr>
                </pic:pic>
              </a:graphicData>
            </a:graphic>
          </wp:inline>
        </w:drawing>
      </w:r>
    </w:p>
    <w:p w:rsidR="007623C6" w:rsidRDefault="007623C6" w:rsidP="00E361EC">
      <w:pPr>
        <w:rPr>
          <w:rStyle w:val="Strong"/>
        </w:rPr>
      </w:pPr>
    </w:p>
    <w:p w:rsidR="00E361EC" w:rsidRDefault="00CE00EA" w:rsidP="00E361EC">
      <w:pPr>
        <w:rPr>
          <w:rStyle w:val="Strong"/>
        </w:rPr>
      </w:pPr>
      <w:proofErr w:type="spellStart"/>
      <w:proofErr w:type="gramStart"/>
      <w:r w:rsidRPr="00CE00EA">
        <w:rPr>
          <w:rStyle w:val="Strong"/>
        </w:rPr>
        <w:t>prepForModel</w:t>
      </w:r>
      <w:proofErr w:type="spellEnd"/>
      <w:r w:rsidRPr="00CE00EA">
        <w:rPr>
          <w:rStyle w:val="Strong"/>
        </w:rPr>
        <w:t>(</w:t>
      </w:r>
      <w:proofErr w:type="gramEnd"/>
      <w:r w:rsidRPr="00CE00EA">
        <w:rPr>
          <w:rStyle w:val="Strong"/>
        </w:rPr>
        <w:t>)</w:t>
      </w:r>
    </w:p>
    <w:p w:rsidR="00CE00EA" w:rsidRPr="00CE00EA" w:rsidRDefault="00CE00EA" w:rsidP="00E361EC">
      <w:pPr>
        <w:rPr>
          <w:rStyle w:val="Strong"/>
          <w:b w:val="0"/>
        </w:rPr>
      </w:pPr>
      <w:r>
        <w:rPr>
          <w:rStyle w:val="Strong"/>
          <w:b w:val="0"/>
        </w:rPr>
        <w:t xml:space="preserve">The </w:t>
      </w:r>
      <w:proofErr w:type="spellStart"/>
      <w:proofErr w:type="gramStart"/>
      <w:r>
        <w:rPr>
          <w:rStyle w:val="Strong"/>
          <w:b w:val="0"/>
        </w:rPr>
        <w:t>prepForModel</w:t>
      </w:r>
      <w:proofErr w:type="spellEnd"/>
      <w:r>
        <w:rPr>
          <w:rStyle w:val="Strong"/>
          <w:b w:val="0"/>
        </w:rPr>
        <w:t>(</w:t>
      </w:r>
      <w:proofErr w:type="gramEnd"/>
      <w:r>
        <w:rPr>
          <w:rStyle w:val="Strong"/>
          <w:b w:val="0"/>
        </w:rPr>
        <w:t xml:space="preserve">) function constructs a string based on a single string for the </w:t>
      </w:r>
      <w:proofErr w:type="spellStart"/>
      <w:r>
        <w:rPr>
          <w:rStyle w:val="Strong"/>
          <w:b w:val="0"/>
        </w:rPr>
        <w:t>yResponse</w:t>
      </w:r>
      <w:proofErr w:type="spellEnd"/>
      <w:r>
        <w:rPr>
          <w:rStyle w:val="Strong"/>
          <w:b w:val="0"/>
        </w:rPr>
        <w:t xml:space="preserve"> variable, and a list of strings for the </w:t>
      </w:r>
      <w:proofErr w:type="spellStart"/>
      <w:r>
        <w:rPr>
          <w:rStyle w:val="Strong"/>
          <w:b w:val="0"/>
        </w:rPr>
        <w:t>xPredictors</w:t>
      </w:r>
      <w:proofErr w:type="spellEnd"/>
      <w:r>
        <w:rPr>
          <w:rStyle w:val="Strong"/>
          <w:b w:val="0"/>
        </w:rPr>
        <w:t xml:space="preserve">. It relies on base python code which implements the creation of a range, and the iteration through list elements to concatenate the string into the desired formula. The output can be passed to the </w:t>
      </w:r>
      <w:proofErr w:type="spellStart"/>
      <w:proofErr w:type="gramStart"/>
      <w:r>
        <w:rPr>
          <w:rStyle w:val="Strong"/>
          <w:b w:val="0"/>
        </w:rPr>
        <w:t>buildModel</w:t>
      </w:r>
      <w:proofErr w:type="spellEnd"/>
      <w:r>
        <w:rPr>
          <w:rStyle w:val="Strong"/>
          <w:b w:val="0"/>
        </w:rPr>
        <w:t>(</w:t>
      </w:r>
      <w:proofErr w:type="gramEnd"/>
      <w:r>
        <w:rPr>
          <w:rStyle w:val="Strong"/>
          <w:b w:val="0"/>
        </w:rPr>
        <w:t xml:space="preserve">) function. </w:t>
      </w:r>
    </w:p>
    <w:p w:rsidR="00CE00EA" w:rsidRPr="00CE00EA" w:rsidRDefault="00CE00EA" w:rsidP="00E361EC">
      <w:pPr>
        <w:rPr>
          <w:rStyle w:val="Strong"/>
        </w:rPr>
      </w:pPr>
      <w:r>
        <w:rPr>
          <w:noProof/>
        </w:rPr>
        <w:drawing>
          <wp:inline distT="0" distB="0" distL="0" distR="0" wp14:anchorId="48DB061B" wp14:editId="392805E5">
            <wp:extent cx="6858000" cy="116205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858000" cy="1162050"/>
                    </a:xfrm>
                    <a:prstGeom prst="rect">
                      <a:avLst/>
                    </a:prstGeom>
                  </pic:spPr>
                </pic:pic>
              </a:graphicData>
            </a:graphic>
          </wp:inline>
        </w:drawing>
      </w:r>
    </w:p>
    <w:p w:rsidR="007623C6" w:rsidRDefault="007623C6" w:rsidP="00E361EC">
      <w:pPr>
        <w:rPr>
          <w:rStyle w:val="Strong"/>
        </w:rPr>
      </w:pPr>
    </w:p>
    <w:p w:rsidR="00E361EC" w:rsidRDefault="00E361EC" w:rsidP="00E361EC">
      <w:pPr>
        <w:rPr>
          <w:rStyle w:val="Strong"/>
        </w:rPr>
      </w:pPr>
      <w:proofErr w:type="spellStart"/>
      <w:proofErr w:type="gramStart"/>
      <w:r w:rsidRPr="00E361EC">
        <w:rPr>
          <w:rStyle w:val="Strong"/>
        </w:rPr>
        <w:lastRenderedPageBreak/>
        <w:t>buildModel</w:t>
      </w:r>
      <w:proofErr w:type="spellEnd"/>
      <w:r w:rsidRPr="00E361EC">
        <w:rPr>
          <w:rStyle w:val="Strong"/>
        </w:rPr>
        <w:t>(</w:t>
      </w:r>
      <w:proofErr w:type="gramEnd"/>
      <w:r w:rsidRPr="00E361EC">
        <w:rPr>
          <w:rStyle w:val="Strong"/>
        </w:rPr>
        <w:t>)</w:t>
      </w:r>
    </w:p>
    <w:p w:rsidR="00E361EC" w:rsidRDefault="00E361EC" w:rsidP="00E361EC">
      <w:pPr>
        <w:rPr>
          <w:rStyle w:val="Strong"/>
          <w:b w:val="0"/>
        </w:rPr>
      </w:pPr>
      <w:r>
        <w:rPr>
          <w:rStyle w:val="Strong"/>
          <w:b w:val="0"/>
        </w:rPr>
        <w:t xml:space="preserve">One of the primary functions of the code is to build the model. This </w:t>
      </w:r>
      <w:r w:rsidR="00CE00EA">
        <w:rPr>
          <w:rStyle w:val="Strong"/>
          <w:b w:val="0"/>
        </w:rPr>
        <w:t>function</w:t>
      </w:r>
      <w:r>
        <w:rPr>
          <w:rStyle w:val="Strong"/>
          <w:b w:val="0"/>
        </w:rPr>
        <w:t xml:space="preserve"> allows the fitting of Ordinary Least </w:t>
      </w:r>
      <w:proofErr w:type="gramStart"/>
      <w:r>
        <w:rPr>
          <w:rStyle w:val="Strong"/>
          <w:b w:val="0"/>
        </w:rPr>
        <w:t xml:space="preserve">Square </w:t>
      </w:r>
      <w:r w:rsidR="00CE00EA">
        <w:rPr>
          <w:rStyle w:val="Strong"/>
          <w:b w:val="0"/>
        </w:rPr>
        <w:t xml:space="preserve"> regression</w:t>
      </w:r>
      <w:proofErr w:type="gramEnd"/>
      <w:r w:rsidR="00CE00EA">
        <w:rPr>
          <w:rStyle w:val="Strong"/>
          <w:b w:val="0"/>
        </w:rPr>
        <w:t xml:space="preserve"> </w:t>
      </w:r>
      <w:r>
        <w:rPr>
          <w:rStyle w:val="Strong"/>
          <w:b w:val="0"/>
        </w:rPr>
        <w:t xml:space="preserve">to a given data frame where the model specification is provided in the form of a string expression, which is constructed by the </w:t>
      </w:r>
      <w:proofErr w:type="spellStart"/>
      <w:r w:rsidRPr="00E361EC">
        <w:rPr>
          <w:rStyle w:val="Strong"/>
        </w:rPr>
        <w:t>prepForModel</w:t>
      </w:r>
      <w:proofErr w:type="spellEnd"/>
      <w:r w:rsidRPr="00E361EC">
        <w:rPr>
          <w:rStyle w:val="Strong"/>
        </w:rPr>
        <w:t>()</w:t>
      </w:r>
      <w:r>
        <w:rPr>
          <w:rStyle w:val="Strong"/>
          <w:b w:val="0"/>
        </w:rPr>
        <w:t xml:space="preserve"> function above.</w:t>
      </w:r>
      <w:r w:rsidR="00CE00EA">
        <w:rPr>
          <w:rStyle w:val="Strong"/>
          <w:b w:val="0"/>
        </w:rPr>
        <w:t xml:space="preserve"> This function relies on the </w:t>
      </w:r>
      <w:proofErr w:type="spellStart"/>
      <w:r w:rsidR="00CE00EA" w:rsidRPr="00CE00EA">
        <w:rPr>
          <w:rStyle w:val="Strong"/>
          <w:b w:val="0"/>
          <w:i/>
        </w:rPr>
        <w:t>statsmodels.formula.api</w:t>
      </w:r>
      <w:proofErr w:type="spellEnd"/>
      <w:r w:rsidR="00CE00EA">
        <w:rPr>
          <w:rStyle w:val="Strong"/>
          <w:b w:val="0"/>
        </w:rPr>
        <w:t xml:space="preserve"> module to build and fit the model. It takes in the </w:t>
      </w:r>
      <w:proofErr w:type="spellStart"/>
      <w:r w:rsidR="00CE00EA" w:rsidRPr="00CE00EA">
        <w:rPr>
          <w:rStyle w:val="Strong"/>
          <w:b w:val="0"/>
          <w:u w:val="single"/>
        </w:rPr>
        <w:t>inputFormula</w:t>
      </w:r>
      <w:proofErr w:type="spellEnd"/>
      <w:r w:rsidR="00CE00EA">
        <w:rPr>
          <w:rStyle w:val="Strong"/>
          <w:b w:val="0"/>
        </w:rPr>
        <w:t xml:space="preserve"> and </w:t>
      </w:r>
      <w:proofErr w:type="spellStart"/>
      <w:r w:rsidR="00CE00EA" w:rsidRPr="00CE00EA">
        <w:rPr>
          <w:rStyle w:val="Strong"/>
          <w:b w:val="0"/>
          <w:u w:val="single"/>
        </w:rPr>
        <w:t>df</w:t>
      </w:r>
      <w:proofErr w:type="spellEnd"/>
      <w:r w:rsidR="00CE00EA">
        <w:rPr>
          <w:rStyle w:val="Strong"/>
          <w:b w:val="0"/>
        </w:rPr>
        <w:t xml:space="preserve"> parameters and returns a regressed object.</w:t>
      </w:r>
    </w:p>
    <w:p w:rsidR="00CE00EA" w:rsidRPr="00CE00EA" w:rsidRDefault="00CE00EA" w:rsidP="00E361EC">
      <w:pPr>
        <w:rPr>
          <w:rStyle w:val="Strong"/>
          <w:b w:val="0"/>
        </w:rPr>
      </w:pPr>
      <w:r>
        <w:rPr>
          <w:noProof/>
        </w:rPr>
        <w:drawing>
          <wp:inline distT="0" distB="0" distL="0" distR="0" wp14:anchorId="42613FB7" wp14:editId="4ECC5F7F">
            <wp:extent cx="6858000" cy="57531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858000" cy="575310"/>
                    </a:xfrm>
                    <a:prstGeom prst="rect">
                      <a:avLst/>
                    </a:prstGeom>
                  </pic:spPr>
                </pic:pic>
              </a:graphicData>
            </a:graphic>
          </wp:inline>
        </w:drawing>
      </w:r>
    </w:p>
    <w:p w:rsidR="007623C6" w:rsidRDefault="007623C6" w:rsidP="007623C6">
      <w:pPr>
        <w:rPr>
          <w:rStyle w:val="Strong"/>
        </w:rPr>
      </w:pPr>
      <w:proofErr w:type="spellStart"/>
      <w:proofErr w:type="gramStart"/>
      <w:r>
        <w:rPr>
          <w:rStyle w:val="Strong"/>
        </w:rPr>
        <w:t>outputPredictionFile</w:t>
      </w:r>
      <w:proofErr w:type="spellEnd"/>
      <w:r w:rsidRPr="00E361EC">
        <w:rPr>
          <w:rStyle w:val="Strong"/>
        </w:rPr>
        <w:t>(</w:t>
      </w:r>
      <w:proofErr w:type="gramEnd"/>
      <w:r w:rsidRPr="00E361EC">
        <w:rPr>
          <w:rStyle w:val="Strong"/>
        </w:rPr>
        <w:t>)</w:t>
      </w:r>
    </w:p>
    <w:p w:rsidR="007623C6" w:rsidRDefault="007623C6" w:rsidP="00E361EC">
      <w:pPr>
        <w:rPr>
          <w:rStyle w:val="Strong"/>
          <w:b w:val="0"/>
        </w:rPr>
      </w:pPr>
      <w:r>
        <w:rPr>
          <w:rStyle w:val="Strong"/>
          <w:b w:val="0"/>
        </w:rPr>
        <w:t xml:space="preserve">This function uses the pandas methods </w:t>
      </w:r>
      <w:proofErr w:type="spellStart"/>
      <w:proofErr w:type="gramStart"/>
      <w:r w:rsidRPr="007623C6">
        <w:rPr>
          <w:rStyle w:val="Strong"/>
          <w:b w:val="0"/>
          <w:i/>
        </w:rPr>
        <w:t>pd.DataFrame</w:t>
      </w:r>
      <w:proofErr w:type="spellEnd"/>
      <w:proofErr w:type="gramEnd"/>
      <w:r>
        <w:rPr>
          <w:rStyle w:val="Strong"/>
          <w:b w:val="0"/>
        </w:rPr>
        <w:t xml:space="preserve"> and </w:t>
      </w:r>
      <w:proofErr w:type="spellStart"/>
      <w:r w:rsidRPr="007623C6">
        <w:rPr>
          <w:rStyle w:val="Strong"/>
          <w:b w:val="0"/>
          <w:i/>
        </w:rPr>
        <w:t>df.to_csv</w:t>
      </w:r>
      <w:proofErr w:type="spellEnd"/>
      <w:r>
        <w:rPr>
          <w:rStyle w:val="Strong"/>
          <w:b w:val="0"/>
        </w:rPr>
        <w:t xml:space="preserve"> to create a </w:t>
      </w:r>
      <w:proofErr w:type="spellStart"/>
      <w:r>
        <w:rPr>
          <w:rStyle w:val="Strong"/>
          <w:b w:val="0"/>
        </w:rPr>
        <w:t>DataFrame</w:t>
      </w:r>
      <w:proofErr w:type="spellEnd"/>
      <w:r>
        <w:rPr>
          <w:rStyle w:val="Strong"/>
          <w:b w:val="0"/>
        </w:rPr>
        <w:t xml:space="preserve"> from the array of predicted values coming from the series obtained from the output object of the </w:t>
      </w:r>
      <w:proofErr w:type="spellStart"/>
      <w:r>
        <w:rPr>
          <w:rStyle w:val="Strong"/>
          <w:b w:val="0"/>
        </w:rPr>
        <w:t>buildModel</w:t>
      </w:r>
      <w:proofErr w:type="spellEnd"/>
      <w:r>
        <w:rPr>
          <w:rStyle w:val="Strong"/>
          <w:b w:val="0"/>
        </w:rPr>
        <w:t xml:space="preserve">() function. The function receives an output file name string, and the series of predicted value. It does not return an object but it places the new file in the working directory with the specified name. </w:t>
      </w:r>
    </w:p>
    <w:p w:rsidR="00E361EC" w:rsidRDefault="0047310D" w:rsidP="00E361EC">
      <w:pPr>
        <w:rPr>
          <w:rStyle w:val="Strong"/>
          <w:b w:val="0"/>
        </w:rPr>
      </w:pPr>
      <w:r>
        <w:rPr>
          <w:noProof/>
        </w:rPr>
        <w:drawing>
          <wp:inline distT="0" distB="0" distL="0" distR="0" wp14:anchorId="0F3069E2" wp14:editId="640CDECB">
            <wp:extent cx="6858000" cy="932180"/>
            <wp:effectExtent l="0" t="0" r="0" b="12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858000" cy="932180"/>
                    </a:xfrm>
                    <a:prstGeom prst="rect">
                      <a:avLst/>
                    </a:prstGeom>
                  </pic:spPr>
                </pic:pic>
              </a:graphicData>
            </a:graphic>
          </wp:inline>
        </w:drawing>
      </w:r>
    </w:p>
    <w:p w:rsidR="0047310D" w:rsidRDefault="0047310D" w:rsidP="00A07DD2">
      <w:pPr>
        <w:rPr>
          <w:b/>
        </w:rPr>
      </w:pPr>
    </w:p>
    <w:p w:rsidR="00E361EC" w:rsidRDefault="001D372C" w:rsidP="00A07DD2">
      <w:pPr>
        <w:rPr>
          <w:b/>
        </w:rPr>
      </w:pPr>
      <w:proofErr w:type="gramStart"/>
      <w:r w:rsidRPr="001D372C">
        <w:rPr>
          <w:b/>
        </w:rPr>
        <w:t>main(</w:t>
      </w:r>
      <w:proofErr w:type="gramEnd"/>
      <w:r w:rsidRPr="001D372C">
        <w:rPr>
          <w:b/>
        </w:rPr>
        <w:t>)</w:t>
      </w:r>
    </w:p>
    <w:p w:rsidR="0047310D" w:rsidRDefault="0047310D" w:rsidP="00A07DD2">
      <w:r>
        <w:t>The main function is used to conduct the analysis. An advantage of having a main function calling the supplemental functions is that different iterations of the analysis can be run by changing a few input parameters rather than modifying the source code in each iteration. As an example, the analysis can be done with different dataset, using a different training/validation split, or using a different set of predictors simply by calling the supplemental functions with different arguments</w:t>
      </w:r>
      <w:r w:rsidR="008D5D4A">
        <w:t xml:space="preserve">. </w:t>
      </w:r>
      <w:r w:rsidR="00A73C7B">
        <w:t xml:space="preserve">To dissect the </w:t>
      </w:r>
      <w:proofErr w:type="gramStart"/>
      <w:r w:rsidR="00A73C7B">
        <w:t>main(</w:t>
      </w:r>
      <w:proofErr w:type="gramEnd"/>
      <w:r w:rsidR="00A73C7B">
        <w:t>) function, the first half of the function is described below:</w:t>
      </w:r>
    </w:p>
    <w:p w:rsidR="008D5D4A" w:rsidRDefault="008D5D4A" w:rsidP="00A07DD2">
      <w:r>
        <w:rPr>
          <w:noProof/>
        </w:rPr>
        <w:drawing>
          <wp:inline distT="0" distB="0" distL="0" distR="0" wp14:anchorId="6A50F34E" wp14:editId="0EF12548">
            <wp:extent cx="6858000" cy="2015490"/>
            <wp:effectExtent l="0" t="0" r="0" b="381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858000" cy="2015490"/>
                    </a:xfrm>
                    <a:prstGeom prst="rect">
                      <a:avLst/>
                    </a:prstGeom>
                  </pic:spPr>
                </pic:pic>
              </a:graphicData>
            </a:graphic>
          </wp:inline>
        </w:drawing>
      </w:r>
    </w:p>
    <w:p w:rsidR="008D5D4A" w:rsidRDefault="0047310D" w:rsidP="00A73C7B">
      <w:pPr>
        <w:pStyle w:val="ListParagraph"/>
        <w:numPr>
          <w:ilvl w:val="0"/>
          <w:numId w:val="7"/>
        </w:numPr>
      </w:pPr>
      <w:r>
        <w:t>The first part of the main fun</w:t>
      </w:r>
      <w:r w:rsidR="002423A4">
        <w:t xml:space="preserve">ction </w:t>
      </w:r>
      <w:r w:rsidR="008D5D4A">
        <w:t xml:space="preserve">calls the </w:t>
      </w:r>
      <w:proofErr w:type="gramStart"/>
      <w:r w:rsidR="008D5D4A" w:rsidRPr="00A73C7B">
        <w:rPr>
          <w:b/>
        </w:rPr>
        <w:t>importData(</w:t>
      </w:r>
      <w:proofErr w:type="gramEnd"/>
      <w:r w:rsidR="008D5D4A" w:rsidRPr="00A73C7B">
        <w:rPr>
          <w:b/>
        </w:rPr>
        <w:t>)</w:t>
      </w:r>
      <w:r w:rsidR="002423A4">
        <w:t xml:space="preserve"> </w:t>
      </w:r>
      <w:r w:rsidR="008D5D4A">
        <w:t xml:space="preserve">function to pull </w:t>
      </w:r>
      <w:r w:rsidR="002423A4">
        <w:t>the desired data</w:t>
      </w:r>
      <w:r w:rsidR="008D5D4A">
        <w:t>. T</w:t>
      </w:r>
      <w:r w:rsidR="002423A4">
        <w:t xml:space="preserve">he user </w:t>
      </w:r>
      <w:r w:rsidR="008D5D4A">
        <w:t xml:space="preserve">must </w:t>
      </w:r>
      <w:r w:rsidR="002423A4">
        <w:t xml:space="preserve">input a filename to process. This is the first argument that could be iterated on for the purposes of conducting different analysis. </w:t>
      </w:r>
    </w:p>
    <w:p w:rsidR="008D5D4A" w:rsidRDefault="008D5D4A" w:rsidP="00A73C7B">
      <w:pPr>
        <w:pStyle w:val="ListParagraph"/>
        <w:numPr>
          <w:ilvl w:val="0"/>
          <w:numId w:val="7"/>
        </w:numPr>
      </w:pPr>
      <w:r>
        <w:t xml:space="preserve">Then the data is manipulated by calling the </w:t>
      </w:r>
      <w:proofErr w:type="spellStart"/>
      <w:proofErr w:type="gramStart"/>
      <w:r w:rsidRPr="00A73C7B">
        <w:rPr>
          <w:b/>
        </w:rPr>
        <w:t>manipData</w:t>
      </w:r>
      <w:proofErr w:type="spellEnd"/>
      <w:r w:rsidRPr="00A73C7B">
        <w:rPr>
          <w:b/>
        </w:rPr>
        <w:t>(</w:t>
      </w:r>
      <w:proofErr w:type="gramEnd"/>
      <w:r w:rsidRPr="00A73C7B">
        <w:rPr>
          <w:b/>
        </w:rPr>
        <w:t>)</w:t>
      </w:r>
      <w:r>
        <w:t xml:space="preserve"> function. The only argument to pass is the data frame. The manipulation logic is self-contained in the function and cannot be altered by any input argument to the function.</w:t>
      </w:r>
    </w:p>
    <w:p w:rsidR="008D5D4A" w:rsidRDefault="008D5D4A" w:rsidP="00A73C7B">
      <w:pPr>
        <w:pStyle w:val="ListParagraph"/>
        <w:numPr>
          <w:ilvl w:val="0"/>
          <w:numId w:val="7"/>
        </w:numPr>
      </w:pPr>
      <w:r>
        <w:lastRenderedPageBreak/>
        <w:t xml:space="preserve">The call to the </w:t>
      </w:r>
      <w:proofErr w:type="spellStart"/>
      <w:proofErr w:type="gramStart"/>
      <w:r w:rsidRPr="00A73C7B">
        <w:rPr>
          <w:b/>
        </w:rPr>
        <w:t>plotData</w:t>
      </w:r>
      <w:proofErr w:type="spellEnd"/>
      <w:r w:rsidRPr="00A73C7B">
        <w:rPr>
          <w:b/>
        </w:rPr>
        <w:t>(</w:t>
      </w:r>
      <w:proofErr w:type="gramEnd"/>
      <w:r w:rsidRPr="00A73C7B">
        <w:rPr>
          <w:b/>
        </w:rPr>
        <w:t>)</w:t>
      </w:r>
      <w:r>
        <w:t xml:space="preserve"> function allows the user to visualize a certain set of parameters. </w:t>
      </w:r>
      <w:r>
        <w:t>The only argument to pass is the data frame. The manipulation logic is self-contained in the function and cannot be altered by any input argument to the function.</w:t>
      </w:r>
    </w:p>
    <w:p w:rsidR="008D5D4A" w:rsidRDefault="008D5D4A" w:rsidP="00A73C7B">
      <w:pPr>
        <w:pStyle w:val="ListParagraph"/>
        <w:numPr>
          <w:ilvl w:val="0"/>
          <w:numId w:val="7"/>
        </w:numPr>
      </w:pPr>
      <w:r>
        <w:t xml:space="preserve">The call to the </w:t>
      </w:r>
      <w:proofErr w:type="spellStart"/>
      <w:proofErr w:type="gramStart"/>
      <w:r w:rsidRPr="00A73C7B">
        <w:rPr>
          <w:b/>
        </w:rPr>
        <w:t>prepforModel</w:t>
      </w:r>
      <w:proofErr w:type="spellEnd"/>
      <w:r w:rsidRPr="00A73C7B">
        <w:rPr>
          <w:b/>
        </w:rPr>
        <w:t>(</w:t>
      </w:r>
      <w:proofErr w:type="gramEnd"/>
      <w:r w:rsidRPr="00A73C7B">
        <w:rPr>
          <w:b/>
        </w:rPr>
        <w:t>)</w:t>
      </w:r>
      <w:r>
        <w:t xml:space="preserve"> function takes in the desired </w:t>
      </w:r>
      <w:proofErr w:type="spellStart"/>
      <w:r>
        <w:t>yResponse</w:t>
      </w:r>
      <w:proofErr w:type="spellEnd"/>
      <w:r>
        <w:t xml:space="preserve"> variable and a list </w:t>
      </w:r>
      <w:proofErr w:type="spellStart"/>
      <w:r>
        <w:t>xPredictors</w:t>
      </w:r>
      <w:proofErr w:type="spellEnd"/>
      <w:r>
        <w:t xml:space="preserve">. The return string is the formula to be passed to the </w:t>
      </w:r>
      <w:proofErr w:type="spellStart"/>
      <w:proofErr w:type="gramStart"/>
      <w:r w:rsidRPr="00A73C7B">
        <w:rPr>
          <w:b/>
        </w:rPr>
        <w:t>buildModel</w:t>
      </w:r>
      <w:proofErr w:type="spellEnd"/>
      <w:r w:rsidRPr="00A73C7B">
        <w:rPr>
          <w:b/>
        </w:rPr>
        <w:t>(</w:t>
      </w:r>
      <w:proofErr w:type="gramEnd"/>
      <w:r w:rsidRPr="00A73C7B">
        <w:rPr>
          <w:b/>
        </w:rPr>
        <w:t>)</w:t>
      </w:r>
      <w:r>
        <w:t xml:space="preserve"> function</w:t>
      </w:r>
    </w:p>
    <w:p w:rsidR="00A73C7B" w:rsidRDefault="00A73C7B" w:rsidP="00A73C7B">
      <w:pPr>
        <w:pStyle w:val="ListParagraph"/>
        <w:numPr>
          <w:ilvl w:val="0"/>
          <w:numId w:val="7"/>
        </w:numPr>
      </w:pPr>
      <w:r>
        <w:t xml:space="preserve">The </w:t>
      </w:r>
      <w:proofErr w:type="spellStart"/>
      <w:proofErr w:type="gramStart"/>
      <w:r w:rsidRPr="00A73C7B">
        <w:rPr>
          <w:b/>
        </w:rPr>
        <w:t>splitData</w:t>
      </w:r>
      <w:proofErr w:type="spellEnd"/>
      <w:r w:rsidRPr="00A73C7B">
        <w:rPr>
          <w:b/>
        </w:rPr>
        <w:t>(</w:t>
      </w:r>
      <w:proofErr w:type="gramEnd"/>
      <w:r w:rsidRPr="00A73C7B">
        <w:rPr>
          <w:b/>
        </w:rPr>
        <w:t>)</w:t>
      </w:r>
      <w:r>
        <w:t xml:space="preserve"> function was </w:t>
      </w:r>
    </w:p>
    <w:p w:rsidR="00A73C7B" w:rsidRDefault="00A73C7B" w:rsidP="00A07DD2"/>
    <w:p w:rsidR="007D41E5" w:rsidRDefault="00A73C7B" w:rsidP="00A07DD2">
      <w:r>
        <w:t>The second half of the main function</w:t>
      </w:r>
      <w:r w:rsidR="007D41E5">
        <w:t xml:space="preserve"> is shown below</w:t>
      </w:r>
    </w:p>
    <w:p w:rsidR="007D41E5" w:rsidRDefault="007D41E5" w:rsidP="00A07DD2">
      <w:r>
        <w:t>Training Data Model</w:t>
      </w:r>
    </w:p>
    <w:p w:rsidR="00A73C7B" w:rsidRDefault="00A73C7B" w:rsidP="00A07DD2">
      <w:r>
        <w:rPr>
          <w:noProof/>
        </w:rPr>
        <w:drawing>
          <wp:inline distT="0" distB="0" distL="0" distR="0" wp14:anchorId="51C7E76E" wp14:editId="08E405A0">
            <wp:extent cx="6858000" cy="249618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858000" cy="2496185"/>
                    </a:xfrm>
                    <a:prstGeom prst="rect">
                      <a:avLst/>
                    </a:prstGeom>
                  </pic:spPr>
                </pic:pic>
              </a:graphicData>
            </a:graphic>
          </wp:inline>
        </w:drawing>
      </w:r>
    </w:p>
    <w:p w:rsidR="007D41E5" w:rsidRDefault="007D41E5" w:rsidP="00A07DD2">
      <w:r>
        <w:t>Validation Data Model</w:t>
      </w:r>
    </w:p>
    <w:p w:rsidR="00A73C7B" w:rsidRDefault="00A73C7B" w:rsidP="00A07DD2">
      <w:r>
        <w:rPr>
          <w:noProof/>
        </w:rPr>
        <w:drawing>
          <wp:inline distT="0" distB="0" distL="0" distR="0" wp14:anchorId="459CDA82" wp14:editId="2326B55D">
            <wp:extent cx="6858000" cy="2515870"/>
            <wp:effectExtent l="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6858000" cy="2515870"/>
                    </a:xfrm>
                    <a:prstGeom prst="rect">
                      <a:avLst/>
                    </a:prstGeom>
                  </pic:spPr>
                </pic:pic>
              </a:graphicData>
            </a:graphic>
          </wp:inline>
        </w:drawing>
      </w:r>
    </w:p>
    <w:p w:rsidR="007D41E5" w:rsidRDefault="007D41E5" w:rsidP="007D41E5">
      <w:pPr>
        <w:pStyle w:val="ListParagraph"/>
        <w:numPr>
          <w:ilvl w:val="0"/>
          <w:numId w:val="8"/>
        </w:numPr>
      </w:pPr>
      <w:r>
        <w:t xml:space="preserve">The same series of function calls are conducted in the second half of the </w:t>
      </w:r>
      <w:proofErr w:type="gramStart"/>
      <w:r>
        <w:t>main(</w:t>
      </w:r>
      <w:proofErr w:type="gramEnd"/>
      <w:r>
        <w:t>) function. However, the first is done on the training set and the second is done on the validation set. The objective of conducing two separate models is to compare predictor p-values from both the training and validation dataset, as well as residuals to ensure that the model did not overfit</w:t>
      </w:r>
    </w:p>
    <w:p w:rsidR="007D41E5" w:rsidRDefault="007D41E5" w:rsidP="007D41E5">
      <w:pPr>
        <w:pStyle w:val="ListParagraph"/>
        <w:numPr>
          <w:ilvl w:val="0"/>
          <w:numId w:val="8"/>
        </w:numPr>
      </w:pPr>
      <w:r>
        <w:t xml:space="preserve">A call to the </w:t>
      </w:r>
      <w:proofErr w:type="spellStart"/>
      <w:proofErr w:type="gramStart"/>
      <w:r w:rsidRPr="007D41E5">
        <w:rPr>
          <w:b/>
        </w:rPr>
        <w:t>buildModel</w:t>
      </w:r>
      <w:proofErr w:type="spellEnd"/>
      <w:r w:rsidRPr="007D41E5">
        <w:rPr>
          <w:b/>
        </w:rPr>
        <w:t>(</w:t>
      </w:r>
      <w:proofErr w:type="gramEnd"/>
      <w:r w:rsidRPr="007D41E5">
        <w:rPr>
          <w:b/>
        </w:rPr>
        <w:t>)</w:t>
      </w:r>
      <w:r>
        <w:t xml:space="preserve"> function is done first. It creates a fitted model object. Then, a summary of a parameter estimates is printed for the user to view statistical significance and coefficient estimates</w:t>
      </w:r>
    </w:p>
    <w:p w:rsidR="007D41E5" w:rsidRDefault="007D41E5" w:rsidP="007D41E5">
      <w:pPr>
        <w:pStyle w:val="ListParagraph"/>
        <w:numPr>
          <w:ilvl w:val="0"/>
          <w:numId w:val="8"/>
        </w:numPr>
      </w:pPr>
      <w:r>
        <w:lastRenderedPageBreak/>
        <w:t xml:space="preserve">Plots of Actual by Predicted as well as Residual Plots are done by using seaborn plotting functions </w:t>
      </w:r>
      <w:proofErr w:type="spellStart"/>
      <w:proofErr w:type="gramStart"/>
      <w:r w:rsidRPr="007D41E5">
        <w:rPr>
          <w:i/>
        </w:rPr>
        <w:t>sns.regplot</w:t>
      </w:r>
      <w:proofErr w:type="spellEnd"/>
      <w:proofErr w:type="gramEnd"/>
      <w:r>
        <w:t xml:space="preserve"> and these are not built into a function so as to give the user the liberty to plot predicted, actuals, and residuals as desired for the analysis. </w:t>
      </w:r>
    </w:p>
    <w:p w:rsidR="007D41E5" w:rsidRDefault="007D41E5" w:rsidP="007D41E5">
      <w:pPr>
        <w:pStyle w:val="ListParagraph"/>
        <w:numPr>
          <w:ilvl w:val="0"/>
          <w:numId w:val="8"/>
        </w:numPr>
      </w:pPr>
      <w:r>
        <w:t xml:space="preserve">Plot formatting statements are utilized using </w:t>
      </w:r>
      <w:proofErr w:type="spellStart"/>
      <w:r w:rsidRPr="007D41E5">
        <w:rPr>
          <w:i/>
        </w:rPr>
        <w:t>matplotlib.plt</w:t>
      </w:r>
      <w:proofErr w:type="spellEnd"/>
      <w:r>
        <w:t xml:space="preserve"> functions</w:t>
      </w:r>
    </w:p>
    <w:p w:rsidR="00A73C7B" w:rsidRDefault="00A73C7B" w:rsidP="00A07DD2">
      <w:r>
        <w:rPr>
          <w:noProof/>
        </w:rPr>
        <w:drawing>
          <wp:inline distT="0" distB="0" distL="0" distR="0" wp14:anchorId="5942C1A5" wp14:editId="1E897C99">
            <wp:extent cx="6858000" cy="340995"/>
            <wp:effectExtent l="0" t="0" r="0" b="190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858000" cy="340995"/>
                    </a:xfrm>
                    <a:prstGeom prst="rect">
                      <a:avLst/>
                    </a:prstGeom>
                  </pic:spPr>
                </pic:pic>
              </a:graphicData>
            </a:graphic>
          </wp:inline>
        </w:drawing>
      </w:r>
    </w:p>
    <w:p w:rsidR="008D5D4A" w:rsidRDefault="007D41E5" w:rsidP="007D41E5">
      <w:pPr>
        <w:pStyle w:val="ListParagraph"/>
        <w:numPr>
          <w:ilvl w:val="0"/>
          <w:numId w:val="9"/>
        </w:numPr>
      </w:pPr>
      <w:r>
        <w:t xml:space="preserve">Finally, the predicted output is saved to a file in the working directory by calling the </w:t>
      </w:r>
      <w:proofErr w:type="spellStart"/>
      <w:proofErr w:type="gramStart"/>
      <w:r>
        <w:t>outputPredictionFile</w:t>
      </w:r>
      <w:proofErr w:type="spellEnd"/>
      <w:r>
        <w:t>(</w:t>
      </w:r>
      <w:proofErr w:type="gramEnd"/>
      <w:r>
        <w:t xml:space="preserve">) function and providing the ‘Basket_Predictions.csv’ file, which is submitted along with this report. </w:t>
      </w:r>
    </w:p>
    <w:p w:rsidR="008D5D4A" w:rsidRPr="0047310D" w:rsidRDefault="008D5D4A" w:rsidP="00A07DD2"/>
    <w:p w:rsidR="00FA3F14" w:rsidRDefault="00FA3F14" w:rsidP="00FA3F14">
      <w:pPr>
        <w:pStyle w:val="Heading1"/>
      </w:pPr>
      <w:r>
        <w:t>Statistical Output</w:t>
      </w:r>
    </w:p>
    <w:p w:rsidR="00FA3F14" w:rsidRDefault="00FA3F14" w:rsidP="00FA3F14"/>
    <w:p w:rsidR="00EF4102" w:rsidRDefault="00EF4102" w:rsidP="00EF4102">
      <w:pPr>
        <w:rPr>
          <w:noProof/>
        </w:rPr>
      </w:pPr>
      <w:r>
        <w:rPr>
          <w:noProof/>
        </w:rPr>
        <w:t>Plots of the</w:t>
      </w:r>
      <w:r>
        <w:rPr>
          <w:noProof/>
        </w:rPr>
        <w:t xml:space="preserve"> model output are show below for the training (left) and validation (right) sets. It is worth noting that the residual plots show non-constant variance as well as a mean which is slightly not constant. This does show some downfalls in the model constructed. It is also apparent that there are some outliers that could be accounted for with the use of dummy (binary) variables.  One of the biggest challenges in this analysis was the lack of continuous variables. Just as the PROD_CODE_40 categorical variable was converted into continuous variables other categorical variables could have been transformed to help explain some of the variance. Additionally, the use of average price of product for each basket could have been a continouos variable that was helpful in the prediction of the BASKET_TOTAL. </w:t>
      </w:r>
    </w:p>
    <w:p w:rsidR="00EF4102" w:rsidRDefault="00EF4102" w:rsidP="00FA3F14"/>
    <w:p w:rsidR="00EF4102" w:rsidRPr="001D372C" w:rsidRDefault="00EF4102" w:rsidP="00EF4102">
      <w:pPr>
        <w:rPr>
          <w:b/>
        </w:rPr>
      </w:pPr>
      <w:r>
        <w:rPr>
          <w:noProof/>
        </w:rPr>
        <w:drawing>
          <wp:inline distT="0" distB="0" distL="0" distR="0" wp14:anchorId="3F37486C" wp14:editId="46E23CB0">
            <wp:extent cx="3309002" cy="4667243"/>
            <wp:effectExtent l="0" t="0" r="5715" b="63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309002" cy="4667243"/>
                    </a:xfrm>
                    <a:prstGeom prst="rect">
                      <a:avLst/>
                    </a:prstGeom>
                  </pic:spPr>
                </pic:pic>
              </a:graphicData>
            </a:graphic>
          </wp:inline>
        </w:drawing>
      </w:r>
      <w:r w:rsidRPr="00EF4102">
        <w:rPr>
          <w:noProof/>
        </w:rPr>
        <w:t xml:space="preserve"> </w:t>
      </w:r>
      <w:r>
        <w:rPr>
          <w:noProof/>
        </w:rPr>
        <w:drawing>
          <wp:inline distT="0" distB="0" distL="0" distR="0" wp14:anchorId="703F0EFD" wp14:editId="3E2F050F">
            <wp:extent cx="3364067" cy="4724400"/>
            <wp:effectExtent l="0" t="0" r="825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64067" cy="4724400"/>
                    </a:xfrm>
                    <a:prstGeom prst="rect">
                      <a:avLst/>
                    </a:prstGeom>
                  </pic:spPr>
                </pic:pic>
              </a:graphicData>
            </a:graphic>
          </wp:inline>
        </w:drawing>
      </w:r>
    </w:p>
    <w:p w:rsidR="00EF4102" w:rsidRDefault="00EF4102" w:rsidP="00EF4102"/>
    <w:p w:rsidR="00FA3F14" w:rsidRDefault="00FA3F14" w:rsidP="00FA3F14">
      <w:r>
        <w:t>The parameter estimates and p-values for both the training (left) and validation (right) sets</w:t>
      </w:r>
      <w:r w:rsidR="00EF4102">
        <w:t xml:space="preserve"> are shown below for comparison. Most of the parameters have on the training and validation sets show to be significant. However, there are some discrepancies in the p-values of both sets and coefficients of some of the predictors in both sets. This could be revealing of some outliers which fell into one set but not the other, and their leverage power was significant enough to sway the estimates. Further model refinement could be conducted but was deemed out of the scope of this project. </w:t>
      </w:r>
    </w:p>
    <w:p w:rsidR="00FA3F14" w:rsidRDefault="00FA3F14" w:rsidP="00FA3F14">
      <w:pPr>
        <w:rPr>
          <w:noProof/>
        </w:rPr>
      </w:pPr>
      <w:r>
        <w:t xml:space="preserve"> </w:t>
      </w:r>
      <w:r>
        <w:rPr>
          <w:noProof/>
        </w:rPr>
        <w:drawing>
          <wp:inline distT="0" distB="0" distL="0" distR="0" wp14:anchorId="3A32455D" wp14:editId="1F61F2C0">
            <wp:extent cx="3282950" cy="2529390"/>
            <wp:effectExtent l="0" t="0" r="0" b="444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3306643" cy="2547644"/>
                    </a:xfrm>
                    <a:prstGeom prst="rect">
                      <a:avLst/>
                    </a:prstGeom>
                  </pic:spPr>
                </pic:pic>
              </a:graphicData>
            </a:graphic>
          </wp:inline>
        </w:drawing>
      </w:r>
      <w:r w:rsidRPr="00FA3F14">
        <w:rPr>
          <w:noProof/>
        </w:rPr>
        <w:t xml:space="preserve"> </w:t>
      </w:r>
      <w:r>
        <w:rPr>
          <w:noProof/>
        </w:rPr>
        <w:t xml:space="preserve"> </w:t>
      </w:r>
      <w:r>
        <w:rPr>
          <w:noProof/>
        </w:rPr>
        <w:drawing>
          <wp:inline distT="0" distB="0" distL="0" distR="0" wp14:anchorId="50196457" wp14:editId="0CF49FD1">
            <wp:extent cx="3336190" cy="2546350"/>
            <wp:effectExtent l="0" t="0" r="0" b="635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347415" cy="2554917"/>
                    </a:xfrm>
                    <a:prstGeom prst="rect">
                      <a:avLst/>
                    </a:prstGeom>
                  </pic:spPr>
                </pic:pic>
              </a:graphicData>
            </a:graphic>
          </wp:inline>
        </w:drawing>
      </w:r>
    </w:p>
    <w:p w:rsidR="00EF4102" w:rsidRDefault="00EF4102" w:rsidP="00FA3F14">
      <w:pPr>
        <w:rPr>
          <w:noProof/>
        </w:rPr>
      </w:pPr>
    </w:p>
    <w:p w:rsidR="009D0108" w:rsidRDefault="00AB0B98" w:rsidP="009D0108">
      <w:pPr>
        <w:pStyle w:val="Heading1"/>
      </w:pPr>
      <w:r>
        <w:t>Business Conclusions</w:t>
      </w:r>
    </w:p>
    <w:p w:rsidR="009D0108" w:rsidRDefault="009D0108" w:rsidP="009D0108"/>
    <w:p w:rsidR="009D0108" w:rsidRPr="009D0108" w:rsidRDefault="009D0108" w:rsidP="009D0108">
      <w:r>
        <w:t>Though the model built may not be used in prediction of BASKET_TOTAL, it can be concluded that DEPT0006 and DEPT0008 have a heavy influenc</w:t>
      </w:r>
      <w:r w:rsidR="00AB0B98">
        <w:t xml:space="preserve">e on BASKET_TOTAL. The retailers could be advised to put emphasis on the purchase of products from these departments to boost store revenues. </w:t>
      </w:r>
      <w:bookmarkStart w:id="0" w:name="_GoBack"/>
      <w:bookmarkEnd w:id="0"/>
    </w:p>
    <w:p w:rsidR="006E4082" w:rsidRPr="002F0C93" w:rsidRDefault="006E4082" w:rsidP="006E4082"/>
    <w:p w:rsidR="006E4082" w:rsidRDefault="006E4082" w:rsidP="00BE7763">
      <w:pPr>
        <w:rPr>
          <w:rStyle w:val="Strong"/>
        </w:rPr>
      </w:pPr>
    </w:p>
    <w:p w:rsidR="006E4082" w:rsidRDefault="006E4082">
      <w:pPr>
        <w:rPr>
          <w:rStyle w:val="Strong"/>
        </w:rPr>
      </w:pPr>
      <w:r>
        <w:rPr>
          <w:rStyle w:val="Strong"/>
        </w:rPr>
        <w:br w:type="page"/>
      </w:r>
    </w:p>
    <w:p w:rsidR="002E2CBE" w:rsidRDefault="002E2CBE" w:rsidP="002E2CBE">
      <w:pPr>
        <w:pStyle w:val="ListParagraph"/>
        <w:ind w:left="360"/>
      </w:pPr>
    </w:p>
    <w:sectPr w:rsidR="002E2CBE" w:rsidSect="00A07DD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9334D1"/>
    <w:multiLevelType w:val="hybridMultilevel"/>
    <w:tmpl w:val="C90415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E777BA8"/>
    <w:multiLevelType w:val="hybridMultilevel"/>
    <w:tmpl w:val="520A9F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BC7A82"/>
    <w:multiLevelType w:val="hybridMultilevel"/>
    <w:tmpl w:val="866C612A"/>
    <w:lvl w:ilvl="0" w:tplc="04090017">
      <w:start w:val="1"/>
      <w:numFmt w:val="lowerLetter"/>
      <w:lvlText w:val="%1)"/>
      <w:lvlJc w:val="left"/>
      <w:pPr>
        <w:ind w:left="1080" w:hanging="360"/>
      </w:pPr>
      <w:rPr>
        <w:rFont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DA55048"/>
    <w:multiLevelType w:val="hybridMultilevel"/>
    <w:tmpl w:val="1D2ED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DF23476"/>
    <w:multiLevelType w:val="hybridMultilevel"/>
    <w:tmpl w:val="87449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30263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52316CDF"/>
    <w:multiLevelType w:val="hybridMultilevel"/>
    <w:tmpl w:val="F70AE3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5F022B74"/>
    <w:multiLevelType w:val="hybridMultilevel"/>
    <w:tmpl w:val="584838C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14703F"/>
    <w:multiLevelType w:val="hybridMultilevel"/>
    <w:tmpl w:val="03C4D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2"/>
  </w:num>
  <w:num w:numId="4">
    <w:abstractNumId w:val="4"/>
  </w:num>
  <w:num w:numId="5">
    <w:abstractNumId w:val="7"/>
  </w:num>
  <w:num w:numId="6">
    <w:abstractNumId w:val="1"/>
  </w:num>
  <w:num w:numId="7">
    <w:abstractNumId w:val="8"/>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CBE"/>
    <w:rsid w:val="00023B9F"/>
    <w:rsid w:val="00066908"/>
    <w:rsid w:val="001A797D"/>
    <w:rsid w:val="001D372C"/>
    <w:rsid w:val="002423A4"/>
    <w:rsid w:val="002E2CBE"/>
    <w:rsid w:val="002F0C93"/>
    <w:rsid w:val="004665A2"/>
    <w:rsid w:val="0047310D"/>
    <w:rsid w:val="0049601A"/>
    <w:rsid w:val="00592003"/>
    <w:rsid w:val="006E4082"/>
    <w:rsid w:val="006F665E"/>
    <w:rsid w:val="00705A56"/>
    <w:rsid w:val="007623C6"/>
    <w:rsid w:val="007D41E5"/>
    <w:rsid w:val="008466F7"/>
    <w:rsid w:val="008D5D4A"/>
    <w:rsid w:val="00955A13"/>
    <w:rsid w:val="00981AA8"/>
    <w:rsid w:val="009A69CD"/>
    <w:rsid w:val="009D0108"/>
    <w:rsid w:val="00A07DD2"/>
    <w:rsid w:val="00A32B31"/>
    <w:rsid w:val="00A55ABB"/>
    <w:rsid w:val="00A73C7B"/>
    <w:rsid w:val="00AB0B98"/>
    <w:rsid w:val="00B91386"/>
    <w:rsid w:val="00BE7763"/>
    <w:rsid w:val="00CE00EA"/>
    <w:rsid w:val="00D46006"/>
    <w:rsid w:val="00D76AB2"/>
    <w:rsid w:val="00E361EC"/>
    <w:rsid w:val="00EF4102"/>
    <w:rsid w:val="00F11D5D"/>
    <w:rsid w:val="00FA3F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C70A0"/>
  <w15:chartTrackingRefBased/>
  <w15:docId w15:val="{1DA7C2E2-6AB4-4CE9-918E-13EE32CAF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76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776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2CBE"/>
    <w:pPr>
      <w:ind w:left="720"/>
      <w:contextualSpacing/>
    </w:pPr>
  </w:style>
  <w:style w:type="character" w:styleId="IntenseReference">
    <w:name w:val="Intense Reference"/>
    <w:basedOn w:val="DefaultParagraphFont"/>
    <w:uiPriority w:val="32"/>
    <w:qFormat/>
    <w:rsid w:val="00BE7763"/>
    <w:rPr>
      <w:b/>
      <w:bCs/>
      <w:smallCaps/>
      <w:color w:val="4472C4" w:themeColor="accent1"/>
      <w:spacing w:val="5"/>
    </w:rPr>
  </w:style>
  <w:style w:type="character" w:customStyle="1" w:styleId="Heading2Char">
    <w:name w:val="Heading 2 Char"/>
    <w:basedOn w:val="DefaultParagraphFont"/>
    <w:link w:val="Heading2"/>
    <w:uiPriority w:val="9"/>
    <w:rsid w:val="00BE776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E7763"/>
    <w:rPr>
      <w:rFonts w:asciiTheme="majorHAnsi" w:eastAsiaTheme="majorEastAsia" w:hAnsiTheme="majorHAnsi" w:cstheme="majorBidi"/>
      <w:color w:val="2F5496" w:themeColor="accent1" w:themeShade="BF"/>
      <w:sz w:val="32"/>
      <w:szCs w:val="32"/>
    </w:rPr>
  </w:style>
  <w:style w:type="character" w:styleId="Strong">
    <w:name w:val="Strong"/>
    <w:basedOn w:val="DefaultParagraphFont"/>
    <w:uiPriority w:val="22"/>
    <w:qFormat/>
    <w:rsid w:val="00A32B31"/>
    <w:rPr>
      <w:b/>
      <w:bCs/>
    </w:rPr>
  </w:style>
  <w:style w:type="character" w:styleId="IntenseEmphasis">
    <w:name w:val="Intense Emphasis"/>
    <w:basedOn w:val="DefaultParagraphFont"/>
    <w:uiPriority w:val="21"/>
    <w:qFormat/>
    <w:rsid w:val="00592003"/>
    <w:rPr>
      <w:i/>
      <w:iCs/>
      <w:color w:val="4472C4" w:themeColor="accent1"/>
    </w:rPr>
  </w:style>
  <w:style w:type="paragraph" w:styleId="Title">
    <w:name w:val="Title"/>
    <w:basedOn w:val="Normal"/>
    <w:next w:val="Normal"/>
    <w:link w:val="TitleChar"/>
    <w:uiPriority w:val="10"/>
    <w:qFormat/>
    <w:rsid w:val="00705A5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5A56"/>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semiHidden/>
    <w:unhideWhenUsed/>
    <w:qFormat/>
    <w:rsid w:val="00FA3F14"/>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3" Type="http://schemas.openxmlformats.org/officeDocument/2006/relationships/settings" Target="settings.xml"/><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fontTable" Target="fontTable.xml"/><Relationship Id="rId7" Type="http://schemas.openxmlformats.org/officeDocument/2006/relationships/diagramQuickStyle" Target="diagrams/quickStyle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41" Type="http://schemas.openxmlformats.org/officeDocument/2006/relationships/image" Target="media/image32.png"/><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5" Type="http://schemas.openxmlformats.org/officeDocument/2006/relationships/diagramData" Target="diagrams/data1.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2.png"/><Relationship Id="rId4" Type="http://schemas.openxmlformats.org/officeDocument/2006/relationships/webSettings" Target="webSettings.xml"/><Relationship Id="rId9" Type="http://schemas.microsoft.com/office/2007/relationships/diagramDrawing" Target="diagrams/drawing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2D9BD9F-496F-4F23-9241-E3FC081EF10F}" type="doc">
      <dgm:prSet loTypeId="urn:microsoft.com/office/officeart/2005/8/layout/vProcess5" loCatId="process" qsTypeId="urn:microsoft.com/office/officeart/2005/8/quickstyle/simple1" qsCatId="simple" csTypeId="urn:microsoft.com/office/officeart/2005/8/colors/colorful5" csCatId="colorful" phldr="1"/>
      <dgm:spPr/>
      <dgm:t>
        <a:bodyPr/>
        <a:lstStyle/>
        <a:p>
          <a:endParaRPr lang="en-US"/>
        </a:p>
      </dgm:t>
    </dgm:pt>
    <dgm:pt modelId="{4BBDDBFD-C099-4A52-B3FF-9CACD3E86367}">
      <dgm:prSet phldrT="[Text]"/>
      <dgm:spPr/>
      <dgm:t>
        <a:bodyPr/>
        <a:lstStyle/>
        <a:p>
          <a:r>
            <a:rPr lang="en-US"/>
            <a:t>1. Understand Data</a:t>
          </a:r>
        </a:p>
      </dgm:t>
    </dgm:pt>
    <dgm:pt modelId="{0C1D96FB-898B-4155-930D-E2E18180FC8E}" type="parTrans" cxnId="{076D45F3-2EEF-4498-8118-6DAC923CF767}">
      <dgm:prSet/>
      <dgm:spPr/>
      <dgm:t>
        <a:bodyPr/>
        <a:lstStyle/>
        <a:p>
          <a:endParaRPr lang="en-US"/>
        </a:p>
      </dgm:t>
    </dgm:pt>
    <dgm:pt modelId="{74E53DCC-CF8C-4F6D-9212-B79815A43874}" type="sibTrans" cxnId="{076D45F3-2EEF-4498-8118-6DAC923CF767}">
      <dgm:prSet/>
      <dgm:spPr/>
      <dgm:t>
        <a:bodyPr/>
        <a:lstStyle/>
        <a:p>
          <a:endParaRPr lang="en-US"/>
        </a:p>
      </dgm:t>
    </dgm:pt>
    <dgm:pt modelId="{41D3E453-A5F6-448F-BFF5-04BC60A52C26}">
      <dgm:prSet phldrT="[Text]"/>
      <dgm:spPr/>
      <dgm:t>
        <a:bodyPr/>
        <a:lstStyle/>
        <a:p>
          <a:r>
            <a:rPr lang="en-US"/>
            <a:t>2. Exploratory Analysis</a:t>
          </a:r>
        </a:p>
      </dgm:t>
    </dgm:pt>
    <dgm:pt modelId="{436724C1-7954-4C3A-B449-9AEC8727FA1A}" type="parTrans" cxnId="{DCF5B2A2-217C-4D32-A89C-B6308F426A9A}">
      <dgm:prSet/>
      <dgm:spPr/>
      <dgm:t>
        <a:bodyPr/>
        <a:lstStyle/>
        <a:p>
          <a:endParaRPr lang="en-US"/>
        </a:p>
      </dgm:t>
    </dgm:pt>
    <dgm:pt modelId="{F6BB4722-3B06-4B61-89D3-4E8839A84385}" type="sibTrans" cxnId="{DCF5B2A2-217C-4D32-A89C-B6308F426A9A}">
      <dgm:prSet/>
      <dgm:spPr/>
      <dgm:t>
        <a:bodyPr/>
        <a:lstStyle/>
        <a:p>
          <a:endParaRPr lang="en-US"/>
        </a:p>
      </dgm:t>
    </dgm:pt>
    <dgm:pt modelId="{C87B0532-D4A9-417D-8A52-330E98AD25D7}">
      <dgm:prSet phldrT="[Text]"/>
      <dgm:spPr/>
      <dgm:t>
        <a:bodyPr/>
        <a:lstStyle/>
        <a:p>
          <a:r>
            <a:rPr lang="en-US"/>
            <a:t>3. Data Manipulation</a:t>
          </a:r>
        </a:p>
      </dgm:t>
    </dgm:pt>
    <dgm:pt modelId="{F790CB9E-019E-43C1-8D7B-1DDB7947D73F}" type="parTrans" cxnId="{978F4979-7EBB-4E04-ACCE-B83BF6319B84}">
      <dgm:prSet/>
      <dgm:spPr/>
      <dgm:t>
        <a:bodyPr/>
        <a:lstStyle/>
        <a:p>
          <a:endParaRPr lang="en-US"/>
        </a:p>
      </dgm:t>
    </dgm:pt>
    <dgm:pt modelId="{EFCF0DCB-1AE3-45FF-8042-943BBD9F8CAB}" type="sibTrans" cxnId="{978F4979-7EBB-4E04-ACCE-B83BF6319B84}">
      <dgm:prSet/>
      <dgm:spPr/>
      <dgm:t>
        <a:bodyPr/>
        <a:lstStyle/>
        <a:p>
          <a:endParaRPr lang="en-US"/>
        </a:p>
      </dgm:t>
    </dgm:pt>
    <dgm:pt modelId="{09DDEC7F-F52D-4C65-A2E6-9766A37199DB}">
      <dgm:prSet phldrT="[Text]"/>
      <dgm:spPr/>
      <dgm:t>
        <a:bodyPr/>
        <a:lstStyle/>
        <a:p>
          <a:r>
            <a:rPr lang="en-US"/>
            <a:t>4. Predictive Model Development (Basket Total)</a:t>
          </a:r>
        </a:p>
      </dgm:t>
    </dgm:pt>
    <dgm:pt modelId="{C1A17314-577D-47EE-88CB-469B37092496}" type="parTrans" cxnId="{6C54F894-0D41-49DA-95AB-53D183AFEBBB}">
      <dgm:prSet/>
      <dgm:spPr/>
      <dgm:t>
        <a:bodyPr/>
        <a:lstStyle/>
        <a:p>
          <a:endParaRPr lang="en-US"/>
        </a:p>
      </dgm:t>
    </dgm:pt>
    <dgm:pt modelId="{7CEA9D1E-1785-4D23-BA57-407197B5D33E}" type="sibTrans" cxnId="{6C54F894-0D41-49DA-95AB-53D183AFEBBB}">
      <dgm:prSet/>
      <dgm:spPr/>
      <dgm:t>
        <a:bodyPr/>
        <a:lstStyle/>
        <a:p>
          <a:endParaRPr lang="en-US"/>
        </a:p>
      </dgm:t>
    </dgm:pt>
    <dgm:pt modelId="{7A408091-95E8-4642-9795-E2782CD2B7E8}">
      <dgm:prSet phldrT="[Text]"/>
      <dgm:spPr/>
      <dgm:t>
        <a:bodyPr/>
        <a:lstStyle/>
        <a:p>
          <a:r>
            <a:rPr lang="en-US"/>
            <a:t>5. Predictive Model Validation</a:t>
          </a:r>
        </a:p>
      </dgm:t>
    </dgm:pt>
    <dgm:pt modelId="{4E75D22B-50F8-4A46-B8D2-2024AD964B0D}" type="parTrans" cxnId="{8FD2C4E2-ECCE-4D18-9524-F3710C4B04D8}">
      <dgm:prSet/>
      <dgm:spPr/>
      <dgm:t>
        <a:bodyPr/>
        <a:lstStyle/>
        <a:p>
          <a:endParaRPr lang="en-US"/>
        </a:p>
      </dgm:t>
    </dgm:pt>
    <dgm:pt modelId="{12BE8DB4-6C44-4C1B-A4DF-F26F5322A482}" type="sibTrans" cxnId="{8FD2C4E2-ECCE-4D18-9524-F3710C4B04D8}">
      <dgm:prSet/>
      <dgm:spPr/>
      <dgm:t>
        <a:bodyPr/>
        <a:lstStyle/>
        <a:p>
          <a:endParaRPr lang="en-US"/>
        </a:p>
      </dgm:t>
    </dgm:pt>
    <dgm:pt modelId="{9BEF424A-2ADF-4FF5-9775-AC1642FCADEC}" type="pres">
      <dgm:prSet presAssocID="{F2D9BD9F-496F-4F23-9241-E3FC081EF10F}" presName="outerComposite" presStyleCnt="0">
        <dgm:presLayoutVars>
          <dgm:chMax val="5"/>
          <dgm:dir/>
          <dgm:resizeHandles val="exact"/>
        </dgm:presLayoutVars>
      </dgm:prSet>
      <dgm:spPr/>
    </dgm:pt>
    <dgm:pt modelId="{E1E65A3E-EB5F-4AD7-BBA4-D55F39ECFA53}" type="pres">
      <dgm:prSet presAssocID="{F2D9BD9F-496F-4F23-9241-E3FC081EF10F}" presName="dummyMaxCanvas" presStyleCnt="0">
        <dgm:presLayoutVars/>
      </dgm:prSet>
      <dgm:spPr/>
    </dgm:pt>
    <dgm:pt modelId="{BC943FA7-DEBD-4E5E-A79B-E77541FC94AC}" type="pres">
      <dgm:prSet presAssocID="{F2D9BD9F-496F-4F23-9241-E3FC081EF10F}" presName="FiveNodes_1" presStyleLbl="node1" presStyleIdx="0" presStyleCnt="5">
        <dgm:presLayoutVars>
          <dgm:bulletEnabled val="1"/>
        </dgm:presLayoutVars>
      </dgm:prSet>
      <dgm:spPr/>
    </dgm:pt>
    <dgm:pt modelId="{87D376C1-4059-4195-BB43-B100D7E3A636}" type="pres">
      <dgm:prSet presAssocID="{F2D9BD9F-496F-4F23-9241-E3FC081EF10F}" presName="FiveNodes_2" presStyleLbl="node1" presStyleIdx="1" presStyleCnt="5">
        <dgm:presLayoutVars>
          <dgm:bulletEnabled val="1"/>
        </dgm:presLayoutVars>
      </dgm:prSet>
      <dgm:spPr/>
    </dgm:pt>
    <dgm:pt modelId="{7C649507-04C8-4924-BB07-732A1146548E}" type="pres">
      <dgm:prSet presAssocID="{F2D9BD9F-496F-4F23-9241-E3FC081EF10F}" presName="FiveNodes_3" presStyleLbl="node1" presStyleIdx="2" presStyleCnt="5">
        <dgm:presLayoutVars>
          <dgm:bulletEnabled val="1"/>
        </dgm:presLayoutVars>
      </dgm:prSet>
      <dgm:spPr/>
    </dgm:pt>
    <dgm:pt modelId="{A7F00953-B58C-4D8C-B60A-0010B620406C}" type="pres">
      <dgm:prSet presAssocID="{F2D9BD9F-496F-4F23-9241-E3FC081EF10F}" presName="FiveNodes_4" presStyleLbl="node1" presStyleIdx="3" presStyleCnt="5">
        <dgm:presLayoutVars>
          <dgm:bulletEnabled val="1"/>
        </dgm:presLayoutVars>
      </dgm:prSet>
      <dgm:spPr/>
    </dgm:pt>
    <dgm:pt modelId="{32E4A582-E1E5-40D0-B183-74DECAD01979}" type="pres">
      <dgm:prSet presAssocID="{F2D9BD9F-496F-4F23-9241-E3FC081EF10F}" presName="FiveNodes_5" presStyleLbl="node1" presStyleIdx="4" presStyleCnt="5">
        <dgm:presLayoutVars>
          <dgm:bulletEnabled val="1"/>
        </dgm:presLayoutVars>
      </dgm:prSet>
      <dgm:spPr/>
    </dgm:pt>
    <dgm:pt modelId="{1C2AA694-2C04-4234-A2D1-F64DE71270FA}" type="pres">
      <dgm:prSet presAssocID="{F2D9BD9F-496F-4F23-9241-E3FC081EF10F}" presName="FiveConn_1-2" presStyleLbl="fgAccFollowNode1" presStyleIdx="0" presStyleCnt="4">
        <dgm:presLayoutVars>
          <dgm:bulletEnabled val="1"/>
        </dgm:presLayoutVars>
      </dgm:prSet>
      <dgm:spPr/>
    </dgm:pt>
    <dgm:pt modelId="{4B769FC5-4FC0-449C-85A9-BF72350B965A}" type="pres">
      <dgm:prSet presAssocID="{F2D9BD9F-496F-4F23-9241-E3FC081EF10F}" presName="FiveConn_2-3" presStyleLbl="fgAccFollowNode1" presStyleIdx="1" presStyleCnt="4">
        <dgm:presLayoutVars>
          <dgm:bulletEnabled val="1"/>
        </dgm:presLayoutVars>
      </dgm:prSet>
      <dgm:spPr/>
    </dgm:pt>
    <dgm:pt modelId="{8B8BF107-9E63-4D78-9E84-413581178B69}" type="pres">
      <dgm:prSet presAssocID="{F2D9BD9F-496F-4F23-9241-E3FC081EF10F}" presName="FiveConn_3-4" presStyleLbl="fgAccFollowNode1" presStyleIdx="2" presStyleCnt="4">
        <dgm:presLayoutVars>
          <dgm:bulletEnabled val="1"/>
        </dgm:presLayoutVars>
      </dgm:prSet>
      <dgm:spPr/>
    </dgm:pt>
    <dgm:pt modelId="{F21D1A4A-A5A5-4EE8-94E4-57C7B82B531D}" type="pres">
      <dgm:prSet presAssocID="{F2D9BD9F-496F-4F23-9241-E3FC081EF10F}" presName="FiveConn_4-5" presStyleLbl="fgAccFollowNode1" presStyleIdx="3" presStyleCnt="4">
        <dgm:presLayoutVars>
          <dgm:bulletEnabled val="1"/>
        </dgm:presLayoutVars>
      </dgm:prSet>
      <dgm:spPr/>
    </dgm:pt>
    <dgm:pt modelId="{A8A9CE26-683A-40B0-8432-4EB9FA414826}" type="pres">
      <dgm:prSet presAssocID="{F2D9BD9F-496F-4F23-9241-E3FC081EF10F}" presName="FiveNodes_1_text" presStyleLbl="node1" presStyleIdx="4" presStyleCnt="5">
        <dgm:presLayoutVars>
          <dgm:bulletEnabled val="1"/>
        </dgm:presLayoutVars>
      </dgm:prSet>
      <dgm:spPr/>
    </dgm:pt>
    <dgm:pt modelId="{0C27EEAB-FCF1-41C2-A813-B5327994D0F1}" type="pres">
      <dgm:prSet presAssocID="{F2D9BD9F-496F-4F23-9241-E3FC081EF10F}" presName="FiveNodes_2_text" presStyleLbl="node1" presStyleIdx="4" presStyleCnt="5">
        <dgm:presLayoutVars>
          <dgm:bulletEnabled val="1"/>
        </dgm:presLayoutVars>
      </dgm:prSet>
      <dgm:spPr/>
    </dgm:pt>
    <dgm:pt modelId="{0C876A85-5696-40AF-BBF7-78692ADFD873}" type="pres">
      <dgm:prSet presAssocID="{F2D9BD9F-496F-4F23-9241-E3FC081EF10F}" presName="FiveNodes_3_text" presStyleLbl="node1" presStyleIdx="4" presStyleCnt="5">
        <dgm:presLayoutVars>
          <dgm:bulletEnabled val="1"/>
        </dgm:presLayoutVars>
      </dgm:prSet>
      <dgm:spPr/>
    </dgm:pt>
    <dgm:pt modelId="{0C5DEBA6-CC26-4E71-AA01-36EA9E79DB27}" type="pres">
      <dgm:prSet presAssocID="{F2D9BD9F-496F-4F23-9241-E3FC081EF10F}" presName="FiveNodes_4_text" presStyleLbl="node1" presStyleIdx="4" presStyleCnt="5">
        <dgm:presLayoutVars>
          <dgm:bulletEnabled val="1"/>
        </dgm:presLayoutVars>
      </dgm:prSet>
      <dgm:spPr/>
    </dgm:pt>
    <dgm:pt modelId="{A5180B87-0EE4-42D8-BE57-81C45FCAFB80}" type="pres">
      <dgm:prSet presAssocID="{F2D9BD9F-496F-4F23-9241-E3FC081EF10F}" presName="FiveNodes_5_text" presStyleLbl="node1" presStyleIdx="4" presStyleCnt="5">
        <dgm:presLayoutVars>
          <dgm:bulletEnabled val="1"/>
        </dgm:presLayoutVars>
      </dgm:prSet>
      <dgm:spPr/>
    </dgm:pt>
  </dgm:ptLst>
  <dgm:cxnLst>
    <dgm:cxn modelId="{5FD1F504-21A8-4974-A91A-0723A7C5CE40}" type="presOf" srcId="{41D3E453-A5F6-448F-BFF5-04BC60A52C26}" destId="{87D376C1-4059-4195-BB43-B100D7E3A636}" srcOrd="0" destOrd="0" presId="urn:microsoft.com/office/officeart/2005/8/layout/vProcess5"/>
    <dgm:cxn modelId="{4A6F491B-64E0-4CD5-9E34-69EC33FEF8E0}" type="presOf" srcId="{09DDEC7F-F52D-4C65-A2E6-9766A37199DB}" destId="{0C5DEBA6-CC26-4E71-AA01-36EA9E79DB27}" srcOrd="1" destOrd="0" presId="urn:microsoft.com/office/officeart/2005/8/layout/vProcess5"/>
    <dgm:cxn modelId="{CE89BC3C-678F-4ADE-B419-DE9F3F9B394F}" type="presOf" srcId="{41D3E453-A5F6-448F-BFF5-04BC60A52C26}" destId="{0C27EEAB-FCF1-41C2-A813-B5327994D0F1}" srcOrd="1" destOrd="0" presId="urn:microsoft.com/office/officeart/2005/8/layout/vProcess5"/>
    <dgm:cxn modelId="{C1525B5B-2BDB-4C40-AA34-01CA7AE753B9}" type="presOf" srcId="{7A408091-95E8-4642-9795-E2782CD2B7E8}" destId="{32E4A582-E1E5-40D0-B183-74DECAD01979}" srcOrd="0" destOrd="0" presId="urn:microsoft.com/office/officeart/2005/8/layout/vProcess5"/>
    <dgm:cxn modelId="{ABE5F760-F1E4-4B8D-B98D-87B1BDC5EA7E}" type="presOf" srcId="{4BBDDBFD-C099-4A52-B3FF-9CACD3E86367}" destId="{A8A9CE26-683A-40B0-8432-4EB9FA414826}" srcOrd="1" destOrd="0" presId="urn:microsoft.com/office/officeart/2005/8/layout/vProcess5"/>
    <dgm:cxn modelId="{74494375-C706-40E8-AF40-C996551A29B2}" type="presOf" srcId="{F6BB4722-3B06-4B61-89D3-4E8839A84385}" destId="{4B769FC5-4FC0-449C-85A9-BF72350B965A}" srcOrd="0" destOrd="0" presId="urn:microsoft.com/office/officeart/2005/8/layout/vProcess5"/>
    <dgm:cxn modelId="{AF457456-0A3A-4ECE-BD99-4C6DB001D2A6}" type="presOf" srcId="{EFCF0DCB-1AE3-45FF-8042-943BBD9F8CAB}" destId="{8B8BF107-9E63-4D78-9E84-413581178B69}" srcOrd="0" destOrd="0" presId="urn:microsoft.com/office/officeart/2005/8/layout/vProcess5"/>
    <dgm:cxn modelId="{978F4979-7EBB-4E04-ACCE-B83BF6319B84}" srcId="{F2D9BD9F-496F-4F23-9241-E3FC081EF10F}" destId="{C87B0532-D4A9-417D-8A52-330E98AD25D7}" srcOrd="2" destOrd="0" parTransId="{F790CB9E-019E-43C1-8D7B-1DDB7947D73F}" sibTransId="{EFCF0DCB-1AE3-45FF-8042-943BBD9F8CAB}"/>
    <dgm:cxn modelId="{B48BE084-816E-429E-BAE6-8A786ED7B00D}" type="presOf" srcId="{4BBDDBFD-C099-4A52-B3FF-9CACD3E86367}" destId="{BC943FA7-DEBD-4E5E-A79B-E77541FC94AC}" srcOrd="0" destOrd="0" presId="urn:microsoft.com/office/officeart/2005/8/layout/vProcess5"/>
    <dgm:cxn modelId="{6C54F894-0D41-49DA-95AB-53D183AFEBBB}" srcId="{F2D9BD9F-496F-4F23-9241-E3FC081EF10F}" destId="{09DDEC7F-F52D-4C65-A2E6-9766A37199DB}" srcOrd="3" destOrd="0" parTransId="{C1A17314-577D-47EE-88CB-469B37092496}" sibTransId="{7CEA9D1E-1785-4D23-BA57-407197B5D33E}"/>
    <dgm:cxn modelId="{DCF5B2A2-217C-4D32-A89C-B6308F426A9A}" srcId="{F2D9BD9F-496F-4F23-9241-E3FC081EF10F}" destId="{41D3E453-A5F6-448F-BFF5-04BC60A52C26}" srcOrd="1" destOrd="0" parTransId="{436724C1-7954-4C3A-B449-9AEC8727FA1A}" sibTransId="{F6BB4722-3B06-4B61-89D3-4E8839A84385}"/>
    <dgm:cxn modelId="{D84614A6-3336-436D-AF9B-2740164CC0A7}" type="presOf" srcId="{7A408091-95E8-4642-9795-E2782CD2B7E8}" destId="{A5180B87-0EE4-42D8-BE57-81C45FCAFB80}" srcOrd="1" destOrd="0" presId="urn:microsoft.com/office/officeart/2005/8/layout/vProcess5"/>
    <dgm:cxn modelId="{D74341AB-78AC-4CEC-B3FF-C281C66E4BA2}" type="presOf" srcId="{09DDEC7F-F52D-4C65-A2E6-9766A37199DB}" destId="{A7F00953-B58C-4D8C-B60A-0010B620406C}" srcOrd="0" destOrd="0" presId="urn:microsoft.com/office/officeart/2005/8/layout/vProcess5"/>
    <dgm:cxn modelId="{C780DED3-6555-4072-820E-9BE11C575983}" type="presOf" srcId="{C87B0532-D4A9-417D-8A52-330E98AD25D7}" destId="{0C876A85-5696-40AF-BBF7-78692ADFD873}" srcOrd="1" destOrd="0" presId="urn:microsoft.com/office/officeart/2005/8/layout/vProcess5"/>
    <dgm:cxn modelId="{1E4F02D5-04A8-44C5-97DF-670688D50755}" type="presOf" srcId="{74E53DCC-CF8C-4F6D-9212-B79815A43874}" destId="{1C2AA694-2C04-4234-A2D1-F64DE71270FA}" srcOrd="0" destOrd="0" presId="urn:microsoft.com/office/officeart/2005/8/layout/vProcess5"/>
    <dgm:cxn modelId="{D54807D9-9398-4FBB-A19E-7EF5D2F23485}" type="presOf" srcId="{C87B0532-D4A9-417D-8A52-330E98AD25D7}" destId="{7C649507-04C8-4924-BB07-732A1146548E}" srcOrd="0" destOrd="0" presId="urn:microsoft.com/office/officeart/2005/8/layout/vProcess5"/>
    <dgm:cxn modelId="{8FD2C4E2-ECCE-4D18-9524-F3710C4B04D8}" srcId="{F2D9BD9F-496F-4F23-9241-E3FC081EF10F}" destId="{7A408091-95E8-4642-9795-E2782CD2B7E8}" srcOrd="4" destOrd="0" parTransId="{4E75D22B-50F8-4A46-B8D2-2024AD964B0D}" sibTransId="{12BE8DB4-6C44-4C1B-A4DF-F26F5322A482}"/>
    <dgm:cxn modelId="{03772EE5-A865-402C-8B68-08A16E263AF3}" type="presOf" srcId="{F2D9BD9F-496F-4F23-9241-E3FC081EF10F}" destId="{9BEF424A-2ADF-4FF5-9775-AC1642FCADEC}" srcOrd="0" destOrd="0" presId="urn:microsoft.com/office/officeart/2005/8/layout/vProcess5"/>
    <dgm:cxn modelId="{ACEE0AE7-9932-4104-A76A-2069B7E248F9}" type="presOf" srcId="{7CEA9D1E-1785-4D23-BA57-407197B5D33E}" destId="{F21D1A4A-A5A5-4EE8-94E4-57C7B82B531D}" srcOrd="0" destOrd="0" presId="urn:microsoft.com/office/officeart/2005/8/layout/vProcess5"/>
    <dgm:cxn modelId="{076D45F3-2EEF-4498-8118-6DAC923CF767}" srcId="{F2D9BD9F-496F-4F23-9241-E3FC081EF10F}" destId="{4BBDDBFD-C099-4A52-B3FF-9CACD3E86367}" srcOrd="0" destOrd="0" parTransId="{0C1D96FB-898B-4155-930D-E2E18180FC8E}" sibTransId="{74E53DCC-CF8C-4F6D-9212-B79815A43874}"/>
    <dgm:cxn modelId="{A3E1D6D3-B602-4694-8DF4-54CDDF0C58A4}" type="presParOf" srcId="{9BEF424A-2ADF-4FF5-9775-AC1642FCADEC}" destId="{E1E65A3E-EB5F-4AD7-BBA4-D55F39ECFA53}" srcOrd="0" destOrd="0" presId="urn:microsoft.com/office/officeart/2005/8/layout/vProcess5"/>
    <dgm:cxn modelId="{3FD0CB60-34A5-40FB-875D-8168707BD28A}" type="presParOf" srcId="{9BEF424A-2ADF-4FF5-9775-AC1642FCADEC}" destId="{BC943FA7-DEBD-4E5E-A79B-E77541FC94AC}" srcOrd="1" destOrd="0" presId="urn:microsoft.com/office/officeart/2005/8/layout/vProcess5"/>
    <dgm:cxn modelId="{D4944A44-70C0-4E28-8790-918B50C40C18}" type="presParOf" srcId="{9BEF424A-2ADF-4FF5-9775-AC1642FCADEC}" destId="{87D376C1-4059-4195-BB43-B100D7E3A636}" srcOrd="2" destOrd="0" presId="urn:microsoft.com/office/officeart/2005/8/layout/vProcess5"/>
    <dgm:cxn modelId="{6419198A-01C5-4297-BD59-4CE616F9BA58}" type="presParOf" srcId="{9BEF424A-2ADF-4FF5-9775-AC1642FCADEC}" destId="{7C649507-04C8-4924-BB07-732A1146548E}" srcOrd="3" destOrd="0" presId="urn:microsoft.com/office/officeart/2005/8/layout/vProcess5"/>
    <dgm:cxn modelId="{DC1C78BE-C856-4C50-A19F-4CE27AAA78A7}" type="presParOf" srcId="{9BEF424A-2ADF-4FF5-9775-AC1642FCADEC}" destId="{A7F00953-B58C-4D8C-B60A-0010B620406C}" srcOrd="4" destOrd="0" presId="urn:microsoft.com/office/officeart/2005/8/layout/vProcess5"/>
    <dgm:cxn modelId="{B1428781-3A9A-4AAF-BE79-EA10B1D61C0A}" type="presParOf" srcId="{9BEF424A-2ADF-4FF5-9775-AC1642FCADEC}" destId="{32E4A582-E1E5-40D0-B183-74DECAD01979}" srcOrd="5" destOrd="0" presId="urn:microsoft.com/office/officeart/2005/8/layout/vProcess5"/>
    <dgm:cxn modelId="{F3EDD2B5-CAB1-4522-B222-79BF5273ECDC}" type="presParOf" srcId="{9BEF424A-2ADF-4FF5-9775-AC1642FCADEC}" destId="{1C2AA694-2C04-4234-A2D1-F64DE71270FA}" srcOrd="6" destOrd="0" presId="urn:microsoft.com/office/officeart/2005/8/layout/vProcess5"/>
    <dgm:cxn modelId="{154F9949-8BAE-4D2A-B878-1B6E28EC3F9F}" type="presParOf" srcId="{9BEF424A-2ADF-4FF5-9775-AC1642FCADEC}" destId="{4B769FC5-4FC0-449C-85A9-BF72350B965A}" srcOrd="7" destOrd="0" presId="urn:microsoft.com/office/officeart/2005/8/layout/vProcess5"/>
    <dgm:cxn modelId="{D93AC1BA-0840-46CE-BC78-90146DD5ACF2}" type="presParOf" srcId="{9BEF424A-2ADF-4FF5-9775-AC1642FCADEC}" destId="{8B8BF107-9E63-4D78-9E84-413581178B69}" srcOrd="8" destOrd="0" presId="urn:microsoft.com/office/officeart/2005/8/layout/vProcess5"/>
    <dgm:cxn modelId="{E4501232-5B23-4721-8465-A75AA1780D8B}" type="presParOf" srcId="{9BEF424A-2ADF-4FF5-9775-AC1642FCADEC}" destId="{F21D1A4A-A5A5-4EE8-94E4-57C7B82B531D}" srcOrd="9" destOrd="0" presId="urn:microsoft.com/office/officeart/2005/8/layout/vProcess5"/>
    <dgm:cxn modelId="{AE7CD4B1-54A1-4446-A692-C268E7262CCE}" type="presParOf" srcId="{9BEF424A-2ADF-4FF5-9775-AC1642FCADEC}" destId="{A8A9CE26-683A-40B0-8432-4EB9FA414826}" srcOrd="10" destOrd="0" presId="urn:microsoft.com/office/officeart/2005/8/layout/vProcess5"/>
    <dgm:cxn modelId="{D19E26F5-C9F3-4C1B-BF55-5A00ED4AC08E}" type="presParOf" srcId="{9BEF424A-2ADF-4FF5-9775-AC1642FCADEC}" destId="{0C27EEAB-FCF1-41C2-A813-B5327994D0F1}" srcOrd="11" destOrd="0" presId="urn:microsoft.com/office/officeart/2005/8/layout/vProcess5"/>
    <dgm:cxn modelId="{5B16B420-BA49-433F-818F-6E296F6E90DB}" type="presParOf" srcId="{9BEF424A-2ADF-4FF5-9775-AC1642FCADEC}" destId="{0C876A85-5696-40AF-BBF7-78692ADFD873}" srcOrd="12" destOrd="0" presId="urn:microsoft.com/office/officeart/2005/8/layout/vProcess5"/>
    <dgm:cxn modelId="{F685564D-C9D4-449D-AC72-B0AECE5ECBF7}" type="presParOf" srcId="{9BEF424A-2ADF-4FF5-9775-AC1642FCADEC}" destId="{0C5DEBA6-CC26-4E71-AA01-36EA9E79DB27}" srcOrd="13" destOrd="0" presId="urn:microsoft.com/office/officeart/2005/8/layout/vProcess5"/>
    <dgm:cxn modelId="{6A6B5CB7-E7C8-4F41-BE73-EA8E5935D4E7}" type="presParOf" srcId="{9BEF424A-2ADF-4FF5-9775-AC1642FCADEC}" destId="{A5180B87-0EE4-42D8-BE57-81C45FCAFB80}" srcOrd="14" destOrd="0" presId="urn:microsoft.com/office/officeart/2005/8/layout/vProcess5"/>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C943FA7-DEBD-4E5E-A79B-E77541FC94AC}">
      <dsp:nvSpPr>
        <dsp:cNvPr id="0" name=""/>
        <dsp:cNvSpPr/>
      </dsp:nvSpPr>
      <dsp:spPr>
        <a:xfrm>
          <a:off x="0" y="0"/>
          <a:ext cx="4322318" cy="311353"/>
        </a:xfrm>
        <a:prstGeom prst="roundRect">
          <a:avLst>
            <a:gd name="adj" fmla="val 10000"/>
          </a:avLst>
        </a:prstGeom>
        <a:solidFill>
          <a:schemeClr val="accent5">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1. Understand Data</a:t>
          </a:r>
        </a:p>
      </dsp:txBody>
      <dsp:txXfrm>
        <a:off x="9119" y="9119"/>
        <a:ext cx="3949915" cy="293115"/>
      </dsp:txXfrm>
    </dsp:sp>
    <dsp:sp modelId="{87D376C1-4059-4195-BB43-B100D7E3A636}">
      <dsp:nvSpPr>
        <dsp:cNvPr id="0" name=""/>
        <dsp:cNvSpPr/>
      </dsp:nvSpPr>
      <dsp:spPr>
        <a:xfrm>
          <a:off x="322770" y="354596"/>
          <a:ext cx="4322318" cy="311353"/>
        </a:xfrm>
        <a:prstGeom prst="roundRect">
          <a:avLst>
            <a:gd name="adj" fmla="val 10000"/>
          </a:avLst>
        </a:prstGeom>
        <a:solidFill>
          <a:schemeClr val="accent5">
            <a:hueOff val="-1689636"/>
            <a:satOff val="-4355"/>
            <a:lumOff val="-2941"/>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2. Exploratory Analysis</a:t>
          </a:r>
        </a:p>
      </dsp:txBody>
      <dsp:txXfrm>
        <a:off x="331889" y="363715"/>
        <a:ext cx="3778929" cy="293115"/>
      </dsp:txXfrm>
    </dsp:sp>
    <dsp:sp modelId="{7C649507-04C8-4924-BB07-732A1146548E}">
      <dsp:nvSpPr>
        <dsp:cNvPr id="0" name=""/>
        <dsp:cNvSpPr/>
      </dsp:nvSpPr>
      <dsp:spPr>
        <a:xfrm>
          <a:off x="645541" y="709193"/>
          <a:ext cx="4322318" cy="311353"/>
        </a:xfrm>
        <a:prstGeom prst="roundRect">
          <a:avLst>
            <a:gd name="adj" fmla="val 10000"/>
          </a:avLst>
        </a:prstGeom>
        <a:solidFill>
          <a:schemeClr val="accent5">
            <a:hueOff val="-3379271"/>
            <a:satOff val="-8710"/>
            <a:lumOff val="-5883"/>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3. Data Manipulation</a:t>
          </a:r>
        </a:p>
      </dsp:txBody>
      <dsp:txXfrm>
        <a:off x="654660" y="718312"/>
        <a:ext cx="3778929" cy="293115"/>
      </dsp:txXfrm>
    </dsp:sp>
    <dsp:sp modelId="{A7F00953-B58C-4D8C-B60A-0010B620406C}">
      <dsp:nvSpPr>
        <dsp:cNvPr id="0" name=""/>
        <dsp:cNvSpPr/>
      </dsp:nvSpPr>
      <dsp:spPr>
        <a:xfrm>
          <a:off x="968311" y="1063790"/>
          <a:ext cx="4322318" cy="311353"/>
        </a:xfrm>
        <a:prstGeom prst="roundRect">
          <a:avLst>
            <a:gd name="adj" fmla="val 10000"/>
          </a:avLst>
        </a:prstGeom>
        <a:solidFill>
          <a:schemeClr val="accent5">
            <a:hueOff val="-5068907"/>
            <a:satOff val="-13064"/>
            <a:lumOff val="-8824"/>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4. Predictive Model Development (Basket Total)</a:t>
          </a:r>
        </a:p>
      </dsp:txBody>
      <dsp:txXfrm>
        <a:off x="977430" y="1072909"/>
        <a:ext cx="3778929" cy="293115"/>
      </dsp:txXfrm>
    </dsp:sp>
    <dsp:sp modelId="{32E4A582-E1E5-40D0-B183-74DECAD01979}">
      <dsp:nvSpPr>
        <dsp:cNvPr id="0" name=""/>
        <dsp:cNvSpPr/>
      </dsp:nvSpPr>
      <dsp:spPr>
        <a:xfrm>
          <a:off x="1291082" y="1418386"/>
          <a:ext cx="4322318" cy="311353"/>
        </a:xfrm>
        <a:prstGeom prst="roundRect">
          <a:avLst>
            <a:gd name="adj" fmla="val 10000"/>
          </a:avLst>
        </a:prstGeom>
        <a:solidFill>
          <a:schemeClr val="accent5">
            <a:hueOff val="-6758543"/>
            <a:satOff val="-17419"/>
            <a:lumOff val="-11765"/>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9530" tIns="49530" rIns="49530" bIns="49530" numCol="1" spcCol="1270" anchor="ctr" anchorCtr="0">
          <a:noAutofit/>
        </a:bodyPr>
        <a:lstStyle/>
        <a:p>
          <a:pPr marL="0" lvl="0" indent="0" algn="l" defTabSz="577850">
            <a:lnSpc>
              <a:spcPct val="90000"/>
            </a:lnSpc>
            <a:spcBef>
              <a:spcPct val="0"/>
            </a:spcBef>
            <a:spcAft>
              <a:spcPct val="35000"/>
            </a:spcAft>
            <a:buNone/>
          </a:pPr>
          <a:r>
            <a:rPr lang="en-US" sz="1300" kern="1200"/>
            <a:t>5. Predictive Model Validation</a:t>
          </a:r>
        </a:p>
      </dsp:txBody>
      <dsp:txXfrm>
        <a:off x="1300201" y="1427505"/>
        <a:ext cx="3778929" cy="293115"/>
      </dsp:txXfrm>
    </dsp:sp>
    <dsp:sp modelId="{1C2AA694-2C04-4234-A2D1-F64DE71270FA}">
      <dsp:nvSpPr>
        <dsp:cNvPr id="0" name=""/>
        <dsp:cNvSpPr/>
      </dsp:nvSpPr>
      <dsp:spPr>
        <a:xfrm>
          <a:off x="4119938" y="227460"/>
          <a:ext cx="202379" cy="202379"/>
        </a:xfrm>
        <a:prstGeom prst="downArrow">
          <a:avLst>
            <a:gd name="adj1" fmla="val 55000"/>
            <a:gd name="adj2" fmla="val 45000"/>
          </a:avLst>
        </a:prstGeom>
        <a:solidFill>
          <a:schemeClr val="accent5">
            <a:tint val="40000"/>
            <a:alpha val="90000"/>
            <a:hueOff val="0"/>
            <a:satOff val="0"/>
            <a:lumOff val="0"/>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165473" y="227460"/>
        <a:ext cx="111309" cy="152290"/>
      </dsp:txXfrm>
    </dsp:sp>
    <dsp:sp modelId="{4B769FC5-4FC0-449C-85A9-BF72350B965A}">
      <dsp:nvSpPr>
        <dsp:cNvPr id="0" name=""/>
        <dsp:cNvSpPr/>
      </dsp:nvSpPr>
      <dsp:spPr>
        <a:xfrm>
          <a:off x="4442708" y="582057"/>
          <a:ext cx="202379" cy="202379"/>
        </a:xfrm>
        <a:prstGeom prst="downArrow">
          <a:avLst>
            <a:gd name="adj1" fmla="val 55000"/>
            <a:gd name="adj2" fmla="val 45000"/>
          </a:avLst>
        </a:prstGeom>
        <a:solidFill>
          <a:schemeClr val="accent5">
            <a:tint val="40000"/>
            <a:alpha val="90000"/>
            <a:hueOff val="-2246587"/>
            <a:satOff val="-7611"/>
            <a:lumOff val="-976"/>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488243" y="582057"/>
        <a:ext cx="111309" cy="152290"/>
      </dsp:txXfrm>
    </dsp:sp>
    <dsp:sp modelId="{8B8BF107-9E63-4D78-9E84-413581178B69}">
      <dsp:nvSpPr>
        <dsp:cNvPr id="0" name=""/>
        <dsp:cNvSpPr/>
      </dsp:nvSpPr>
      <dsp:spPr>
        <a:xfrm>
          <a:off x="4765479" y="931464"/>
          <a:ext cx="202379" cy="202379"/>
        </a:xfrm>
        <a:prstGeom prst="downArrow">
          <a:avLst>
            <a:gd name="adj1" fmla="val 55000"/>
            <a:gd name="adj2" fmla="val 45000"/>
          </a:avLst>
        </a:prstGeom>
        <a:solidFill>
          <a:schemeClr val="accent5">
            <a:tint val="40000"/>
            <a:alpha val="90000"/>
            <a:hueOff val="-4493175"/>
            <a:satOff val="-15221"/>
            <a:lumOff val="-1952"/>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4811014" y="931464"/>
        <a:ext cx="111309" cy="152290"/>
      </dsp:txXfrm>
    </dsp:sp>
    <dsp:sp modelId="{F21D1A4A-A5A5-4EE8-94E4-57C7B82B531D}">
      <dsp:nvSpPr>
        <dsp:cNvPr id="0" name=""/>
        <dsp:cNvSpPr/>
      </dsp:nvSpPr>
      <dsp:spPr>
        <a:xfrm>
          <a:off x="5088249" y="1289521"/>
          <a:ext cx="202379" cy="202379"/>
        </a:xfrm>
        <a:prstGeom prst="downArrow">
          <a:avLst>
            <a:gd name="adj1" fmla="val 55000"/>
            <a:gd name="adj2" fmla="val 45000"/>
          </a:avLst>
        </a:prstGeom>
        <a:solidFill>
          <a:schemeClr val="accent5">
            <a:tint val="40000"/>
            <a:alpha val="90000"/>
            <a:hueOff val="-6739762"/>
            <a:satOff val="-22832"/>
            <a:lumOff val="-2928"/>
            <a:alphaOff val="0"/>
          </a:schemeClr>
        </a:solidFill>
        <a:ln w="12700" cap="flat" cmpd="sng" algn="ctr">
          <a:solidFill>
            <a:schemeClr val="accent5">
              <a:tint val="40000"/>
              <a:alpha val="9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11430" tIns="11430" rIns="11430" bIns="11430" numCol="1" spcCol="1270" anchor="ctr" anchorCtr="0">
          <a:noAutofit/>
        </a:bodyPr>
        <a:lstStyle/>
        <a:p>
          <a:pPr marL="0" lvl="0" indent="0" algn="ctr" defTabSz="400050">
            <a:lnSpc>
              <a:spcPct val="90000"/>
            </a:lnSpc>
            <a:spcBef>
              <a:spcPct val="0"/>
            </a:spcBef>
            <a:spcAft>
              <a:spcPct val="35000"/>
            </a:spcAft>
            <a:buNone/>
          </a:pPr>
          <a:endParaRPr lang="en-US" sz="900" kern="1200"/>
        </a:p>
      </dsp:txBody>
      <dsp:txXfrm>
        <a:off x="5133784" y="1289521"/>
        <a:ext cx="111309" cy="15229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361</TotalTime>
  <Pages>10</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González</dc:creator>
  <cp:keywords/>
  <dc:description/>
  <cp:lastModifiedBy>Samuel González</cp:lastModifiedBy>
  <cp:revision>12</cp:revision>
  <dcterms:created xsi:type="dcterms:W3CDTF">2018-04-22T21:55:00Z</dcterms:created>
  <dcterms:modified xsi:type="dcterms:W3CDTF">2018-04-23T04:05:00Z</dcterms:modified>
</cp:coreProperties>
</file>