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0050" w14:textId="77777777" w:rsidR="003512B5" w:rsidRPr="003512B5" w:rsidRDefault="0094740E" w:rsidP="003512B5">
      <w:pPr>
        <w:ind w:left="720"/>
        <w:jc w:val="center"/>
        <w:rPr>
          <w:color w:val="FF0000"/>
          <w:sz w:val="28"/>
          <w:szCs w:val="28"/>
        </w:rPr>
      </w:pPr>
      <w:r w:rsidRPr="003512B5">
        <w:rPr>
          <w:color w:val="FF0000"/>
          <w:sz w:val="28"/>
          <w:szCs w:val="28"/>
        </w:rPr>
        <w:t xml:space="preserve">System Design for </w:t>
      </w:r>
      <w:r w:rsidR="003512B5" w:rsidRPr="003512B5">
        <w:rPr>
          <w:color w:val="FF0000"/>
          <w:sz w:val="28"/>
          <w:szCs w:val="28"/>
        </w:rPr>
        <w:t>Design a URL Shortener</w:t>
      </w:r>
    </w:p>
    <w:p w14:paraId="2F7EAC82" w14:textId="77777777" w:rsidR="003512B5" w:rsidRPr="003512B5" w:rsidRDefault="003512B5" w:rsidP="003512B5">
      <w:pPr>
        <w:ind w:left="720"/>
      </w:pPr>
    </w:p>
    <w:p w14:paraId="3A95B8CE" w14:textId="77777777" w:rsidR="00751FF7" w:rsidRPr="00751FF7" w:rsidRDefault="00751FF7" w:rsidP="00751FF7">
      <w:pPr>
        <w:rPr>
          <w:b/>
          <w:bCs/>
        </w:rPr>
      </w:pPr>
      <w:r w:rsidRPr="00751FF7">
        <w:rPr>
          <w:b/>
          <w:bCs/>
        </w:rPr>
        <w:t>Architecture</w:t>
      </w:r>
    </w:p>
    <w:p w14:paraId="1CDF79F9" w14:textId="754225DC" w:rsidR="00751FF7" w:rsidRPr="00751FF7" w:rsidRDefault="00751FF7" w:rsidP="00751FF7">
      <w:r w:rsidRPr="00751FF7">
        <w:rPr>
          <w:b/>
          <w:bCs/>
        </w:rPr>
        <w:t>1. High-Level Architecture</w:t>
      </w:r>
    </w:p>
    <w:p w14:paraId="445715B5" w14:textId="77777777" w:rsidR="00751FF7" w:rsidRPr="00751FF7" w:rsidRDefault="00751FF7" w:rsidP="00751FF7">
      <w:r w:rsidRPr="00751FF7">
        <w:t>The URL shortener system is composed of several key components:</w:t>
      </w:r>
    </w:p>
    <w:p w14:paraId="5BE888D5" w14:textId="6C326F85" w:rsidR="00751FF7" w:rsidRPr="00751FF7" w:rsidRDefault="00751FF7" w:rsidP="00751FF7">
      <w:pPr>
        <w:numPr>
          <w:ilvl w:val="0"/>
          <w:numId w:val="3"/>
        </w:numPr>
      </w:pPr>
      <w:r w:rsidRPr="00751FF7">
        <w:rPr>
          <w:b/>
          <w:bCs/>
        </w:rPr>
        <w:t>API Gateway:</w:t>
      </w:r>
      <w:r w:rsidRPr="00751FF7">
        <w:t xml:space="preserve"> Handles incoming requests and routes them to the appropriate service</w:t>
      </w:r>
      <w:r w:rsidR="006528F1">
        <w:t xml:space="preserve"> </w:t>
      </w:r>
      <w:r w:rsidR="00AC0957">
        <w:t>and</w:t>
      </w:r>
      <w:r w:rsidR="006528F1">
        <w:t xml:space="preserve"> handle the authorization and authentication at first place.</w:t>
      </w:r>
    </w:p>
    <w:p w14:paraId="02D6498B" w14:textId="77777777" w:rsidR="00751FF7" w:rsidRPr="00751FF7" w:rsidRDefault="00751FF7" w:rsidP="00751FF7">
      <w:pPr>
        <w:numPr>
          <w:ilvl w:val="0"/>
          <w:numId w:val="3"/>
        </w:numPr>
      </w:pPr>
      <w:r w:rsidRPr="00751FF7">
        <w:rPr>
          <w:b/>
          <w:bCs/>
        </w:rPr>
        <w:t>URL Shortener Service:</w:t>
      </w:r>
      <w:r w:rsidRPr="00751FF7">
        <w:t xml:space="preserve"> Generates short URLs and stores mapping to long URLs.</w:t>
      </w:r>
    </w:p>
    <w:p w14:paraId="71D01E21" w14:textId="77777777" w:rsidR="00751FF7" w:rsidRPr="00751FF7" w:rsidRDefault="00751FF7" w:rsidP="00751FF7">
      <w:pPr>
        <w:numPr>
          <w:ilvl w:val="0"/>
          <w:numId w:val="3"/>
        </w:numPr>
      </w:pPr>
      <w:r w:rsidRPr="00751FF7">
        <w:rPr>
          <w:b/>
          <w:bCs/>
        </w:rPr>
        <w:t>Redirect Service:</w:t>
      </w:r>
      <w:r w:rsidRPr="00751FF7">
        <w:t xml:space="preserve"> Redirects users from short URLs to long URLs.</w:t>
      </w:r>
    </w:p>
    <w:p w14:paraId="5820C084" w14:textId="77777777" w:rsidR="00751FF7" w:rsidRPr="00751FF7" w:rsidRDefault="00751FF7" w:rsidP="00751FF7">
      <w:pPr>
        <w:numPr>
          <w:ilvl w:val="0"/>
          <w:numId w:val="3"/>
        </w:numPr>
      </w:pPr>
      <w:r w:rsidRPr="00751FF7">
        <w:rPr>
          <w:b/>
          <w:bCs/>
        </w:rPr>
        <w:t>Database:</w:t>
      </w:r>
      <w:r w:rsidRPr="00751FF7">
        <w:t xml:space="preserve"> Stores URL mappings and statistics.</w:t>
      </w:r>
    </w:p>
    <w:p w14:paraId="7B866157" w14:textId="77777777" w:rsidR="00751FF7" w:rsidRPr="00751FF7" w:rsidRDefault="00751FF7" w:rsidP="00751FF7">
      <w:pPr>
        <w:numPr>
          <w:ilvl w:val="0"/>
          <w:numId w:val="3"/>
        </w:numPr>
      </w:pPr>
      <w:r w:rsidRPr="00751FF7">
        <w:rPr>
          <w:b/>
          <w:bCs/>
        </w:rPr>
        <w:t>Cache:</w:t>
      </w:r>
      <w:r w:rsidRPr="00751FF7">
        <w:t xml:space="preserve"> Caches frequently accessed URLs to reduce database load.</w:t>
      </w:r>
    </w:p>
    <w:p w14:paraId="6D513B31" w14:textId="77777777" w:rsidR="00751FF7" w:rsidRDefault="00751FF7" w:rsidP="00751FF7">
      <w:pPr>
        <w:numPr>
          <w:ilvl w:val="0"/>
          <w:numId w:val="3"/>
        </w:numPr>
      </w:pPr>
      <w:r w:rsidRPr="00751FF7">
        <w:rPr>
          <w:b/>
          <w:bCs/>
        </w:rPr>
        <w:t>Analytics Service:</w:t>
      </w:r>
      <w:r w:rsidRPr="00751FF7">
        <w:t xml:space="preserve"> Collects and processes usage statistics.</w:t>
      </w:r>
    </w:p>
    <w:p w14:paraId="1710ABF6" w14:textId="08F61317" w:rsidR="00616C96" w:rsidRDefault="00616C96" w:rsidP="00751FF7">
      <w:pPr>
        <w:numPr>
          <w:ilvl w:val="0"/>
          <w:numId w:val="3"/>
        </w:numPr>
      </w:pPr>
      <w:r w:rsidRPr="00616C96">
        <w:rPr>
          <w:b/>
          <w:bCs/>
        </w:rPr>
        <w:t>Management Service</w:t>
      </w:r>
      <w:r>
        <w:rPr>
          <w:b/>
          <w:bCs/>
        </w:rPr>
        <w:t>:</w:t>
      </w:r>
      <w:r w:rsidR="00C53C86">
        <w:rPr>
          <w:b/>
          <w:bCs/>
        </w:rPr>
        <w:t xml:space="preserve"> </w:t>
      </w:r>
      <w:r w:rsidRPr="00616C96">
        <w:t>Manages URL updates, deletions, and expir</w:t>
      </w:r>
      <w:r w:rsidR="00C53C86">
        <w:t xml:space="preserve">ed </w:t>
      </w:r>
      <w:r w:rsidR="00571066">
        <w:t>link will</w:t>
      </w:r>
      <w:r w:rsidR="00080490">
        <w:t xml:space="preserve"> be deleted on </w:t>
      </w:r>
      <w:r w:rsidR="00EF425A">
        <w:t xml:space="preserve">scheduled job </w:t>
      </w:r>
      <w:r w:rsidR="00F74E8D">
        <w:t xml:space="preserve">during non-business hours </w:t>
      </w:r>
    </w:p>
    <w:p w14:paraId="71D36D53" w14:textId="347AE055" w:rsidR="00DE5A9C" w:rsidRDefault="00DE5A9C" w:rsidP="00751FF7">
      <w:pPr>
        <w:numPr>
          <w:ilvl w:val="0"/>
          <w:numId w:val="3"/>
        </w:numPr>
      </w:pPr>
      <w:r>
        <w:rPr>
          <w:b/>
          <w:bCs/>
        </w:rPr>
        <w:t>Front end mS:</w:t>
      </w:r>
      <w:r>
        <w:t xml:space="preserve"> Will be designed in Angular or React </w:t>
      </w:r>
      <w:r w:rsidR="00D920B0">
        <w:t xml:space="preserve">to interact with the application and </w:t>
      </w:r>
      <w:r w:rsidR="00273C97">
        <w:t>perform the necessary task.</w:t>
      </w:r>
    </w:p>
    <w:p w14:paraId="22B8D1F6" w14:textId="4CB8C309" w:rsidR="001A20B5" w:rsidRDefault="001A20B5" w:rsidP="00751FF7">
      <w:pPr>
        <w:numPr>
          <w:ilvl w:val="0"/>
          <w:numId w:val="3"/>
        </w:numPr>
      </w:pPr>
      <w:r>
        <w:rPr>
          <w:b/>
          <w:bCs/>
        </w:rPr>
        <w:t xml:space="preserve">Postgres </w:t>
      </w:r>
      <w:proofErr w:type="gramStart"/>
      <w:r>
        <w:rPr>
          <w:b/>
          <w:bCs/>
        </w:rPr>
        <w:t xml:space="preserve">DB </w:t>
      </w:r>
      <w:r w:rsidR="00452134">
        <w:rPr>
          <w:b/>
          <w:bCs/>
        </w:rPr>
        <w:t>:</w:t>
      </w:r>
      <w:proofErr w:type="gramEnd"/>
      <w:r w:rsidR="0090455D">
        <w:rPr>
          <w:b/>
          <w:bCs/>
        </w:rPr>
        <w:t xml:space="preserve"> </w:t>
      </w:r>
      <w:r w:rsidRPr="00452134">
        <w:t xml:space="preserve">will be used to </w:t>
      </w:r>
      <w:r w:rsidR="00452134" w:rsidRPr="00452134">
        <w:t>store the URL and other details.</w:t>
      </w:r>
    </w:p>
    <w:p w14:paraId="28DFC669" w14:textId="461F02BE" w:rsidR="00C74025" w:rsidRPr="00D074FC" w:rsidRDefault="00C74025" w:rsidP="00751FF7">
      <w:pPr>
        <w:numPr>
          <w:ilvl w:val="0"/>
          <w:numId w:val="3"/>
        </w:numPr>
      </w:pPr>
      <w:r>
        <w:rPr>
          <w:b/>
          <w:bCs/>
        </w:rPr>
        <w:t xml:space="preserve">Azure active </w:t>
      </w:r>
      <w:r w:rsidR="00D074FC">
        <w:rPr>
          <w:b/>
          <w:bCs/>
        </w:rPr>
        <w:t xml:space="preserve">directory: </w:t>
      </w:r>
      <w:r w:rsidR="00765A4E" w:rsidRPr="00D074FC">
        <w:t xml:space="preserve">will be used for </w:t>
      </w:r>
      <w:r w:rsidR="00D074FC" w:rsidRPr="00D074FC">
        <w:t>user authorization and authentication along with JWT token to secure the API</w:t>
      </w:r>
      <w:r w:rsidR="009230FE">
        <w:t xml:space="preserve">’s exposed by each </w:t>
      </w:r>
      <w:proofErr w:type="gramStart"/>
      <w:r w:rsidR="009230FE">
        <w:t>microservice</w:t>
      </w:r>
      <w:r w:rsidR="00D074FC" w:rsidRPr="00D074FC">
        <w:t xml:space="preserve"> .</w:t>
      </w:r>
      <w:proofErr w:type="gramEnd"/>
      <w:r w:rsidR="00D074FC" w:rsidRPr="00D074FC">
        <w:t xml:space="preserve"> On top of this we are Ingress router to connect to internet.</w:t>
      </w:r>
    </w:p>
    <w:p w14:paraId="06EF5944" w14:textId="77777777" w:rsidR="002244B7" w:rsidRDefault="002244B7" w:rsidP="00571066">
      <w:pPr>
        <w:rPr>
          <w:b/>
          <w:bCs/>
        </w:rPr>
      </w:pPr>
    </w:p>
    <w:p w14:paraId="27892161" w14:textId="43762B6B" w:rsidR="00457BBC" w:rsidRDefault="00350503" w:rsidP="00571066">
      <w:pPr>
        <w:rPr>
          <w:b/>
          <w:bCs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2D4E152F" wp14:editId="477A8CBE">
            <wp:extent cx="5939155" cy="7686675"/>
            <wp:effectExtent l="0" t="0" r="4445" b="0"/>
            <wp:docPr id="1963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DE6">
        <w:rPr>
          <w:b/>
          <w:bCs/>
        </w:rPr>
        <w:tab/>
      </w:r>
      <w:r w:rsidR="009C0DE6">
        <w:rPr>
          <w:b/>
          <w:bCs/>
        </w:rPr>
        <w:tab/>
      </w:r>
      <w:r w:rsidR="009C0DE6">
        <w:rPr>
          <w:b/>
          <w:bCs/>
        </w:rPr>
        <w:tab/>
      </w:r>
      <w:r w:rsidR="009C0DE6">
        <w:rPr>
          <w:b/>
          <w:bCs/>
        </w:rPr>
        <w:tab/>
      </w:r>
    </w:p>
    <w:p w14:paraId="69444D63" w14:textId="1676EDAC" w:rsidR="00457BBC" w:rsidRDefault="009C0DE6" w:rsidP="00571066">
      <w:pPr>
        <w:rPr>
          <w:b/>
          <w:bCs/>
        </w:rPr>
      </w:pPr>
      <w:r>
        <w:rPr>
          <w:b/>
          <w:bCs/>
        </w:rPr>
        <w:tab/>
      </w:r>
    </w:p>
    <w:p w14:paraId="60AAEC41" w14:textId="2217D266" w:rsidR="00571066" w:rsidRPr="00571066" w:rsidRDefault="00571066" w:rsidP="00571066">
      <w:pPr>
        <w:rPr>
          <w:b/>
          <w:bCs/>
        </w:rPr>
      </w:pPr>
      <w:r w:rsidRPr="00571066">
        <w:rPr>
          <w:b/>
          <w:bCs/>
        </w:rPr>
        <w:lastRenderedPageBreak/>
        <w:t>Detailed Service Design</w:t>
      </w:r>
    </w:p>
    <w:p w14:paraId="1836727A" w14:textId="70568ABC" w:rsidR="00571066" w:rsidRPr="00571066" w:rsidRDefault="00D2724D" w:rsidP="00571066">
      <w:pPr>
        <w:rPr>
          <w:b/>
          <w:bCs/>
        </w:rPr>
      </w:pPr>
      <w:r>
        <w:rPr>
          <w:b/>
          <w:bCs/>
        </w:rPr>
        <w:t>1</w:t>
      </w:r>
      <w:r w:rsidR="00571066" w:rsidRPr="00571066">
        <w:rPr>
          <w:b/>
          <w:bCs/>
        </w:rPr>
        <w:t>.1. URL Generation Service</w:t>
      </w:r>
    </w:p>
    <w:p w14:paraId="7BD26545" w14:textId="77777777" w:rsidR="00571066" w:rsidRPr="00571066" w:rsidRDefault="00571066" w:rsidP="00571066">
      <w:r w:rsidRPr="00571066">
        <w:rPr>
          <w:b/>
          <w:bCs/>
        </w:rPr>
        <w:t>Responsibilities:</w:t>
      </w:r>
    </w:p>
    <w:p w14:paraId="5183F5B0" w14:textId="77777777" w:rsidR="00571066" w:rsidRPr="00571066" w:rsidRDefault="00571066" w:rsidP="00571066">
      <w:pPr>
        <w:numPr>
          <w:ilvl w:val="0"/>
          <w:numId w:val="4"/>
        </w:numPr>
      </w:pPr>
      <w:r w:rsidRPr="00571066">
        <w:t>Generate short URL aliases.</w:t>
      </w:r>
    </w:p>
    <w:p w14:paraId="4E7530E3" w14:textId="77777777" w:rsidR="00571066" w:rsidRPr="00571066" w:rsidRDefault="00571066" w:rsidP="00571066">
      <w:pPr>
        <w:numPr>
          <w:ilvl w:val="0"/>
          <w:numId w:val="4"/>
        </w:numPr>
      </w:pPr>
      <w:r w:rsidRPr="00571066">
        <w:t>Handle custom short links.</w:t>
      </w:r>
    </w:p>
    <w:p w14:paraId="00E1470A" w14:textId="77777777" w:rsidR="00571066" w:rsidRDefault="00571066" w:rsidP="00571066">
      <w:pPr>
        <w:numPr>
          <w:ilvl w:val="0"/>
          <w:numId w:val="4"/>
        </w:numPr>
      </w:pPr>
      <w:r w:rsidRPr="00571066">
        <w:t>Store and manage URL mappings.</w:t>
      </w:r>
    </w:p>
    <w:p w14:paraId="20A60DD7" w14:textId="3448DE68" w:rsidR="00BA7C19" w:rsidRDefault="0087583A" w:rsidP="00D2724D">
      <w:pPr>
        <w:numPr>
          <w:ilvl w:val="0"/>
          <w:numId w:val="4"/>
        </w:numPr>
      </w:pPr>
      <w:r>
        <w:t>Scheduled JOB to remove the expired link.</w:t>
      </w:r>
    </w:p>
    <w:p w14:paraId="23B118BE" w14:textId="77777777" w:rsidR="00457BBC" w:rsidRPr="00457BBC" w:rsidRDefault="00457BBC" w:rsidP="00457BBC">
      <w:pPr>
        <w:ind w:left="720"/>
      </w:pPr>
    </w:p>
    <w:p w14:paraId="76C26A0B" w14:textId="5FCB987E" w:rsidR="00D2724D" w:rsidRPr="00D2724D" w:rsidRDefault="00D2724D" w:rsidP="00D2724D">
      <w:pPr>
        <w:rPr>
          <w:b/>
          <w:bCs/>
        </w:rPr>
      </w:pPr>
      <w:r>
        <w:rPr>
          <w:b/>
          <w:bCs/>
        </w:rPr>
        <w:t>1</w:t>
      </w:r>
      <w:r w:rsidRPr="00D2724D">
        <w:rPr>
          <w:b/>
          <w:bCs/>
        </w:rPr>
        <w:t>.2. Redirection Service</w:t>
      </w:r>
    </w:p>
    <w:p w14:paraId="1B6B2F05" w14:textId="77777777" w:rsidR="00D2724D" w:rsidRPr="00D2724D" w:rsidRDefault="00D2724D" w:rsidP="00D2724D">
      <w:r w:rsidRPr="00D2724D">
        <w:rPr>
          <w:b/>
          <w:bCs/>
        </w:rPr>
        <w:t>Responsibilities:</w:t>
      </w:r>
    </w:p>
    <w:p w14:paraId="79F7926D" w14:textId="77777777" w:rsidR="00D2724D" w:rsidRDefault="00D2724D" w:rsidP="00D2724D">
      <w:pPr>
        <w:numPr>
          <w:ilvl w:val="0"/>
          <w:numId w:val="5"/>
        </w:numPr>
      </w:pPr>
      <w:r w:rsidRPr="00D2724D">
        <w:t>Redirect from short URLs to long URLs.</w:t>
      </w:r>
    </w:p>
    <w:p w14:paraId="23C1A7CB" w14:textId="0560167E" w:rsidR="006528F1" w:rsidRDefault="006528F1" w:rsidP="00D2724D">
      <w:pPr>
        <w:numPr>
          <w:ilvl w:val="0"/>
          <w:numId w:val="5"/>
        </w:numPr>
      </w:pPr>
      <w:r w:rsidRPr="000B42A2">
        <w:t>Collect and process usage statistics</w:t>
      </w:r>
      <w:r>
        <w:t>.</w:t>
      </w:r>
    </w:p>
    <w:p w14:paraId="7863B44E" w14:textId="321DA6D5" w:rsidR="009068AC" w:rsidRDefault="009068AC" w:rsidP="00D2724D">
      <w:pPr>
        <w:numPr>
          <w:ilvl w:val="0"/>
          <w:numId w:val="5"/>
        </w:numPr>
      </w:pPr>
      <w:r w:rsidRPr="009068AC">
        <w:t>Cache frequently accessed URLs to reduce database load.</w:t>
      </w:r>
    </w:p>
    <w:p w14:paraId="6700BE52" w14:textId="427D646A" w:rsidR="002244B7" w:rsidRPr="002325C6" w:rsidRDefault="009068AC" w:rsidP="002244B7">
      <w:pPr>
        <w:numPr>
          <w:ilvl w:val="0"/>
          <w:numId w:val="5"/>
        </w:numPr>
      </w:pPr>
      <w:r>
        <w:t xml:space="preserve">Display the </w:t>
      </w:r>
      <w:r w:rsidR="001706C7">
        <w:t>URL for the respective users.</w:t>
      </w:r>
    </w:p>
    <w:p w14:paraId="5D1FEDFA" w14:textId="77777777" w:rsidR="002244B7" w:rsidRDefault="002244B7" w:rsidP="002244B7">
      <w:pPr>
        <w:rPr>
          <w:b/>
          <w:bCs/>
        </w:rPr>
      </w:pPr>
    </w:p>
    <w:p w14:paraId="2A8E59A0" w14:textId="796B1223" w:rsidR="002244B7" w:rsidRPr="002244B7" w:rsidRDefault="002244B7" w:rsidP="002244B7">
      <w:pPr>
        <w:rPr>
          <w:b/>
          <w:bCs/>
        </w:rPr>
      </w:pPr>
      <w:r>
        <w:rPr>
          <w:b/>
          <w:bCs/>
        </w:rPr>
        <w:t>1</w:t>
      </w:r>
      <w:r w:rsidRPr="002244B7">
        <w:rPr>
          <w:b/>
          <w:bCs/>
        </w:rPr>
        <w:t>.3. Management Service</w:t>
      </w:r>
    </w:p>
    <w:p w14:paraId="32111F73" w14:textId="77777777" w:rsidR="002244B7" w:rsidRPr="002244B7" w:rsidRDefault="002244B7" w:rsidP="002244B7">
      <w:r w:rsidRPr="002244B7">
        <w:rPr>
          <w:b/>
          <w:bCs/>
        </w:rPr>
        <w:t>Responsibilities:</w:t>
      </w:r>
    </w:p>
    <w:p w14:paraId="55F04DD3" w14:textId="77777777" w:rsidR="002244B7" w:rsidRPr="002244B7" w:rsidRDefault="002244B7" w:rsidP="002244B7">
      <w:pPr>
        <w:numPr>
          <w:ilvl w:val="0"/>
          <w:numId w:val="6"/>
        </w:numPr>
      </w:pPr>
      <w:r w:rsidRPr="002244B7">
        <w:t>Manage URL updates and deletions.</w:t>
      </w:r>
    </w:p>
    <w:p w14:paraId="4C2460C4" w14:textId="4240582B" w:rsidR="000B42A2" w:rsidRDefault="002244B7" w:rsidP="006528F1">
      <w:pPr>
        <w:numPr>
          <w:ilvl w:val="0"/>
          <w:numId w:val="6"/>
        </w:numPr>
      </w:pPr>
      <w:r w:rsidRPr="002244B7">
        <w:t>Handle custom expiration settings.</w:t>
      </w:r>
    </w:p>
    <w:p w14:paraId="31E05002" w14:textId="10EAE35F" w:rsidR="006B2A7A" w:rsidRDefault="006B2A7A" w:rsidP="006528F1">
      <w:pPr>
        <w:numPr>
          <w:ilvl w:val="0"/>
          <w:numId w:val="6"/>
        </w:numPr>
      </w:pPr>
      <w:r>
        <w:t>Handle the archive process</w:t>
      </w:r>
      <w:r w:rsidR="00AD35A6">
        <w:t xml:space="preserve">. </w:t>
      </w:r>
    </w:p>
    <w:p w14:paraId="53E12604" w14:textId="72E5C77D" w:rsidR="00457BBC" w:rsidRPr="0066478E" w:rsidRDefault="003271E5" w:rsidP="00EC0588">
      <w:pPr>
        <w:numPr>
          <w:ilvl w:val="0"/>
          <w:numId w:val="6"/>
        </w:numPr>
        <w:rPr>
          <w:b/>
          <w:bCs/>
        </w:rPr>
      </w:pPr>
      <w:r>
        <w:t xml:space="preserve">Delete the </w:t>
      </w:r>
      <w:r w:rsidR="003D1121">
        <w:t xml:space="preserve">expired link systematically </w:t>
      </w:r>
    </w:p>
    <w:p w14:paraId="7E2EED4D" w14:textId="77777777" w:rsidR="0066478E" w:rsidRPr="0066478E" w:rsidRDefault="0066478E" w:rsidP="0066478E">
      <w:pPr>
        <w:ind w:left="720"/>
        <w:rPr>
          <w:b/>
          <w:bCs/>
        </w:rPr>
      </w:pPr>
    </w:p>
    <w:p w14:paraId="60DBC316" w14:textId="26BDA149" w:rsidR="00535FFC" w:rsidRPr="00535FFC" w:rsidRDefault="00535FFC" w:rsidP="00535FFC">
      <w:pPr>
        <w:rPr>
          <w:b/>
          <w:bCs/>
        </w:rPr>
      </w:pPr>
      <w:r>
        <w:rPr>
          <w:b/>
          <w:bCs/>
        </w:rPr>
        <w:t>1.</w:t>
      </w:r>
      <w:r w:rsidR="006528F1">
        <w:rPr>
          <w:b/>
          <w:bCs/>
        </w:rPr>
        <w:t>4</w:t>
      </w:r>
      <w:r w:rsidRPr="00535FFC">
        <w:rPr>
          <w:b/>
          <w:bCs/>
        </w:rPr>
        <w:t>. API Gateway</w:t>
      </w:r>
    </w:p>
    <w:p w14:paraId="69D81B8D" w14:textId="77777777" w:rsidR="00535FFC" w:rsidRPr="00535FFC" w:rsidRDefault="00535FFC" w:rsidP="00535FFC">
      <w:r w:rsidRPr="00535FFC">
        <w:rPr>
          <w:b/>
          <w:bCs/>
        </w:rPr>
        <w:t>Responsibilities:</w:t>
      </w:r>
    </w:p>
    <w:p w14:paraId="22A5D407" w14:textId="77777777" w:rsidR="00535FFC" w:rsidRPr="00535FFC" w:rsidRDefault="00535FFC" w:rsidP="00535FFC">
      <w:pPr>
        <w:numPr>
          <w:ilvl w:val="0"/>
          <w:numId w:val="8"/>
        </w:numPr>
      </w:pPr>
      <w:r w:rsidRPr="00535FFC">
        <w:t>Route requests to the appropriate microservices.</w:t>
      </w:r>
    </w:p>
    <w:p w14:paraId="4EC3E849" w14:textId="3069B92B" w:rsidR="00535FFC" w:rsidRDefault="00535FFC" w:rsidP="00535FFC">
      <w:pPr>
        <w:numPr>
          <w:ilvl w:val="0"/>
          <w:numId w:val="8"/>
        </w:numPr>
      </w:pPr>
      <w:r w:rsidRPr="00535FFC">
        <w:t>Handle cross-cutting concerns like authentication, logging</w:t>
      </w:r>
    </w:p>
    <w:p w14:paraId="4023187C" w14:textId="7ED15A0F" w:rsidR="002332B9" w:rsidRDefault="002332B9" w:rsidP="002332B9">
      <w:pPr>
        <w:rPr>
          <w:b/>
          <w:bCs/>
        </w:rPr>
      </w:pPr>
      <w:r w:rsidRPr="00DF5F30">
        <w:rPr>
          <w:b/>
          <w:bCs/>
        </w:rPr>
        <w:lastRenderedPageBreak/>
        <w:t xml:space="preserve">1.5. </w:t>
      </w:r>
      <w:r w:rsidR="00C35C5F">
        <w:rPr>
          <w:b/>
          <w:bCs/>
        </w:rPr>
        <w:t xml:space="preserve">Cosmos &amp; </w:t>
      </w:r>
      <w:r w:rsidRPr="00DF5F30">
        <w:rPr>
          <w:b/>
          <w:bCs/>
        </w:rPr>
        <w:t>Postgres DB</w:t>
      </w:r>
      <w:r w:rsidR="00C35C5F">
        <w:rPr>
          <w:b/>
          <w:bCs/>
        </w:rPr>
        <w:t xml:space="preserve"> </w:t>
      </w:r>
    </w:p>
    <w:p w14:paraId="4D227034" w14:textId="235BF9BF" w:rsidR="00DF5F30" w:rsidRDefault="00FE5D5D" w:rsidP="002332B9">
      <w:r>
        <w:t xml:space="preserve">First </w:t>
      </w:r>
      <w:r w:rsidR="00BC22C8">
        <w:t xml:space="preserve">Cosmos </w:t>
      </w:r>
      <w:r w:rsidR="002F55CC">
        <w:t>NoSQL DB</w:t>
      </w:r>
      <w:r w:rsidR="00DF5F30" w:rsidRPr="00DF5F30">
        <w:t xml:space="preserve"> will </w:t>
      </w:r>
      <w:r>
        <w:t xml:space="preserve">be used for </w:t>
      </w:r>
      <w:r w:rsidR="00DF5F30" w:rsidRPr="00DF5F30">
        <w:t xml:space="preserve">of the </w:t>
      </w:r>
      <w:r w:rsidR="00EF78E0" w:rsidRPr="00DF5F30">
        <w:t>shortener</w:t>
      </w:r>
      <w:r w:rsidR="00DF5F30" w:rsidRPr="00DF5F30">
        <w:t xml:space="preserve"> service </w:t>
      </w:r>
      <w:r>
        <w:t xml:space="preserve">will be used to store the URL shortening </w:t>
      </w:r>
      <w:r w:rsidR="00875C59">
        <w:t xml:space="preserve">request and same data will be replicated to </w:t>
      </w:r>
      <w:r w:rsidR="002F55CC">
        <w:t>SQL</w:t>
      </w:r>
      <w:r w:rsidR="00875C59">
        <w:t xml:space="preserve"> Postgres DB </w:t>
      </w:r>
      <w:r w:rsidR="00956BD7">
        <w:t>associated with the microservice Redirect and analytics</w:t>
      </w:r>
      <w:r w:rsidR="005A7FC9">
        <w:t xml:space="preserve">. </w:t>
      </w:r>
    </w:p>
    <w:p w14:paraId="4151130C" w14:textId="560854E5" w:rsidR="005A7FC9" w:rsidRDefault="004127A5" w:rsidP="002332B9">
      <w:r>
        <w:t xml:space="preserve">Postgres DB will </w:t>
      </w:r>
      <w:r w:rsidR="00B83A02">
        <w:t xml:space="preserve">always stay sync with first Postgres DB and will handle all CRUD operation along with redirect request. </w:t>
      </w:r>
      <w:r w:rsidR="00E30E33">
        <w:t xml:space="preserve"> In this DB tables will be indexed partitioned </w:t>
      </w:r>
      <w:r w:rsidR="00091373">
        <w:t>basis on Range, so that it will support better scalability</w:t>
      </w:r>
      <w:r w:rsidR="00057012">
        <w:t xml:space="preserve">. </w:t>
      </w:r>
    </w:p>
    <w:p w14:paraId="4F12CC6F" w14:textId="513B5AFA" w:rsidR="00C720EB" w:rsidRPr="00535FFC" w:rsidRDefault="00C720EB" w:rsidP="002332B9">
      <w:r w:rsidRPr="006B2A7A">
        <w:rPr>
          <w:b/>
          <w:bCs/>
        </w:rPr>
        <w:t xml:space="preserve">Note: </w:t>
      </w:r>
      <w:r>
        <w:t xml:space="preserve">Further scalability we can think of database sharding to store the data basis on region in case the application will be enhanced </w:t>
      </w:r>
      <w:r w:rsidR="006B2A7A">
        <w:t xml:space="preserve">to support multi region. </w:t>
      </w:r>
    </w:p>
    <w:p w14:paraId="56AFCABB" w14:textId="77777777" w:rsidR="00164000" w:rsidRPr="00164000" w:rsidRDefault="00164000" w:rsidP="00164000">
      <w:pPr>
        <w:rPr>
          <w:b/>
          <w:bCs/>
        </w:rPr>
      </w:pPr>
      <w:r w:rsidRPr="00164000">
        <w:rPr>
          <w:b/>
          <w:bCs/>
        </w:rPr>
        <w:t>Non-Functional Requirements</w:t>
      </w:r>
    </w:p>
    <w:p w14:paraId="5555A08A" w14:textId="457E83A7" w:rsidR="009E0D04" w:rsidRDefault="00164000" w:rsidP="00164000">
      <w:pPr>
        <w:numPr>
          <w:ilvl w:val="0"/>
          <w:numId w:val="9"/>
        </w:numPr>
      </w:pPr>
      <w:r w:rsidRPr="00164000">
        <w:rPr>
          <w:b/>
          <w:bCs/>
        </w:rPr>
        <w:t>Availability:</w:t>
      </w:r>
      <w:r w:rsidRPr="00164000">
        <w:br/>
        <w:t>Ensure high availability and fault tolerance.</w:t>
      </w:r>
      <w:r w:rsidR="00AD6BDC">
        <w:t xml:space="preserve"> </w:t>
      </w:r>
      <w:r w:rsidR="009E0D04">
        <w:t xml:space="preserve">Would be any one option </w:t>
      </w:r>
    </w:p>
    <w:p w14:paraId="0303E8D3" w14:textId="26A85207" w:rsidR="009E0D04" w:rsidRDefault="00AD6BDC" w:rsidP="00C35C5F">
      <w:pPr>
        <w:numPr>
          <w:ilvl w:val="0"/>
          <w:numId w:val="10"/>
        </w:numPr>
      </w:pPr>
      <w:r>
        <w:t xml:space="preserve">containerized </w:t>
      </w:r>
      <w:r w:rsidR="00010E3C">
        <w:t xml:space="preserve">the application and deploy on </w:t>
      </w:r>
      <w:r w:rsidR="000F42A1">
        <w:t>App</w:t>
      </w:r>
      <w:r w:rsidR="00010E3C">
        <w:t xml:space="preserve"> service under cloud plat form.</w:t>
      </w:r>
    </w:p>
    <w:p w14:paraId="1128A9A7" w14:textId="0667E240" w:rsidR="004F2599" w:rsidRPr="00564B6E" w:rsidRDefault="00564B6E" w:rsidP="009E0D04">
      <w:pPr>
        <w:numPr>
          <w:ilvl w:val="0"/>
          <w:numId w:val="10"/>
        </w:numPr>
        <w:rPr>
          <w:rStyle w:val="Emphasis"/>
          <w:i w:val="0"/>
          <w:iCs w:val="0"/>
        </w:rPr>
      </w:pPr>
      <w:r>
        <w:rPr>
          <w:rStyle w:val="Emphasis"/>
        </w:rPr>
        <w:t>Read access Geo-redundant storage</w:t>
      </w:r>
      <w:r>
        <w:rPr>
          <w:rStyle w:val="Emphasis"/>
        </w:rPr>
        <w:t xml:space="preserve"> as replication factor in case any failure in primary location data can be accessed from secondary region.</w:t>
      </w:r>
    </w:p>
    <w:p w14:paraId="1A23742C" w14:textId="1C91CBB6" w:rsidR="00564B6E" w:rsidRDefault="009C6A54" w:rsidP="009E0D04">
      <w:pPr>
        <w:numPr>
          <w:ilvl w:val="0"/>
          <w:numId w:val="10"/>
        </w:numPr>
      </w:pPr>
      <w:r>
        <w:rPr>
          <w:rStyle w:val="Emphasis"/>
        </w:rPr>
        <w:t>Set the notification alert on each microservices. So that necessary action can be taken.</w:t>
      </w:r>
    </w:p>
    <w:p w14:paraId="12CA4C62" w14:textId="6026542A" w:rsidR="009E0D04" w:rsidRPr="00164000" w:rsidRDefault="00803FD2" w:rsidP="00803FD2">
      <w:pPr>
        <w:pStyle w:val="ListParagraph"/>
        <w:numPr>
          <w:ilvl w:val="0"/>
          <w:numId w:val="10"/>
        </w:numPr>
      </w:pPr>
      <w:r w:rsidRPr="00803FD2">
        <w:rPr>
          <w:b/>
          <w:bCs/>
        </w:rPr>
        <w:t>Liveness and Readiness Probes:</w:t>
      </w:r>
      <w:r w:rsidRPr="00803FD2">
        <w:t xml:space="preserve"> Continuously monitor the health of your microservices. Kubernetes automatically restarts pods that fail liveness checks and routes traffic away from pods failing readiness checks</w:t>
      </w:r>
    </w:p>
    <w:p w14:paraId="1A5602CF" w14:textId="77777777" w:rsidR="00164000" w:rsidRDefault="00164000" w:rsidP="00164000">
      <w:pPr>
        <w:numPr>
          <w:ilvl w:val="0"/>
          <w:numId w:val="9"/>
        </w:numPr>
      </w:pPr>
      <w:r w:rsidRPr="00164000">
        <w:rPr>
          <w:b/>
          <w:bCs/>
        </w:rPr>
        <w:t>Scalability:</w:t>
      </w:r>
      <w:r w:rsidRPr="00164000">
        <w:br/>
        <w:t>Design for horizontal scaling.</w:t>
      </w:r>
    </w:p>
    <w:p w14:paraId="3CE83CE1" w14:textId="34744BD2" w:rsidR="00071B37" w:rsidRDefault="00071B37" w:rsidP="00071B37">
      <w:pPr>
        <w:ind w:left="720"/>
      </w:pPr>
      <w:r>
        <w:t xml:space="preserve">Create the Kubernetes </w:t>
      </w:r>
      <w:proofErr w:type="spellStart"/>
      <w:r>
        <w:t>yml</w:t>
      </w:r>
      <w:proofErr w:type="spellEnd"/>
      <w:r>
        <w:t xml:space="preserve"> file and keep 10 replicas and configure the CPU utilization crosses 90 % then it will automatically the brings the other pods active</w:t>
      </w:r>
    </w:p>
    <w:p w14:paraId="0EAC292A" w14:textId="339947BD" w:rsidR="00071B37" w:rsidRPr="00164000" w:rsidRDefault="00071B37" w:rsidP="00071B37">
      <w:pPr>
        <w:ind w:left="720"/>
      </w:pPr>
      <w:r>
        <w:t>Deploying under Azu</w:t>
      </w:r>
      <w:r w:rsidR="002D0706">
        <w:t>r</w:t>
      </w:r>
      <w:r>
        <w:t xml:space="preserve">e app services will take care on scalability. </w:t>
      </w:r>
    </w:p>
    <w:p w14:paraId="330EBB6B" w14:textId="77777777" w:rsidR="00867C07" w:rsidRDefault="00164000" w:rsidP="00DF7403">
      <w:pPr>
        <w:numPr>
          <w:ilvl w:val="0"/>
          <w:numId w:val="9"/>
        </w:numPr>
      </w:pPr>
      <w:r w:rsidRPr="00164000">
        <w:rPr>
          <w:b/>
          <w:bCs/>
        </w:rPr>
        <w:t>Readability:</w:t>
      </w:r>
      <w:r w:rsidRPr="00164000">
        <w:br/>
        <w:t>Ensure short links are readable and typeable.</w:t>
      </w:r>
      <w:r w:rsidR="00867C07">
        <w:t xml:space="preserve"> </w:t>
      </w:r>
    </w:p>
    <w:p w14:paraId="49A99A23" w14:textId="4D96F3AB" w:rsidR="00867C07" w:rsidRPr="00164000" w:rsidRDefault="00867C07" w:rsidP="00867C07">
      <w:pPr>
        <w:ind w:left="720"/>
      </w:pPr>
      <w:r w:rsidRPr="00867C07">
        <w:t>Use only alphanumeric characters in short links. Avoid special characters</w:t>
      </w:r>
      <w:r w:rsidRPr="00867C07">
        <w:rPr>
          <w:b/>
          <w:bCs/>
        </w:rPr>
        <w:t xml:space="preserve"> </w:t>
      </w:r>
    </w:p>
    <w:p w14:paraId="1AB44BA9" w14:textId="07EF2AD7" w:rsidR="00FB6987" w:rsidRPr="00FB6987" w:rsidRDefault="00164000" w:rsidP="00FB6987">
      <w:pPr>
        <w:numPr>
          <w:ilvl w:val="0"/>
          <w:numId w:val="9"/>
        </w:numPr>
      </w:pPr>
      <w:r w:rsidRPr="00164000">
        <w:rPr>
          <w:b/>
          <w:bCs/>
        </w:rPr>
        <w:t>Latency:</w:t>
      </w:r>
      <w:r w:rsidRPr="00164000">
        <w:br/>
      </w:r>
      <w:r w:rsidR="00FB6987" w:rsidRPr="00FB6987">
        <w:rPr>
          <w:b/>
          <w:bCs/>
        </w:rPr>
        <w:t>Edge Caching:</w:t>
      </w:r>
      <w:r w:rsidR="00FB6987" w:rsidRPr="00FB6987">
        <w:t xml:space="preserve"> Distribute static content (e.g., images, scripts) across global edge </w:t>
      </w:r>
      <w:r w:rsidR="00FB6987" w:rsidRPr="00FB6987">
        <w:lastRenderedPageBreak/>
        <w:t>locations to ensure that users can access data from a location close to them, reducing latency.</w:t>
      </w:r>
    </w:p>
    <w:p w14:paraId="1DDB2F22" w14:textId="3E922F16" w:rsidR="00ED24BA" w:rsidRPr="00164000" w:rsidRDefault="00FB6987" w:rsidP="00FB6987">
      <w:pPr>
        <w:ind w:left="720"/>
      </w:pPr>
      <w:r w:rsidRPr="00FB6987">
        <w:rPr>
          <w:b/>
          <w:bCs/>
        </w:rPr>
        <w:t>In-Memory Caching:</w:t>
      </w:r>
      <w:r w:rsidRPr="00FB6987">
        <w:t xml:space="preserve"> </w:t>
      </w:r>
      <w:r w:rsidR="00C35C5F">
        <w:t xml:space="preserve">Spring </w:t>
      </w:r>
      <w:r w:rsidR="00C35C5F" w:rsidRPr="00FB6987">
        <w:t>Cache</w:t>
      </w:r>
      <w:r w:rsidRPr="00FB6987">
        <w:t xml:space="preserve"> for Redis to store frequently accessed data in-memory, reducing the need to fetch data from slower data sources like database</w:t>
      </w:r>
    </w:p>
    <w:p w14:paraId="132C773F" w14:textId="7CABE9FD" w:rsidR="00164000" w:rsidRDefault="00164000" w:rsidP="00E1184C">
      <w:pPr>
        <w:numPr>
          <w:ilvl w:val="0"/>
          <w:numId w:val="9"/>
        </w:numPr>
      </w:pPr>
      <w:r w:rsidRPr="00164000">
        <w:rPr>
          <w:b/>
          <w:bCs/>
        </w:rPr>
        <w:t>Unpredictability:</w:t>
      </w:r>
      <w:r w:rsidRPr="00164000">
        <w:br/>
        <w:t>Ensure short links are unpredictable to prevent guessing.</w:t>
      </w:r>
    </w:p>
    <w:p w14:paraId="18BC739B" w14:textId="50C12A68" w:rsidR="005725DD" w:rsidRPr="00164000" w:rsidRDefault="005725DD" w:rsidP="005725DD">
      <w:pPr>
        <w:ind w:left="720"/>
      </w:pPr>
    </w:p>
    <w:p w14:paraId="10F79AC5" w14:textId="77777777" w:rsidR="000B42A2" w:rsidRPr="002244B7" w:rsidRDefault="000B42A2" w:rsidP="000B42A2"/>
    <w:p w14:paraId="5D6174C0" w14:textId="77777777" w:rsidR="002244B7" w:rsidRPr="00D2724D" w:rsidRDefault="002244B7" w:rsidP="002244B7"/>
    <w:p w14:paraId="31563104" w14:textId="77777777" w:rsidR="00D2724D" w:rsidRPr="00571066" w:rsidRDefault="00D2724D" w:rsidP="00D2724D"/>
    <w:p w14:paraId="364B89FE" w14:textId="77777777" w:rsidR="00571066" w:rsidRPr="00751FF7" w:rsidRDefault="00571066" w:rsidP="00571066"/>
    <w:p w14:paraId="19899311" w14:textId="58746815" w:rsidR="0067453B" w:rsidRDefault="0067453B"/>
    <w:sectPr w:rsidR="0067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0912"/>
    <w:multiLevelType w:val="multilevel"/>
    <w:tmpl w:val="4E94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C4F5D"/>
    <w:multiLevelType w:val="multilevel"/>
    <w:tmpl w:val="F50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7945"/>
    <w:multiLevelType w:val="multilevel"/>
    <w:tmpl w:val="DC22A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63D8B"/>
    <w:multiLevelType w:val="multilevel"/>
    <w:tmpl w:val="583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C696A"/>
    <w:multiLevelType w:val="multilevel"/>
    <w:tmpl w:val="A792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57D33"/>
    <w:multiLevelType w:val="multilevel"/>
    <w:tmpl w:val="D28E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72B4F"/>
    <w:multiLevelType w:val="multilevel"/>
    <w:tmpl w:val="DC22A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96F0E"/>
    <w:multiLevelType w:val="multilevel"/>
    <w:tmpl w:val="766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A06A0"/>
    <w:multiLevelType w:val="multilevel"/>
    <w:tmpl w:val="94B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B54CC"/>
    <w:multiLevelType w:val="multilevel"/>
    <w:tmpl w:val="AF5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A6F52"/>
    <w:multiLevelType w:val="multilevel"/>
    <w:tmpl w:val="DDA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20E1B"/>
    <w:multiLevelType w:val="multilevel"/>
    <w:tmpl w:val="9F0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588062">
    <w:abstractNumId w:val="5"/>
  </w:num>
  <w:num w:numId="2" w16cid:durableId="173541352">
    <w:abstractNumId w:val="4"/>
  </w:num>
  <w:num w:numId="3" w16cid:durableId="583998115">
    <w:abstractNumId w:val="11"/>
  </w:num>
  <w:num w:numId="4" w16cid:durableId="1692219000">
    <w:abstractNumId w:val="8"/>
  </w:num>
  <w:num w:numId="5" w16cid:durableId="1844052448">
    <w:abstractNumId w:val="10"/>
  </w:num>
  <w:num w:numId="6" w16cid:durableId="317005249">
    <w:abstractNumId w:val="7"/>
  </w:num>
  <w:num w:numId="7" w16cid:durableId="96755551">
    <w:abstractNumId w:val="9"/>
  </w:num>
  <w:num w:numId="8" w16cid:durableId="1138038777">
    <w:abstractNumId w:val="3"/>
  </w:num>
  <w:num w:numId="9" w16cid:durableId="801771026">
    <w:abstractNumId w:val="0"/>
  </w:num>
  <w:num w:numId="10" w16cid:durableId="1114133628">
    <w:abstractNumId w:val="6"/>
  </w:num>
  <w:num w:numId="11" w16cid:durableId="1813477350">
    <w:abstractNumId w:val="2"/>
  </w:num>
  <w:num w:numId="12" w16cid:durableId="19655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0E"/>
    <w:rsid w:val="00010E3C"/>
    <w:rsid w:val="00057012"/>
    <w:rsid w:val="00071B37"/>
    <w:rsid w:val="00080490"/>
    <w:rsid w:val="00091373"/>
    <w:rsid w:val="000B42A2"/>
    <w:rsid w:val="000F33FC"/>
    <w:rsid w:val="000F42A1"/>
    <w:rsid w:val="00164000"/>
    <w:rsid w:val="001706C7"/>
    <w:rsid w:val="001A0B5F"/>
    <w:rsid w:val="001A20B5"/>
    <w:rsid w:val="002244B7"/>
    <w:rsid w:val="002325C6"/>
    <w:rsid w:val="002332B9"/>
    <w:rsid w:val="00273C97"/>
    <w:rsid w:val="002D0706"/>
    <w:rsid w:val="002F55CC"/>
    <w:rsid w:val="003271E5"/>
    <w:rsid w:val="00350503"/>
    <w:rsid w:val="003512B5"/>
    <w:rsid w:val="003D1121"/>
    <w:rsid w:val="003E46A5"/>
    <w:rsid w:val="004127A5"/>
    <w:rsid w:val="00452134"/>
    <w:rsid w:val="00457BBC"/>
    <w:rsid w:val="004F2599"/>
    <w:rsid w:val="00535FFC"/>
    <w:rsid w:val="00564B6E"/>
    <w:rsid w:val="00571066"/>
    <w:rsid w:val="005725DD"/>
    <w:rsid w:val="005A7FC9"/>
    <w:rsid w:val="00616C96"/>
    <w:rsid w:val="00626065"/>
    <w:rsid w:val="006528F1"/>
    <w:rsid w:val="0066478E"/>
    <w:rsid w:val="0067453B"/>
    <w:rsid w:val="006B2A7A"/>
    <w:rsid w:val="006D4FC0"/>
    <w:rsid w:val="00751FF7"/>
    <w:rsid w:val="00765A4E"/>
    <w:rsid w:val="007F1837"/>
    <w:rsid w:val="00803FD2"/>
    <w:rsid w:val="00867C07"/>
    <w:rsid w:val="0087583A"/>
    <w:rsid w:val="00875C59"/>
    <w:rsid w:val="008C5D86"/>
    <w:rsid w:val="008F09C4"/>
    <w:rsid w:val="0090455D"/>
    <w:rsid w:val="009068AC"/>
    <w:rsid w:val="009230FE"/>
    <w:rsid w:val="0094740E"/>
    <w:rsid w:val="00956BD7"/>
    <w:rsid w:val="009C0DE6"/>
    <w:rsid w:val="009C6A54"/>
    <w:rsid w:val="009E0D04"/>
    <w:rsid w:val="00AC0957"/>
    <w:rsid w:val="00AD35A6"/>
    <w:rsid w:val="00AD6BDC"/>
    <w:rsid w:val="00B83A02"/>
    <w:rsid w:val="00BA7C19"/>
    <w:rsid w:val="00BC22C8"/>
    <w:rsid w:val="00C35C5F"/>
    <w:rsid w:val="00C53C86"/>
    <w:rsid w:val="00C720EB"/>
    <w:rsid w:val="00C74025"/>
    <w:rsid w:val="00D00D80"/>
    <w:rsid w:val="00D074FC"/>
    <w:rsid w:val="00D2724D"/>
    <w:rsid w:val="00D920B0"/>
    <w:rsid w:val="00DE5A9C"/>
    <w:rsid w:val="00DF5F30"/>
    <w:rsid w:val="00E30E33"/>
    <w:rsid w:val="00ED24BA"/>
    <w:rsid w:val="00EF425A"/>
    <w:rsid w:val="00EF78E0"/>
    <w:rsid w:val="00F74E8D"/>
    <w:rsid w:val="00FB6987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81B"/>
  <w15:chartTrackingRefBased/>
  <w15:docId w15:val="{AA8D53FB-B9CA-AF46-A5E5-4D87285B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0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64B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69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Gowda</dc:creator>
  <cp:keywords/>
  <dc:description/>
  <cp:lastModifiedBy>Sampath Gowda</cp:lastModifiedBy>
  <cp:revision>19</cp:revision>
  <dcterms:created xsi:type="dcterms:W3CDTF">2024-09-07T13:53:00Z</dcterms:created>
  <dcterms:modified xsi:type="dcterms:W3CDTF">2024-09-09T10:12:00Z</dcterms:modified>
</cp:coreProperties>
</file>