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D36F" w14:textId="77777777" w:rsidR="007F6016" w:rsidRDefault="007F6016"/>
    <w:p w14:paraId="57AF36A5" w14:textId="77777777" w:rsidR="007F6016" w:rsidRDefault="007F6016"/>
    <w:p w14:paraId="77D03260" w14:textId="5EA884AA" w:rsidR="007F6016" w:rsidRDefault="007F6016" w:rsidP="009173AB">
      <w:pPr>
        <w:spacing w:after="100"/>
      </w:pPr>
    </w:p>
    <w:p w14:paraId="1B779A2F" w14:textId="77777777" w:rsidR="007F6016" w:rsidRDefault="00A649F8">
      <w:pPr>
        <w:spacing w:after="100"/>
        <w:jc w:val="center"/>
      </w:pPr>
      <w:r>
        <w:t>Programa: Internet de las Cosas</w:t>
      </w:r>
    </w:p>
    <w:p w14:paraId="5662B5DE" w14:textId="77777777" w:rsidR="007F6016" w:rsidRDefault="007F6016"/>
    <w:p w14:paraId="23E7F9B7" w14:textId="77777777" w:rsidR="007F6016" w:rsidRDefault="007F6016"/>
    <w:p w14:paraId="1563A2D2" w14:textId="77777777" w:rsidR="007F6016" w:rsidRDefault="007F6016"/>
    <w:p w14:paraId="2A6A14C1" w14:textId="77777777" w:rsidR="007F6016" w:rsidRDefault="007F6016"/>
    <w:p w14:paraId="42AAE803" w14:textId="77777777" w:rsidR="007F6016" w:rsidRDefault="00A649F8">
      <w:pPr>
        <w:spacing w:after="120" w:line="360" w:lineRule="auto"/>
        <w:jc w:val="center"/>
      </w:pPr>
      <w:r>
        <w:rPr>
          <w:b/>
          <w:bCs/>
          <w:sz w:val="28"/>
          <w:szCs w:val="28"/>
        </w:rPr>
        <w:t xml:space="preserve">DISEÑO E IMPLEMENTACIÓN DE UNA RED </w:t>
      </w:r>
      <w:proofErr w:type="spellStart"/>
      <w:r>
        <w:rPr>
          <w:b/>
          <w:bCs/>
          <w:sz w:val="28"/>
          <w:szCs w:val="28"/>
        </w:rPr>
        <w:t>IoT</w:t>
      </w:r>
      <w:proofErr w:type="spellEnd"/>
      <w:r>
        <w:rPr>
          <w:b/>
          <w:bCs/>
          <w:sz w:val="28"/>
          <w:szCs w:val="28"/>
        </w:rPr>
        <w:t xml:space="preserve"> FUNCIONAL PARA LA INTEGRACIÓN Y MONITOREO DE UN SENSOR DE TEMPERATURA MEDIANTE CISCO PACKET TRACER</w:t>
      </w:r>
    </w:p>
    <w:p w14:paraId="319381E6" w14:textId="77777777" w:rsidR="007F6016" w:rsidRDefault="007F6016"/>
    <w:p w14:paraId="02EB20FC" w14:textId="77777777" w:rsidR="007F6016" w:rsidRDefault="007F6016"/>
    <w:p w14:paraId="115D2184" w14:textId="77777777" w:rsidR="007F6016" w:rsidRDefault="007F6016"/>
    <w:p w14:paraId="3CDB80C0" w14:textId="77777777" w:rsidR="007F6016" w:rsidRDefault="007F6016"/>
    <w:p w14:paraId="4BE70E48" w14:textId="77777777" w:rsidR="007F6016" w:rsidRDefault="00A649F8">
      <w:pPr>
        <w:spacing w:after="60"/>
        <w:jc w:val="center"/>
      </w:pPr>
      <w:proofErr w:type="spellStart"/>
      <w:r>
        <w:t>Julian</w:t>
      </w:r>
      <w:proofErr w:type="spellEnd"/>
      <w:r>
        <w:t xml:space="preserve"> Gutierres </w:t>
      </w:r>
      <w:proofErr w:type="spellStart"/>
      <w:r>
        <w:t>Jaimes</w:t>
      </w:r>
      <w:proofErr w:type="spellEnd"/>
    </w:p>
    <w:p w14:paraId="7A1BB366" w14:textId="77777777" w:rsidR="007F6016" w:rsidRDefault="00A649F8">
      <w:pPr>
        <w:spacing w:after="100"/>
        <w:jc w:val="center"/>
      </w:pPr>
      <w:r>
        <w:t>Samuel David Herreño Clavijo</w:t>
      </w:r>
    </w:p>
    <w:p w14:paraId="13BE48B1" w14:textId="77777777" w:rsidR="007F6016" w:rsidRDefault="007F6016"/>
    <w:p w14:paraId="05F772DD" w14:textId="77777777" w:rsidR="007F6016" w:rsidRDefault="007F6016"/>
    <w:p w14:paraId="00FE437C" w14:textId="77777777" w:rsidR="007F6016" w:rsidRDefault="007F6016"/>
    <w:p w14:paraId="356F8C31" w14:textId="77777777" w:rsidR="007F6016" w:rsidRDefault="00A649F8">
      <w:pPr>
        <w:spacing w:after="60"/>
        <w:jc w:val="center"/>
      </w:pPr>
      <w:r>
        <w:t>Grupo: Internet de las Cosas B192</w:t>
      </w:r>
    </w:p>
    <w:p w14:paraId="33420EC2" w14:textId="77777777" w:rsidR="007F6016" w:rsidRDefault="007F6016"/>
    <w:p w14:paraId="083D011F" w14:textId="77777777" w:rsidR="007F6016" w:rsidRDefault="007F6016"/>
    <w:p w14:paraId="2760B12B" w14:textId="77777777" w:rsidR="007F6016" w:rsidRDefault="007F6016"/>
    <w:p w14:paraId="43798D39" w14:textId="77777777" w:rsidR="007F6016" w:rsidRDefault="007F6016"/>
    <w:p w14:paraId="292B8BF1" w14:textId="77777777" w:rsidR="007F6016" w:rsidRDefault="007F6016"/>
    <w:p w14:paraId="06A453ED" w14:textId="093F582A" w:rsidR="007F6016" w:rsidRDefault="009173AB">
      <w:pPr>
        <w:spacing w:after="60"/>
        <w:jc w:val="center"/>
      </w:pPr>
      <w:r>
        <w:t>Universitaria Tecnología Del Santander</w:t>
      </w:r>
    </w:p>
    <w:p w14:paraId="6934677D" w14:textId="77777777" w:rsidR="007F6016" w:rsidRDefault="00A649F8">
      <w:pPr>
        <w:spacing w:after="60"/>
        <w:jc w:val="center"/>
      </w:pPr>
      <w:r>
        <w:t>Programa de Internet de las Cosas</w:t>
      </w:r>
    </w:p>
    <w:p w14:paraId="1A730FB0" w14:textId="77777777" w:rsidR="007F6016" w:rsidRDefault="00A649F8">
      <w:pPr>
        <w:spacing w:after="60"/>
        <w:jc w:val="center"/>
      </w:pPr>
      <w:r>
        <w:t>Bucaramanga, Colombia</w:t>
      </w:r>
    </w:p>
    <w:p w14:paraId="4B2D8E48" w14:textId="77777777" w:rsidR="007F6016" w:rsidRDefault="00A649F8">
      <w:pPr>
        <w:jc w:val="center"/>
      </w:pPr>
      <w:r>
        <w:t>2026</w:t>
      </w:r>
    </w:p>
    <w:p w14:paraId="2DB8349A" w14:textId="77777777" w:rsidR="007F6016" w:rsidRDefault="00A649F8">
      <w:r>
        <w:br w:type="page"/>
      </w:r>
    </w:p>
    <w:p w14:paraId="0EC6C6A0" w14:textId="77777777" w:rsidR="007F6016" w:rsidRDefault="007F6016">
      <w:pPr>
        <w:sectPr w:rsidR="007F601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ABE90F5" w14:textId="77777777" w:rsidR="007F6016" w:rsidRDefault="00A649F8">
      <w:pPr>
        <w:spacing w:after="300"/>
        <w:jc w:val="center"/>
      </w:pPr>
      <w:r>
        <w:rPr>
          <w:b/>
          <w:bCs/>
          <w:sz w:val="28"/>
          <w:szCs w:val="28"/>
        </w:rPr>
        <w:lastRenderedPageBreak/>
        <w:t>Tabla de contenido</w:t>
      </w:r>
    </w:p>
    <w:sdt>
      <w:sdtPr>
        <w:alias w:val="Tabla de contenido"/>
        <w:id w:val="-1930728708"/>
      </w:sdtPr>
      <w:sdtEndPr/>
      <w:sdtContent>
        <w:p w14:paraId="7BCC06FA" w14:textId="77777777" w:rsidR="009173AB" w:rsidRDefault="00A649F8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759407" w:history="1">
            <w:r w:rsidR="009173AB" w:rsidRPr="00C76523">
              <w:rPr>
                <w:rStyle w:val="Hipervnculo"/>
                <w:noProof/>
              </w:rPr>
              <w:t>Introducción</w:t>
            </w:r>
            <w:r w:rsidR="009173AB">
              <w:rPr>
                <w:noProof/>
              </w:rPr>
              <w:tab/>
            </w:r>
            <w:r w:rsidR="009173AB">
              <w:rPr>
                <w:noProof/>
              </w:rPr>
              <w:fldChar w:fldCharType="begin"/>
            </w:r>
            <w:r w:rsidR="009173AB">
              <w:rPr>
                <w:noProof/>
              </w:rPr>
              <w:instrText xml:space="preserve"> PAGEREF _Toc238759407 \h </w:instrText>
            </w:r>
            <w:r w:rsidR="009173AB">
              <w:rPr>
                <w:noProof/>
              </w:rPr>
            </w:r>
            <w:r w:rsidR="009173AB">
              <w:rPr>
                <w:noProof/>
              </w:rPr>
              <w:fldChar w:fldCharType="separate"/>
            </w:r>
            <w:r w:rsidR="009173AB">
              <w:rPr>
                <w:noProof/>
              </w:rPr>
              <w:t>3</w:t>
            </w:r>
            <w:r w:rsidR="009173AB">
              <w:rPr>
                <w:noProof/>
              </w:rPr>
              <w:fldChar w:fldCharType="end"/>
            </w:r>
          </w:hyperlink>
        </w:p>
        <w:p w14:paraId="5D34AE50" w14:textId="77777777" w:rsidR="009173AB" w:rsidRDefault="009173A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759408" w:history="1">
            <w:r w:rsidRPr="00C76523">
              <w:rPr>
                <w:rStyle w:val="Hipervnculo"/>
                <w:noProof/>
              </w:rPr>
              <w:t>1. 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1018E4" w14:textId="77777777" w:rsidR="009173AB" w:rsidRDefault="009173A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759409" w:history="1">
            <w:r w:rsidRPr="00C76523">
              <w:rPr>
                <w:rStyle w:val="Hipervnculo"/>
                <w:noProof/>
              </w:rPr>
              <w:t>1.1 Descripción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97B6E7" w14:textId="77777777" w:rsidR="009173AB" w:rsidRDefault="009173A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759410" w:history="1">
            <w:r w:rsidRPr="00C76523">
              <w:rPr>
                <w:rStyle w:val="Hipervnculo"/>
                <w:noProof/>
              </w:rPr>
              <w:t>1.2 Formulación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5067C1" w14:textId="77777777" w:rsidR="009173AB" w:rsidRDefault="009173A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759411" w:history="1">
            <w:r w:rsidRPr="00C76523">
              <w:rPr>
                <w:rStyle w:val="Hipervnculo"/>
                <w:noProof/>
              </w:rPr>
              <w:t>1.3 Árbol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A9148E" w14:textId="77777777" w:rsidR="009173AB" w:rsidRDefault="009173A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759412" w:history="1">
            <w:r w:rsidRPr="00C76523">
              <w:rPr>
                <w:rStyle w:val="Hipervnculo"/>
                <w:noProof/>
              </w:rPr>
              <w:t>2.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866354" w14:textId="77777777" w:rsidR="009173AB" w:rsidRDefault="009173A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759413" w:history="1">
            <w:r w:rsidRPr="00C76523">
              <w:rPr>
                <w:rStyle w:val="Hipervnculo"/>
                <w:noProof/>
              </w:rPr>
              <w:t>2.1 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9D5BE3" w14:textId="77777777" w:rsidR="009173AB" w:rsidRDefault="009173A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759414" w:history="1">
            <w:r w:rsidRPr="00C76523">
              <w:rPr>
                <w:rStyle w:val="Hipervnculo"/>
                <w:noProof/>
              </w:rPr>
              <w:t>2.2 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DB1385" w14:textId="77777777" w:rsidR="009173AB" w:rsidRDefault="009173A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759415" w:history="1">
            <w:r w:rsidRPr="00C76523">
              <w:rPr>
                <w:rStyle w:val="Hipervnculo"/>
                <w:noProof/>
              </w:rPr>
              <w:t>3.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889921" w14:textId="77777777" w:rsidR="009173AB" w:rsidRDefault="009173A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759416" w:history="1">
            <w:r w:rsidRPr="00C76523">
              <w:rPr>
                <w:rStyle w:val="Hipervnculo"/>
                <w:noProof/>
              </w:rPr>
              <w:t>4. Desarrollo de la Práctica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67493A" w14:textId="77777777" w:rsidR="009173AB" w:rsidRDefault="009173A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759417" w:history="1">
            <w:r w:rsidRPr="00C76523">
              <w:rPr>
                <w:rStyle w:val="Hipervnculo"/>
                <w:noProof/>
              </w:rPr>
              <w:t>4.1 Configuración e Integración del Sensor IoT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70FF6C" w14:textId="77777777" w:rsidR="009173AB" w:rsidRDefault="009173A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759418" w:history="1">
            <w:r w:rsidRPr="00C76523">
              <w:rPr>
                <w:rStyle w:val="Hipervnculo"/>
                <w:noProof/>
              </w:rPr>
              <w:t>5. Evidencias Fotográficas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03CBC4" w14:textId="77777777" w:rsidR="009173AB" w:rsidRDefault="009173A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759419" w:history="1">
            <w:r w:rsidRPr="00C76523">
              <w:rPr>
                <w:rStyle w:val="Hipervnculo"/>
                <w:noProof/>
              </w:rPr>
              <w:t>5.1 Topología de Red Funcionando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AD0FDE" w14:textId="77777777" w:rsidR="009173AB" w:rsidRDefault="009173A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8759420" w:history="1">
            <w:r w:rsidRPr="00C76523">
              <w:rPr>
                <w:rStyle w:val="Hipervnculo"/>
                <w:noProof/>
              </w:rPr>
              <w:t>5.2 Datos del Sensor en el Navegador del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46A68B" w14:textId="77777777" w:rsidR="009173AB" w:rsidRDefault="009173A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759421" w:history="1">
            <w:r w:rsidRPr="00C76523">
              <w:rPr>
                <w:rStyle w:val="Hipervnculo"/>
                <w:noProof/>
              </w:rPr>
              <w:t>6. Preguntas Guía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6FF5BE" w14:textId="77777777" w:rsidR="009173AB" w:rsidRDefault="009173A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759422" w:history="1">
            <w:r w:rsidRPr="00C76523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334C4C" w14:textId="77777777" w:rsidR="009173AB" w:rsidRDefault="009173A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8759423" w:history="1">
            <w:r w:rsidRPr="00C76523">
              <w:rPr>
                <w:rStyle w:val="Hipervnculo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02C406" w14:textId="77777777" w:rsidR="007F6016" w:rsidRDefault="00A649F8">
          <w:r>
            <w:fldChar w:fldCharType="end"/>
          </w:r>
        </w:p>
      </w:sdtContent>
    </w:sdt>
    <w:p w14:paraId="3F26C770" w14:textId="77777777" w:rsidR="007F6016" w:rsidRDefault="00A649F8">
      <w:r>
        <w:br w:type="page"/>
      </w:r>
    </w:p>
    <w:p w14:paraId="4DBDE270" w14:textId="77777777" w:rsidR="007F6016" w:rsidRDefault="00A649F8">
      <w:pPr>
        <w:pStyle w:val="Ttulo1"/>
      </w:pPr>
      <w:bookmarkStart w:id="0" w:name="_Toc238759407"/>
      <w:r>
        <w:lastRenderedPageBreak/>
        <w:t>Introducción</w:t>
      </w:r>
      <w:bookmarkEnd w:id="0"/>
    </w:p>
    <w:p w14:paraId="08A4CFDD" w14:textId="77777777" w:rsidR="007F6016" w:rsidRDefault="00A649F8">
      <w:pPr>
        <w:spacing w:after="200" w:line="480" w:lineRule="auto"/>
        <w:jc w:val="both"/>
      </w:pPr>
      <w:r>
        <w:t>El Internet de las Cosas (</w:t>
      </w:r>
      <w:proofErr w:type="spellStart"/>
      <w:r>
        <w:t>IoT</w:t>
      </w:r>
      <w:proofErr w:type="spellEnd"/>
      <w:r>
        <w:t>, por sus siglas en inglés) representa uno de los campos de mayor crecimiento dentro de las telecomunicaciones y la ingeniería en redes, al permitir que dispositivos físicos —sensores, actuadores y equipos de cómputo— se conecten entre sí y con servidores centrales para capturar, transmitir, almacenar y visualizar información en tiempo real. La correcta integración de estos dispositivos dentro de una infraestructura de red es un requisito indispensable para garantizar procesos de monitoreo y automatizaci</w:t>
      </w:r>
      <w:r>
        <w:t>ón confiables.</w:t>
      </w:r>
    </w:p>
    <w:p w14:paraId="35C6F75A" w14:textId="77777777" w:rsidR="007F6016" w:rsidRDefault="00A649F8">
      <w:pPr>
        <w:spacing w:after="200" w:line="480" w:lineRule="auto"/>
        <w:jc w:val="both"/>
      </w:pPr>
      <w:r>
        <w:t xml:space="preserve">El presente documento recoge el desarrollo de la práctica de laboratorio “Construcción de una Red </w:t>
      </w:r>
      <w:proofErr w:type="spellStart"/>
      <w:r>
        <w:t>IoT</w:t>
      </w:r>
      <w:proofErr w:type="spellEnd"/>
      <w:r>
        <w:t xml:space="preserve"> Funcional”, realizada en el simulador Cisco </w:t>
      </w:r>
      <w:proofErr w:type="spellStart"/>
      <w:r>
        <w:t>Packet</w:t>
      </w:r>
      <w:proofErr w:type="spellEnd"/>
      <w:r>
        <w:t xml:space="preserve"> Tracer, cuyo propósito fue diseñar una topología que incluyera un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IoT</w:t>
      </w:r>
      <w:proofErr w:type="spellEnd"/>
      <w:r>
        <w:t>, un sensor de temperatura, un servidor central y un dispositivo de monitoreo, replicando el flujo de datos que posteriormente será implementado en un entorno físico. A partir de la ejecución de la práctica se identificaron y solucionaron diversos inconvenientes técnicos relacionados con la compatibilidad de los dispositivos, la configuración de interfaces de red, el direcciona</w:t>
      </w:r>
      <w:r>
        <w:t>miento IP y la vinculación del sensor con el servidor.</w:t>
      </w:r>
    </w:p>
    <w:p w14:paraId="2D0BF5AA" w14:textId="77777777" w:rsidR="007F6016" w:rsidRDefault="00A649F8">
      <w:pPr>
        <w:spacing w:after="200" w:line="480" w:lineRule="auto"/>
        <w:jc w:val="both"/>
      </w:pPr>
      <w:r>
        <w:t>Con el fin de estructurar este trabajo bajo la lógica de un proyecto de grado, se plantea a continuación el problema que dio origen a la práctica, los objetivos que orientaron su desarrollo, la metodología empleada, las evidencias obtenidas y las conclusiones derivadas del proceso.</w:t>
      </w:r>
    </w:p>
    <w:p w14:paraId="3EDC368D" w14:textId="77777777" w:rsidR="007F6016" w:rsidRDefault="00A649F8">
      <w:pPr>
        <w:pStyle w:val="Ttulo1"/>
      </w:pPr>
      <w:bookmarkStart w:id="1" w:name="_Toc238759408"/>
      <w:r>
        <w:t>1. Planteamiento del Problema</w:t>
      </w:r>
      <w:bookmarkEnd w:id="1"/>
    </w:p>
    <w:p w14:paraId="2125971E" w14:textId="77777777" w:rsidR="007F6016" w:rsidRDefault="00A649F8">
      <w:pPr>
        <w:pStyle w:val="Ttulo2"/>
      </w:pPr>
      <w:bookmarkStart w:id="2" w:name="_Toc238759409"/>
      <w:r>
        <w:t>1.1 Descripción del Problema</w:t>
      </w:r>
      <w:bookmarkEnd w:id="2"/>
    </w:p>
    <w:p w14:paraId="3A230FD9" w14:textId="77777777" w:rsidR="007F6016" w:rsidRDefault="00A649F8">
      <w:pPr>
        <w:spacing w:after="200" w:line="480" w:lineRule="auto"/>
        <w:jc w:val="both"/>
      </w:pPr>
      <w:r>
        <w:t xml:space="preserve">En los procesos de formación en redes e Internet de las Cosas, uno de los mayores retos que enfrentan los estudiantes es lograr que los dispositivos </w:t>
      </w:r>
      <w:proofErr w:type="spellStart"/>
      <w:r>
        <w:t>IoT</w:t>
      </w:r>
      <w:proofErr w:type="spellEnd"/>
      <w:r>
        <w:t xml:space="preserve"> simulados funcionen de manera integrada dentro de una topología de red, replicando de forma fiel el comportamiento que tendrían </w:t>
      </w:r>
      <w:r>
        <w:lastRenderedPageBreak/>
        <w:t xml:space="preserve">en un escenario real. Durante la construcción de la red propuesta en el laboratorio, se evidenció que la simple adición de los componentes </w:t>
      </w:r>
      <w:proofErr w:type="spellStart"/>
      <w:r>
        <w:t>IoT</w:t>
      </w:r>
      <w:proofErr w:type="spellEnd"/>
      <w:r>
        <w:t xml:space="preserve"> (</w:t>
      </w:r>
      <w:proofErr w:type="spellStart"/>
      <w:r>
        <w:t>gateway</w:t>
      </w:r>
      <w:proofErr w:type="spellEnd"/>
      <w:r>
        <w:t xml:space="preserve">, sensor, servidor y laptop de monitoreo) no garantiza por sí sola la transmisión efectiva de los datos: es necesario resolver aspectos como la compatibilidad del dispositivo </w:t>
      </w:r>
      <w:proofErr w:type="spellStart"/>
      <w:r>
        <w:t>IoT</w:t>
      </w:r>
      <w:proofErr w:type="spellEnd"/>
      <w:r>
        <w:t xml:space="preserve"> con las </w:t>
      </w:r>
      <w:proofErr w:type="spellStart"/>
      <w:r>
        <w:t>APIs</w:t>
      </w:r>
      <w:proofErr w:type="spellEnd"/>
      <w:r>
        <w:t xml:space="preserve"> del sistema, el tipo de interfaz de r</w:t>
      </w:r>
      <w:r>
        <w:t>ed utilizada, el direccionamiento IP y la vinculación de credenciales con el servidor.</w:t>
      </w:r>
    </w:p>
    <w:p w14:paraId="6E23C947" w14:textId="77777777" w:rsidR="007F6016" w:rsidRDefault="00A649F8">
      <w:pPr>
        <w:spacing w:after="200" w:line="480" w:lineRule="auto"/>
        <w:jc w:val="both"/>
      </w:pPr>
      <w:r>
        <w:t xml:space="preserve">Concretamente, se identificó que el módulo genérico (MCU/Board) inicialmente configurado no transmitía variables de estado, que la interfaz inalámbrica por defecto dificultaba la conexión física estable hacia el switch, y que sin una vinculación adecuada entre el sensor y el servidor no era posible visualizar la telemetría ni configurar reglas de automatización. Estas dificultades, comunes en escenarios de simulación de redes </w:t>
      </w:r>
      <w:proofErr w:type="spellStart"/>
      <w:r>
        <w:t>IoT</w:t>
      </w:r>
      <w:proofErr w:type="spellEnd"/>
      <w:r>
        <w:t xml:space="preserve">, retrasan el aprendizaje práctico y pueden generar una comprensión incompleta de la arquitectura </w:t>
      </w:r>
      <w:proofErr w:type="spellStart"/>
      <w:r>
        <w:t>IoT</w:t>
      </w:r>
      <w:proofErr w:type="spellEnd"/>
      <w:r>
        <w:t xml:space="preserve"> si no se resuelven de manera sistemática.</w:t>
      </w:r>
    </w:p>
    <w:p w14:paraId="6DED93A3" w14:textId="77777777" w:rsidR="007F6016" w:rsidRDefault="00A649F8">
      <w:pPr>
        <w:pStyle w:val="Ttulo2"/>
      </w:pPr>
      <w:bookmarkStart w:id="3" w:name="_Toc238759410"/>
      <w:r>
        <w:t>1.2 Formulación del Problema</w:t>
      </w:r>
      <w:bookmarkEnd w:id="3"/>
    </w:p>
    <w:p w14:paraId="4E45D551" w14:textId="77777777" w:rsidR="007F6016" w:rsidRDefault="00A649F8">
      <w:pPr>
        <w:spacing w:after="200" w:line="480" w:lineRule="auto"/>
        <w:jc w:val="both"/>
      </w:pPr>
      <w:r>
        <w:t>A partir de lo anterior, se plantea la siguiente pregunta de investigación:</w:t>
      </w:r>
    </w:p>
    <w:p w14:paraId="68155D10" w14:textId="77777777" w:rsidR="007F6016" w:rsidRDefault="00A649F8">
      <w:pPr>
        <w:spacing w:after="300" w:line="360" w:lineRule="auto"/>
        <w:ind w:left="720" w:right="720"/>
        <w:jc w:val="center"/>
      </w:pPr>
      <w:r>
        <w:rPr>
          <w:b/>
          <w:bCs/>
          <w:i/>
          <w:iCs/>
        </w:rPr>
        <w:t xml:space="preserve">¿Cómo diseñar e integrar correctamente un sensor de temperatura dentro de una red </w:t>
      </w:r>
      <w:proofErr w:type="spellStart"/>
      <w:r>
        <w:rPr>
          <w:b/>
          <w:bCs/>
          <w:i/>
          <w:iCs/>
        </w:rPr>
        <w:t>IoT</w:t>
      </w:r>
      <w:proofErr w:type="spellEnd"/>
      <w:r>
        <w:rPr>
          <w:b/>
          <w:bCs/>
          <w:i/>
          <w:iCs/>
        </w:rPr>
        <w:t xml:space="preserve"> simulada en Cisco </w:t>
      </w:r>
      <w:proofErr w:type="spellStart"/>
      <w:r>
        <w:rPr>
          <w:b/>
          <w:bCs/>
          <w:i/>
          <w:iCs/>
        </w:rPr>
        <w:t>Packet</w:t>
      </w:r>
      <w:proofErr w:type="spellEnd"/>
      <w:r>
        <w:rPr>
          <w:b/>
          <w:bCs/>
          <w:i/>
          <w:iCs/>
        </w:rPr>
        <w:t xml:space="preserve"> Tracer, de manera que se garantice la transmisión, el monitoreo y la automatización de los datos en tiempo real hacia un servidor central?</w:t>
      </w:r>
    </w:p>
    <w:p w14:paraId="16A02A72" w14:textId="77777777" w:rsidR="007F6016" w:rsidRDefault="00A649F8">
      <w:pPr>
        <w:pStyle w:val="Ttulo2"/>
      </w:pPr>
      <w:bookmarkStart w:id="4" w:name="_Toc238759411"/>
      <w:r>
        <w:t>1.3 Árbol de Problemas</w:t>
      </w:r>
      <w:bookmarkEnd w:id="4"/>
    </w:p>
    <w:p w14:paraId="19892604" w14:textId="77777777" w:rsidR="007F6016" w:rsidRDefault="00A649F8">
      <w:pPr>
        <w:spacing w:after="200" w:line="480" w:lineRule="auto"/>
        <w:jc w:val="both"/>
      </w:pPr>
      <w:r>
        <w:t>Con el propósito de visualizar de forma estructurada las causas y los efectos asociados al problema central identificado, se construyó el siguiente árbol de problemas:</w:t>
      </w:r>
    </w:p>
    <w:p w14:paraId="3D842FAF" w14:textId="77777777" w:rsidR="007F6016" w:rsidRDefault="00A649F8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4202A45" wp14:editId="41027D19">
            <wp:extent cx="4762500" cy="3781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2A50" w14:textId="77777777" w:rsidR="007F6016" w:rsidRDefault="00A649F8">
      <w:pPr>
        <w:spacing w:after="300"/>
        <w:jc w:val="center"/>
      </w:pPr>
      <w:r>
        <w:rPr>
          <w:i/>
          <w:iCs/>
          <w:sz w:val="22"/>
          <w:szCs w:val="22"/>
        </w:rPr>
        <w:t xml:space="preserve">Figura 1. Árbol de problemas de la integración del sensor </w:t>
      </w:r>
      <w:proofErr w:type="spellStart"/>
      <w:r>
        <w:rPr>
          <w:i/>
          <w:iCs/>
          <w:sz w:val="22"/>
          <w:szCs w:val="22"/>
        </w:rPr>
        <w:t>IoT</w:t>
      </w:r>
      <w:proofErr w:type="spellEnd"/>
      <w:r>
        <w:rPr>
          <w:i/>
          <w:iCs/>
          <w:sz w:val="22"/>
          <w:szCs w:val="22"/>
        </w:rPr>
        <w:t xml:space="preserve"> en la red simulada. Elaboración propia.</w:t>
      </w:r>
    </w:p>
    <w:p w14:paraId="3A31FB75" w14:textId="77777777" w:rsidR="007F6016" w:rsidRDefault="00A649F8">
      <w:pPr>
        <w:pStyle w:val="Ttulo1"/>
      </w:pPr>
      <w:bookmarkStart w:id="5" w:name="_Toc238759412"/>
      <w:r>
        <w:t>2. Objetivos</w:t>
      </w:r>
      <w:bookmarkEnd w:id="5"/>
    </w:p>
    <w:p w14:paraId="2A887A6B" w14:textId="77777777" w:rsidR="007F6016" w:rsidRDefault="00A649F8">
      <w:pPr>
        <w:pStyle w:val="Ttulo2"/>
      </w:pPr>
      <w:bookmarkStart w:id="6" w:name="_Toc238759413"/>
      <w:r>
        <w:t>2.1 Objetivo General</w:t>
      </w:r>
      <w:bookmarkEnd w:id="6"/>
    </w:p>
    <w:p w14:paraId="50CD1637" w14:textId="77777777" w:rsidR="007F6016" w:rsidRDefault="00A649F8">
      <w:pPr>
        <w:spacing w:after="200" w:line="480" w:lineRule="auto"/>
        <w:jc w:val="both"/>
      </w:pPr>
      <w:r>
        <w:t xml:space="preserve">Diseñar e implementar una red </w:t>
      </w:r>
      <w:proofErr w:type="spellStart"/>
      <w:r>
        <w:t>IoT</w:t>
      </w:r>
      <w:proofErr w:type="spellEnd"/>
      <w:r>
        <w:t xml:space="preserve"> funcional en Cisco </w:t>
      </w:r>
      <w:proofErr w:type="spellStart"/>
      <w:r>
        <w:t>Packet</w:t>
      </w:r>
      <w:proofErr w:type="spellEnd"/>
      <w:r>
        <w:t xml:space="preserve"> Tracer que integre un sensor de temperatura con un </w:t>
      </w:r>
      <w:proofErr w:type="spellStart"/>
      <w:r>
        <w:t>gateway</w:t>
      </w:r>
      <w:proofErr w:type="spellEnd"/>
      <w:r>
        <w:t xml:space="preserve"> y un servidor central, garantizando la correcta transmisión, el monitoreo y la automatización de los datos en tiempo real.</w:t>
      </w:r>
    </w:p>
    <w:p w14:paraId="66DA106C" w14:textId="77777777" w:rsidR="007F6016" w:rsidRDefault="00A649F8">
      <w:pPr>
        <w:pStyle w:val="Ttulo2"/>
      </w:pPr>
      <w:bookmarkStart w:id="7" w:name="_Toc238759414"/>
      <w:r>
        <w:t>2.2 Objetivos Específicos</w:t>
      </w:r>
      <w:bookmarkEnd w:id="7"/>
    </w:p>
    <w:p w14:paraId="56B4F445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t xml:space="preserve">Configurar correctamente los dispositivos </w:t>
      </w:r>
      <w:proofErr w:type="spellStart"/>
      <w:r>
        <w:t>IoT</w:t>
      </w:r>
      <w:proofErr w:type="spellEnd"/>
      <w:r>
        <w:t xml:space="preserve"> (sensor, </w:t>
      </w:r>
      <w:proofErr w:type="spellStart"/>
      <w:r>
        <w:t>gateway</w:t>
      </w:r>
      <w:proofErr w:type="spellEnd"/>
      <w:r>
        <w:t xml:space="preserve"> y servidor), sustituyendo módulos genéricos por componentes compatibles con las API de simulación del entorno.</w:t>
      </w:r>
    </w:p>
    <w:p w14:paraId="770BF0A0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t>Establecer la conectividad física y lógica entre el sensor y la red mediante interfaces Ethernet y direccionamiento IP estático.</w:t>
      </w:r>
    </w:p>
    <w:p w14:paraId="201B2A1B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lastRenderedPageBreak/>
        <w:t>Vincular el sensor al servidor central mediante credenciales de administración, con el fin de habilitar el monitoreo remoto de las variables capturadas.</w:t>
      </w:r>
    </w:p>
    <w:p w14:paraId="4D2B0A93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t>Configurar reglas lógicas de automatización (</w:t>
      </w:r>
      <w:proofErr w:type="spellStart"/>
      <w:r>
        <w:t>Conditions</w:t>
      </w:r>
      <w:proofErr w:type="spellEnd"/>
      <w:r>
        <w:t>) que permitan activar o desactivar actuadores de forma automática según los umbrales de temperatura detectados.</w:t>
      </w:r>
    </w:p>
    <w:p w14:paraId="07418F29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t>Verificar el correcto funcionamiento del sistema mediante pruebas de estimulación térmica y la validación de la telemetría recibida en el servidor.</w:t>
      </w:r>
    </w:p>
    <w:p w14:paraId="791DBEA1" w14:textId="77777777" w:rsidR="007F6016" w:rsidRDefault="00A649F8">
      <w:pPr>
        <w:pStyle w:val="Ttulo1"/>
      </w:pPr>
      <w:bookmarkStart w:id="8" w:name="_Toc238759415"/>
      <w:r>
        <w:t>3. Justificación</w:t>
      </w:r>
      <w:bookmarkEnd w:id="8"/>
    </w:p>
    <w:p w14:paraId="0527232C" w14:textId="77777777" w:rsidR="007F6016" w:rsidRDefault="00A649F8">
      <w:pPr>
        <w:spacing w:after="200" w:line="480" w:lineRule="auto"/>
        <w:jc w:val="both"/>
      </w:pPr>
      <w:r>
        <w:t xml:space="preserve">El desarrollo de esta práctica resulta pertinente porque permite a los estudiantes fortalecer competencias prácticas en el diseño, configuración e integración de redes </w:t>
      </w:r>
      <w:proofErr w:type="spellStart"/>
      <w:r>
        <w:t>IoT</w:t>
      </w:r>
      <w:proofErr w:type="spellEnd"/>
      <w:r>
        <w:t xml:space="preserve"> antes de enfrentarse a la implementación física de los dispositivos, reduciendo así los errores y tiempos de configuración en fases posteriores del proceso formativo. Adicionalmente, el uso de un entorno de simulación como Cisco </w:t>
      </w:r>
      <w:proofErr w:type="spellStart"/>
      <w:r>
        <w:t>Packet</w:t>
      </w:r>
      <w:proofErr w:type="spellEnd"/>
      <w:r>
        <w:t xml:space="preserve"> Tracer permite experimentar de forma segura con distintas configuraciones de hardware y software, identificar fallas comunes y comprender el flujo completo de datos dentro de una arquitectura </w:t>
      </w:r>
      <w:proofErr w:type="spellStart"/>
      <w:r>
        <w:t>IoT</w:t>
      </w:r>
      <w:proofErr w:type="spellEnd"/>
      <w:r>
        <w:t xml:space="preserve">, desde la capa de percepción (sensor) hasta la capa de aplicación (servidor </w:t>
      </w:r>
      <w:r>
        <w:t>y visualización).</w:t>
      </w:r>
    </w:p>
    <w:p w14:paraId="497D0C0D" w14:textId="77777777" w:rsidR="007F6016" w:rsidRDefault="00A649F8">
      <w:pPr>
        <w:spacing w:after="200" w:line="480" w:lineRule="auto"/>
        <w:jc w:val="both"/>
      </w:pPr>
      <w:r>
        <w:t xml:space="preserve">Desde el punto de vista académico, este documento aporta evidencia estructurada del proceso de aprendizaje, sistematizando los inconvenientes encontrados y las soluciones aplicadas, lo cual constituye un insumo de consulta útil tanto para el estudiante como para futuras prácticas relacionadas con la integración de dispositivos </w:t>
      </w:r>
      <w:proofErr w:type="spellStart"/>
      <w:r>
        <w:t>IoT</w:t>
      </w:r>
      <w:proofErr w:type="spellEnd"/>
      <w:r>
        <w:t xml:space="preserve"> en entornos simulados.</w:t>
      </w:r>
    </w:p>
    <w:p w14:paraId="5D4429FC" w14:textId="77777777" w:rsidR="007F6016" w:rsidRDefault="00A649F8">
      <w:pPr>
        <w:pStyle w:val="Ttulo1"/>
      </w:pPr>
      <w:bookmarkStart w:id="9" w:name="_Toc238759416"/>
      <w:r>
        <w:t>4. Desarrollo de la Práctica</w:t>
      </w:r>
      <w:bookmarkEnd w:id="9"/>
    </w:p>
    <w:p w14:paraId="1B0B8B88" w14:textId="77777777" w:rsidR="007F6016" w:rsidRDefault="00A649F8">
      <w:pPr>
        <w:spacing w:after="200" w:line="480" w:lineRule="auto"/>
        <w:jc w:val="both"/>
      </w:pPr>
      <w:r>
        <w:lastRenderedPageBreak/>
        <w:t xml:space="preserve">El laboratorio se desarrolló en Cisco </w:t>
      </w:r>
      <w:proofErr w:type="spellStart"/>
      <w:r>
        <w:t>Packet</w:t>
      </w:r>
      <w:proofErr w:type="spellEnd"/>
      <w:r>
        <w:t xml:space="preserve"> Tracer (versión 8.2.2), siguiendo la guía “Construcción de una red </w:t>
      </w:r>
      <w:proofErr w:type="spellStart"/>
      <w:r>
        <w:t>IoT</w:t>
      </w:r>
      <w:proofErr w:type="spellEnd"/>
      <w:r>
        <w:t xml:space="preserve"> funcional”, la cual establecía como objetivo diseñar y simular una red </w:t>
      </w:r>
      <w:proofErr w:type="spellStart"/>
      <w:r>
        <w:t>IoT</w:t>
      </w:r>
      <w:proofErr w:type="spellEnd"/>
      <w:r>
        <w:t xml:space="preserve"> compuesta por un </w:t>
      </w:r>
      <w:proofErr w:type="spellStart"/>
      <w:r>
        <w:t>gateway</w:t>
      </w:r>
      <w:proofErr w:type="spellEnd"/>
      <w:r>
        <w:t xml:space="preserve">, un sensor, un servidor y un dispositivo de monitoreo (laptop), comprendiendo el flujo de datos desde la captura hasta la visualización. A </w:t>
      </w:r>
      <w:proofErr w:type="gramStart"/>
      <w:r>
        <w:t>continuación</w:t>
      </w:r>
      <w:proofErr w:type="gramEnd"/>
      <w:r>
        <w:t xml:space="preserve"> se describe el proceso de configuración e integración realizado, así como los inconvenientes técnicos identificados y las soluciones aplicadas.</w:t>
      </w:r>
    </w:p>
    <w:p w14:paraId="24F491DC" w14:textId="77777777" w:rsidR="007F6016" w:rsidRDefault="00A649F8">
      <w:pPr>
        <w:pStyle w:val="Ttulo2"/>
      </w:pPr>
      <w:bookmarkStart w:id="10" w:name="_Toc238759417"/>
      <w:r>
        <w:t xml:space="preserve">4.1 Configuración e Integración del Sensor </w:t>
      </w:r>
      <w:proofErr w:type="spellStart"/>
      <w:r>
        <w:t>IoT</w:t>
      </w:r>
      <w:bookmarkEnd w:id="10"/>
      <w:proofErr w:type="spellEnd"/>
    </w:p>
    <w:p w14:paraId="558C7A44" w14:textId="77777777" w:rsidR="007F6016" w:rsidRDefault="00A649F8">
      <w:pPr>
        <w:spacing w:after="200" w:line="480" w:lineRule="auto"/>
        <w:jc w:val="both"/>
      </w:pPr>
      <w:r>
        <w:t xml:space="preserve">En esta práctica se realizó la integración y puesta en marcha de un sensor de temperatura </w:t>
      </w:r>
      <w:proofErr w:type="spellStart"/>
      <w:r>
        <w:t>IoT</w:t>
      </w:r>
      <w:proofErr w:type="spellEnd"/>
      <w:r>
        <w:t xml:space="preserve"> en la topología de red dentro de Cisco </w:t>
      </w:r>
      <w:proofErr w:type="spellStart"/>
      <w:r>
        <w:t>Packet</w:t>
      </w:r>
      <w:proofErr w:type="spellEnd"/>
      <w:r>
        <w:t xml:space="preserve"> Tracer, conectándolo a un servidor central (192.168.1.2) para su monitoreo y automatización remota. Durante el proceso se identificaron y resolvieron los siguientes inconvenientes técnicos:</w:t>
      </w:r>
    </w:p>
    <w:p w14:paraId="093B5846" w14:textId="77777777" w:rsidR="007F6016" w:rsidRDefault="00A649F8">
      <w:pPr>
        <w:spacing w:after="200" w:line="480" w:lineRule="auto"/>
        <w:ind w:firstLine="720"/>
        <w:jc w:val="both"/>
      </w:pPr>
      <w:r>
        <w:t xml:space="preserve">Corrección del dispositivo </w:t>
      </w:r>
      <w:proofErr w:type="spellStart"/>
      <w:r>
        <w:t>IoT</w:t>
      </w:r>
      <w:proofErr w:type="spellEnd"/>
      <w:r>
        <w:t xml:space="preserve">. Inicialmente se estaba utilizando un módulo genérico (MCU/Board) en blanco que no transmitía variables de estado. Este componente fue reemplazado por el dispositivo predeterminado de fábrica </w:t>
      </w:r>
      <w:proofErr w:type="spellStart"/>
      <w:r>
        <w:t>Temperature</w:t>
      </w:r>
      <w:proofErr w:type="spellEnd"/>
      <w:r>
        <w:t xml:space="preserve"> Monitor, el cual cuenta con los scripts de API remota necesarios para su correcto funcionamiento dentro del simulador.</w:t>
      </w:r>
    </w:p>
    <w:p w14:paraId="44B6398A" w14:textId="77777777" w:rsidR="007F6016" w:rsidRDefault="00A649F8">
      <w:pPr>
        <w:spacing w:after="200" w:line="480" w:lineRule="auto"/>
        <w:ind w:firstLine="720"/>
        <w:jc w:val="both"/>
      </w:pPr>
      <w:r>
        <w:t xml:space="preserve">Adaptación de la interfaz de red. Se sustituyó el módulo inalámbrico por defecto del sensor por una tarjeta </w:t>
      </w:r>
      <w:proofErr w:type="spellStart"/>
      <w:r>
        <w:t>FastEthernet</w:t>
      </w:r>
      <w:proofErr w:type="spellEnd"/>
      <w:r>
        <w:t xml:space="preserve"> cableada (PT-IOT-NM-1C), lo que permitió establecer una conexión física directa hacia el switch mediante cable UTP, garantizando mayor estabilidad en la comunicación.</w:t>
      </w:r>
    </w:p>
    <w:p w14:paraId="1DCA413F" w14:textId="77777777" w:rsidR="007F6016" w:rsidRDefault="00A649F8">
      <w:pPr>
        <w:spacing w:after="200" w:line="480" w:lineRule="auto"/>
        <w:ind w:firstLine="720"/>
        <w:jc w:val="both"/>
      </w:pPr>
      <w:r>
        <w:t xml:space="preserve">Configuración IP y vinculación. Se asignó un direccionamiento estático al sensor dentro del segmento 192.168.1.X, con puerta de enlace 192.168.1.1. Una vez establecida la red, el </w:t>
      </w:r>
      <w:r>
        <w:lastRenderedPageBreak/>
        <w:t xml:space="preserve">dispositivo fue vinculado al servidor </w:t>
      </w:r>
      <w:proofErr w:type="spellStart"/>
      <w:r>
        <w:t>IoT</w:t>
      </w:r>
      <w:proofErr w:type="spellEnd"/>
      <w:r>
        <w:t xml:space="preserve"> central (192.168.1.2) utilizando credenciales de administración (</w:t>
      </w:r>
      <w:proofErr w:type="spellStart"/>
      <w:r>
        <w:t>admin</w:t>
      </w:r>
      <w:proofErr w:type="spellEnd"/>
      <w:r>
        <w:t>/</w:t>
      </w:r>
      <w:proofErr w:type="spellStart"/>
      <w:r>
        <w:t>admin</w:t>
      </w:r>
      <w:proofErr w:type="spellEnd"/>
      <w:r>
        <w:t>).</w:t>
      </w:r>
    </w:p>
    <w:p w14:paraId="7335C6C1" w14:textId="77777777" w:rsidR="007F6016" w:rsidRDefault="00A649F8">
      <w:pPr>
        <w:spacing w:after="200" w:line="480" w:lineRule="auto"/>
        <w:ind w:firstLine="720"/>
        <w:jc w:val="both"/>
      </w:pPr>
      <w:r>
        <w:t xml:space="preserve">Monitoreo y automatización. Desde el navegador web de la laptop de administración se verificó la recepción de telemetría en tiempo real, expresada en grados Celsius (°C), y se configuraron reglas lógicas en la pestaña </w:t>
      </w:r>
      <w:proofErr w:type="spellStart"/>
      <w:r>
        <w:t>Conditions</w:t>
      </w:r>
      <w:proofErr w:type="spellEnd"/>
      <w:r>
        <w:t xml:space="preserve"> para activar o desactivar actuadores automáticamente según los umbrales de temperatura detectados.</w:t>
      </w:r>
    </w:p>
    <w:p w14:paraId="7116D525" w14:textId="77777777" w:rsidR="007F6016" w:rsidRDefault="00A649F8">
      <w:pPr>
        <w:spacing w:after="200" w:line="480" w:lineRule="auto"/>
        <w:ind w:firstLine="720"/>
        <w:jc w:val="both"/>
      </w:pPr>
      <w:r>
        <w:t>Estimulación térmica. Finalmente, se comprobó que el sensor reacciona adecuadamente a los cambios del entorno, mediante la cercanía de dispositivos emisores de calor (como una lámpara encendida) o la modificación directa de la temperatura ambiental dentro de la simulación, validando así el correcto funcionamiento integral del sistema.</w:t>
      </w:r>
    </w:p>
    <w:p w14:paraId="13FBD02D" w14:textId="77777777" w:rsidR="007F6016" w:rsidRDefault="00A649F8">
      <w:pPr>
        <w:pStyle w:val="Ttulo1"/>
      </w:pPr>
      <w:bookmarkStart w:id="11" w:name="_Toc238759418"/>
      <w:r>
        <w:t>5. Evidencias Fotográficas</w:t>
      </w:r>
      <w:bookmarkEnd w:id="11"/>
    </w:p>
    <w:p w14:paraId="3E6DF8D5" w14:textId="77777777" w:rsidR="007F6016" w:rsidRDefault="00A649F8">
      <w:pPr>
        <w:pStyle w:val="Ttulo2"/>
      </w:pPr>
      <w:bookmarkStart w:id="12" w:name="_Toc238759419"/>
      <w:r>
        <w:t>5.1 Topología de Red Funcionando</w:t>
      </w:r>
      <w:bookmarkEnd w:id="12"/>
    </w:p>
    <w:p w14:paraId="1BEFDCD9" w14:textId="77777777" w:rsidR="007F6016" w:rsidRDefault="00A649F8">
      <w:pPr>
        <w:spacing w:after="120"/>
        <w:jc w:val="center"/>
      </w:pPr>
      <w:r>
        <w:rPr>
          <w:noProof/>
        </w:rPr>
        <w:drawing>
          <wp:inline distT="0" distB="0" distL="0" distR="0" wp14:anchorId="1785EE5E" wp14:editId="08164E2A">
            <wp:extent cx="4191000" cy="3171825"/>
            <wp:effectExtent l="0" t="0" r="0" b="0"/>
            <wp:docPr id="1553028226" name="Imagen 1553028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1FA9" w14:textId="77777777" w:rsidR="007F6016" w:rsidRDefault="00A649F8">
      <w:pPr>
        <w:spacing w:after="300"/>
        <w:jc w:val="center"/>
      </w:pPr>
      <w:r>
        <w:rPr>
          <w:i/>
          <w:iCs/>
          <w:sz w:val="22"/>
          <w:szCs w:val="22"/>
        </w:rPr>
        <w:t xml:space="preserve">Figura 2. Topología de la red </w:t>
      </w:r>
      <w:proofErr w:type="spellStart"/>
      <w:r>
        <w:rPr>
          <w:i/>
          <w:iCs/>
          <w:sz w:val="22"/>
          <w:szCs w:val="22"/>
        </w:rPr>
        <w:t>IoT</w:t>
      </w:r>
      <w:proofErr w:type="spellEnd"/>
      <w:r>
        <w:rPr>
          <w:i/>
          <w:iCs/>
          <w:sz w:val="22"/>
          <w:szCs w:val="22"/>
        </w:rPr>
        <w:t xml:space="preserve"> implementada en Cisco </w:t>
      </w:r>
      <w:proofErr w:type="spellStart"/>
      <w:r>
        <w:rPr>
          <w:i/>
          <w:iCs/>
          <w:sz w:val="22"/>
          <w:szCs w:val="22"/>
        </w:rPr>
        <w:t>Packet</w:t>
      </w:r>
      <w:proofErr w:type="spellEnd"/>
      <w:r>
        <w:rPr>
          <w:i/>
          <w:iCs/>
          <w:sz w:val="22"/>
          <w:szCs w:val="22"/>
        </w:rPr>
        <w:t xml:space="preserve"> Tracer.</w:t>
      </w:r>
    </w:p>
    <w:p w14:paraId="58E38463" w14:textId="77777777" w:rsidR="007F6016" w:rsidRDefault="00A649F8">
      <w:pPr>
        <w:pStyle w:val="Ttulo2"/>
      </w:pPr>
      <w:bookmarkStart w:id="13" w:name="_Toc238759420"/>
      <w:r>
        <w:lastRenderedPageBreak/>
        <w:t>5.2 Datos del Sensor en el Navegador del Servidor</w:t>
      </w:r>
      <w:bookmarkEnd w:id="13"/>
    </w:p>
    <w:p w14:paraId="2B5ABCAF" w14:textId="77777777" w:rsidR="007F6016" w:rsidRDefault="00A649F8">
      <w:pPr>
        <w:spacing w:after="120"/>
        <w:jc w:val="center"/>
      </w:pPr>
      <w:r>
        <w:rPr>
          <w:noProof/>
        </w:rPr>
        <w:drawing>
          <wp:inline distT="0" distB="0" distL="0" distR="0" wp14:anchorId="5AC155B5" wp14:editId="4601E04A">
            <wp:extent cx="4762500" cy="1762125"/>
            <wp:effectExtent l="0" t="0" r="0" b="0"/>
            <wp:docPr id="1607192394" name="Imagen 1607192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3C92" w14:textId="77777777" w:rsidR="007F6016" w:rsidRDefault="00A649F8">
      <w:pPr>
        <w:spacing w:after="300"/>
        <w:jc w:val="center"/>
      </w:pPr>
      <w:r>
        <w:rPr>
          <w:i/>
          <w:iCs/>
          <w:sz w:val="22"/>
          <w:szCs w:val="22"/>
        </w:rPr>
        <w:t>Figura 3. Visualización de la telemetría del sensor desde el navegador del servidor.</w:t>
      </w:r>
    </w:p>
    <w:p w14:paraId="0AF19352" w14:textId="77777777" w:rsidR="007F6016" w:rsidRDefault="00A649F8">
      <w:r>
        <w:br w:type="page"/>
      </w:r>
    </w:p>
    <w:p w14:paraId="70AD61F0" w14:textId="77777777" w:rsidR="007F6016" w:rsidRDefault="00A649F8">
      <w:pPr>
        <w:pStyle w:val="Ttulo1"/>
      </w:pPr>
      <w:bookmarkStart w:id="14" w:name="_Toc238759421"/>
      <w:r>
        <w:lastRenderedPageBreak/>
        <w:t>6. Preguntas Guía</w:t>
      </w:r>
      <w:bookmarkEnd w:id="14"/>
    </w:p>
    <w:p w14:paraId="46933A62" w14:textId="77777777" w:rsidR="007F6016" w:rsidRDefault="00A649F8">
      <w:pPr>
        <w:spacing w:after="200" w:line="480" w:lineRule="auto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las respuestas a las preguntas guía planteadas en la actividad de laboratorio: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2"/>
        <w:gridCol w:w="6078"/>
      </w:tblGrid>
      <w:tr w:rsidR="007F6016" w14:paraId="0C86D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3A7BB" w14:textId="77777777" w:rsidR="007F6016" w:rsidRDefault="00A649F8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Pregunta</w:t>
            </w:r>
          </w:p>
        </w:tc>
        <w:tc>
          <w:tcPr>
            <w:tcW w:w="3250" w:type="pct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67A83" w14:textId="77777777" w:rsidR="007F6016" w:rsidRDefault="00A649F8">
            <w:pPr>
              <w:spacing w:line="36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Respuesta</w:t>
            </w:r>
          </w:p>
        </w:tc>
      </w:tr>
      <w:tr w:rsidR="007F6016" w14:paraId="3FE11F2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5EE23" w14:textId="77777777" w:rsidR="007F6016" w:rsidRDefault="00A649F8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¿Qué función cumple el Gateway en este escenario?</w:t>
            </w:r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D8556" w14:textId="77777777" w:rsidR="007F6016" w:rsidRDefault="00A649F8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Actúa como puente entre el sensor y la red del servidor: recibe los datos del sensor de forma inalámbrica o cableada, los traduce y encapsula al protocolo de la red IP, y los reenvía al servidor para su almacenamiento y visualización.</w:t>
            </w:r>
          </w:p>
        </w:tc>
      </w:tr>
      <w:tr w:rsidR="007F6016" w14:paraId="5E1FC22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56FE4" w14:textId="77777777" w:rsidR="007F6016" w:rsidRDefault="00A649F8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¿Qué pasaría si el Gateway falla?</w:t>
            </w:r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24B4E" w14:textId="77777777" w:rsidR="007F6016" w:rsidRDefault="00A649F8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El sensor quedaría aislado de la red: aunque continúe midiendo datos, no tendría forma de enviarlos al servidor, por lo que la laptop dejaría de recibir actualizaciones y el sistema de monitoreo quedaría inoperativo hasta restablecer el Gateway.</w:t>
            </w:r>
          </w:p>
        </w:tc>
      </w:tr>
      <w:tr w:rsidR="007F6016" w14:paraId="3808DE6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7612E" w14:textId="77777777" w:rsidR="007F6016" w:rsidRDefault="00A649F8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¿Cómo se comunican el sensor y el Gateway?</w:t>
            </w:r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7D87C" w14:textId="77777777" w:rsidR="007F6016" w:rsidRDefault="00A649F8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Mediante una interfaz de red —inalámbrica (</w:t>
            </w:r>
            <w:proofErr w:type="spellStart"/>
            <w:r>
              <w:rPr>
                <w:sz w:val="22"/>
                <w:szCs w:val="22"/>
              </w:rPr>
              <w:t>Wi</w:t>
            </w:r>
            <w:proofErr w:type="spellEnd"/>
            <w:r>
              <w:rPr>
                <w:sz w:val="22"/>
                <w:szCs w:val="22"/>
              </w:rPr>
              <w:t>-Fi/</w:t>
            </w:r>
            <w:proofErr w:type="spellStart"/>
            <w:r>
              <w:rPr>
                <w:sz w:val="22"/>
                <w:szCs w:val="22"/>
              </w:rPr>
              <w:t>Zigbee</w:t>
            </w:r>
            <w:proofErr w:type="spellEnd"/>
            <w:r>
              <w:rPr>
                <w:sz w:val="22"/>
                <w:szCs w:val="22"/>
              </w:rPr>
              <w:t>) o cableada (</w:t>
            </w:r>
            <w:proofErr w:type="spellStart"/>
            <w:r>
              <w:rPr>
                <w:sz w:val="22"/>
                <w:szCs w:val="22"/>
              </w:rPr>
              <w:t>FastEthernet</w:t>
            </w:r>
            <w:proofErr w:type="spellEnd"/>
            <w:r>
              <w:rPr>
                <w:sz w:val="22"/>
                <w:szCs w:val="22"/>
              </w:rPr>
              <w:t>), según la configuración del dispositivo— donde el sensor se asocia al Gateway y le transmite sus lecturas de forma periódica.</w:t>
            </w:r>
          </w:p>
        </w:tc>
      </w:tr>
      <w:tr w:rsidR="007F6016" w14:paraId="5F24AF1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992C0" w14:textId="77777777" w:rsidR="007F6016" w:rsidRDefault="00A649F8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 xml:space="preserve">¿Qué capa de la arquitectura </w:t>
            </w:r>
            <w:proofErr w:type="spellStart"/>
            <w:r>
              <w:rPr>
                <w:sz w:val="22"/>
                <w:szCs w:val="22"/>
              </w:rPr>
              <w:t>IoT</w:t>
            </w:r>
            <w:proofErr w:type="spellEnd"/>
            <w:r>
              <w:rPr>
                <w:sz w:val="22"/>
                <w:szCs w:val="22"/>
              </w:rPr>
              <w:t xml:space="preserve"> representa el servidor?</w:t>
            </w:r>
          </w:p>
        </w:tc>
        <w:tc>
          <w:tcPr>
            <w:tcW w:w="325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FAE75" w14:textId="77777777" w:rsidR="007F6016" w:rsidRDefault="00A649F8">
            <w:pPr>
              <w:spacing w:line="360" w:lineRule="auto"/>
              <w:jc w:val="both"/>
            </w:pPr>
            <w:r>
              <w:rPr>
                <w:sz w:val="22"/>
                <w:szCs w:val="22"/>
              </w:rPr>
              <w:t>Representa la capa de aplicación y procesamiento (capa de datos y servicios): es allí donde la información recolectada se almacena, procesa y se pone a disposición del usuario final para su visualización y análisis.</w:t>
            </w:r>
          </w:p>
        </w:tc>
      </w:tr>
    </w:tbl>
    <w:p w14:paraId="1D5F1267" w14:textId="77777777" w:rsidR="007F6016" w:rsidRDefault="007F6016"/>
    <w:p w14:paraId="6351C099" w14:textId="77777777" w:rsidR="007F6016" w:rsidRDefault="00A649F8">
      <w:pPr>
        <w:pStyle w:val="Ttulo1"/>
      </w:pPr>
      <w:bookmarkStart w:id="15" w:name="_Toc238759422"/>
      <w:r>
        <w:t>7. Conclusiones</w:t>
      </w:r>
      <w:bookmarkEnd w:id="15"/>
    </w:p>
    <w:p w14:paraId="52569CDA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t xml:space="preserve">La integración funcional de un sensor </w:t>
      </w:r>
      <w:proofErr w:type="spellStart"/>
      <w:r>
        <w:t>IoT</w:t>
      </w:r>
      <w:proofErr w:type="spellEnd"/>
      <w:r>
        <w:t xml:space="preserve"> dentro de una red simulada requiere no solo del correcto cableado y direccionamiento IP, sino también de la selección de dispositivos y módulos compatibles con las API del entorno de simulación, aspecto que resultó determinante para lograr la transmisión efectiva de los datos.</w:t>
      </w:r>
    </w:p>
    <w:p w14:paraId="5FCC26EB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lastRenderedPageBreak/>
        <w:t xml:space="preserve">El reemplazo del módulo inalámbrico por una interfaz </w:t>
      </w:r>
      <w:proofErr w:type="spellStart"/>
      <w:r>
        <w:t>FastEthernet</w:t>
      </w:r>
      <w:proofErr w:type="spellEnd"/>
      <w:r>
        <w:t xml:space="preserve"> cableada permitió estabilizar la comunicación entre el sensor y el switch, evidenciando la importancia de adaptar la interfaz de red al escenario de conexión física planteado en la práctica.</w:t>
      </w:r>
    </w:p>
    <w:p w14:paraId="35FDE967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t>La vinculación del sensor al servidor mediante credenciales de administración fue el paso clave para habilitar el monitoreo remoto en tiempo real y la configuración de reglas de automatización basadas en umbrales de temperatura.</w:t>
      </w:r>
    </w:p>
    <w:p w14:paraId="68EFDAB3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t xml:space="preserve">El desarrollo de esta práctica en un entorno simulado permitió anticipar y resolver los principales inconvenientes técnicos que podrían presentarse durante la futura implementación física de la red </w:t>
      </w:r>
      <w:proofErr w:type="spellStart"/>
      <w:r>
        <w:t>IoT</w:t>
      </w:r>
      <w:proofErr w:type="spellEnd"/>
      <w:r>
        <w:t>, cumpliendo así con el objetivo formativo planteado por el laboratorio.</w:t>
      </w:r>
    </w:p>
    <w:p w14:paraId="54A5ED67" w14:textId="77777777" w:rsidR="007F6016" w:rsidRDefault="00A649F8">
      <w:pPr>
        <w:pStyle w:val="Prrafodelista"/>
        <w:numPr>
          <w:ilvl w:val="0"/>
          <w:numId w:val="2"/>
        </w:numPr>
        <w:spacing w:after="120" w:line="480" w:lineRule="auto"/>
      </w:pPr>
      <w:r>
        <w:t xml:space="preserve">Se cumplieron satisfactoriamente el objetivo general y los objetivos específicos planteados, logrando una red </w:t>
      </w:r>
      <w:proofErr w:type="spellStart"/>
      <w:r>
        <w:t>IoT</w:t>
      </w:r>
      <w:proofErr w:type="spellEnd"/>
      <w:r>
        <w:t xml:space="preserve"> funcional capaz de capturar, transmitir, monitorear y automatizar datos en tiempo real.</w:t>
      </w:r>
    </w:p>
    <w:p w14:paraId="7C91633A" w14:textId="77777777" w:rsidR="007F6016" w:rsidRDefault="00A649F8">
      <w:r>
        <w:br w:type="page"/>
      </w:r>
    </w:p>
    <w:p w14:paraId="7098ADF7" w14:textId="77777777" w:rsidR="007F6016" w:rsidRDefault="00A649F8">
      <w:pPr>
        <w:pStyle w:val="Ttulo1"/>
      </w:pPr>
      <w:bookmarkStart w:id="16" w:name="_Toc238759423"/>
      <w:r>
        <w:lastRenderedPageBreak/>
        <w:t>Referencias</w:t>
      </w:r>
      <w:bookmarkEnd w:id="16"/>
    </w:p>
    <w:p w14:paraId="2C56CD59" w14:textId="77777777" w:rsidR="007F6016" w:rsidRDefault="00A649F8">
      <w:pPr>
        <w:spacing w:after="200" w:line="480" w:lineRule="auto"/>
        <w:ind w:left="720" w:hanging="720"/>
        <w:jc w:val="both"/>
      </w:pPr>
      <w:proofErr w:type="spellStart"/>
      <w:r>
        <w:t>Atzori</w:t>
      </w:r>
      <w:proofErr w:type="spellEnd"/>
      <w:r>
        <w:t xml:space="preserve">, L., Iera, A., &amp; Morabito, G. (2010). The Internet </w:t>
      </w:r>
      <w:proofErr w:type="spellStart"/>
      <w:r>
        <w:t>of</w:t>
      </w:r>
      <w:proofErr w:type="spellEnd"/>
      <w:r>
        <w:t xml:space="preserve"> Things: A </w:t>
      </w:r>
      <w:proofErr w:type="spellStart"/>
      <w:r>
        <w:t>survey</w:t>
      </w:r>
      <w:proofErr w:type="spellEnd"/>
      <w:r>
        <w:t xml:space="preserve">. </w:t>
      </w:r>
      <w:proofErr w:type="spellStart"/>
      <w:r>
        <w:t>Computer</w:t>
      </w:r>
      <w:proofErr w:type="spellEnd"/>
      <w:r>
        <w:t xml:space="preserve"> Networks, 54(15), 2787–2805. https://doi.org/10.1016/j.comnet.2010.05.010</w:t>
      </w:r>
    </w:p>
    <w:p w14:paraId="1910A979" w14:textId="77777777" w:rsidR="007F6016" w:rsidRDefault="00A649F8">
      <w:pPr>
        <w:spacing w:after="200" w:line="480" w:lineRule="auto"/>
        <w:ind w:left="720" w:hanging="720"/>
        <w:jc w:val="both"/>
      </w:pPr>
      <w:r>
        <w:t xml:space="preserve">Cisco </w:t>
      </w:r>
      <w:proofErr w:type="spellStart"/>
      <w:r>
        <w:t>Networking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. (2024). Cisco </w:t>
      </w:r>
      <w:proofErr w:type="spellStart"/>
      <w:r>
        <w:t>Packet</w:t>
      </w:r>
      <w:proofErr w:type="spellEnd"/>
      <w:r>
        <w:t xml:space="preserve"> Tracer (Versión 8.2.2) [Software de simulación de redes]. Cisco </w:t>
      </w:r>
      <w:proofErr w:type="spellStart"/>
      <w:r>
        <w:t>Systems</w:t>
      </w:r>
      <w:proofErr w:type="spellEnd"/>
      <w:r>
        <w:t>, Inc.</w:t>
      </w:r>
    </w:p>
    <w:p w14:paraId="2F424E24" w14:textId="77777777" w:rsidR="007F6016" w:rsidRDefault="00A649F8">
      <w:pPr>
        <w:spacing w:after="200" w:line="480" w:lineRule="auto"/>
        <w:ind w:left="720" w:hanging="720"/>
        <w:jc w:val="both"/>
      </w:pPr>
      <w:r>
        <w:t xml:space="preserve">Kranenburg, R. van. (2008). The Internet </w:t>
      </w:r>
      <w:proofErr w:type="spellStart"/>
      <w:r>
        <w:t>of</w:t>
      </w:r>
      <w:proofErr w:type="spellEnd"/>
      <w:r>
        <w:t xml:space="preserve"> Things: A critique </w:t>
      </w:r>
      <w:proofErr w:type="spellStart"/>
      <w:r>
        <w:t>of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all-seeing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RFID.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Network Cultures.</w:t>
      </w:r>
    </w:p>
    <w:p w14:paraId="1DBC83FC" w14:textId="77777777" w:rsidR="007F6016" w:rsidRDefault="00A649F8">
      <w:pPr>
        <w:spacing w:after="200" w:line="480" w:lineRule="auto"/>
        <w:ind w:left="720" w:hanging="720"/>
        <w:jc w:val="both"/>
      </w:pPr>
      <w:r>
        <w:t xml:space="preserve">American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. (2020). </w:t>
      </w:r>
      <w:proofErr w:type="spellStart"/>
      <w:r>
        <w:t>Publication</w:t>
      </w:r>
      <w:proofErr w:type="spellEnd"/>
      <w:r>
        <w:t xml:space="preserve"> manual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American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(7.ª ed.).</w:t>
      </w:r>
    </w:p>
    <w:sectPr w:rsidR="007F60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DC98" w14:textId="77777777" w:rsidR="00A649F8" w:rsidRDefault="00A649F8">
      <w:r>
        <w:separator/>
      </w:r>
    </w:p>
  </w:endnote>
  <w:endnote w:type="continuationSeparator" w:id="0">
    <w:p w14:paraId="42594D6E" w14:textId="77777777" w:rsidR="00A649F8" w:rsidRDefault="00A64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4B2B5" w14:textId="77777777" w:rsidR="007F6016" w:rsidRDefault="00A649F8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173A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F00C4" w14:textId="77777777" w:rsidR="00A649F8" w:rsidRDefault="00A649F8">
      <w:r>
        <w:separator/>
      </w:r>
    </w:p>
  </w:footnote>
  <w:footnote w:type="continuationSeparator" w:id="0">
    <w:p w14:paraId="7F534CAE" w14:textId="77777777" w:rsidR="00A649F8" w:rsidRDefault="00A64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8EA8E" w14:textId="77777777" w:rsidR="007F6016" w:rsidRDefault="00A649F8">
    <w:pPr>
      <w:jc w:val="right"/>
    </w:pPr>
    <w:r>
      <w:rPr>
        <w:sz w:val="20"/>
        <w:szCs w:val="20"/>
      </w:rPr>
      <w:t xml:space="preserve">Red </w:t>
    </w:r>
    <w:proofErr w:type="spellStart"/>
    <w:r>
      <w:rPr>
        <w:sz w:val="20"/>
        <w:szCs w:val="20"/>
      </w:rPr>
      <w:t>IoT</w:t>
    </w:r>
    <w:proofErr w:type="spellEnd"/>
    <w:r>
      <w:rPr>
        <w:sz w:val="20"/>
        <w:szCs w:val="20"/>
      </w:rPr>
      <w:t xml:space="preserve"> Funcional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B3C"/>
    <w:multiLevelType w:val="hybridMultilevel"/>
    <w:tmpl w:val="F4621776"/>
    <w:lvl w:ilvl="0" w:tplc="4AD88E40">
      <w:start w:val="1"/>
      <w:numFmt w:val="bullet"/>
      <w:lvlText w:val="●"/>
      <w:lvlJc w:val="left"/>
      <w:pPr>
        <w:ind w:left="720" w:hanging="360"/>
      </w:pPr>
    </w:lvl>
    <w:lvl w:ilvl="1" w:tplc="D6029A56">
      <w:start w:val="1"/>
      <w:numFmt w:val="bullet"/>
      <w:lvlText w:val="○"/>
      <w:lvlJc w:val="left"/>
      <w:pPr>
        <w:ind w:left="1440" w:hanging="360"/>
      </w:pPr>
    </w:lvl>
    <w:lvl w:ilvl="2" w:tplc="3C9821AA">
      <w:start w:val="1"/>
      <w:numFmt w:val="bullet"/>
      <w:lvlText w:val="■"/>
      <w:lvlJc w:val="left"/>
      <w:pPr>
        <w:ind w:left="2160" w:hanging="360"/>
      </w:pPr>
    </w:lvl>
    <w:lvl w:ilvl="3" w:tplc="CF7436FE">
      <w:start w:val="1"/>
      <w:numFmt w:val="bullet"/>
      <w:lvlText w:val="●"/>
      <w:lvlJc w:val="left"/>
      <w:pPr>
        <w:ind w:left="2880" w:hanging="360"/>
      </w:pPr>
    </w:lvl>
    <w:lvl w:ilvl="4" w:tplc="1C82F428">
      <w:start w:val="1"/>
      <w:numFmt w:val="bullet"/>
      <w:lvlText w:val="○"/>
      <w:lvlJc w:val="left"/>
      <w:pPr>
        <w:ind w:left="3600" w:hanging="360"/>
      </w:pPr>
    </w:lvl>
    <w:lvl w:ilvl="5" w:tplc="647A0AB4">
      <w:start w:val="1"/>
      <w:numFmt w:val="bullet"/>
      <w:lvlText w:val="■"/>
      <w:lvlJc w:val="left"/>
      <w:pPr>
        <w:ind w:left="4320" w:hanging="360"/>
      </w:pPr>
    </w:lvl>
    <w:lvl w:ilvl="6" w:tplc="0D665A4A">
      <w:start w:val="1"/>
      <w:numFmt w:val="bullet"/>
      <w:lvlText w:val="●"/>
      <w:lvlJc w:val="left"/>
      <w:pPr>
        <w:ind w:left="5040" w:hanging="360"/>
      </w:pPr>
    </w:lvl>
    <w:lvl w:ilvl="7" w:tplc="3B6E3E2E">
      <w:start w:val="1"/>
      <w:numFmt w:val="bullet"/>
      <w:lvlText w:val="●"/>
      <w:lvlJc w:val="left"/>
      <w:pPr>
        <w:ind w:left="5760" w:hanging="360"/>
      </w:pPr>
    </w:lvl>
    <w:lvl w:ilvl="8" w:tplc="CB8A1F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502DF2"/>
    <w:multiLevelType w:val="hybridMultilevel"/>
    <w:tmpl w:val="ABFEBF84"/>
    <w:lvl w:ilvl="0" w:tplc="9B34C4A8">
      <w:start w:val="1"/>
      <w:numFmt w:val="bullet"/>
      <w:lvlText w:val="•"/>
      <w:lvlJc w:val="left"/>
      <w:pPr>
        <w:ind w:left="720" w:hanging="360"/>
      </w:pPr>
    </w:lvl>
    <w:lvl w:ilvl="1" w:tplc="D2FCB50E">
      <w:numFmt w:val="decimal"/>
      <w:lvlText w:val=""/>
      <w:lvlJc w:val="left"/>
    </w:lvl>
    <w:lvl w:ilvl="2" w:tplc="76B8F44A">
      <w:numFmt w:val="decimal"/>
      <w:lvlText w:val=""/>
      <w:lvlJc w:val="left"/>
    </w:lvl>
    <w:lvl w:ilvl="3" w:tplc="79F2C964">
      <w:numFmt w:val="decimal"/>
      <w:lvlText w:val=""/>
      <w:lvlJc w:val="left"/>
    </w:lvl>
    <w:lvl w:ilvl="4" w:tplc="C016C668">
      <w:numFmt w:val="decimal"/>
      <w:lvlText w:val=""/>
      <w:lvlJc w:val="left"/>
    </w:lvl>
    <w:lvl w:ilvl="5" w:tplc="38904D1A">
      <w:numFmt w:val="decimal"/>
      <w:lvlText w:val=""/>
      <w:lvlJc w:val="left"/>
    </w:lvl>
    <w:lvl w:ilvl="6" w:tplc="3BF0E06E">
      <w:numFmt w:val="decimal"/>
      <w:lvlText w:val=""/>
      <w:lvlJc w:val="left"/>
    </w:lvl>
    <w:lvl w:ilvl="7" w:tplc="70EC980C">
      <w:numFmt w:val="decimal"/>
      <w:lvlText w:val=""/>
      <w:lvlJc w:val="left"/>
    </w:lvl>
    <w:lvl w:ilvl="8" w:tplc="8BA6D178">
      <w:numFmt w:val="decimal"/>
      <w:lvlText w:val=""/>
      <w:lvlJc w:val="left"/>
    </w:lvl>
  </w:abstractNum>
  <w:num w:numId="1" w16cid:durableId="1330014962">
    <w:abstractNumId w:val="0"/>
    <w:lvlOverride w:ilvl="0">
      <w:startOverride w:val="1"/>
    </w:lvlOverride>
  </w:num>
  <w:num w:numId="2" w16cid:durableId="6861016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016"/>
    <w:rsid w:val="007F6016"/>
    <w:rsid w:val="009173AB"/>
    <w:rsid w:val="00A649F8"/>
    <w:rsid w:val="00D8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BFE7F"/>
  <w15:docId w15:val="{020D7A04-452F-4D28-A76C-02BE3A76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4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20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173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173A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2088</Words>
  <Characters>11488</Characters>
  <Application>Microsoft Office Word</Application>
  <DocSecurity>0</DocSecurity>
  <Lines>95</Lines>
  <Paragraphs>27</Paragraphs>
  <ScaleCrop>false</ScaleCrop>
  <Company/>
  <LinksUpToDate>false</LinksUpToDate>
  <CharactersWithSpaces>13549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daniel. herreño duarte</cp:lastModifiedBy>
  <cp:revision>2</cp:revision>
  <dcterms:created xsi:type="dcterms:W3CDTF">2026-08-28T02:45:00Z</dcterms:created>
  <dcterms:modified xsi:type="dcterms:W3CDTF">2026-08-28T02:45:00Z</dcterms:modified>
</cp:coreProperties>
</file>