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9DD5" w14:textId="7C575A44" w:rsidR="000B59D6" w:rsidRDefault="00232720">
      <w:pPr>
        <w:rPr>
          <w:sz w:val="28"/>
          <w:szCs w:val="28"/>
          <w:u w:val="single"/>
        </w:rPr>
      </w:pPr>
      <w:r w:rsidRPr="00232720">
        <w:rPr>
          <w:sz w:val="28"/>
          <w:szCs w:val="28"/>
          <w:u w:val="single"/>
        </w:rPr>
        <w:t>One-to-</w:t>
      </w:r>
      <w:r>
        <w:rPr>
          <w:sz w:val="28"/>
          <w:szCs w:val="28"/>
          <w:u w:val="single"/>
        </w:rPr>
        <w:t>O</w:t>
      </w:r>
      <w:r w:rsidRPr="00232720">
        <w:rPr>
          <w:sz w:val="28"/>
          <w:szCs w:val="28"/>
          <w:u w:val="single"/>
        </w:rPr>
        <w:t>ne</w:t>
      </w:r>
    </w:p>
    <w:p w14:paraId="1B260763" w14:textId="43AD633D" w:rsidR="00232720" w:rsidRDefault="00232720">
      <w:pPr>
        <w:rPr>
          <w:sz w:val="28"/>
          <w:szCs w:val="28"/>
          <w:u w:val="single"/>
        </w:rPr>
      </w:pPr>
      <w:r w:rsidRPr="00A651AA">
        <w:rPr>
          <w:noProof/>
          <w:sz w:val="28"/>
          <w:szCs w:val="28"/>
        </w:rPr>
        <w:drawing>
          <wp:inline distT="0" distB="0" distL="0" distR="0" wp14:anchorId="6DC50542" wp14:editId="3A67969C">
            <wp:extent cx="3589020" cy="1363980"/>
            <wp:effectExtent l="0" t="0" r="0" b="7620"/>
            <wp:docPr id="709227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8FB3" w14:textId="77777777" w:rsidR="00232720" w:rsidRDefault="00232720">
      <w:pPr>
        <w:rPr>
          <w:sz w:val="28"/>
          <w:szCs w:val="28"/>
          <w:u w:val="single"/>
        </w:rPr>
      </w:pPr>
    </w:p>
    <w:p w14:paraId="144F5CF2" w14:textId="1BA74C90" w:rsidR="00232720" w:rsidRDefault="0023272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One-to-Many</w:t>
      </w:r>
    </w:p>
    <w:p w14:paraId="71846D28" w14:textId="005C9EDB" w:rsidR="00232720" w:rsidRDefault="00232720">
      <w:pPr>
        <w:rPr>
          <w:sz w:val="28"/>
          <w:szCs w:val="28"/>
          <w:u w:val="single"/>
        </w:rPr>
      </w:pPr>
      <w:r w:rsidRPr="00A651AA">
        <w:rPr>
          <w:noProof/>
          <w:sz w:val="28"/>
          <w:szCs w:val="28"/>
        </w:rPr>
        <w:drawing>
          <wp:inline distT="0" distB="0" distL="0" distR="0" wp14:anchorId="7C46ECD4" wp14:editId="47F886D7">
            <wp:extent cx="3794760" cy="2004060"/>
            <wp:effectExtent l="0" t="0" r="0" b="0"/>
            <wp:docPr id="853443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4D84" w14:textId="77777777" w:rsidR="00232720" w:rsidRDefault="00232720">
      <w:pPr>
        <w:rPr>
          <w:sz w:val="28"/>
          <w:szCs w:val="28"/>
          <w:u w:val="single"/>
        </w:rPr>
      </w:pPr>
    </w:p>
    <w:p w14:paraId="11E3E5CB" w14:textId="4BA1FB2E" w:rsidR="00232720" w:rsidRDefault="0023272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Many-to-Many</w:t>
      </w:r>
    </w:p>
    <w:p w14:paraId="1BB19AE6" w14:textId="48708A2F" w:rsidR="00232720" w:rsidRPr="00232720" w:rsidRDefault="00232720">
      <w:pPr>
        <w:rPr>
          <w:sz w:val="28"/>
          <w:szCs w:val="28"/>
          <w:u w:val="single"/>
        </w:rPr>
      </w:pPr>
      <w:r w:rsidRPr="00A651AA">
        <w:rPr>
          <w:noProof/>
          <w:sz w:val="28"/>
          <w:szCs w:val="28"/>
        </w:rPr>
        <w:drawing>
          <wp:inline distT="0" distB="0" distL="0" distR="0" wp14:anchorId="2072124E" wp14:editId="5334FD05">
            <wp:extent cx="5570220" cy="1706880"/>
            <wp:effectExtent l="0" t="0" r="0" b="7620"/>
            <wp:docPr id="1613835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720" w:rsidRPr="0023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20"/>
    <w:rsid w:val="000B59D6"/>
    <w:rsid w:val="002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01BF"/>
  <w15:chartTrackingRefBased/>
  <w15:docId w15:val="{26F72050-CFAF-4C1E-8692-B23B1380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2023-06-07T16:48:00Z</dcterms:created>
  <dcterms:modified xsi:type="dcterms:W3CDTF">2023-06-07T16:52:00Z</dcterms:modified>
</cp:coreProperties>
</file>