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E1AD" w14:textId="331CC306" w:rsidR="00174921" w:rsidRDefault="005D0688" w:rsidP="00926B6E">
      <w:pPr>
        <w:spacing w:before="120" w:after="120"/>
        <w:jc w:val="center"/>
        <w:rPr>
          <w:rFonts w:ascii="Aptos" w:hAnsi="Aptos"/>
          <w:b/>
          <w:bCs/>
          <w:sz w:val="28"/>
          <w:szCs w:val="28"/>
        </w:rPr>
      </w:pPr>
      <w:bookmarkStart w:id="0" w:name="OLE_LINK1"/>
      <w:r w:rsidRPr="1EDC4349">
        <w:rPr>
          <w:rFonts w:ascii="Aptos" w:hAnsi="Aptos"/>
          <w:b/>
          <w:bCs/>
          <w:sz w:val="28"/>
          <w:szCs w:val="28"/>
        </w:rPr>
        <w:t>Surgical Treatment of stage I – II endometriosis: The Butterfly</w:t>
      </w:r>
      <w:r w:rsidR="00671B33" w:rsidRPr="1EDC4349">
        <w:rPr>
          <w:rFonts w:ascii="Aptos" w:hAnsi="Aptos"/>
          <w:b/>
          <w:bCs/>
          <w:sz w:val="28"/>
          <w:szCs w:val="28"/>
        </w:rPr>
        <w:t xml:space="preserve"> Feasibility (open pilot)</w:t>
      </w:r>
      <w:r w:rsidRPr="1EDC4349">
        <w:rPr>
          <w:rFonts w:ascii="Aptos" w:hAnsi="Aptos"/>
          <w:b/>
          <w:bCs/>
          <w:sz w:val="28"/>
          <w:szCs w:val="28"/>
        </w:rPr>
        <w:t xml:space="preserve"> </w:t>
      </w:r>
      <w:r w:rsidR="00DF4379" w:rsidRPr="1EDC4349">
        <w:rPr>
          <w:rFonts w:ascii="Aptos" w:hAnsi="Aptos"/>
          <w:b/>
          <w:bCs/>
          <w:sz w:val="28"/>
          <w:szCs w:val="28"/>
        </w:rPr>
        <w:t>study</w:t>
      </w:r>
    </w:p>
    <w:p w14:paraId="58F7D58F" w14:textId="77777777" w:rsidR="007C1A67" w:rsidRDefault="007C1A67" w:rsidP="00926B6E">
      <w:pPr>
        <w:spacing w:before="120" w:after="120"/>
        <w:jc w:val="center"/>
        <w:rPr>
          <w:rFonts w:ascii="Aptos" w:hAnsi="Aptos"/>
          <w:b/>
          <w:bCs/>
          <w:sz w:val="28"/>
          <w:szCs w:val="28"/>
        </w:rPr>
      </w:pPr>
    </w:p>
    <w:p w14:paraId="0C71884C" w14:textId="006E7AEE" w:rsidR="007C1A67" w:rsidRPr="007C1A67" w:rsidRDefault="007C1A67" w:rsidP="007C1A67">
      <w:pPr>
        <w:spacing w:before="120" w:after="120"/>
        <w:jc w:val="center"/>
        <w:rPr>
          <w:rFonts w:ascii="Aptos" w:hAnsi="Aptos"/>
          <w:b/>
          <w:bCs/>
          <w:sz w:val="28"/>
          <w:szCs w:val="28"/>
        </w:rPr>
      </w:pPr>
    </w:p>
    <w:p w14:paraId="5B0A07AD" w14:textId="3E4AD734" w:rsidR="007C1A67" w:rsidRPr="00926B6E" w:rsidRDefault="1295D466" w:rsidP="00CD4AF6">
      <w:pPr>
        <w:spacing w:before="120" w:after="120"/>
        <w:jc w:val="center"/>
      </w:pPr>
      <w:r>
        <w:rPr>
          <w:noProof/>
        </w:rPr>
        <w:drawing>
          <wp:inline distT="0" distB="0" distL="0" distR="0" wp14:anchorId="2F88CDEF" wp14:editId="6D96DE33">
            <wp:extent cx="2486025" cy="1658729"/>
            <wp:effectExtent l="0" t="0" r="0" b="0"/>
            <wp:docPr id="33497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7544" name="Picture 33497544"/>
                    <pic:cNvPicPr/>
                  </pic:nvPicPr>
                  <pic:blipFill>
                    <a:blip r:embed="rId11">
                      <a:extLst>
                        <a:ext uri="{28A0092B-C50C-407E-A947-70E740481C1C}">
                          <a14:useLocalDpi xmlns:a14="http://schemas.microsoft.com/office/drawing/2010/main"/>
                        </a:ext>
                      </a:extLst>
                    </a:blip>
                    <a:stretch>
                      <a:fillRect/>
                    </a:stretch>
                  </pic:blipFill>
                  <pic:spPr>
                    <a:xfrm>
                      <a:off x="0" y="0"/>
                      <a:ext cx="2486025" cy="1658729"/>
                    </a:xfrm>
                    <a:prstGeom prst="rect">
                      <a:avLst/>
                    </a:prstGeom>
                  </pic:spPr>
                </pic:pic>
              </a:graphicData>
            </a:graphic>
          </wp:inline>
        </w:drawing>
      </w:r>
    </w:p>
    <w:bookmarkEnd w:id="0"/>
    <w:p w14:paraId="472A97D8" w14:textId="77777777" w:rsidR="005D0688" w:rsidRPr="00EB0366" w:rsidRDefault="005D0688" w:rsidP="00EB0366">
      <w:pPr>
        <w:spacing w:before="120" w:after="120"/>
        <w:jc w:val="both"/>
        <w:rPr>
          <w:rFonts w:ascii="Aptos" w:hAnsi="Aptos"/>
        </w:rPr>
      </w:pPr>
    </w:p>
    <w:p w14:paraId="481005D2" w14:textId="57175D26" w:rsidR="005D0688" w:rsidRPr="00CD4AF6" w:rsidRDefault="005D0688" w:rsidP="00EB0366">
      <w:pPr>
        <w:spacing w:before="120" w:after="120"/>
        <w:jc w:val="both"/>
        <w:rPr>
          <w:rFonts w:ascii="Aptos" w:hAnsi="Aptos"/>
          <w:b/>
          <w:bCs/>
          <w:lang w:val="pt-BR"/>
        </w:rPr>
      </w:pPr>
      <w:r w:rsidRPr="00CD4AF6">
        <w:rPr>
          <w:rFonts w:ascii="Aptos" w:hAnsi="Aptos"/>
          <w:b/>
          <w:bCs/>
          <w:lang w:val="pt-BR"/>
        </w:rPr>
        <w:t>Princip</w:t>
      </w:r>
      <w:r w:rsidR="767ACDE8" w:rsidRPr="00CD4AF6">
        <w:rPr>
          <w:rFonts w:ascii="Aptos" w:hAnsi="Aptos"/>
          <w:b/>
          <w:bCs/>
          <w:lang w:val="pt-BR"/>
        </w:rPr>
        <w:t>al</w:t>
      </w:r>
      <w:r w:rsidRPr="00CD4AF6">
        <w:rPr>
          <w:rFonts w:ascii="Aptos" w:hAnsi="Aptos"/>
          <w:b/>
          <w:bCs/>
          <w:lang w:val="pt-BR"/>
        </w:rPr>
        <w:t xml:space="preserve"> Investigator:</w:t>
      </w:r>
    </w:p>
    <w:p w14:paraId="29BC26A7" w14:textId="77777777" w:rsidR="005D0688" w:rsidRPr="00CD4AF6" w:rsidRDefault="005D0688" w:rsidP="00EB0366">
      <w:pPr>
        <w:spacing w:before="120" w:after="120"/>
        <w:jc w:val="both"/>
        <w:rPr>
          <w:rFonts w:ascii="Aptos" w:hAnsi="Aptos"/>
          <w:lang w:val="pt-BR"/>
        </w:rPr>
      </w:pPr>
      <w:r w:rsidRPr="00CD4AF6">
        <w:rPr>
          <w:rFonts w:ascii="Aptos" w:hAnsi="Aptos"/>
          <w:lang w:val="pt-BR"/>
        </w:rPr>
        <w:t>Dr Jessica Dunning</w:t>
      </w:r>
    </w:p>
    <w:p w14:paraId="32239495" w14:textId="77777777" w:rsidR="005D0688" w:rsidRPr="00CD4AF6" w:rsidRDefault="005D0688" w:rsidP="00EB0366">
      <w:pPr>
        <w:spacing w:before="120" w:after="120"/>
        <w:jc w:val="both"/>
        <w:rPr>
          <w:rFonts w:ascii="Aptos" w:hAnsi="Aptos"/>
          <w:lang w:val="pt-BR"/>
        </w:rPr>
      </w:pPr>
      <w:r w:rsidRPr="00CD4AF6">
        <w:rPr>
          <w:rFonts w:ascii="Aptos" w:hAnsi="Aptos"/>
          <w:lang w:val="pt-BR"/>
        </w:rPr>
        <w:t>Te Whatu Ora – Te Toka Tumai</w:t>
      </w:r>
    </w:p>
    <w:p w14:paraId="1A07EFA6" w14:textId="77777777" w:rsidR="005D0688" w:rsidRPr="00EB0366" w:rsidRDefault="005D0688" w:rsidP="00EB0366">
      <w:pPr>
        <w:spacing w:before="120" w:after="120"/>
        <w:jc w:val="both"/>
        <w:rPr>
          <w:rFonts w:ascii="Aptos" w:hAnsi="Aptos"/>
        </w:rPr>
      </w:pPr>
      <w:r w:rsidRPr="00EB0366">
        <w:rPr>
          <w:rFonts w:ascii="Aptos" w:hAnsi="Aptos"/>
        </w:rPr>
        <w:t>Auckland, New Zealand</w:t>
      </w:r>
    </w:p>
    <w:p w14:paraId="3D816CC6" w14:textId="77777777" w:rsidR="005D0688" w:rsidRDefault="005D0688" w:rsidP="00EB0366">
      <w:pPr>
        <w:spacing w:before="120" w:after="120"/>
        <w:jc w:val="both"/>
      </w:pPr>
      <w:hyperlink r:id="rId12" w:history="1">
        <w:r w:rsidRPr="00EB0366">
          <w:rPr>
            <w:rStyle w:val="Hyperlink"/>
            <w:rFonts w:ascii="Aptos" w:hAnsi="Aptos"/>
          </w:rPr>
          <w:t>Jess.f.dunning@gmail.com</w:t>
        </w:r>
      </w:hyperlink>
    </w:p>
    <w:p w14:paraId="5C50D75D" w14:textId="77777777" w:rsidR="007C1A67" w:rsidRDefault="007C1A67" w:rsidP="00EB0366">
      <w:pPr>
        <w:spacing w:before="120" w:after="120"/>
        <w:jc w:val="both"/>
      </w:pPr>
    </w:p>
    <w:p w14:paraId="00C7215A" w14:textId="7C49DBAC" w:rsidR="007C1A67" w:rsidRPr="007C1A67" w:rsidRDefault="007C1A67" w:rsidP="00EB0366">
      <w:pPr>
        <w:spacing w:before="120" w:after="120"/>
        <w:jc w:val="both"/>
        <w:rPr>
          <w:b/>
          <w:bCs/>
        </w:rPr>
      </w:pPr>
      <w:r w:rsidRPr="007C1A67">
        <w:rPr>
          <w:b/>
          <w:bCs/>
        </w:rPr>
        <w:t>Coordinating Investigator:</w:t>
      </w:r>
    </w:p>
    <w:p w14:paraId="39DD233D" w14:textId="248D2E42" w:rsidR="007C1A67" w:rsidRDefault="007C1A67" w:rsidP="00EB0366">
      <w:pPr>
        <w:spacing w:before="120" w:after="120"/>
        <w:jc w:val="both"/>
      </w:pPr>
      <w:r>
        <w:t>Dr Lucy Prentice</w:t>
      </w:r>
    </w:p>
    <w:p w14:paraId="0E947568" w14:textId="307E37FF" w:rsidR="007C1A67" w:rsidRDefault="007C1A67" w:rsidP="00EB0366">
      <w:pPr>
        <w:spacing w:before="120" w:after="120"/>
        <w:jc w:val="both"/>
      </w:pPr>
      <w:r>
        <w:t>Senior Lecturer</w:t>
      </w:r>
    </w:p>
    <w:p w14:paraId="5AD183BA" w14:textId="271AF1AE" w:rsidR="007C1A67" w:rsidRDefault="007C1A67" w:rsidP="00EB0366">
      <w:pPr>
        <w:spacing w:before="120" w:after="120"/>
        <w:jc w:val="both"/>
      </w:pPr>
      <w:r>
        <w:t>University of Auckland</w:t>
      </w:r>
    </w:p>
    <w:p w14:paraId="2427D0E9" w14:textId="7FEAE8E0" w:rsidR="007C1A67" w:rsidRPr="00EB0366" w:rsidRDefault="007C1A67" w:rsidP="00EB0366">
      <w:pPr>
        <w:spacing w:before="120" w:after="120"/>
        <w:jc w:val="both"/>
        <w:rPr>
          <w:rFonts w:ascii="Aptos" w:hAnsi="Aptos"/>
        </w:rPr>
      </w:pPr>
      <w:r>
        <w:t>lucy.prentice@auckland.ac.nz</w:t>
      </w:r>
    </w:p>
    <w:p w14:paraId="2936CDFC" w14:textId="77777777" w:rsidR="005D0688" w:rsidRPr="00EB0366" w:rsidRDefault="005D0688" w:rsidP="00EB0366">
      <w:pPr>
        <w:spacing w:before="120" w:after="120"/>
        <w:jc w:val="both"/>
        <w:rPr>
          <w:rFonts w:ascii="Aptos" w:hAnsi="Aptos"/>
        </w:rPr>
      </w:pPr>
    </w:p>
    <w:p w14:paraId="64BB8100" w14:textId="7B34A0A7" w:rsidR="0053287D" w:rsidRPr="00926B6E" w:rsidRDefault="0053287D" w:rsidP="00EB0366">
      <w:pPr>
        <w:spacing w:before="120" w:after="120"/>
        <w:jc w:val="both"/>
        <w:rPr>
          <w:rFonts w:ascii="Aptos" w:hAnsi="Aptos"/>
          <w:b/>
          <w:bCs/>
        </w:rPr>
      </w:pPr>
      <w:r w:rsidRPr="00926B6E">
        <w:rPr>
          <w:rFonts w:ascii="Aptos" w:hAnsi="Aptos"/>
          <w:b/>
          <w:bCs/>
        </w:rPr>
        <w:t>Co-investigators</w:t>
      </w:r>
      <w:r w:rsidR="004B039A" w:rsidRPr="00926B6E">
        <w:rPr>
          <w:rFonts w:ascii="Aptos" w:hAnsi="Aptos"/>
          <w:b/>
          <w:bCs/>
        </w:rPr>
        <w:t xml:space="preserve"> and role in the research team</w:t>
      </w:r>
      <w:r w:rsidRPr="00926B6E">
        <w:rPr>
          <w:rFonts w:ascii="Aptos" w:hAnsi="Aptos"/>
          <w:b/>
          <w:bCs/>
        </w:rPr>
        <w:t>:</w:t>
      </w:r>
    </w:p>
    <w:p w14:paraId="364F7513" w14:textId="59B0162A" w:rsidR="0053287D" w:rsidRPr="00EB0366" w:rsidRDefault="0053287D" w:rsidP="00EB0366">
      <w:pPr>
        <w:spacing w:before="120" w:after="120"/>
        <w:jc w:val="both"/>
        <w:rPr>
          <w:rFonts w:ascii="Aptos" w:hAnsi="Aptos"/>
        </w:rPr>
      </w:pPr>
      <w:r w:rsidRPr="00EB0366">
        <w:rPr>
          <w:rFonts w:ascii="Aptos" w:hAnsi="Aptos"/>
        </w:rPr>
        <w:t>Dr Aimee Humphries</w:t>
      </w:r>
      <w:r w:rsidR="00910166" w:rsidRPr="00EB0366">
        <w:rPr>
          <w:rFonts w:ascii="Aptos" w:hAnsi="Aptos"/>
        </w:rPr>
        <w:t xml:space="preserve"> – </w:t>
      </w:r>
      <w:r w:rsidR="0075368F" w:rsidRPr="00607300">
        <w:rPr>
          <w:rFonts w:ascii="Aptos" w:hAnsi="Aptos"/>
        </w:rPr>
        <w:t>study design, recruitment,</w:t>
      </w:r>
      <w:r w:rsidR="00910166" w:rsidRPr="00EB0366">
        <w:rPr>
          <w:rFonts w:ascii="Aptos" w:hAnsi="Aptos"/>
        </w:rPr>
        <w:t xml:space="preserve">supporting </w:t>
      </w:r>
      <w:r w:rsidR="00481362" w:rsidRPr="00EB0366">
        <w:rPr>
          <w:rFonts w:ascii="Aptos" w:hAnsi="Aptos"/>
        </w:rPr>
        <w:t xml:space="preserve">survey </w:t>
      </w:r>
      <w:r w:rsidR="00910166" w:rsidRPr="00EB0366">
        <w:rPr>
          <w:rFonts w:ascii="Aptos" w:hAnsi="Aptos"/>
        </w:rPr>
        <w:t>study principle investigator</w:t>
      </w:r>
    </w:p>
    <w:p w14:paraId="55500D92" w14:textId="75DEDBF6" w:rsidR="0053287D" w:rsidRPr="00607300" w:rsidRDefault="0053287D" w:rsidP="00EB0366">
      <w:pPr>
        <w:spacing w:before="120" w:after="120"/>
        <w:jc w:val="both"/>
        <w:rPr>
          <w:rFonts w:ascii="Aptos" w:hAnsi="Aptos"/>
        </w:rPr>
      </w:pPr>
      <w:r w:rsidRPr="00607300">
        <w:rPr>
          <w:rFonts w:ascii="Aptos" w:hAnsi="Aptos"/>
        </w:rPr>
        <w:t>Dr Sarah Fitzgibbon</w:t>
      </w:r>
      <w:r w:rsidR="00910166" w:rsidRPr="00607300">
        <w:rPr>
          <w:rFonts w:ascii="Aptos" w:hAnsi="Aptos"/>
        </w:rPr>
        <w:t xml:space="preserve"> – </w:t>
      </w:r>
      <w:r w:rsidR="0075368F" w:rsidRPr="00607300">
        <w:rPr>
          <w:rFonts w:ascii="Aptos" w:hAnsi="Aptos"/>
        </w:rPr>
        <w:t xml:space="preserve">study design, recruitment, </w:t>
      </w:r>
      <w:r w:rsidR="00910166" w:rsidRPr="00607300">
        <w:rPr>
          <w:rFonts w:ascii="Aptos" w:hAnsi="Aptos"/>
        </w:rPr>
        <w:t>data collection, dissemination</w:t>
      </w:r>
    </w:p>
    <w:p w14:paraId="063B932D" w14:textId="4BD71A4E" w:rsidR="0053287D" w:rsidRPr="00EB0366" w:rsidRDefault="0053287D" w:rsidP="00EB0366">
      <w:pPr>
        <w:spacing w:before="120" w:after="120"/>
        <w:jc w:val="both"/>
        <w:rPr>
          <w:rFonts w:ascii="Aptos" w:hAnsi="Aptos"/>
        </w:rPr>
      </w:pPr>
      <w:r w:rsidRPr="00EB0366">
        <w:rPr>
          <w:rFonts w:ascii="Aptos" w:hAnsi="Aptos"/>
        </w:rPr>
        <w:t>Dr Sam Holford</w:t>
      </w:r>
      <w:r w:rsidR="00910166" w:rsidRPr="00EB0366">
        <w:rPr>
          <w:rFonts w:ascii="Aptos" w:hAnsi="Aptos"/>
        </w:rPr>
        <w:t xml:space="preserve"> – </w:t>
      </w:r>
      <w:r w:rsidR="0075368F" w:rsidRPr="00607300">
        <w:rPr>
          <w:rFonts w:ascii="Aptos" w:hAnsi="Aptos"/>
        </w:rPr>
        <w:t xml:space="preserve">study design, recruitment, </w:t>
      </w:r>
      <w:r w:rsidR="00910166" w:rsidRPr="00EB0366">
        <w:rPr>
          <w:rFonts w:ascii="Aptos" w:hAnsi="Aptos"/>
        </w:rPr>
        <w:t>data collection, dissemination</w:t>
      </w:r>
    </w:p>
    <w:p w14:paraId="37527A47" w14:textId="570F0EA2" w:rsidR="0053287D" w:rsidRPr="00607300" w:rsidRDefault="0053287D" w:rsidP="00EB0366">
      <w:pPr>
        <w:spacing w:before="120" w:after="120"/>
        <w:jc w:val="both"/>
        <w:rPr>
          <w:rFonts w:ascii="Aptos" w:hAnsi="Aptos"/>
          <w:lang w:val="fr-FR"/>
        </w:rPr>
      </w:pPr>
      <w:r w:rsidRPr="00607300">
        <w:rPr>
          <w:rFonts w:ascii="Aptos" w:hAnsi="Aptos"/>
          <w:lang w:val="fr-FR"/>
        </w:rPr>
        <w:t>Dr Michael Wynn-Williams</w:t>
      </w:r>
      <w:r w:rsidR="00910166" w:rsidRPr="00607300">
        <w:rPr>
          <w:rFonts w:ascii="Aptos" w:hAnsi="Aptos"/>
          <w:lang w:val="fr-FR"/>
        </w:rPr>
        <w:t xml:space="preserve"> – data collection, dissemination, endometriosis NZ liaison person</w:t>
      </w:r>
    </w:p>
    <w:p w14:paraId="476252AE" w14:textId="586D9A0C" w:rsidR="00910166" w:rsidRPr="00EB0366" w:rsidRDefault="00910166" w:rsidP="00EB0366">
      <w:pPr>
        <w:spacing w:before="120" w:after="120"/>
        <w:jc w:val="both"/>
        <w:rPr>
          <w:rFonts w:ascii="Aptos" w:hAnsi="Aptos"/>
        </w:rPr>
      </w:pPr>
      <w:r w:rsidRPr="00EB0366">
        <w:rPr>
          <w:rFonts w:ascii="Aptos" w:hAnsi="Aptos"/>
        </w:rPr>
        <w:t xml:space="preserve">Dr Briana Northey – </w:t>
      </w:r>
      <w:r w:rsidR="007C0CA1">
        <w:rPr>
          <w:rFonts w:ascii="Aptos" w:hAnsi="Aptos"/>
        </w:rPr>
        <w:t xml:space="preserve">Māori advisor, </w:t>
      </w:r>
      <w:r w:rsidRPr="00EB0366">
        <w:rPr>
          <w:rFonts w:ascii="Aptos" w:hAnsi="Aptos"/>
        </w:rPr>
        <w:t>supporting study princip</w:t>
      </w:r>
      <w:r w:rsidR="00926B6E">
        <w:rPr>
          <w:rFonts w:ascii="Aptos" w:hAnsi="Aptos"/>
        </w:rPr>
        <w:t>al</w:t>
      </w:r>
      <w:r w:rsidRPr="00EB0366">
        <w:rPr>
          <w:rFonts w:ascii="Aptos" w:hAnsi="Aptos"/>
        </w:rPr>
        <w:t xml:space="preserve"> investigator</w:t>
      </w:r>
    </w:p>
    <w:p w14:paraId="739714F6" w14:textId="7366B7EC" w:rsidR="0053287D" w:rsidRPr="00607300" w:rsidRDefault="0053287D" w:rsidP="00EB0366">
      <w:pPr>
        <w:spacing w:before="120" w:after="120"/>
        <w:jc w:val="both"/>
        <w:rPr>
          <w:rFonts w:ascii="Aptos" w:hAnsi="Aptos"/>
          <w:lang w:val="fr-FR"/>
        </w:rPr>
      </w:pPr>
      <w:r w:rsidRPr="00607300">
        <w:rPr>
          <w:rFonts w:ascii="Aptos" w:hAnsi="Aptos"/>
          <w:lang w:val="fr-FR"/>
        </w:rPr>
        <w:t>Megan Christie</w:t>
      </w:r>
      <w:r w:rsidR="00910166" w:rsidRPr="00607300">
        <w:rPr>
          <w:rFonts w:ascii="Aptos" w:hAnsi="Aptos"/>
          <w:lang w:val="fr-FR"/>
        </w:rPr>
        <w:t xml:space="preserve"> – </w:t>
      </w:r>
      <w:r w:rsidR="00F74418" w:rsidRPr="00607300">
        <w:rPr>
          <w:rFonts w:ascii="Aptos" w:hAnsi="Aptos"/>
          <w:lang w:val="fr-FR"/>
        </w:rPr>
        <w:t xml:space="preserve">recruitment, </w:t>
      </w:r>
      <w:r w:rsidR="00910166" w:rsidRPr="00607300">
        <w:rPr>
          <w:rFonts w:ascii="Aptos" w:hAnsi="Aptos"/>
          <w:lang w:val="fr-FR"/>
        </w:rPr>
        <w:t>data collection, minimal access team liaison, patient liaison</w:t>
      </w:r>
    </w:p>
    <w:p w14:paraId="6BDE903D" w14:textId="77777777" w:rsidR="00926B6E" w:rsidRPr="00F75D62" w:rsidRDefault="00926B6E" w:rsidP="00926B6E">
      <w:pPr>
        <w:spacing w:before="120" w:after="120"/>
        <w:jc w:val="both"/>
        <w:rPr>
          <w:rFonts w:ascii="Aptos" w:hAnsi="Aptos"/>
        </w:rPr>
      </w:pPr>
      <w:r w:rsidRPr="00F75D62">
        <w:rPr>
          <w:rFonts w:ascii="Aptos" w:hAnsi="Aptos"/>
        </w:rPr>
        <w:t>Prof John Thompson - statistician</w:t>
      </w:r>
    </w:p>
    <w:p w14:paraId="54B24147" w14:textId="365D5D1D" w:rsidR="00CD0201" w:rsidRPr="00F75D62" w:rsidRDefault="0053287D" w:rsidP="00EB0366">
      <w:pPr>
        <w:spacing w:before="120" w:after="120"/>
        <w:jc w:val="both"/>
        <w:rPr>
          <w:rFonts w:ascii="Aptos" w:hAnsi="Aptos"/>
        </w:rPr>
      </w:pPr>
      <w:r w:rsidRPr="00F75D62">
        <w:rPr>
          <w:rFonts w:ascii="Aptos" w:hAnsi="Aptos"/>
        </w:rPr>
        <w:t>Prof Cindy Farquhar</w:t>
      </w:r>
      <w:r w:rsidR="00910166" w:rsidRPr="00F75D62">
        <w:rPr>
          <w:rFonts w:ascii="Aptos" w:hAnsi="Aptos"/>
        </w:rPr>
        <w:t xml:space="preserve"> </w:t>
      </w:r>
      <w:r w:rsidR="002F4643" w:rsidRPr="00F75D62">
        <w:rPr>
          <w:rFonts w:ascii="Aptos" w:hAnsi="Aptos"/>
        </w:rPr>
        <w:t>–</w:t>
      </w:r>
      <w:r w:rsidR="00910166" w:rsidRPr="00F75D62">
        <w:rPr>
          <w:rFonts w:ascii="Aptos" w:hAnsi="Aptos"/>
        </w:rPr>
        <w:t xml:space="preserve"> supervision</w:t>
      </w:r>
    </w:p>
    <w:p w14:paraId="699395A6" w14:textId="77777777" w:rsidR="007C1A67" w:rsidRPr="00F75D62" w:rsidRDefault="007C1A67" w:rsidP="007C1A67">
      <w:pPr>
        <w:spacing w:before="120" w:after="120"/>
        <w:jc w:val="both"/>
        <w:rPr>
          <w:rFonts w:ascii="Aptos" w:hAnsi="Aptos"/>
        </w:rPr>
      </w:pPr>
      <w:r w:rsidRPr="00F75D62">
        <w:rPr>
          <w:rFonts w:ascii="Aptos" w:hAnsi="Aptos"/>
        </w:rPr>
        <w:t>Dr Lynn Sadler – epidemiologist, statistical analysis, supervision</w:t>
      </w:r>
    </w:p>
    <w:p w14:paraId="1DAF4FC2" w14:textId="77777777" w:rsidR="007C1A67" w:rsidRPr="00F75D62" w:rsidRDefault="007C1A67" w:rsidP="00EB0366">
      <w:pPr>
        <w:spacing w:before="120" w:after="120"/>
        <w:jc w:val="both"/>
        <w:rPr>
          <w:rFonts w:ascii="Aptos" w:hAnsi="Aptos"/>
        </w:rPr>
      </w:pPr>
    </w:p>
    <w:p w14:paraId="1987E4AE" w14:textId="7CD78D13" w:rsidR="005D0688" w:rsidRDefault="00C805CC" w:rsidP="00EB0366">
      <w:pPr>
        <w:spacing w:before="120" w:after="120"/>
        <w:jc w:val="both"/>
        <w:rPr>
          <w:rFonts w:ascii="Aptos" w:hAnsi="Aptos"/>
          <w:b/>
          <w:bCs/>
        </w:rPr>
      </w:pPr>
      <w:r>
        <w:rPr>
          <w:rFonts w:ascii="Aptos" w:hAnsi="Aptos"/>
          <w:b/>
          <w:bCs/>
        </w:rPr>
        <w:lastRenderedPageBreak/>
        <w:t>Trial Steering Group:</w:t>
      </w:r>
    </w:p>
    <w:p w14:paraId="21E44FA6" w14:textId="55FD9D44" w:rsidR="00C805CC" w:rsidRPr="00CD4AF6" w:rsidRDefault="00C805CC" w:rsidP="00EB0366">
      <w:pPr>
        <w:spacing w:before="120" w:after="120"/>
        <w:jc w:val="both"/>
        <w:rPr>
          <w:rFonts w:ascii="Aptos" w:hAnsi="Aptos"/>
        </w:rPr>
      </w:pPr>
      <w:r w:rsidRPr="00CD4AF6">
        <w:rPr>
          <w:rFonts w:ascii="Aptos" w:hAnsi="Aptos"/>
        </w:rPr>
        <w:t>Dr Jessica Dunning</w:t>
      </w:r>
    </w:p>
    <w:p w14:paraId="41DA6F1C" w14:textId="159CAC07" w:rsidR="00C805CC" w:rsidRPr="00CD4AF6" w:rsidRDefault="00C805CC" w:rsidP="00EB0366">
      <w:pPr>
        <w:spacing w:before="120" w:after="120"/>
        <w:jc w:val="both"/>
        <w:rPr>
          <w:rFonts w:ascii="Aptos" w:hAnsi="Aptos"/>
        </w:rPr>
      </w:pPr>
      <w:r w:rsidRPr="00CD4AF6">
        <w:rPr>
          <w:rFonts w:ascii="Aptos" w:hAnsi="Aptos"/>
        </w:rPr>
        <w:t>Dr Lucy Prentice</w:t>
      </w:r>
    </w:p>
    <w:p w14:paraId="73EC968F" w14:textId="22FDC843" w:rsidR="00C805CC" w:rsidRPr="007F67F0" w:rsidRDefault="007F67F0" w:rsidP="00EB0366">
      <w:pPr>
        <w:spacing w:before="120" w:after="120"/>
        <w:jc w:val="both"/>
        <w:rPr>
          <w:rFonts w:ascii="Aptos" w:hAnsi="Aptos"/>
        </w:rPr>
      </w:pPr>
      <w:r w:rsidRPr="007F67F0">
        <w:rPr>
          <w:rFonts w:ascii="Aptos" w:hAnsi="Aptos"/>
        </w:rPr>
        <w:t>Dr Sam Holford</w:t>
      </w:r>
    </w:p>
    <w:p w14:paraId="633E13E0" w14:textId="23B9305A" w:rsidR="007F67F0" w:rsidRPr="007F67F0" w:rsidRDefault="007F67F0" w:rsidP="00EB0366">
      <w:pPr>
        <w:spacing w:before="120" w:after="120"/>
        <w:jc w:val="both"/>
        <w:rPr>
          <w:rFonts w:ascii="Aptos" w:hAnsi="Aptos"/>
        </w:rPr>
      </w:pPr>
      <w:r w:rsidRPr="007F67F0">
        <w:rPr>
          <w:rFonts w:ascii="Aptos" w:hAnsi="Aptos"/>
        </w:rPr>
        <w:t>Professor John Thompson</w:t>
      </w:r>
    </w:p>
    <w:p w14:paraId="6C28C2AC" w14:textId="620E0499" w:rsidR="007F67F0" w:rsidRPr="007F67F0" w:rsidRDefault="007F67F0" w:rsidP="00EB0366">
      <w:pPr>
        <w:spacing w:before="120" w:after="120"/>
        <w:jc w:val="both"/>
        <w:rPr>
          <w:rFonts w:ascii="Aptos" w:hAnsi="Aptos"/>
        </w:rPr>
      </w:pPr>
      <w:r w:rsidRPr="007F67F0">
        <w:rPr>
          <w:rFonts w:ascii="Aptos" w:hAnsi="Aptos"/>
        </w:rPr>
        <w:t>Dr Lynn Sadler</w:t>
      </w:r>
    </w:p>
    <w:p w14:paraId="36F1D8E3" w14:textId="77777777" w:rsidR="007B6BBB" w:rsidRDefault="007B6BBB" w:rsidP="00EB0366">
      <w:pPr>
        <w:spacing w:before="120" w:after="120"/>
        <w:jc w:val="both"/>
        <w:rPr>
          <w:rFonts w:ascii="Aptos" w:hAnsi="Aptos"/>
          <w:b/>
        </w:rPr>
      </w:pPr>
    </w:p>
    <w:p w14:paraId="64AD5E53" w14:textId="36C9E100" w:rsidR="007B6BBB" w:rsidRDefault="007B6BBB" w:rsidP="50E89FA2">
      <w:pPr>
        <w:spacing w:before="120" w:after="120"/>
        <w:jc w:val="both"/>
        <w:rPr>
          <w:rFonts w:ascii="Aptos" w:hAnsi="Aptos"/>
          <w:b/>
          <w:bCs/>
        </w:rPr>
      </w:pPr>
      <w:r w:rsidRPr="00CD4AF6">
        <w:rPr>
          <w:rFonts w:ascii="Aptos" w:hAnsi="Aptos"/>
          <w:b/>
          <w:bCs/>
        </w:rPr>
        <w:t>Māori</w:t>
      </w:r>
      <w:r w:rsidRPr="50E89FA2">
        <w:rPr>
          <w:rFonts w:ascii="Aptos" w:hAnsi="Aptos"/>
          <w:b/>
          <w:bCs/>
        </w:rPr>
        <w:t xml:space="preserve"> </w:t>
      </w:r>
      <w:r w:rsidR="00B8576D" w:rsidRPr="50E89FA2">
        <w:rPr>
          <w:rFonts w:ascii="Aptos" w:hAnsi="Aptos"/>
          <w:b/>
          <w:bCs/>
        </w:rPr>
        <w:t>Advisor</w:t>
      </w:r>
      <w:r w:rsidR="0D030693" w:rsidRPr="50E89FA2">
        <w:rPr>
          <w:rFonts w:ascii="Aptos" w:hAnsi="Aptos"/>
          <w:b/>
          <w:bCs/>
        </w:rPr>
        <w:t>y Committee Member</w:t>
      </w:r>
    </w:p>
    <w:p w14:paraId="006D8C41" w14:textId="08DE73AB" w:rsidR="007B6BBB" w:rsidRPr="00CD4AF6" w:rsidRDefault="007B6BBB" w:rsidP="50E89FA2">
      <w:pPr>
        <w:spacing w:before="120" w:after="120"/>
        <w:jc w:val="both"/>
        <w:rPr>
          <w:rFonts w:ascii="Aptos" w:hAnsi="Aptos"/>
        </w:rPr>
      </w:pPr>
      <w:r w:rsidRPr="00CD4AF6">
        <w:rPr>
          <w:rFonts w:ascii="Aptos" w:hAnsi="Aptos"/>
        </w:rPr>
        <w:t>Dr Nick Walker</w:t>
      </w:r>
    </w:p>
    <w:p w14:paraId="108D06C4" w14:textId="28165731" w:rsidR="44B49187" w:rsidRPr="00CD4AF6" w:rsidRDefault="44B49187" w:rsidP="50E89FA2">
      <w:pPr>
        <w:spacing w:before="120" w:after="120"/>
        <w:jc w:val="both"/>
        <w:rPr>
          <w:rFonts w:ascii="Aptos" w:hAnsi="Aptos"/>
        </w:rPr>
      </w:pPr>
      <w:r w:rsidRPr="00CD4AF6">
        <w:rPr>
          <w:rFonts w:ascii="Aptos" w:hAnsi="Aptos"/>
        </w:rPr>
        <w:t>Mrs Kiriana Maxwell</w:t>
      </w:r>
    </w:p>
    <w:p w14:paraId="0D5C9E49" w14:textId="5682CD93" w:rsidR="005D0688" w:rsidRPr="00EB0366" w:rsidRDefault="007B6BBB" w:rsidP="00EB0366">
      <w:pPr>
        <w:spacing w:before="120" w:after="120"/>
        <w:jc w:val="both"/>
        <w:rPr>
          <w:rFonts w:ascii="Aptos" w:hAnsi="Aptos"/>
        </w:rPr>
      </w:pPr>
      <w:r w:rsidRPr="00CD4AF6">
        <w:rPr>
          <w:rFonts w:ascii="Aptos" w:hAnsi="Aptos"/>
        </w:rPr>
        <w:t>Dr Briana Northey</w:t>
      </w:r>
      <w:r w:rsidR="005D0688" w:rsidRPr="00EB0366">
        <w:rPr>
          <w:rFonts w:ascii="Aptos" w:hAnsi="Aptos"/>
        </w:rPr>
        <w:br w:type="page"/>
      </w:r>
    </w:p>
    <w:p w14:paraId="35311D67" w14:textId="1E913CD7" w:rsidR="005D0688" w:rsidRPr="00552381" w:rsidRDefault="00552381" w:rsidP="00EB0366">
      <w:pPr>
        <w:spacing w:before="120" w:after="120"/>
        <w:jc w:val="both"/>
        <w:rPr>
          <w:rFonts w:ascii="Aptos" w:hAnsi="Aptos"/>
          <w:b/>
          <w:bCs/>
        </w:rPr>
      </w:pPr>
      <w:r>
        <w:rPr>
          <w:rFonts w:ascii="Aptos" w:hAnsi="Aptos"/>
          <w:b/>
          <w:bCs/>
        </w:rPr>
        <w:lastRenderedPageBreak/>
        <w:t>Table of Contents</w:t>
      </w:r>
    </w:p>
    <w:tbl>
      <w:tblPr>
        <w:tblStyle w:val="TableGrid"/>
        <w:tblW w:w="0" w:type="auto"/>
        <w:tblLook w:val="04A0" w:firstRow="1" w:lastRow="0" w:firstColumn="1" w:lastColumn="0" w:noHBand="0" w:noVBand="1"/>
      </w:tblPr>
      <w:tblGrid>
        <w:gridCol w:w="7366"/>
        <w:gridCol w:w="1650"/>
      </w:tblGrid>
      <w:tr w:rsidR="003D74E5" w:rsidRPr="00EB0366" w14:paraId="6F843365" w14:textId="77777777" w:rsidTr="005576E8">
        <w:tc>
          <w:tcPr>
            <w:tcW w:w="7366" w:type="dxa"/>
          </w:tcPr>
          <w:p w14:paraId="4F33B0C5" w14:textId="77777777" w:rsidR="003D74E5" w:rsidRPr="00EB0366" w:rsidRDefault="003D74E5" w:rsidP="00EB0366">
            <w:pPr>
              <w:spacing w:before="120" w:after="120"/>
              <w:jc w:val="both"/>
              <w:rPr>
                <w:rFonts w:ascii="Aptos" w:hAnsi="Aptos"/>
              </w:rPr>
            </w:pPr>
          </w:p>
        </w:tc>
        <w:tc>
          <w:tcPr>
            <w:tcW w:w="1650" w:type="dxa"/>
          </w:tcPr>
          <w:p w14:paraId="0D11660A" w14:textId="5C995800" w:rsidR="003D74E5" w:rsidRPr="00EB0366" w:rsidRDefault="003D74E5" w:rsidP="00EB0366">
            <w:pPr>
              <w:spacing w:before="120" w:after="120"/>
              <w:jc w:val="both"/>
              <w:rPr>
                <w:rFonts w:ascii="Aptos" w:hAnsi="Aptos"/>
              </w:rPr>
            </w:pPr>
            <w:r w:rsidRPr="00EB0366">
              <w:rPr>
                <w:rFonts w:ascii="Aptos" w:hAnsi="Aptos"/>
              </w:rPr>
              <w:t>Page</w:t>
            </w:r>
          </w:p>
        </w:tc>
      </w:tr>
      <w:tr w:rsidR="0017663E" w:rsidRPr="00EB0366" w14:paraId="137B0CC3" w14:textId="0C28EF9A" w:rsidTr="005576E8">
        <w:tc>
          <w:tcPr>
            <w:tcW w:w="7366" w:type="dxa"/>
          </w:tcPr>
          <w:p w14:paraId="6721B71F" w14:textId="2C817561" w:rsidR="0017663E" w:rsidRPr="00EB0366" w:rsidRDefault="0017663E" w:rsidP="00EB0366">
            <w:pPr>
              <w:spacing w:before="120" w:after="120"/>
              <w:jc w:val="both"/>
              <w:rPr>
                <w:rFonts w:ascii="Aptos" w:hAnsi="Aptos"/>
              </w:rPr>
            </w:pPr>
            <w:r w:rsidRPr="00EB0366">
              <w:rPr>
                <w:rFonts w:ascii="Aptos" w:hAnsi="Aptos"/>
              </w:rPr>
              <w:t xml:space="preserve">1.0 </w:t>
            </w:r>
            <w:r w:rsidR="007243CB">
              <w:rPr>
                <w:rFonts w:ascii="Aptos" w:hAnsi="Aptos"/>
              </w:rPr>
              <w:t>Lay</w:t>
            </w:r>
            <w:r w:rsidRPr="00EB0366">
              <w:rPr>
                <w:rFonts w:ascii="Aptos" w:hAnsi="Aptos"/>
              </w:rPr>
              <w:t xml:space="preserve"> Summary</w:t>
            </w:r>
          </w:p>
        </w:tc>
        <w:tc>
          <w:tcPr>
            <w:tcW w:w="1650" w:type="dxa"/>
          </w:tcPr>
          <w:p w14:paraId="197CA37D" w14:textId="71729DE9" w:rsidR="0017663E" w:rsidRPr="00EB0366" w:rsidRDefault="00CD4AF6" w:rsidP="00EB0366">
            <w:pPr>
              <w:spacing w:before="120" w:after="120"/>
              <w:jc w:val="both"/>
              <w:rPr>
                <w:rFonts w:ascii="Aptos" w:hAnsi="Aptos"/>
              </w:rPr>
            </w:pPr>
            <w:r>
              <w:rPr>
                <w:rFonts w:ascii="Aptos" w:hAnsi="Aptos"/>
              </w:rPr>
              <w:t>4</w:t>
            </w:r>
          </w:p>
        </w:tc>
      </w:tr>
      <w:tr w:rsidR="00590EE9" w:rsidRPr="00EB0366" w14:paraId="2A0F9278" w14:textId="77777777" w:rsidTr="005576E8">
        <w:tc>
          <w:tcPr>
            <w:tcW w:w="7366" w:type="dxa"/>
          </w:tcPr>
          <w:p w14:paraId="57F05C4B" w14:textId="7DCD28A3" w:rsidR="00590EE9" w:rsidRPr="00EB0366" w:rsidRDefault="00FB4263" w:rsidP="00EB0366">
            <w:pPr>
              <w:spacing w:before="120" w:after="120"/>
              <w:jc w:val="both"/>
              <w:rPr>
                <w:rFonts w:ascii="Aptos" w:hAnsi="Aptos"/>
              </w:rPr>
            </w:pPr>
            <w:r>
              <w:rPr>
                <w:rFonts w:ascii="Aptos" w:hAnsi="Aptos"/>
              </w:rPr>
              <w:t xml:space="preserve">2.0 </w:t>
            </w:r>
            <w:r w:rsidR="00590EE9">
              <w:rPr>
                <w:rFonts w:ascii="Aptos" w:hAnsi="Aptos"/>
              </w:rPr>
              <w:t>Track record of investigator team</w:t>
            </w:r>
          </w:p>
        </w:tc>
        <w:tc>
          <w:tcPr>
            <w:tcW w:w="1650" w:type="dxa"/>
          </w:tcPr>
          <w:p w14:paraId="3B11845C" w14:textId="5520E097" w:rsidR="00590EE9" w:rsidRPr="00EB0366" w:rsidRDefault="00CD4AF6" w:rsidP="00EB0366">
            <w:pPr>
              <w:spacing w:before="120" w:after="120"/>
              <w:jc w:val="both"/>
              <w:rPr>
                <w:rFonts w:ascii="Aptos" w:hAnsi="Aptos"/>
              </w:rPr>
            </w:pPr>
            <w:r>
              <w:rPr>
                <w:rFonts w:ascii="Aptos" w:hAnsi="Aptos"/>
              </w:rPr>
              <w:t>4</w:t>
            </w:r>
          </w:p>
        </w:tc>
      </w:tr>
      <w:tr w:rsidR="0017663E" w:rsidRPr="00EB0366" w14:paraId="49EB1C10" w14:textId="5D98C342" w:rsidTr="005576E8">
        <w:tc>
          <w:tcPr>
            <w:tcW w:w="7366" w:type="dxa"/>
          </w:tcPr>
          <w:p w14:paraId="72A548EA" w14:textId="4C558F01" w:rsidR="0017663E" w:rsidRPr="00EB0366" w:rsidRDefault="00FB4263" w:rsidP="00EB0366">
            <w:pPr>
              <w:spacing w:before="120" w:after="120"/>
              <w:jc w:val="both"/>
              <w:rPr>
                <w:rFonts w:ascii="Aptos" w:hAnsi="Aptos"/>
              </w:rPr>
            </w:pPr>
            <w:r>
              <w:rPr>
                <w:rFonts w:ascii="Aptos" w:hAnsi="Aptos"/>
              </w:rPr>
              <w:t>3</w:t>
            </w:r>
            <w:r w:rsidR="0017663E" w:rsidRPr="00EB0366">
              <w:rPr>
                <w:rFonts w:ascii="Aptos" w:hAnsi="Aptos"/>
              </w:rPr>
              <w:t>.0 Introduction</w:t>
            </w:r>
            <w:r w:rsidR="005576E8">
              <w:rPr>
                <w:rFonts w:ascii="Aptos" w:hAnsi="Aptos"/>
              </w:rPr>
              <w:t>/ Background</w:t>
            </w:r>
            <w:r w:rsidR="004F25D9">
              <w:rPr>
                <w:rFonts w:ascii="Aptos" w:hAnsi="Aptos"/>
              </w:rPr>
              <w:t>/ Study justification</w:t>
            </w:r>
          </w:p>
        </w:tc>
        <w:tc>
          <w:tcPr>
            <w:tcW w:w="1650" w:type="dxa"/>
          </w:tcPr>
          <w:p w14:paraId="48879471" w14:textId="6954DEBD" w:rsidR="0017663E" w:rsidRPr="00EB0366" w:rsidRDefault="00CD4AF6" w:rsidP="00EB0366">
            <w:pPr>
              <w:spacing w:before="120" w:after="120"/>
              <w:jc w:val="both"/>
              <w:rPr>
                <w:rFonts w:ascii="Aptos" w:hAnsi="Aptos"/>
              </w:rPr>
            </w:pPr>
            <w:r>
              <w:rPr>
                <w:rFonts w:ascii="Aptos" w:hAnsi="Aptos"/>
              </w:rPr>
              <w:t>5</w:t>
            </w:r>
          </w:p>
        </w:tc>
      </w:tr>
      <w:tr w:rsidR="0017663E" w:rsidRPr="00EB0366" w14:paraId="350C6ECE" w14:textId="1456883F" w:rsidTr="005576E8">
        <w:tc>
          <w:tcPr>
            <w:tcW w:w="7366" w:type="dxa"/>
          </w:tcPr>
          <w:p w14:paraId="5BA07098" w14:textId="2A6802B7" w:rsidR="0017663E" w:rsidRPr="00EB0366" w:rsidRDefault="00FB4263" w:rsidP="00EB0366">
            <w:pPr>
              <w:spacing w:before="120" w:after="120"/>
              <w:jc w:val="both"/>
              <w:rPr>
                <w:rFonts w:ascii="Aptos" w:hAnsi="Aptos"/>
              </w:rPr>
            </w:pPr>
            <w:r>
              <w:rPr>
                <w:rFonts w:ascii="Aptos" w:hAnsi="Aptos"/>
              </w:rPr>
              <w:t>4</w:t>
            </w:r>
            <w:r w:rsidR="0017663E" w:rsidRPr="00EB0366">
              <w:rPr>
                <w:rFonts w:ascii="Aptos" w:hAnsi="Aptos"/>
              </w:rPr>
              <w:t xml:space="preserve">.0 </w:t>
            </w:r>
            <w:r w:rsidR="005576E8">
              <w:rPr>
                <w:rFonts w:ascii="Aptos" w:hAnsi="Aptos"/>
              </w:rPr>
              <w:t>Aims</w:t>
            </w:r>
          </w:p>
        </w:tc>
        <w:tc>
          <w:tcPr>
            <w:tcW w:w="1650" w:type="dxa"/>
          </w:tcPr>
          <w:p w14:paraId="56B5A084" w14:textId="77F1E959" w:rsidR="0017663E" w:rsidRPr="00EB0366" w:rsidRDefault="00CD4AF6" w:rsidP="00EB0366">
            <w:pPr>
              <w:spacing w:before="120" w:after="120"/>
              <w:jc w:val="both"/>
              <w:rPr>
                <w:rFonts w:ascii="Aptos" w:hAnsi="Aptos"/>
              </w:rPr>
            </w:pPr>
            <w:r>
              <w:rPr>
                <w:rFonts w:ascii="Aptos" w:hAnsi="Aptos"/>
              </w:rPr>
              <w:t>6</w:t>
            </w:r>
          </w:p>
        </w:tc>
      </w:tr>
      <w:tr w:rsidR="000668E2" w:rsidRPr="00EB0366" w14:paraId="3F24313E" w14:textId="77777777" w:rsidTr="005576E8">
        <w:tc>
          <w:tcPr>
            <w:tcW w:w="7366" w:type="dxa"/>
          </w:tcPr>
          <w:p w14:paraId="329AECBC" w14:textId="048D2F1F" w:rsidR="000668E2" w:rsidRPr="00EB0366" w:rsidRDefault="00FB4263" w:rsidP="00EB0366">
            <w:pPr>
              <w:spacing w:before="120" w:after="120"/>
              <w:jc w:val="both"/>
              <w:rPr>
                <w:rFonts w:ascii="Aptos" w:hAnsi="Aptos"/>
              </w:rPr>
            </w:pPr>
            <w:r>
              <w:rPr>
                <w:rFonts w:ascii="Aptos" w:hAnsi="Aptos"/>
              </w:rPr>
              <w:t>5</w:t>
            </w:r>
            <w:r w:rsidR="000668E2" w:rsidRPr="00EB0366">
              <w:rPr>
                <w:rFonts w:ascii="Aptos" w:hAnsi="Aptos"/>
              </w:rPr>
              <w:t>.0 Study Design</w:t>
            </w:r>
          </w:p>
        </w:tc>
        <w:tc>
          <w:tcPr>
            <w:tcW w:w="1650" w:type="dxa"/>
          </w:tcPr>
          <w:p w14:paraId="7C78BE29" w14:textId="169202BB" w:rsidR="000668E2" w:rsidRPr="00EB0366" w:rsidRDefault="00CD4AF6" w:rsidP="00EB0366">
            <w:pPr>
              <w:spacing w:before="120" w:after="120"/>
              <w:jc w:val="both"/>
              <w:rPr>
                <w:rFonts w:ascii="Aptos" w:hAnsi="Aptos"/>
              </w:rPr>
            </w:pPr>
            <w:r>
              <w:rPr>
                <w:rFonts w:ascii="Aptos" w:hAnsi="Aptos"/>
              </w:rPr>
              <w:t>7</w:t>
            </w:r>
          </w:p>
        </w:tc>
      </w:tr>
      <w:tr w:rsidR="000668E2" w:rsidRPr="00EB0366" w14:paraId="32286F19" w14:textId="77777777" w:rsidTr="005576E8">
        <w:tc>
          <w:tcPr>
            <w:tcW w:w="7366" w:type="dxa"/>
          </w:tcPr>
          <w:p w14:paraId="22601417" w14:textId="3266CF0F" w:rsidR="000668E2" w:rsidRDefault="008B01A3" w:rsidP="000668E2">
            <w:pPr>
              <w:spacing w:before="120" w:after="120"/>
              <w:jc w:val="both"/>
              <w:rPr>
                <w:rFonts w:ascii="Aptos" w:hAnsi="Aptos"/>
              </w:rPr>
            </w:pPr>
            <w:r>
              <w:rPr>
                <w:rFonts w:ascii="Aptos" w:hAnsi="Aptos"/>
              </w:rPr>
              <w:t>6</w:t>
            </w:r>
            <w:r w:rsidR="00E43620">
              <w:rPr>
                <w:rFonts w:ascii="Aptos" w:hAnsi="Aptos"/>
              </w:rPr>
              <w:t>.0 Study population</w:t>
            </w:r>
            <w:r w:rsidR="000668E2" w:rsidRPr="00EB0366">
              <w:rPr>
                <w:rFonts w:ascii="Aptos" w:hAnsi="Aptos"/>
              </w:rPr>
              <w:t xml:space="preserve"> </w:t>
            </w:r>
          </w:p>
        </w:tc>
        <w:tc>
          <w:tcPr>
            <w:tcW w:w="1650" w:type="dxa"/>
          </w:tcPr>
          <w:p w14:paraId="5AEF875A" w14:textId="7A7F7C19" w:rsidR="000668E2" w:rsidRPr="00EB0366" w:rsidRDefault="00CD4AF6" w:rsidP="000668E2">
            <w:pPr>
              <w:spacing w:before="120" w:after="120"/>
              <w:jc w:val="both"/>
              <w:rPr>
                <w:rFonts w:ascii="Aptos" w:hAnsi="Aptos"/>
              </w:rPr>
            </w:pPr>
            <w:r>
              <w:rPr>
                <w:rFonts w:ascii="Aptos" w:hAnsi="Aptos"/>
              </w:rPr>
              <w:t>9</w:t>
            </w:r>
          </w:p>
        </w:tc>
      </w:tr>
      <w:tr w:rsidR="000668E2" w:rsidRPr="00EB0366" w14:paraId="60C6F9E2" w14:textId="77777777" w:rsidTr="005576E8">
        <w:tc>
          <w:tcPr>
            <w:tcW w:w="7366" w:type="dxa"/>
          </w:tcPr>
          <w:p w14:paraId="2BD533FD" w14:textId="7A6E95AF" w:rsidR="0009133C" w:rsidRPr="00EB0366" w:rsidRDefault="005F5353" w:rsidP="000668E2">
            <w:pPr>
              <w:spacing w:before="120" w:after="120"/>
              <w:jc w:val="both"/>
              <w:rPr>
                <w:rFonts w:ascii="Aptos" w:hAnsi="Aptos"/>
              </w:rPr>
            </w:pPr>
            <w:r>
              <w:rPr>
                <w:rFonts w:ascii="Aptos" w:hAnsi="Aptos"/>
              </w:rPr>
              <w:t>7</w:t>
            </w:r>
            <w:r w:rsidR="00A54753">
              <w:rPr>
                <w:rFonts w:ascii="Aptos" w:hAnsi="Aptos"/>
              </w:rPr>
              <w:t xml:space="preserve">.0 </w:t>
            </w:r>
            <w:r w:rsidR="0009133C">
              <w:rPr>
                <w:rFonts w:ascii="Aptos" w:hAnsi="Aptos"/>
              </w:rPr>
              <w:t>Recruitment</w:t>
            </w:r>
            <w:r w:rsidR="00393160">
              <w:rPr>
                <w:rFonts w:ascii="Aptos" w:hAnsi="Aptos"/>
              </w:rPr>
              <w:t>,</w:t>
            </w:r>
            <w:r w:rsidR="0009133C">
              <w:rPr>
                <w:rFonts w:ascii="Aptos" w:hAnsi="Aptos"/>
              </w:rPr>
              <w:t xml:space="preserve"> consent</w:t>
            </w:r>
            <w:r w:rsidR="00393160">
              <w:rPr>
                <w:rFonts w:ascii="Aptos" w:hAnsi="Aptos"/>
              </w:rPr>
              <w:t xml:space="preserve"> and randomisation</w:t>
            </w:r>
          </w:p>
        </w:tc>
        <w:tc>
          <w:tcPr>
            <w:tcW w:w="1650" w:type="dxa"/>
          </w:tcPr>
          <w:p w14:paraId="2D3837F2" w14:textId="3C59AAA2" w:rsidR="000668E2" w:rsidRPr="00EB0366" w:rsidRDefault="00CD4AF6" w:rsidP="000668E2">
            <w:pPr>
              <w:spacing w:before="120" w:after="120"/>
              <w:jc w:val="both"/>
              <w:rPr>
                <w:rFonts w:ascii="Aptos" w:hAnsi="Aptos"/>
              </w:rPr>
            </w:pPr>
            <w:r>
              <w:rPr>
                <w:rFonts w:ascii="Aptos" w:hAnsi="Aptos"/>
              </w:rPr>
              <w:t>10</w:t>
            </w:r>
          </w:p>
        </w:tc>
      </w:tr>
      <w:tr w:rsidR="000668E2" w:rsidRPr="00EB0366" w14:paraId="3CCD8270" w14:textId="6138E7F6" w:rsidTr="005576E8">
        <w:tc>
          <w:tcPr>
            <w:tcW w:w="7366" w:type="dxa"/>
          </w:tcPr>
          <w:p w14:paraId="1F73E965" w14:textId="4A768BE4" w:rsidR="000668E2" w:rsidRPr="00EB0366" w:rsidRDefault="008B01A3" w:rsidP="000668E2">
            <w:pPr>
              <w:spacing w:before="120" w:after="120"/>
              <w:jc w:val="both"/>
              <w:rPr>
                <w:rFonts w:ascii="Aptos" w:hAnsi="Aptos"/>
              </w:rPr>
            </w:pPr>
            <w:r>
              <w:rPr>
                <w:rFonts w:ascii="Aptos" w:hAnsi="Aptos"/>
              </w:rPr>
              <w:t>8</w:t>
            </w:r>
            <w:r w:rsidR="00A54753">
              <w:rPr>
                <w:rFonts w:ascii="Aptos" w:hAnsi="Aptos"/>
              </w:rPr>
              <w:t xml:space="preserve">.0 </w:t>
            </w:r>
            <w:r>
              <w:rPr>
                <w:rFonts w:ascii="Aptos" w:hAnsi="Aptos"/>
              </w:rPr>
              <w:t>Surgical procedures</w:t>
            </w:r>
          </w:p>
        </w:tc>
        <w:tc>
          <w:tcPr>
            <w:tcW w:w="1650" w:type="dxa"/>
          </w:tcPr>
          <w:p w14:paraId="5F279FE2" w14:textId="64525D39" w:rsidR="000668E2" w:rsidRPr="00EB0366" w:rsidRDefault="00CD4AF6" w:rsidP="000668E2">
            <w:pPr>
              <w:spacing w:before="120" w:after="120"/>
              <w:jc w:val="both"/>
              <w:rPr>
                <w:rFonts w:ascii="Aptos" w:hAnsi="Aptos"/>
              </w:rPr>
            </w:pPr>
            <w:r>
              <w:rPr>
                <w:rFonts w:ascii="Aptos" w:hAnsi="Aptos"/>
              </w:rPr>
              <w:t>11</w:t>
            </w:r>
          </w:p>
        </w:tc>
      </w:tr>
      <w:tr w:rsidR="00C805CC" w:rsidRPr="00EB0366" w14:paraId="7B1B56DD" w14:textId="77777777" w:rsidTr="005576E8">
        <w:tc>
          <w:tcPr>
            <w:tcW w:w="7366" w:type="dxa"/>
          </w:tcPr>
          <w:p w14:paraId="6B4D42A0" w14:textId="78B4306A" w:rsidR="00C805CC" w:rsidRDefault="008B01A3" w:rsidP="00C805CC">
            <w:pPr>
              <w:spacing w:before="120" w:after="120"/>
              <w:jc w:val="both"/>
              <w:rPr>
                <w:rFonts w:ascii="Aptos" w:hAnsi="Aptos"/>
              </w:rPr>
            </w:pPr>
            <w:r>
              <w:rPr>
                <w:rFonts w:ascii="Aptos" w:hAnsi="Aptos"/>
              </w:rPr>
              <w:t>9</w:t>
            </w:r>
            <w:r w:rsidR="00C805CC">
              <w:rPr>
                <w:rFonts w:ascii="Aptos" w:hAnsi="Aptos"/>
              </w:rPr>
              <w:t>.0 Outcome measures</w:t>
            </w:r>
          </w:p>
        </w:tc>
        <w:tc>
          <w:tcPr>
            <w:tcW w:w="1650" w:type="dxa"/>
          </w:tcPr>
          <w:p w14:paraId="0E01EE30" w14:textId="16FEAF6B" w:rsidR="00C805CC" w:rsidRPr="00EB0366" w:rsidRDefault="00CD4AF6" w:rsidP="00C805CC">
            <w:pPr>
              <w:spacing w:before="120" w:after="120"/>
              <w:jc w:val="both"/>
              <w:rPr>
                <w:rFonts w:ascii="Aptos" w:hAnsi="Aptos"/>
              </w:rPr>
            </w:pPr>
            <w:r>
              <w:rPr>
                <w:rFonts w:ascii="Aptos" w:hAnsi="Aptos"/>
              </w:rPr>
              <w:t>12</w:t>
            </w:r>
          </w:p>
        </w:tc>
      </w:tr>
      <w:tr w:rsidR="008B01A3" w:rsidRPr="00EB0366" w14:paraId="0EAE5073" w14:textId="77777777" w:rsidTr="005576E8">
        <w:tc>
          <w:tcPr>
            <w:tcW w:w="7366" w:type="dxa"/>
          </w:tcPr>
          <w:p w14:paraId="51D23A42" w14:textId="426B0877" w:rsidR="008B01A3" w:rsidRDefault="008B01A3" w:rsidP="00C805CC">
            <w:pPr>
              <w:spacing w:before="120" w:after="120"/>
              <w:jc w:val="both"/>
              <w:rPr>
                <w:rFonts w:ascii="Aptos" w:hAnsi="Aptos"/>
              </w:rPr>
            </w:pPr>
            <w:r>
              <w:rPr>
                <w:rFonts w:ascii="Aptos" w:hAnsi="Aptos"/>
              </w:rPr>
              <w:t>10.0 Statistical Analysis Plan</w:t>
            </w:r>
          </w:p>
        </w:tc>
        <w:tc>
          <w:tcPr>
            <w:tcW w:w="1650" w:type="dxa"/>
          </w:tcPr>
          <w:p w14:paraId="0911E5EC" w14:textId="622C1201" w:rsidR="008B01A3" w:rsidRPr="00EB0366" w:rsidRDefault="00CD4AF6" w:rsidP="00C805CC">
            <w:pPr>
              <w:spacing w:before="120" w:after="120"/>
              <w:jc w:val="both"/>
              <w:rPr>
                <w:rFonts w:ascii="Aptos" w:hAnsi="Aptos"/>
              </w:rPr>
            </w:pPr>
            <w:r>
              <w:rPr>
                <w:rFonts w:ascii="Aptos" w:hAnsi="Aptos"/>
              </w:rPr>
              <w:t>14</w:t>
            </w:r>
          </w:p>
        </w:tc>
      </w:tr>
      <w:tr w:rsidR="00C805CC" w:rsidRPr="00EB0366" w14:paraId="3AA94408" w14:textId="77777777" w:rsidTr="005576E8">
        <w:tc>
          <w:tcPr>
            <w:tcW w:w="7366" w:type="dxa"/>
          </w:tcPr>
          <w:p w14:paraId="05738D48" w14:textId="2A39F53D" w:rsidR="00C805CC" w:rsidRDefault="008B01A3" w:rsidP="00C805CC">
            <w:pPr>
              <w:spacing w:before="120" w:after="120"/>
              <w:jc w:val="both"/>
              <w:rPr>
                <w:rFonts w:ascii="Aptos" w:hAnsi="Aptos"/>
              </w:rPr>
            </w:pPr>
            <w:r>
              <w:rPr>
                <w:rFonts w:ascii="Aptos" w:hAnsi="Aptos"/>
              </w:rPr>
              <w:t>11</w:t>
            </w:r>
            <w:r w:rsidR="00C805CC">
              <w:rPr>
                <w:rFonts w:ascii="Aptos" w:hAnsi="Aptos"/>
              </w:rPr>
              <w:t xml:space="preserve">.0 Data management </w:t>
            </w:r>
            <w:r>
              <w:rPr>
                <w:rFonts w:ascii="Aptos" w:hAnsi="Aptos"/>
              </w:rPr>
              <w:t>P</w:t>
            </w:r>
            <w:r w:rsidR="00C805CC">
              <w:rPr>
                <w:rFonts w:ascii="Aptos" w:hAnsi="Aptos"/>
              </w:rPr>
              <w:t>lan</w:t>
            </w:r>
          </w:p>
        </w:tc>
        <w:tc>
          <w:tcPr>
            <w:tcW w:w="1650" w:type="dxa"/>
          </w:tcPr>
          <w:p w14:paraId="3CFFC159" w14:textId="6E12A09D" w:rsidR="00C805CC" w:rsidRPr="00EB0366" w:rsidRDefault="00CD4AF6" w:rsidP="00C805CC">
            <w:pPr>
              <w:spacing w:before="120" w:after="120"/>
              <w:jc w:val="both"/>
              <w:rPr>
                <w:rFonts w:ascii="Aptos" w:hAnsi="Aptos"/>
              </w:rPr>
            </w:pPr>
            <w:r>
              <w:rPr>
                <w:rFonts w:ascii="Aptos" w:hAnsi="Aptos"/>
              </w:rPr>
              <w:t>15</w:t>
            </w:r>
          </w:p>
        </w:tc>
      </w:tr>
      <w:tr w:rsidR="00C805CC" w:rsidRPr="00EB0366" w14:paraId="6FB984F8" w14:textId="77777777" w:rsidTr="005576E8">
        <w:tc>
          <w:tcPr>
            <w:tcW w:w="7366" w:type="dxa"/>
          </w:tcPr>
          <w:p w14:paraId="25EB75BB" w14:textId="70E722C4" w:rsidR="00C805CC" w:rsidRDefault="00C805CC" w:rsidP="00C805CC">
            <w:pPr>
              <w:spacing w:before="120" w:after="120"/>
              <w:jc w:val="both"/>
              <w:rPr>
                <w:rFonts w:ascii="Aptos" w:hAnsi="Aptos"/>
              </w:rPr>
            </w:pPr>
            <w:r>
              <w:rPr>
                <w:rFonts w:ascii="Aptos" w:hAnsi="Aptos"/>
              </w:rPr>
              <w:t>1</w:t>
            </w:r>
            <w:r w:rsidR="008B01A3">
              <w:rPr>
                <w:rFonts w:ascii="Aptos" w:hAnsi="Aptos"/>
              </w:rPr>
              <w:t>2</w:t>
            </w:r>
            <w:r w:rsidRPr="00EB0366">
              <w:rPr>
                <w:rFonts w:ascii="Aptos" w:hAnsi="Aptos"/>
              </w:rPr>
              <w:t>.0 Sample Size</w:t>
            </w:r>
          </w:p>
        </w:tc>
        <w:tc>
          <w:tcPr>
            <w:tcW w:w="1650" w:type="dxa"/>
          </w:tcPr>
          <w:p w14:paraId="55105C80" w14:textId="02284756" w:rsidR="00C805CC" w:rsidRPr="00EB0366" w:rsidRDefault="00CD4AF6" w:rsidP="00C805CC">
            <w:pPr>
              <w:spacing w:before="120" w:after="120"/>
              <w:jc w:val="both"/>
              <w:rPr>
                <w:rFonts w:ascii="Aptos" w:hAnsi="Aptos"/>
              </w:rPr>
            </w:pPr>
            <w:r>
              <w:rPr>
                <w:rFonts w:ascii="Aptos" w:hAnsi="Aptos"/>
              </w:rPr>
              <w:t>15</w:t>
            </w:r>
          </w:p>
        </w:tc>
      </w:tr>
      <w:tr w:rsidR="00CE19E5" w:rsidRPr="00EB0366" w14:paraId="32BA51A6" w14:textId="77777777" w:rsidTr="005576E8">
        <w:tc>
          <w:tcPr>
            <w:tcW w:w="7366" w:type="dxa"/>
          </w:tcPr>
          <w:p w14:paraId="282A06AB" w14:textId="7BAC01C2" w:rsidR="00CE19E5" w:rsidRDefault="00CE19E5" w:rsidP="00C805CC">
            <w:pPr>
              <w:spacing w:before="120" w:after="120"/>
              <w:jc w:val="both"/>
              <w:rPr>
                <w:rFonts w:ascii="Aptos" w:hAnsi="Aptos"/>
              </w:rPr>
            </w:pPr>
            <w:r>
              <w:rPr>
                <w:rFonts w:ascii="Aptos" w:hAnsi="Aptos"/>
              </w:rPr>
              <w:t>13.0 Māori responsiveness</w:t>
            </w:r>
          </w:p>
        </w:tc>
        <w:tc>
          <w:tcPr>
            <w:tcW w:w="1650" w:type="dxa"/>
          </w:tcPr>
          <w:p w14:paraId="6F4E87BD" w14:textId="3F737E16" w:rsidR="00CE19E5" w:rsidRPr="00EB0366" w:rsidRDefault="00CD4AF6" w:rsidP="00C805CC">
            <w:pPr>
              <w:spacing w:before="120" w:after="120"/>
              <w:jc w:val="both"/>
              <w:rPr>
                <w:rFonts w:ascii="Aptos" w:hAnsi="Aptos"/>
              </w:rPr>
            </w:pPr>
            <w:r>
              <w:rPr>
                <w:rFonts w:ascii="Aptos" w:hAnsi="Aptos"/>
              </w:rPr>
              <w:t>16</w:t>
            </w:r>
          </w:p>
        </w:tc>
      </w:tr>
      <w:tr w:rsidR="00C805CC" w:rsidRPr="00EB0366" w14:paraId="7F2C26E7" w14:textId="77777777" w:rsidTr="005576E8">
        <w:tc>
          <w:tcPr>
            <w:tcW w:w="7366" w:type="dxa"/>
          </w:tcPr>
          <w:p w14:paraId="35D37743" w14:textId="0B3BF6B0" w:rsidR="00C805CC" w:rsidRPr="00EB0366" w:rsidRDefault="00C805CC" w:rsidP="00C805CC">
            <w:pPr>
              <w:spacing w:before="120" w:after="120"/>
              <w:jc w:val="both"/>
              <w:rPr>
                <w:rFonts w:ascii="Aptos" w:hAnsi="Aptos"/>
              </w:rPr>
            </w:pPr>
            <w:r>
              <w:rPr>
                <w:rFonts w:ascii="Aptos" w:hAnsi="Aptos"/>
              </w:rPr>
              <w:t>1</w:t>
            </w:r>
            <w:r w:rsidR="00CE19E5">
              <w:rPr>
                <w:rFonts w:ascii="Aptos" w:hAnsi="Aptos"/>
              </w:rPr>
              <w:t>4</w:t>
            </w:r>
            <w:r w:rsidRPr="00EB0366">
              <w:rPr>
                <w:rFonts w:ascii="Aptos" w:hAnsi="Aptos"/>
              </w:rPr>
              <w:t>.0 Study Duration</w:t>
            </w:r>
            <w:r>
              <w:rPr>
                <w:rFonts w:ascii="Aptos" w:hAnsi="Aptos"/>
              </w:rPr>
              <w:t>/ Timeline</w:t>
            </w:r>
          </w:p>
        </w:tc>
        <w:tc>
          <w:tcPr>
            <w:tcW w:w="1650" w:type="dxa"/>
          </w:tcPr>
          <w:p w14:paraId="0C9304CF" w14:textId="6F02479D" w:rsidR="00C805CC" w:rsidRPr="00EB0366" w:rsidRDefault="00CD4AF6" w:rsidP="00C805CC">
            <w:pPr>
              <w:spacing w:before="120" w:after="120"/>
              <w:jc w:val="both"/>
              <w:rPr>
                <w:rFonts w:ascii="Aptos" w:hAnsi="Aptos"/>
              </w:rPr>
            </w:pPr>
            <w:r>
              <w:rPr>
                <w:rFonts w:ascii="Aptos" w:hAnsi="Aptos"/>
              </w:rPr>
              <w:t>17</w:t>
            </w:r>
          </w:p>
        </w:tc>
      </w:tr>
      <w:tr w:rsidR="00C805CC" w:rsidRPr="00EB0366" w14:paraId="7675C498" w14:textId="701E1859" w:rsidTr="005576E8">
        <w:tc>
          <w:tcPr>
            <w:tcW w:w="7366" w:type="dxa"/>
          </w:tcPr>
          <w:p w14:paraId="56C59F1B" w14:textId="64BBEDB9" w:rsidR="00C805CC" w:rsidRPr="00EB0366" w:rsidRDefault="00C805CC" w:rsidP="00C805CC">
            <w:pPr>
              <w:spacing w:before="120" w:after="120"/>
              <w:jc w:val="both"/>
              <w:rPr>
                <w:rFonts w:ascii="Aptos" w:hAnsi="Aptos"/>
              </w:rPr>
            </w:pPr>
            <w:r>
              <w:rPr>
                <w:rFonts w:ascii="Aptos" w:hAnsi="Aptos"/>
              </w:rPr>
              <w:t>1</w:t>
            </w:r>
            <w:r w:rsidR="00CE19E5">
              <w:rPr>
                <w:rFonts w:ascii="Aptos" w:hAnsi="Aptos"/>
              </w:rPr>
              <w:t>5</w:t>
            </w:r>
            <w:r w:rsidRPr="00EB0366">
              <w:rPr>
                <w:rFonts w:ascii="Aptos" w:hAnsi="Aptos"/>
              </w:rPr>
              <w:t>.0 Risks of the Study</w:t>
            </w:r>
            <w:r>
              <w:rPr>
                <w:rFonts w:ascii="Aptos" w:hAnsi="Aptos"/>
              </w:rPr>
              <w:t>/ management of intercurrent events</w:t>
            </w:r>
          </w:p>
        </w:tc>
        <w:tc>
          <w:tcPr>
            <w:tcW w:w="1650" w:type="dxa"/>
          </w:tcPr>
          <w:p w14:paraId="4D98FA88" w14:textId="33B0BEE0" w:rsidR="00C805CC" w:rsidRPr="00EB0366" w:rsidRDefault="00CD4AF6" w:rsidP="00C805CC">
            <w:pPr>
              <w:spacing w:before="120" w:after="120"/>
              <w:jc w:val="both"/>
              <w:rPr>
                <w:rFonts w:ascii="Aptos" w:hAnsi="Aptos"/>
              </w:rPr>
            </w:pPr>
            <w:r>
              <w:rPr>
                <w:rFonts w:ascii="Aptos" w:hAnsi="Aptos"/>
              </w:rPr>
              <w:t>17</w:t>
            </w:r>
          </w:p>
        </w:tc>
      </w:tr>
      <w:tr w:rsidR="00C805CC" w:rsidRPr="00EB0366" w14:paraId="742ACE80" w14:textId="00D008E7" w:rsidTr="005576E8">
        <w:tc>
          <w:tcPr>
            <w:tcW w:w="7366" w:type="dxa"/>
          </w:tcPr>
          <w:p w14:paraId="1F03E9BE" w14:textId="297CDF01" w:rsidR="00C805CC" w:rsidRPr="00EB0366" w:rsidRDefault="00C805CC" w:rsidP="00C805CC">
            <w:pPr>
              <w:spacing w:before="120" w:after="120"/>
              <w:jc w:val="both"/>
              <w:rPr>
                <w:rFonts w:ascii="Aptos" w:hAnsi="Aptos"/>
              </w:rPr>
            </w:pPr>
            <w:r w:rsidRPr="00EB0366">
              <w:rPr>
                <w:rFonts w:ascii="Aptos" w:hAnsi="Aptos"/>
              </w:rPr>
              <w:t>1</w:t>
            </w:r>
            <w:r w:rsidR="00CE19E5">
              <w:rPr>
                <w:rFonts w:ascii="Aptos" w:hAnsi="Aptos"/>
              </w:rPr>
              <w:t>6</w:t>
            </w:r>
            <w:r w:rsidRPr="00EB0366">
              <w:rPr>
                <w:rFonts w:ascii="Aptos" w:hAnsi="Aptos"/>
              </w:rPr>
              <w:t>.0 Monitoring</w:t>
            </w:r>
          </w:p>
        </w:tc>
        <w:tc>
          <w:tcPr>
            <w:tcW w:w="1650" w:type="dxa"/>
          </w:tcPr>
          <w:p w14:paraId="47F2430F" w14:textId="2EE86A4E" w:rsidR="00C805CC" w:rsidRPr="00EB0366" w:rsidRDefault="00CD4AF6" w:rsidP="00C805CC">
            <w:pPr>
              <w:spacing w:before="120" w:after="120"/>
              <w:jc w:val="both"/>
              <w:rPr>
                <w:rFonts w:ascii="Aptos" w:hAnsi="Aptos"/>
              </w:rPr>
            </w:pPr>
            <w:r>
              <w:rPr>
                <w:rFonts w:ascii="Aptos" w:hAnsi="Aptos"/>
              </w:rPr>
              <w:t>18</w:t>
            </w:r>
          </w:p>
        </w:tc>
      </w:tr>
      <w:tr w:rsidR="00C805CC" w:rsidRPr="00EB0366" w14:paraId="3B9DFEBF" w14:textId="340378AF" w:rsidTr="005576E8">
        <w:tc>
          <w:tcPr>
            <w:tcW w:w="7366" w:type="dxa"/>
          </w:tcPr>
          <w:p w14:paraId="2940F259" w14:textId="7ED27236" w:rsidR="00C805CC" w:rsidRPr="00EB0366" w:rsidRDefault="00C805CC" w:rsidP="00C805CC">
            <w:pPr>
              <w:spacing w:before="120" w:after="120"/>
              <w:jc w:val="both"/>
              <w:rPr>
                <w:rFonts w:ascii="Aptos" w:hAnsi="Aptos"/>
              </w:rPr>
            </w:pPr>
            <w:r w:rsidRPr="00EB0366">
              <w:rPr>
                <w:rFonts w:ascii="Aptos" w:hAnsi="Aptos"/>
              </w:rPr>
              <w:t>1</w:t>
            </w:r>
            <w:r w:rsidR="00CE19E5">
              <w:rPr>
                <w:rFonts w:ascii="Aptos" w:hAnsi="Aptos"/>
              </w:rPr>
              <w:t>7</w:t>
            </w:r>
            <w:r w:rsidRPr="00EB0366">
              <w:rPr>
                <w:rFonts w:ascii="Aptos" w:hAnsi="Aptos"/>
              </w:rPr>
              <w:t xml:space="preserve">.0 </w:t>
            </w:r>
            <w:r w:rsidR="00292EB9">
              <w:rPr>
                <w:rFonts w:ascii="Aptos" w:hAnsi="Aptos"/>
              </w:rPr>
              <w:t>Management of Intercurrent Events</w:t>
            </w:r>
          </w:p>
        </w:tc>
        <w:tc>
          <w:tcPr>
            <w:tcW w:w="1650" w:type="dxa"/>
          </w:tcPr>
          <w:p w14:paraId="0439958A" w14:textId="17AFD21A" w:rsidR="00C805CC" w:rsidRPr="00EB0366" w:rsidRDefault="00CD4AF6" w:rsidP="00C805CC">
            <w:pPr>
              <w:spacing w:before="120" w:after="120"/>
              <w:jc w:val="both"/>
              <w:rPr>
                <w:rFonts w:ascii="Aptos" w:hAnsi="Aptos"/>
              </w:rPr>
            </w:pPr>
            <w:r>
              <w:rPr>
                <w:rFonts w:ascii="Aptos" w:hAnsi="Aptos"/>
              </w:rPr>
              <w:t>19</w:t>
            </w:r>
          </w:p>
        </w:tc>
      </w:tr>
      <w:tr w:rsidR="00C805CC" w:rsidRPr="00EB0366" w14:paraId="18723171" w14:textId="302A78F2" w:rsidTr="005576E8">
        <w:tc>
          <w:tcPr>
            <w:tcW w:w="7366" w:type="dxa"/>
          </w:tcPr>
          <w:p w14:paraId="3742CAFE" w14:textId="0F77AB90" w:rsidR="00C805CC" w:rsidRPr="00EB0366" w:rsidRDefault="00C805CC" w:rsidP="00C805CC">
            <w:pPr>
              <w:spacing w:before="120" w:after="120"/>
              <w:jc w:val="both"/>
              <w:rPr>
                <w:rFonts w:ascii="Aptos" w:hAnsi="Aptos"/>
              </w:rPr>
            </w:pPr>
            <w:r>
              <w:rPr>
                <w:rFonts w:ascii="Aptos" w:hAnsi="Aptos"/>
              </w:rPr>
              <w:t>1</w:t>
            </w:r>
            <w:r w:rsidR="00CE19E5">
              <w:rPr>
                <w:rFonts w:ascii="Aptos" w:hAnsi="Aptos"/>
              </w:rPr>
              <w:t>8</w:t>
            </w:r>
            <w:r>
              <w:rPr>
                <w:rFonts w:ascii="Aptos" w:hAnsi="Aptos"/>
              </w:rPr>
              <w:t>.0 Ethics and Regulatory</w:t>
            </w:r>
          </w:p>
        </w:tc>
        <w:tc>
          <w:tcPr>
            <w:tcW w:w="1650" w:type="dxa"/>
          </w:tcPr>
          <w:p w14:paraId="686E9D06" w14:textId="7C13E6F2" w:rsidR="00C805CC" w:rsidRPr="00EB0366" w:rsidRDefault="00CD4AF6" w:rsidP="00C805CC">
            <w:pPr>
              <w:spacing w:before="120" w:after="120"/>
              <w:jc w:val="both"/>
              <w:rPr>
                <w:rFonts w:ascii="Aptos" w:hAnsi="Aptos"/>
              </w:rPr>
            </w:pPr>
            <w:r>
              <w:rPr>
                <w:rFonts w:ascii="Aptos" w:hAnsi="Aptos"/>
              </w:rPr>
              <w:t>19</w:t>
            </w:r>
          </w:p>
        </w:tc>
      </w:tr>
      <w:tr w:rsidR="00C805CC" w:rsidRPr="00EB0366" w14:paraId="5BFF0E06" w14:textId="1B4F78D1" w:rsidTr="005576E8">
        <w:tc>
          <w:tcPr>
            <w:tcW w:w="7366" w:type="dxa"/>
          </w:tcPr>
          <w:p w14:paraId="54B918F3" w14:textId="22992B52" w:rsidR="00C805CC" w:rsidRPr="00EB0366" w:rsidRDefault="00292EB9" w:rsidP="00C805CC">
            <w:pPr>
              <w:spacing w:before="120" w:after="120"/>
              <w:jc w:val="both"/>
              <w:rPr>
                <w:rFonts w:ascii="Aptos" w:hAnsi="Aptos"/>
              </w:rPr>
            </w:pPr>
            <w:r>
              <w:rPr>
                <w:rFonts w:ascii="Aptos" w:hAnsi="Aptos"/>
              </w:rPr>
              <w:t>1</w:t>
            </w:r>
            <w:r w:rsidR="00CE19E5">
              <w:rPr>
                <w:rFonts w:ascii="Aptos" w:hAnsi="Aptos"/>
              </w:rPr>
              <w:t>9</w:t>
            </w:r>
            <w:r>
              <w:rPr>
                <w:rFonts w:ascii="Aptos" w:hAnsi="Aptos"/>
              </w:rPr>
              <w:t xml:space="preserve">.0 </w:t>
            </w:r>
            <w:r w:rsidR="00C805CC" w:rsidRPr="00EB0366">
              <w:rPr>
                <w:rFonts w:ascii="Aptos" w:hAnsi="Aptos"/>
              </w:rPr>
              <w:t>References</w:t>
            </w:r>
          </w:p>
        </w:tc>
        <w:tc>
          <w:tcPr>
            <w:tcW w:w="1650" w:type="dxa"/>
          </w:tcPr>
          <w:p w14:paraId="52DA9BE7" w14:textId="022EFE11" w:rsidR="00C805CC" w:rsidRPr="00EB0366" w:rsidRDefault="00CD4AF6" w:rsidP="00C805CC">
            <w:pPr>
              <w:spacing w:before="120" w:after="120"/>
              <w:jc w:val="both"/>
              <w:rPr>
                <w:rFonts w:ascii="Aptos" w:hAnsi="Aptos"/>
              </w:rPr>
            </w:pPr>
            <w:r>
              <w:rPr>
                <w:rFonts w:ascii="Aptos" w:hAnsi="Aptos"/>
              </w:rPr>
              <w:t>19</w:t>
            </w:r>
          </w:p>
        </w:tc>
      </w:tr>
    </w:tbl>
    <w:p w14:paraId="08EDBB93" w14:textId="77777777" w:rsidR="000031CF" w:rsidRPr="000031CF" w:rsidRDefault="000031CF" w:rsidP="000031CF">
      <w:pPr>
        <w:spacing w:before="120" w:after="120"/>
        <w:jc w:val="both"/>
        <w:rPr>
          <w:rFonts w:ascii="Aptos" w:hAnsi="Aptos"/>
          <w:b/>
          <w:bCs/>
        </w:rPr>
      </w:pPr>
    </w:p>
    <w:p w14:paraId="3A4B2749" w14:textId="77777777" w:rsidR="00C50A8B" w:rsidRDefault="00C50A8B">
      <w:pPr>
        <w:rPr>
          <w:rFonts w:ascii="Aptos" w:hAnsi="Aptos"/>
          <w:b/>
          <w:bCs/>
        </w:rPr>
      </w:pPr>
      <w:r>
        <w:rPr>
          <w:rFonts w:ascii="Aptos" w:hAnsi="Aptos"/>
          <w:b/>
          <w:bCs/>
        </w:rPr>
        <w:t>List of abbreviations</w:t>
      </w:r>
    </w:p>
    <w:tbl>
      <w:tblPr>
        <w:tblStyle w:val="TableGrid"/>
        <w:tblW w:w="0" w:type="auto"/>
        <w:tblLook w:val="04A0" w:firstRow="1" w:lastRow="0" w:firstColumn="1" w:lastColumn="0" w:noHBand="0" w:noVBand="1"/>
      </w:tblPr>
      <w:tblGrid>
        <w:gridCol w:w="2122"/>
        <w:gridCol w:w="6894"/>
      </w:tblGrid>
      <w:tr w:rsidR="00AA110F" w:rsidRPr="00EA1037" w14:paraId="62A1582B" w14:textId="77777777" w:rsidTr="00AA110F">
        <w:tc>
          <w:tcPr>
            <w:tcW w:w="2122" w:type="dxa"/>
          </w:tcPr>
          <w:p w14:paraId="1CE06569" w14:textId="77777777" w:rsidR="00AA110F" w:rsidRPr="00EA1037" w:rsidRDefault="00AA110F">
            <w:pPr>
              <w:rPr>
                <w:rFonts w:ascii="Aptos" w:hAnsi="Aptos"/>
              </w:rPr>
            </w:pPr>
          </w:p>
        </w:tc>
        <w:tc>
          <w:tcPr>
            <w:tcW w:w="6894" w:type="dxa"/>
          </w:tcPr>
          <w:p w14:paraId="679F3AD8" w14:textId="77777777" w:rsidR="00AA110F" w:rsidRPr="00EA1037" w:rsidRDefault="00AA110F">
            <w:pPr>
              <w:rPr>
                <w:rFonts w:ascii="Aptos" w:hAnsi="Aptos"/>
              </w:rPr>
            </w:pPr>
          </w:p>
        </w:tc>
      </w:tr>
      <w:tr w:rsidR="00AA110F" w:rsidRPr="00EA1037" w14:paraId="1AA45CA8" w14:textId="77777777" w:rsidTr="00AA110F">
        <w:tc>
          <w:tcPr>
            <w:tcW w:w="2122" w:type="dxa"/>
          </w:tcPr>
          <w:p w14:paraId="62C05272" w14:textId="4A227FE9" w:rsidR="00AA110F" w:rsidRPr="00EA1037" w:rsidRDefault="003D0719">
            <w:pPr>
              <w:rPr>
                <w:rFonts w:ascii="Aptos" w:hAnsi="Aptos"/>
              </w:rPr>
            </w:pPr>
            <w:r w:rsidRPr="00EA1037">
              <w:rPr>
                <w:rFonts w:ascii="Aptos" w:hAnsi="Aptos"/>
              </w:rPr>
              <w:t>EPH-30</w:t>
            </w:r>
          </w:p>
        </w:tc>
        <w:tc>
          <w:tcPr>
            <w:tcW w:w="6894" w:type="dxa"/>
          </w:tcPr>
          <w:p w14:paraId="0727BDAD" w14:textId="60C2EB80" w:rsidR="00AA110F" w:rsidRPr="00EA1037" w:rsidRDefault="00343D2A">
            <w:pPr>
              <w:rPr>
                <w:rFonts w:ascii="Aptos" w:hAnsi="Aptos"/>
              </w:rPr>
            </w:pPr>
            <w:r w:rsidRPr="00EA1037">
              <w:rPr>
                <w:rFonts w:ascii="Aptos" w:hAnsi="Aptos"/>
              </w:rPr>
              <w:t>Endometriosis</w:t>
            </w:r>
            <w:r w:rsidR="00DF3D8F" w:rsidRPr="00EA1037">
              <w:rPr>
                <w:rFonts w:ascii="Aptos" w:hAnsi="Aptos"/>
              </w:rPr>
              <w:t xml:space="preserve"> Health Profile</w:t>
            </w:r>
          </w:p>
        </w:tc>
      </w:tr>
      <w:tr w:rsidR="00AA110F" w:rsidRPr="00EA1037" w14:paraId="5AFD5689" w14:textId="77777777" w:rsidTr="00AA110F">
        <w:tc>
          <w:tcPr>
            <w:tcW w:w="2122" w:type="dxa"/>
          </w:tcPr>
          <w:p w14:paraId="2E836576" w14:textId="2D0D1A62" w:rsidR="00AA110F" w:rsidRPr="00EA1037" w:rsidRDefault="003D0719">
            <w:pPr>
              <w:rPr>
                <w:rFonts w:ascii="Aptos" w:hAnsi="Aptos"/>
              </w:rPr>
            </w:pPr>
            <w:r w:rsidRPr="00EA1037">
              <w:rPr>
                <w:rFonts w:ascii="Aptos" w:hAnsi="Aptos"/>
                <w:color w:val="000000"/>
              </w:rPr>
              <w:t>MYMOP2</w:t>
            </w:r>
          </w:p>
        </w:tc>
        <w:tc>
          <w:tcPr>
            <w:tcW w:w="6894" w:type="dxa"/>
          </w:tcPr>
          <w:p w14:paraId="01D81DD6" w14:textId="73A5D41A" w:rsidR="00AA110F" w:rsidRPr="00EA1037" w:rsidRDefault="003D0719">
            <w:pPr>
              <w:rPr>
                <w:rFonts w:ascii="Aptos" w:hAnsi="Aptos"/>
              </w:rPr>
            </w:pPr>
            <w:r w:rsidRPr="00EA1037">
              <w:rPr>
                <w:rFonts w:ascii="Aptos" w:hAnsi="Aptos"/>
                <w:color w:val="000000"/>
              </w:rPr>
              <w:t>Measure Yourself Medical Outcome Profile2</w:t>
            </w:r>
          </w:p>
        </w:tc>
      </w:tr>
      <w:tr w:rsidR="00AA110F" w:rsidRPr="00EA1037" w14:paraId="0BECC180" w14:textId="77777777" w:rsidTr="00AA110F">
        <w:tc>
          <w:tcPr>
            <w:tcW w:w="2122" w:type="dxa"/>
          </w:tcPr>
          <w:p w14:paraId="43ED9DAA" w14:textId="05FB152A" w:rsidR="00AA110F" w:rsidRPr="00EA1037" w:rsidRDefault="001973D1">
            <w:pPr>
              <w:rPr>
                <w:rFonts w:ascii="Aptos" w:hAnsi="Aptos"/>
              </w:rPr>
            </w:pPr>
            <w:r w:rsidRPr="00EA1037">
              <w:rPr>
                <w:rFonts w:ascii="Aptos" w:hAnsi="Aptos"/>
              </w:rPr>
              <w:t>rASRM</w:t>
            </w:r>
          </w:p>
        </w:tc>
        <w:tc>
          <w:tcPr>
            <w:tcW w:w="6894" w:type="dxa"/>
          </w:tcPr>
          <w:p w14:paraId="0DC64FB6" w14:textId="4841B411" w:rsidR="00AA110F" w:rsidRPr="00EA1037" w:rsidRDefault="00EA1037">
            <w:pPr>
              <w:rPr>
                <w:rFonts w:ascii="Aptos" w:hAnsi="Aptos"/>
              </w:rPr>
            </w:pPr>
            <w:r w:rsidRPr="00EA1037">
              <w:rPr>
                <w:rFonts w:ascii="Aptos" w:hAnsi="Aptos"/>
              </w:rPr>
              <w:t>revised American Society for Reproductive Medicine</w:t>
            </w:r>
          </w:p>
        </w:tc>
      </w:tr>
      <w:tr w:rsidR="00AA110F" w:rsidRPr="00EA1037" w14:paraId="7216C323" w14:textId="77777777" w:rsidTr="00AA110F">
        <w:tc>
          <w:tcPr>
            <w:tcW w:w="2122" w:type="dxa"/>
          </w:tcPr>
          <w:p w14:paraId="14C810D0" w14:textId="3BBDC586" w:rsidR="00AA110F" w:rsidRPr="00EA1037" w:rsidRDefault="00EA1037">
            <w:pPr>
              <w:rPr>
                <w:rFonts w:ascii="Aptos" w:hAnsi="Aptos"/>
              </w:rPr>
            </w:pPr>
            <w:r w:rsidRPr="00EA1037">
              <w:rPr>
                <w:rFonts w:ascii="Aptos" w:hAnsi="Aptos"/>
              </w:rPr>
              <w:t>RCT</w:t>
            </w:r>
          </w:p>
        </w:tc>
        <w:tc>
          <w:tcPr>
            <w:tcW w:w="6894" w:type="dxa"/>
          </w:tcPr>
          <w:p w14:paraId="5A39AFB6" w14:textId="780F7FF5" w:rsidR="00AA110F" w:rsidRPr="00EA1037" w:rsidRDefault="00EA1037">
            <w:pPr>
              <w:rPr>
                <w:rFonts w:ascii="Aptos" w:hAnsi="Aptos"/>
              </w:rPr>
            </w:pPr>
            <w:r w:rsidRPr="00EA1037">
              <w:rPr>
                <w:rFonts w:ascii="Aptos" w:hAnsi="Aptos"/>
              </w:rPr>
              <w:t>Randomised controlled trial</w:t>
            </w:r>
          </w:p>
        </w:tc>
      </w:tr>
      <w:tr w:rsidR="00AA110F" w:rsidRPr="00EA1037" w14:paraId="10C68E01" w14:textId="77777777" w:rsidTr="00AA110F">
        <w:tc>
          <w:tcPr>
            <w:tcW w:w="2122" w:type="dxa"/>
          </w:tcPr>
          <w:p w14:paraId="6E4916BD" w14:textId="7D2D9BEA" w:rsidR="00AA110F" w:rsidRPr="00EA1037" w:rsidRDefault="00EA1037">
            <w:pPr>
              <w:rPr>
                <w:rFonts w:ascii="Aptos" w:hAnsi="Aptos"/>
              </w:rPr>
            </w:pPr>
            <w:r w:rsidRPr="00EA1037">
              <w:rPr>
                <w:rFonts w:ascii="Aptos" w:hAnsi="Aptos"/>
              </w:rPr>
              <w:t>ESPRiT</w:t>
            </w:r>
            <w:r>
              <w:rPr>
                <w:rFonts w:ascii="Aptos" w:hAnsi="Aptos"/>
              </w:rPr>
              <w:t>2</w:t>
            </w:r>
          </w:p>
        </w:tc>
        <w:tc>
          <w:tcPr>
            <w:tcW w:w="6894" w:type="dxa"/>
          </w:tcPr>
          <w:p w14:paraId="04FA48C6" w14:textId="0DCD253A" w:rsidR="00AA110F" w:rsidRPr="00EA1037" w:rsidRDefault="00EA1037">
            <w:pPr>
              <w:rPr>
                <w:rFonts w:ascii="Aptos" w:hAnsi="Aptos"/>
              </w:rPr>
            </w:pPr>
            <w:r>
              <w:rPr>
                <w:rFonts w:ascii="Aptos" w:hAnsi="Aptos"/>
              </w:rPr>
              <w:t>Ongoing UK Endometriosis surgical Trial</w:t>
            </w:r>
          </w:p>
        </w:tc>
      </w:tr>
      <w:tr w:rsidR="00EA1037" w:rsidRPr="00EA1037" w14:paraId="4A8220B5" w14:textId="77777777" w:rsidTr="00AA110F">
        <w:tc>
          <w:tcPr>
            <w:tcW w:w="2122" w:type="dxa"/>
          </w:tcPr>
          <w:p w14:paraId="4DFE14FE" w14:textId="22060DB6" w:rsidR="00EA1037" w:rsidRPr="00EA1037" w:rsidRDefault="003D65B4">
            <w:pPr>
              <w:rPr>
                <w:rFonts w:ascii="Aptos" w:hAnsi="Aptos"/>
              </w:rPr>
            </w:pPr>
            <w:r>
              <w:rPr>
                <w:rFonts w:ascii="Aptos" w:hAnsi="Aptos"/>
              </w:rPr>
              <w:t>NHI</w:t>
            </w:r>
          </w:p>
        </w:tc>
        <w:tc>
          <w:tcPr>
            <w:tcW w:w="6894" w:type="dxa"/>
          </w:tcPr>
          <w:p w14:paraId="27783B27" w14:textId="25A35860" w:rsidR="00EA1037" w:rsidRDefault="003D65B4">
            <w:pPr>
              <w:rPr>
                <w:rFonts w:ascii="Aptos" w:hAnsi="Aptos"/>
              </w:rPr>
            </w:pPr>
            <w:r>
              <w:rPr>
                <w:rFonts w:ascii="Aptos" w:hAnsi="Aptos"/>
              </w:rPr>
              <w:t>National Health Index (patient unique identifier)</w:t>
            </w:r>
          </w:p>
        </w:tc>
      </w:tr>
      <w:tr w:rsidR="003D65B4" w:rsidRPr="00EA1037" w14:paraId="2F680DC3" w14:textId="77777777" w:rsidTr="00AA110F">
        <w:tc>
          <w:tcPr>
            <w:tcW w:w="2122" w:type="dxa"/>
          </w:tcPr>
          <w:p w14:paraId="76513277" w14:textId="7227E941" w:rsidR="003D65B4" w:rsidRDefault="003D65B4">
            <w:pPr>
              <w:rPr>
                <w:rFonts w:ascii="Aptos" w:hAnsi="Aptos"/>
              </w:rPr>
            </w:pPr>
            <w:r>
              <w:rPr>
                <w:rFonts w:ascii="Aptos" w:hAnsi="Aptos"/>
              </w:rPr>
              <w:t>GP</w:t>
            </w:r>
          </w:p>
        </w:tc>
        <w:tc>
          <w:tcPr>
            <w:tcW w:w="6894" w:type="dxa"/>
          </w:tcPr>
          <w:p w14:paraId="240A04D4" w14:textId="2D9D571D" w:rsidR="003D65B4" w:rsidRDefault="003D65B4">
            <w:pPr>
              <w:rPr>
                <w:rFonts w:ascii="Aptos" w:hAnsi="Aptos"/>
              </w:rPr>
            </w:pPr>
            <w:r>
              <w:rPr>
                <w:rFonts w:ascii="Aptos" w:hAnsi="Aptos"/>
              </w:rPr>
              <w:t>General Practitioner</w:t>
            </w:r>
          </w:p>
        </w:tc>
      </w:tr>
      <w:tr w:rsidR="003D65B4" w:rsidRPr="00EA1037" w14:paraId="6DC946C4" w14:textId="77777777" w:rsidTr="00AA110F">
        <w:tc>
          <w:tcPr>
            <w:tcW w:w="2122" w:type="dxa"/>
          </w:tcPr>
          <w:p w14:paraId="5F3E781D" w14:textId="1087A746" w:rsidR="003D65B4" w:rsidRDefault="003D65B4">
            <w:pPr>
              <w:rPr>
                <w:rFonts w:ascii="Aptos" w:hAnsi="Aptos"/>
              </w:rPr>
            </w:pPr>
            <w:r>
              <w:rPr>
                <w:rFonts w:ascii="Aptos" w:hAnsi="Aptos"/>
              </w:rPr>
              <w:lastRenderedPageBreak/>
              <w:t>REDCap</w:t>
            </w:r>
          </w:p>
        </w:tc>
        <w:tc>
          <w:tcPr>
            <w:tcW w:w="6894" w:type="dxa"/>
          </w:tcPr>
          <w:p w14:paraId="7A92D383" w14:textId="5B431BFE" w:rsidR="003D65B4" w:rsidRDefault="003B64A8">
            <w:pPr>
              <w:rPr>
                <w:rFonts w:ascii="Aptos" w:hAnsi="Aptos"/>
              </w:rPr>
            </w:pPr>
            <w:r>
              <w:rPr>
                <w:rFonts w:ascii="Aptos" w:hAnsi="Aptos"/>
              </w:rPr>
              <w:t>Research Electronic Data Capture (Secure data base system)</w:t>
            </w:r>
          </w:p>
        </w:tc>
      </w:tr>
    </w:tbl>
    <w:p w14:paraId="730536D6" w14:textId="77777777" w:rsidR="004F25D9" w:rsidRDefault="004F25D9">
      <w:pPr>
        <w:rPr>
          <w:rFonts w:ascii="Aptos" w:hAnsi="Aptos"/>
          <w:b/>
          <w:bCs/>
        </w:rPr>
      </w:pPr>
    </w:p>
    <w:p w14:paraId="1546328B" w14:textId="7D456A7A" w:rsidR="005D0688" w:rsidRPr="00EB0366" w:rsidRDefault="000031CF" w:rsidP="004F25D9">
      <w:pPr>
        <w:pStyle w:val="ListParagraph"/>
        <w:numPr>
          <w:ilvl w:val="0"/>
          <w:numId w:val="20"/>
        </w:numPr>
        <w:spacing w:before="120" w:after="120"/>
        <w:jc w:val="both"/>
        <w:rPr>
          <w:rFonts w:ascii="Aptos" w:hAnsi="Aptos"/>
          <w:b/>
          <w:bCs/>
        </w:rPr>
      </w:pPr>
      <w:r>
        <w:rPr>
          <w:rFonts w:ascii="Aptos" w:hAnsi="Aptos"/>
          <w:b/>
          <w:bCs/>
        </w:rPr>
        <w:t>Lay</w:t>
      </w:r>
      <w:r w:rsidR="005D0688" w:rsidRPr="00EB0366">
        <w:rPr>
          <w:rFonts w:ascii="Aptos" w:hAnsi="Aptos"/>
          <w:b/>
          <w:bCs/>
        </w:rPr>
        <w:t xml:space="preserve"> summary</w:t>
      </w:r>
    </w:p>
    <w:p w14:paraId="4EDB7682" w14:textId="1EB5F66A" w:rsidR="008A662E" w:rsidRPr="00EB0366" w:rsidRDefault="002026F1" w:rsidP="00EB0366">
      <w:pPr>
        <w:spacing w:before="120" w:after="120"/>
        <w:jc w:val="both"/>
        <w:rPr>
          <w:rFonts w:ascii="Aptos" w:hAnsi="Aptos"/>
        </w:rPr>
      </w:pPr>
      <w:r w:rsidRPr="00EB0366">
        <w:rPr>
          <w:rFonts w:ascii="Aptos" w:hAnsi="Aptos"/>
        </w:rPr>
        <w:t xml:space="preserve">Endometriosis </w:t>
      </w:r>
      <w:r w:rsidR="008A662E" w:rsidRPr="00EB0366">
        <w:rPr>
          <w:rFonts w:ascii="Aptos" w:hAnsi="Aptos"/>
        </w:rPr>
        <w:t xml:space="preserve">affects 1 in 10 women worldwide. </w:t>
      </w:r>
      <w:r w:rsidR="00CA0029" w:rsidRPr="00EB0366">
        <w:rPr>
          <w:rFonts w:ascii="Aptos" w:hAnsi="Aptos"/>
        </w:rPr>
        <w:t xml:space="preserve">It </w:t>
      </w:r>
      <w:r w:rsidR="008A662E" w:rsidRPr="00EB0366">
        <w:rPr>
          <w:rFonts w:ascii="Aptos" w:hAnsi="Aptos"/>
        </w:rPr>
        <w:t xml:space="preserve">has a large impact on quality of life </w:t>
      </w:r>
      <w:r w:rsidR="00CA0029" w:rsidRPr="00EB0366">
        <w:rPr>
          <w:rFonts w:ascii="Aptos" w:hAnsi="Aptos"/>
        </w:rPr>
        <w:t>and</w:t>
      </w:r>
      <w:r w:rsidR="008A662E" w:rsidRPr="00EB0366">
        <w:rPr>
          <w:rFonts w:ascii="Aptos" w:hAnsi="Aptos"/>
        </w:rPr>
        <w:t xml:space="preserve"> is estimated to cause affected women to lose 1</w:t>
      </w:r>
      <w:r w:rsidR="008A592A" w:rsidRPr="00EB0366">
        <w:rPr>
          <w:rFonts w:ascii="Aptos" w:hAnsi="Aptos"/>
        </w:rPr>
        <w:t>0.8</w:t>
      </w:r>
      <w:r w:rsidR="008A662E" w:rsidRPr="00EB0366">
        <w:rPr>
          <w:rFonts w:ascii="Aptos" w:hAnsi="Aptos"/>
        </w:rPr>
        <w:t xml:space="preserve"> hours per week </w:t>
      </w:r>
      <w:r w:rsidR="008A592A" w:rsidRPr="00EB0366">
        <w:rPr>
          <w:rFonts w:ascii="Aptos" w:hAnsi="Aptos"/>
        </w:rPr>
        <w:t>due to reduced effectiveness whilst working</w:t>
      </w:r>
      <w:r w:rsidR="008A662E" w:rsidRPr="00EB0366">
        <w:rPr>
          <w:rFonts w:ascii="Aptos" w:hAnsi="Aptos"/>
        </w:rPr>
        <w:t xml:space="preserve">. </w:t>
      </w:r>
      <w:sdt>
        <w:sdtPr>
          <w:rPr>
            <w:rFonts w:ascii="Aptos" w:hAnsi="Aptos"/>
            <w:color w:val="000000"/>
            <w:vertAlign w:val="superscript"/>
          </w:rPr>
          <w:tag w:val="MENDELEY_CITATION_v3_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"/>
          <w:id w:val="-1050303677"/>
          <w:placeholder>
            <w:docPart w:val="DefaultPlaceholder_-1854013440"/>
          </w:placeholder>
        </w:sdtPr>
        <w:sdtEndPr/>
        <w:sdtContent>
          <w:r w:rsidR="002877A9" w:rsidRPr="002877A9">
            <w:rPr>
              <w:rFonts w:ascii="Aptos" w:hAnsi="Aptos"/>
              <w:color w:val="000000"/>
              <w:vertAlign w:val="superscript"/>
            </w:rPr>
            <w:t>1</w:t>
          </w:r>
        </w:sdtContent>
      </w:sdt>
      <w:r w:rsidR="00613764" w:rsidRPr="00EB0366">
        <w:rPr>
          <w:rFonts w:ascii="Aptos" w:hAnsi="Aptos"/>
        </w:rPr>
        <w:t xml:space="preserve">  </w:t>
      </w:r>
      <w:r w:rsidR="008A662E" w:rsidRPr="00EB0366">
        <w:rPr>
          <w:rFonts w:ascii="Aptos" w:hAnsi="Aptos"/>
        </w:rPr>
        <w:t xml:space="preserve">Endometriosis can be managed medically and surgically. Surgical techniques for the treatment of stage I – II endometriosis are variable, with no clear evidence </w:t>
      </w:r>
      <w:r w:rsidR="006C150B" w:rsidRPr="00EB0366">
        <w:rPr>
          <w:rFonts w:ascii="Aptos" w:hAnsi="Aptos"/>
        </w:rPr>
        <w:t>of superiority</w:t>
      </w:r>
      <w:r w:rsidR="008A662E" w:rsidRPr="00EB0366">
        <w:rPr>
          <w:rFonts w:ascii="Aptos" w:hAnsi="Aptos"/>
        </w:rPr>
        <w:t>.</w:t>
      </w:r>
      <w:r w:rsidR="001572EC">
        <w:rPr>
          <w:rFonts w:ascii="Aptos" w:hAnsi="Aptos"/>
        </w:rPr>
        <w:t xml:space="preserve"> </w:t>
      </w:r>
      <w:sdt>
        <w:sdtPr>
          <w:rPr>
            <w:rFonts w:ascii="Aptos" w:hAnsi="Aptos"/>
            <w:color w:val="000000"/>
            <w:vertAlign w:val="superscript"/>
          </w:rPr>
          <w:tag w:val="MENDELEY_CITATION_v3_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"/>
          <w:id w:val="1868787791"/>
          <w:placeholder>
            <w:docPart w:val="DefaultPlaceholder_-1854013440"/>
          </w:placeholder>
        </w:sdtPr>
        <w:sdtEndPr/>
        <w:sdtContent>
          <w:r w:rsidR="002877A9" w:rsidRPr="002877A9">
            <w:rPr>
              <w:rFonts w:ascii="Aptos" w:hAnsi="Aptos"/>
              <w:color w:val="000000"/>
              <w:vertAlign w:val="superscript"/>
            </w:rPr>
            <w:t>2</w:t>
          </w:r>
          <w:r w:rsidR="002877A9">
            <w:rPr>
              <w:rFonts w:ascii="Aptos" w:hAnsi="Aptos"/>
              <w:color w:val="000000"/>
              <w:vertAlign w:val="superscript"/>
            </w:rPr>
            <w:t xml:space="preserve"> </w:t>
          </w:r>
        </w:sdtContent>
      </w:sdt>
      <w:sdt>
        <w:sdtPr>
          <w:rPr>
            <w:rFonts w:ascii="Aptos" w:hAnsi="Aptos"/>
            <w:color w:val="000000"/>
            <w:vertAlign w:val="superscript"/>
          </w:rPr>
          <w:tag w:val="MENDELEY_CITATION_v3_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"/>
          <w:id w:val="-1410917025"/>
          <w:placeholder>
            <w:docPart w:val="DefaultPlaceholder_-1854013440"/>
          </w:placeholder>
        </w:sdtPr>
        <w:sdtEndPr/>
        <w:sdtContent>
          <w:r w:rsidR="002877A9" w:rsidRPr="002877A9">
            <w:rPr>
              <w:rFonts w:ascii="Aptos" w:hAnsi="Aptos"/>
              <w:color w:val="000000"/>
              <w:vertAlign w:val="superscript"/>
            </w:rPr>
            <w:t>3</w:t>
          </w:r>
        </w:sdtContent>
      </w:sdt>
    </w:p>
    <w:p w14:paraId="7BA41EC4" w14:textId="784FB6A3" w:rsidR="000B38F8" w:rsidRDefault="00D14499" w:rsidP="00EB0366">
      <w:pPr>
        <w:spacing w:before="120" w:after="120"/>
        <w:jc w:val="both"/>
        <w:rPr>
          <w:rFonts w:ascii="Aptos" w:hAnsi="Aptos"/>
        </w:rPr>
      </w:pPr>
      <w:r w:rsidRPr="00EB0366">
        <w:rPr>
          <w:rFonts w:ascii="Aptos" w:hAnsi="Aptos"/>
        </w:rPr>
        <w:t>This feasibility study will assess</w:t>
      </w:r>
      <w:r w:rsidR="00B22BA7">
        <w:rPr>
          <w:rFonts w:ascii="Aptos" w:hAnsi="Aptos"/>
        </w:rPr>
        <w:t xml:space="preserve"> whether it is possible to </w:t>
      </w:r>
      <w:r w:rsidR="006C150B" w:rsidRPr="00EB0366">
        <w:rPr>
          <w:rFonts w:ascii="Aptos" w:hAnsi="Aptos"/>
        </w:rPr>
        <w:t>recruit to</w:t>
      </w:r>
      <w:r w:rsidR="00C04AE0" w:rsidRPr="00EB0366">
        <w:rPr>
          <w:rFonts w:ascii="Aptos" w:hAnsi="Aptos"/>
        </w:rPr>
        <w:t xml:space="preserve"> </w:t>
      </w:r>
      <w:r w:rsidR="006C150B" w:rsidRPr="00EB0366">
        <w:rPr>
          <w:rFonts w:ascii="Aptos" w:hAnsi="Aptos"/>
        </w:rPr>
        <w:t xml:space="preserve">a </w:t>
      </w:r>
      <w:r w:rsidR="00C04AE0" w:rsidRPr="00EB0366">
        <w:rPr>
          <w:rFonts w:ascii="Aptos" w:hAnsi="Aptos"/>
        </w:rPr>
        <w:t xml:space="preserve">proposed </w:t>
      </w:r>
      <w:r w:rsidR="006C150B" w:rsidRPr="00EB0366">
        <w:rPr>
          <w:rFonts w:ascii="Aptos" w:hAnsi="Aptos"/>
        </w:rPr>
        <w:t xml:space="preserve">surgical treatment </w:t>
      </w:r>
      <w:r w:rsidR="00C04AE0" w:rsidRPr="00EB0366">
        <w:rPr>
          <w:rFonts w:ascii="Aptos" w:hAnsi="Aptos"/>
        </w:rPr>
        <w:t>trial</w:t>
      </w:r>
      <w:r w:rsidRPr="00EB0366">
        <w:rPr>
          <w:rFonts w:ascii="Aptos" w:hAnsi="Aptos"/>
        </w:rPr>
        <w:t xml:space="preserve"> and </w:t>
      </w:r>
      <w:r w:rsidR="00C04AE0" w:rsidRPr="00EB0366">
        <w:rPr>
          <w:rFonts w:ascii="Aptos" w:hAnsi="Aptos"/>
        </w:rPr>
        <w:t>provide baseline scores from the</w:t>
      </w:r>
      <w:r w:rsidR="006C150B" w:rsidRPr="00EB0366">
        <w:rPr>
          <w:rFonts w:ascii="Aptos" w:hAnsi="Aptos"/>
        </w:rPr>
        <w:t xml:space="preserve"> planned</w:t>
      </w:r>
      <w:r w:rsidR="00C04AE0" w:rsidRPr="00EB0366">
        <w:rPr>
          <w:rFonts w:ascii="Aptos" w:hAnsi="Aptos"/>
        </w:rPr>
        <w:t xml:space="preserve"> </w:t>
      </w:r>
      <w:r w:rsidR="002026F1" w:rsidRPr="00EB0366">
        <w:rPr>
          <w:rFonts w:ascii="Aptos" w:hAnsi="Aptos"/>
        </w:rPr>
        <w:t>outcome measurement tools</w:t>
      </w:r>
      <w:r w:rsidR="008A662E" w:rsidRPr="00EB0366">
        <w:rPr>
          <w:rFonts w:ascii="Aptos" w:hAnsi="Aptos"/>
        </w:rPr>
        <w:t xml:space="preserve">.  The </w:t>
      </w:r>
      <w:r w:rsidR="006C150B" w:rsidRPr="00EB0366">
        <w:rPr>
          <w:rFonts w:ascii="Aptos" w:hAnsi="Aptos"/>
        </w:rPr>
        <w:t xml:space="preserve">proposed single-blinded </w:t>
      </w:r>
      <w:r w:rsidR="00E03F3F" w:rsidRPr="00EB0366">
        <w:rPr>
          <w:rFonts w:ascii="Aptos" w:hAnsi="Aptos"/>
        </w:rPr>
        <w:t xml:space="preserve">randomised controlled </w:t>
      </w:r>
      <w:r w:rsidR="008A662E" w:rsidRPr="00EB0366">
        <w:rPr>
          <w:rFonts w:ascii="Aptos" w:hAnsi="Aptos"/>
        </w:rPr>
        <w:t xml:space="preserve">trial </w:t>
      </w:r>
      <w:r w:rsidR="00E03F3F" w:rsidRPr="00EB0366">
        <w:rPr>
          <w:rFonts w:ascii="Aptos" w:hAnsi="Aptos"/>
        </w:rPr>
        <w:t xml:space="preserve">(The Butterfly trial) </w:t>
      </w:r>
      <w:r w:rsidR="008A662E" w:rsidRPr="00EB0366">
        <w:rPr>
          <w:rFonts w:ascii="Aptos" w:hAnsi="Aptos"/>
        </w:rPr>
        <w:t>will compare</w:t>
      </w:r>
      <w:r w:rsidRPr="00EB0366">
        <w:rPr>
          <w:rFonts w:ascii="Aptos" w:hAnsi="Aptos"/>
        </w:rPr>
        <w:t xml:space="preserve"> two</w:t>
      </w:r>
      <w:r w:rsidR="002026F1" w:rsidRPr="00EB0366">
        <w:rPr>
          <w:rFonts w:ascii="Aptos" w:hAnsi="Aptos"/>
        </w:rPr>
        <w:t xml:space="preserve"> current</w:t>
      </w:r>
      <w:r w:rsidRPr="00EB0366">
        <w:rPr>
          <w:rFonts w:ascii="Aptos" w:hAnsi="Aptos"/>
        </w:rPr>
        <w:t xml:space="preserve"> surgical interventions for women </w:t>
      </w:r>
      <w:r w:rsidR="004A2A20" w:rsidRPr="00EB0366">
        <w:rPr>
          <w:rFonts w:ascii="Aptos" w:hAnsi="Aptos"/>
        </w:rPr>
        <w:t xml:space="preserve">aged </w:t>
      </w:r>
      <w:r w:rsidR="008A662E" w:rsidRPr="00EB0366">
        <w:rPr>
          <w:rFonts w:ascii="Aptos" w:hAnsi="Aptos"/>
        </w:rPr>
        <w:t>18</w:t>
      </w:r>
      <w:r w:rsidR="00613764" w:rsidRPr="00EB0366">
        <w:rPr>
          <w:rFonts w:ascii="Aptos" w:hAnsi="Aptos"/>
        </w:rPr>
        <w:t xml:space="preserve"> - </w:t>
      </w:r>
      <w:r w:rsidR="008A662E" w:rsidRPr="00EB0366">
        <w:rPr>
          <w:rFonts w:ascii="Aptos" w:hAnsi="Aptos"/>
        </w:rPr>
        <w:t xml:space="preserve">50 </w:t>
      </w:r>
      <w:r w:rsidRPr="00EB0366">
        <w:rPr>
          <w:rFonts w:ascii="Aptos" w:hAnsi="Aptos"/>
        </w:rPr>
        <w:t>with stage I-II endometriosis and pelvic pain</w:t>
      </w:r>
      <w:r w:rsidR="000B38F8">
        <w:rPr>
          <w:rFonts w:ascii="Aptos" w:hAnsi="Aptos"/>
        </w:rPr>
        <w:t>. These are</w:t>
      </w:r>
      <w:r w:rsidRPr="00EB0366">
        <w:rPr>
          <w:rFonts w:ascii="Aptos" w:hAnsi="Aptos"/>
        </w:rPr>
        <w:t xml:space="preserve"> standard </w:t>
      </w:r>
      <w:r w:rsidR="00613764" w:rsidRPr="00EB0366">
        <w:rPr>
          <w:rFonts w:ascii="Aptos" w:hAnsi="Aptos"/>
        </w:rPr>
        <w:t>(</w:t>
      </w:r>
      <w:r w:rsidRPr="00EB0366">
        <w:rPr>
          <w:rFonts w:ascii="Aptos" w:hAnsi="Aptos"/>
        </w:rPr>
        <w:t xml:space="preserve">laparoscopic </w:t>
      </w:r>
      <w:r w:rsidR="00A72B1A" w:rsidRPr="00EB0366">
        <w:rPr>
          <w:rFonts w:ascii="Aptos" w:hAnsi="Aptos"/>
        </w:rPr>
        <w:t xml:space="preserve">spot </w:t>
      </w:r>
      <w:r w:rsidRPr="00EB0366">
        <w:rPr>
          <w:rFonts w:ascii="Aptos" w:hAnsi="Aptos"/>
        </w:rPr>
        <w:t xml:space="preserve">excision of </w:t>
      </w:r>
      <w:r w:rsidR="00C72FA2">
        <w:rPr>
          <w:rFonts w:ascii="Aptos" w:hAnsi="Aptos"/>
        </w:rPr>
        <w:t>macroscopic</w:t>
      </w:r>
      <w:r w:rsidRPr="00EB0366">
        <w:rPr>
          <w:rFonts w:ascii="Aptos" w:hAnsi="Aptos"/>
        </w:rPr>
        <w:t xml:space="preserve"> endometriosis</w:t>
      </w:r>
      <w:r w:rsidR="00613764" w:rsidRPr="00EB0366">
        <w:rPr>
          <w:rFonts w:ascii="Aptos" w:hAnsi="Aptos"/>
        </w:rPr>
        <w:t>)</w:t>
      </w:r>
      <w:r w:rsidRPr="00EB0366">
        <w:rPr>
          <w:rFonts w:ascii="Aptos" w:hAnsi="Aptos"/>
        </w:rPr>
        <w:t xml:space="preserve"> versus </w:t>
      </w:r>
      <w:r w:rsidR="00613764" w:rsidRPr="00EB0366">
        <w:rPr>
          <w:rFonts w:ascii="Aptos" w:hAnsi="Aptos"/>
        </w:rPr>
        <w:t>standard</w:t>
      </w:r>
      <w:r w:rsidR="008A662E" w:rsidRPr="00EB0366">
        <w:rPr>
          <w:rFonts w:ascii="Aptos" w:hAnsi="Aptos"/>
        </w:rPr>
        <w:t xml:space="preserve"> </w:t>
      </w:r>
      <w:r w:rsidRPr="00EB0366">
        <w:rPr>
          <w:rFonts w:ascii="Aptos" w:hAnsi="Aptos"/>
        </w:rPr>
        <w:t xml:space="preserve">plus posterior peritonectomy. </w:t>
      </w:r>
      <w:r w:rsidR="000B38F8">
        <w:rPr>
          <w:rFonts w:ascii="Aptos" w:hAnsi="Aptos"/>
        </w:rPr>
        <w:t xml:space="preserve">Posterior peritonectomy involves </w:t>
      </w:r>
      <w:r w:rsidR="00755A89">
        <w:rPr>
          <w:rFonts w:ascii="Aptos" w:hAnsi="Aptos"/>
        </w:rPr>
        <w:t xml:space="preserve">removing the </w:t>
      </w:r>
      <w:r w:rsidR="00117526">
        <w:rPr>
          <w:rFonts w:ascii="Aptos" w:hAnsi="Aptos"/>
        </w:rPr>
        <w:t xml:space="preserve">lining of the pelvis (the </w:t>
      </w:r>
      <w:r w:rsidR="00755A89">
        <w:rPr>
          <w:rFonts w:ascii="Aptos" w:hAnsi="Aptos"/>
        </w:rPr>
        <w:t>peritoneum</w:t>
      </w:r>
      <w:r w:rsidR="00117526">
        <w:rPr>
          <w:rFonts w:ascii="Aptos" w:hAnsi="Aptos"/>
        </w:rPr>
        <w:t>)</w:t>
      </w:r>
      <w:r w:rsidR="00755A89">
        <w:rPr>
          <w:rFonts w:ascii="Aptos" w:hAnsi="Aptos"/>
        </w:rPr>
        <w:t xml:space="preserve"> in the pelvis behind the uterus.</w:t>
      </w:r>
    </w:p>
    <w:p w14:paraId="0779CD0E" w14:textId="119863BD" w:rsidR="00613764" w:rsidRPr="00EB0366" w:rsidRDefault="00613764" w:rsidP="00EB0366">
      <w:pPr>
        <w:spacing w:before="120" w:after="120"/>
        <w:jc w:val="both"/>
        <w:rPr>
          <w:rFonts w:ascii="Aptos" w:hAnsi="Aptos"/>
          <w:color w:val="000000"/>
        </w:rPr>
      </w:pPr>
      <w:r w:rsidRPr="00EB0366">
        <w:rPr>
          <w:rFonts w:ascii="Aptos" w:hAnsi="Aptos"/>
        </w:rPr>
        <w:t xml:space="preserve">The primary outcome for the </w:t>
      </w:r>
      <w:r w:rsidR="007C1A67">
        <w:rPr>
          <w:rFonts w:ascii="Aptos" w:hAnsi="Aptos"/>
        </w:rPr>
        <w:t xml:space="preserve">feasibility trial is the number of participants randomised in 12 months. The primary outcome for the larger planned </w:t>
      </w:r>
      <w:r w:rsidRPr="00EB0366">
        <w:rPr>
          <w:rFonts w:ascii="Aptos" w:hAnsi="Aptos"/>
        </w:rPr>
        <w:t xml:space="preserve">Butterfly Trial is a change in the measures of pain and quality of life at 12 months post-surgery, using the Endometriosis Health Profile – 30 (EHP – 30), </w:t>
      </w:r>
      <w:r w:rsidR="00755A89">
        <w:rPr>
          <w:rFonts w:ascii="Aptos" w:hAnsi="Aptos"/>
        </w:rPr>
        <w:t xml:space="preserve">which is </w:t>
      </w:r>
      <w:r w:rsidRPr="00EB0366">
        <w:rPr>
          <w:rFonts w:ascii="Aptos" w:hAnsi="Aptos"/>
        </w:rPr>
        <w:t xml:space="preserve">an internationally validated pain and quality of life patient reported outcome measure.  </w:t>
      </w:r>
      <w:sdt>
        <w:sdtPr>
          <w:rPr>
            <w:rFonts w:ascii="Aptos" w:hAnsi="Aptos"/>
            <w:color w:val="000000"/>
            <w:vertAlign w:val="superscript"/>
          </w:rPr>
          <w:tag w:val="MENDELEY_CITATION_v3_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"/>
          <w:id w:val="-820119635"/>
          <w:placeholder>
            <w:docPart w:val="70F49983744C40A9A765259248AEB862"/>
          </w:placeholder>
        </w:sdtPr>
        <w:sdtEndPr/>
        <w:sdtContent>
          <w:r w:rsidR="002877A9" w:rsidRPr="002877A9">
            <w:rPr>
              <w:rFonts w:ascii="Aptos" w:hAnsi="Aptos"/>
              <w:color w:val="000000"/>
              <w:vertAlign w:val="superscript"/>
            </w:rPr>
            <w:t>4</w:t>
          </w:r>
        </w:sdtContent>
      </w:sdt>
      <w:r w:rsidRPr="00EB0366">
        <w:rPr>
          <w:rFonts w:ascii="Aptos" w:hAnsi="Aptos"/>
          <w:color w:val="000000"/>
        </w:rPr>
        <w:t xml:space="preserve"> </w:t>
      </w:r>
    </w:p>
    <w:p w14:paraId="682F3505" w14:textId="77777777" w:rsidR="00A24D35" w:rsidRDefault="00D14499" w:rsidP="00EB0366">
      <w:pPr>
        <w:spacing w:before="120" w:after="120"/>
        <w:jc w:val="both"/>
        <w:rPr>
          <w:rFonts w:ascii="Aptos" w:hAnsi="Aptos"/>
        </w:rPr>
      </w:pPr>
      <w:r w:rsidRPr="00EB0366">
        <w:rPr>
          <w:rFonts w:ascii="Aptos" w:hAnsi="Aptos"/>
        </w:rPr>
        <w:t xml:space="preserve">The </w:t>
      </w:r>
      <w:r w:rsidR="00956C36" w:rsidRPr="00EB0366">
        <w:rPr>
          <w:rFonts w:ascii="Aptos" w:hAnsi="Aptos"/>
        </w:rPr>
        <w:t xml:space="preserve">feasibility </w:t>
      </w:r>
      <w:r w:rsidRPr="00EB0366">
        <w:rPr>
          <w:rFonts w:ascii="Aptos" w:hAnsi="Aptos"/>
        </w:rPr>
        <w:t xml:space="preserve">study will </w:t>
      </w:r>
      <w:r w:rsidR="00613764" w:rsidRPr="00EB0366">
        <w:rPr>
          <w:rFonts w:ascii="Aptos" w:hAnsi="Aptos"/>
        </w:rPr>
        <w:t xml:space="preserve">recruit for one year </w:t>
      </w:r>
      <w:r w:rsidR="006C150B" w:rsidRPr="00EB0366">
        <w:rPr>
          <w:rFonts w:ascii="Aptos" w:hAnsi="Aptos"/>
        </w:rPr>
        <w:t xml:space="preserve">at one </w:t>
      </w:r>
      <w:r w:rsidR="00956C36" w:rsidRPr="00EB0366">
        <w:rPr>
          <w:rFonts w:ascii="Aptos" w:hAnsi="Aptos"/>
        </w:rPr>
        <w:t>Te What</w:t>
      </w:r>
      <w:r w:rsidR="00644F9B" w:rsidRPr="00EB0366">
        <w:rPr>
          <w:rFonts w:ascii="Aptos" w:hAnsi="Aptos"/>
        </w:rPr>
        <w:t>u</w:t>
      </w:r>
      <w:r w:rsidR="00956C36" w:rsidRPr="00EB0366">
        <w:rPr>
          <w:rFonts w:ascii="Aptos" w:hAnsi="Aptos"/>
        </w:rPr>
        <w:t xml:space="preserve"> Ora</w:t>
      </w:r>
      <w:r w:rsidR="006C150B" w:rsidRPr="00EB0366">
        <w:rPr>
          <w:rFonts w:ascii="Aptos" w:hAnsi="Aptos"/>
        </w:rPr>
        <w:t xml:space="preserve"> </w:t>
      </w:r>
      <w:r w:rsidR="00A24D35">
        <w:rPr>
          <w:rFonts w:ascii="Aptos" w:hAnsi="Aptos"/>
        </w:rPr>
        <w:t>hospital</w:t>
      </w:r>
      <w:r w:rsidR="00956C36" w:rsidRPr="00EB0366">
        <w:rPr>
          <w:rFonts w:ascii="Aptos" w:hAnsi="Aptos"/>
        </w:rPr>
        <w:t xml:space="preserve"> </w:t>
      </w:r>
      <w:r w:rsidR="006C150B" w:rsidRPr="00EB0366">
        <w:rPr>
          <w:rFonts w:ascii="Aptos" w:hAnsi="Aptos"/>
        </w:rPr>
        <w:t>(</w:t>
      </w:r>
      <w:r w:rsidR="00956C36" w:rsidRPr="00EB0366">
        <w:rPr>
          <w:rFonts w:ascii="Aptos" w:hAnsi="Aptos"/>
        </w:rPr>
        <w:t>Te Toka Tum</w:t>
      </w:r>
      <w:r w:rsidR="00644F9B" w:rsidRPr="00EB0366">
        <w:rPr>
          <w:rFonts w:ascii="Aptos" w:hAnsi="Aptos"/>
        </w:rPr>
        <w:t>ai</w:t>
      </w:r>
      <w:r w:rsidR="00956C36" w:rsidRPr="00EB0366">
        <w:rPr>
          <w:rFonts w:ascii="Aptos" w:hAnsi="Aptos"/>
        </w:rPr>
        <w:t xml:space="preserve"> </w:t>
      </w:r>
      <w:r w:rsidRPr="00EB0366">
        <w:rPr>
          <w:rFonts w:ascii="Aptos" w:hAnsi="Aptos"/>
        </w:rPr>
        <w:t>Auckland</w:t>
      </w:r>
      <w:r w:rsidR="00956C36" w:rsidRPr="00EB0366">
        <w:rPr>
          <w:rFonts w:ascii="Aptos" w:hAnsi="Aptos"/>
        </w:rPr>
        <w:t xml:space="preserve"> Hospital</w:t>
      </w:r>
      <w:r w:rsidR="006C150B" w:rsidRPr="00EB0366">
        <w:rPr>
          <w:rFonts w:ascii="Aptos" w:hAnsi="Aptos"/>
        </w:rPr>
        <w:t>)</w:t>
      </w:r>
      <w:r w:rsidR="00446353" w:rsidRPr="00EB0366">
        <w:rPr>
          <w:rFonts w:ascii="Aptos" w:hAnsi="Aptos"/>
        </w:rPr>
        <w:t xml:space="preserve"> and follow women for one year</w:t>
      </w:r>
      <w:r w:rsidRPr="00EB0366">
        <w:rPr>
          <w:rFonts w:ascii="Aptos" w:hAnsi="Aptos"/>
        </w:rPr>
        <w:t xml:space="preserve">. </w:t>
      </w:r>
    </w:p>
    <w:p w14:paraId="72EBAA2B" w14:textId="02FC4CAF" w:rsidR="00E03F3F" w:rsidRDefault="00671B33" w:rsidP="00EB0366">
      <w:pPr>
        <w:spacing w:before="120" w:after="120"/>
        <w:jc w:val="both"/>
        <w:rPr>
          <w:rFonts w:ascii="Aptos" w:hAnsi="Aptos"/>
        </w:rPr>
      </w:pPr>
      <w:r w:rsidRPr="00EB0366">
        <w:rPr>
          <w:rFonts w:ascii="Aptos" w:hAnsi="Aptos"/>
        </w:rPr>
        <w:t>The outcomes of th</w:t>
      </w:r>
      <w:r w:rsidR="00613764" w:rsidRPr="00EB0366">
        <w:rPr>
          <w:rFonts w:ascii="Aptos" w:hAnsi="Aptos"/>
        </w:rPr>
        <w:t>e</w:t>
      </w:r>
      <w:r w:rsidRPr="00EB0366">
        <w:rPr>
          <w:rFonts w:ascii="Aptos" w:hAnsi="Aptos"/>
        </w:rPr>
        <w:t xml:space="preserve"> Feasibility trial </w:t>
      </w:r>
      <w:r w:rsidR="00613764" w:rsidRPr="00EB0366">
        <w:rPr>
          <w:rFonts w:ascii="Aptos" w:hAnsi="Aptos"/>
        </w:rPr>
        <w:t>ar</w:t>
      </w:r>
      <w:r w:rsidRPr="00EB0366">
        <w:rPr>
          <w:rFonts w:ascii="Aptos" w:hAnsi="Aptos"/>
        </w:rPr>
        <w:t xml:space="preserve">e (1) recruitment among eligible patients with a recruitment goal of </w:t>
      </w:r>
      <w:r w:rsidR="00E03F3F" w:rsidRPr="00EB0366">
        <w:rPr>
          <w:rFonts w:ascii="Aptos" w:hAnsi="Aptos"/>
        </w:rPr>
        <w:t>2</w:t>
      </w:r>
      <w:r w:rsidRPr="00EB0366">
        <w:rPr>
          <w:rFonts w:ascii="Aptos" w:hAnsi="Aptos"/>
        </w:rPr>
        <w:t>0 cases in the year</w:t>
      </w:r>
      <w:r w:rsidR="008A662E" w:rsidRPr="00EB0366">
        <w:rPr>
          <w:rFonts w:ascii="Aptos" w:hAnsi="Aptos"/>
        </w:rPr>
        <w:t>,</w:t>
      </w:r>
      <w:r w:rsidRPr="00EB0366">
        <w:rPr>
          <w:rFonts w:ascii="Aptos" w:hAnsi="Aptos"/>
        </w:rPr>
        <w:t xml:space="preserve"> (2) completion of the primary</w:t>
      </w:r>
      <w:r w:rsidR="00CA0029" w:rsidRPr="00EB0366">
        <w:rPr>
          <w:rFonts w:ascii="Aptos" w:hAnsi="Aptos"/>
        </w:rPr>
        <w:t xml:space="preserve"> and secondary</w:t>
      </w:r>
      <w:r w:rsidRPr="00EB0366">
        <w:rPr>
          <w:rFonts w:ascii="Aptos" w:hAnsi="Aptos"/>
        </w:rPr>
        <w:t xml:space="preserve"> outcome </w:t>
      </w:r>
      <w:r w:rsidR="00CA0029" w:rsidRPr="00EB0366">
        <w:rPr>
          <w:rFonts w:ascii="Aptos" w:hAnsi="Aptos"/>
        </w:rPr>
        <w:t>measurement tools,</w:t>
      </w:r>
      <w:r w:rsidRPr="00EB0366">
        <w:rPr>
          <w:rFonts w:ascii="Aptos" w:hAnsi="Aptos"/>
        </w:rPr>
        <w:t xml:space="preserve"> (3) assessment of the</w:t>
      </w:r>
      <w:r w:rsidR="00CA0029" w:rsidRPr="00EB0366">
        <w:rPr>
          <w:rFonts w:ascii="Aptos" w:hAnsi="Aptos"/>
        </w:rPr>
        <w:t xml:space="preserve"> proposed trial</w:t>
      </w:r>
      <w:r w:rsidRPr="00EB0366">
        <w:rPr>
          <w:rFonts w:ascii="Aptos" w:hAnsi="Aptos"/>
        </w:rPr>
        <w:t xml:space="preserve"> resources and processes, (4) recruitment by ethnicity</w:t>
      </w:r>
      <w:r w:rsidR="008A662E" w:rsidRPr="00EB0366">
        <w:rPr>
          <w:rFonts w:ascii="Aptos" w:hAnsi="Aptos"/>
        </w:rPr>
        <w:t xml:space="preserve"> and (5) </w:t>
      </w:r>
      <w:r w:rsidR="00CA0029" w:rsidRPr="00EB0366">
        <w:rPr>
          <w:rFonts w:ascii="Aptos" w:hAnsi="Aptos"/>
        </w:rPr>
        <w:t>an assessment of the quality of</w:t>
      </w:r>
      <w:r w:rsidR="008A662E" w:rsidRPr="00EB0366">
        <w:rPr>
          <w:rFonts w:ascii="Aptos" w:hAnsi="Aptos"/>
        </w:rPr>
        <w:t xml:space="preserve"> blind</w:t>
      </w:r>
      <w:r w:rsidR="00CA0029" w:rsidRPr="00EB0366">
        <w:rPr>
          <w:rFonts w:ascii="Aptos" w:hAnsi="Aptos"/>
        </w:rPr>
        <w:t>ing</w:t>
      </w:r>
      <w:r w:rsidR="004537B9">
        <w:rPr>
          <w:rFonts w:ascii="Aptos" w:hAnsi="Aptos"/>
        </w:rPr>
        <w:t xml:space="preserve"> of the trial treatment</w:t>
      </w:r>
      <w:r w:rsidR="008A662E" w:rsidRPr="00EB0366">
        <w:rPr>
          <w:rFonts w:ascii="Aptos" w:hAnsi="Aptos"/>
        </w:rPr>
        <w:t>.</w:t>
      </w:r>
      <w:r w:rsidR="00CA0029" w:rsidRPr="00EB0366">
        <w:rPr>
          <w:rFonts w:ascii="Aptos" w:hAnsi="Aptos"/>
        </w:rPr>
        <w:t xml:space="preserve"> This is an open</w:t>
      </w:r>
      <w:r w:rsidR="001C3B94">
        <w:rPr>
          <w:rFonts w:ascii="Aptos" w:hAnsi="Aptos"/>
        </w:rPr>
        <w:t xml:space="preserve"> </w:t>
      </w:r>
      <w:r w:rsidR="00CA0029" w:rsidRPr="00EB0366">
        <w:rPr>
          <w:rFonts w:ascii="Aptos" w:hAnsi="Aptos"/>
        </w:rPr>
        <w:t>pilot with primary outcome data collected for use in the main trial.</w:t>
      </w:r>
      <w:r w:rsidRPr="00EB0366">
        <w:rPr>
          <w:rFonts w:ascii="Aptos" w:hAnsi="Aptos"/>
        </w:rPr>
        <w:t xml:space="preserve"> </w:t>
      </w:r>
    </w:p>
    <w:p w14:paraId="0C8D7B8E" w14:textId="0EAA5051" w:rsidR="007C1A67" w:rsidRDefault="007C1A67" w:rsidP="00EB0366">
      <w:pPr>
        <w:spacing w:before="120" w:after="120"/>
        <w:jc w:val="both"/>
        <w:rPr>
          <w:rFonts w:ascii="Aptos" w:hAnsi="Aptos"/>
        </w:rPr>
      </w:pPr>
      <w:r>
        <w:rPr>
          <w:rFonts w:ascii="Aptos" w:hAnsi="Aptos"/>
        </w:rPr>
        <w:t xml:space="preserve">If a patient declines the randomised feasibility trial, we will approach them for participation in an observational cohort study, </w:t>
      </w:r>
      <w:r w:rsidR="002D5256">
        <w:rPr>
          <w:rFonts w:ascii="Aptos" w:hAnsi="Aptos"/>
        </w:rPr>
        <w:t>these patients</w:t>
      </w:r>
      <w:r>
        <w:rPr>
          <w:rFonts w:ascii="Aptos" w:hAnsi="Aptos"/>
        </w:rPr>
        <w:t xml:space="preserve"> will complete the same pain and quality of life questionnaires post operatively. </w:t>
      </w:r>
    </w:p>
    <w:p w14:paraId="5A76F138" w14:textId="77777777" w:rsidR="007C1A67" w:rsidRPr="00EB0366" w:rsidRDefault="007C1A67" w:rsidP="00EB0366">
      <w:pPr>
        <w:spacing w:before="120" w:after="120"/>
        <w:jc w:val="both"/>
        <w:rPr>
          <w:rFonts w:ascii="Aptos" w:hAnsi="Aptos"/>
        </w:rPr>
      </w:pPr>
    </w:p>
    <w:p w14:paraId="63B9D9BA" w14:textId="0FA63D81" w:rsidR="000A7C28" w:rsidRPr="00B667C6" w:rsidRDefault="00FB4263" w:rsidP="00EB0366">
      <w:pPr>
        <w:spacing w:before="120" w:after="120"/>
        <w:jc w:val="both"/>
        <w:rPr>
          <w:rFonts w:ascii="Aptos" w:hAnsi="Aptos"/>
          <w:b/>
          <w:bCs/>
        </w:rPr>
      </w:pPr>
      <w:r>
        <w:rPr>
          <w:rFonts w:ascii="Aptos" w:hAnsi="Aptos"/>
          <w:b/>
          <w:bCs/>
        </w:rPr>
        <w:t xml:space="preserve">2.0 </w:t>
      </w:r>
      <w:r w:rsidR="00C540F0" w:rsidRPr="00B667C6">
        <w:rPr>
          <w:rFonts w:ascii="Aptos" w:hAnsi="Aptos"/>
          <w:b/>
          <w:bCs/>
        </w:rPr>
        <w:t>Track record</w:t>
      </w:r>
      <w:r w:rsidR="00D827CC">
        <w:rPr>
          <w:rFonts w:ascii="Aptos" w:hAnsi="Aptos"/>
          <w:b/>
          <w:bCs/>
        </w:rPr>
        <w:t xml:space="preserve"> of the trial team</w:t>
      </w:r>
    </w:p>
    <w:p w14:paraId="773F1055" w14:textId="24169424" w:rsidR="00B35203" w:rsidRPr="00EB0366" w:rsidRDefault="00B35203" w:rsidP="00EB0366">
      <w:pPr>
        <w:spacing w:before="120" w:after="120"/>
        <w:jc w:val="both"/>
        <w:rPr>
          <w:rFonts w:ascii="Aptos" w:hAnsi="Aptos"/>
        </w:rPr>
      </w:pPr>
      <w:r w:rsidRPr="00EB0366">
        <w:rPr>
          <w:rFonts w:ascii="Aptos" w:hAnsi="Aptos"/>
        </w:rPr>
        <w:t xml:space="preserve">Our team has a strong background of excellence in </w:t>
      </w:r>
      <w:r w:rsidR="002026F1" w:rsidRPr="00EB0366">
        <w:rPr>
          <w:rFonts w:ascii="Aptos" w:hAnsi="Aptos"/>
        </w:rPr>
        <w:t xml:space="preserve">women’s health, </w:t>
      </w:r>
      <w:r w:rsidRPr="00EB0366">
        <w:rPr>
          <w:rFonts w:ascii="Aptos" w:hAnsi="Aptos"/>
        </w:rPr>
        <w:t>gynaecology and fertility clinical trials.</w:t>
      </w:r>
      <w:r w:rsidR="00286C9D" w:rsidRPr="00EB0366">
        <w:rPr>
          <w:rFonts w:ascii="Aptos" w:hAnsi="Aptos"/>
        </w:rPr>
        <w:t xml:space="preserve"> </w:t>
      </w:r>
      <w:r w:rsidRPr="00EB0366">
        <w:rPr>
          <w:rFonts w:ascii="Aptos" w:hAnsi="Aptos"/>
        </w:rPr>
        <w:t>Professor Cindy Farquhar and Dr Lynn Sadler have extensive experience in running clinical trials</w:t>
      </w:r>
      <w:r w:rsidR="00D827CC">
        <w:rPr>
          <w:rFonts w:ascii="Aptos" w:hAnsi="Aptos"/>
        </w:rPr>
        <w:t xml:space="preserve"> and have been joined by</w:t>
      </w:r>
      <w:r w:rsidRPr="00EB0366">
        <w:rPr>
          <w:rFonts w:ascii="Aptos" w:hAnsi="Aptos"/>
        </w:rPr>
        <w:t xml:space="preserve"> Dr </w:t>
      </w:r>
      <w:r w:rsidR="00D827CC">
        <w:rPr>
          <w:rFonts w:ascii="Aptos" w:hAnsi="Aptos"/>
        </w:rPr>
        <w:t xml:space="preserve">Lucy </w:t>
      </w:r>
      <w:r w:rsidRPr="00EB0366">
        <w:rPr>
          <w:rFonts w:ascii="Aptos" w:hAnsi="Aptos"/>
        </w:rPr>
        <w:t>Prentice</w:t>
      </w:r>
      <w:r w:rsidR="002026F1" w:rsidRPr="00EB0366">
        <w:rPr>
          <w:rFonts w:ascii="Aptos" w:hAnsi="Aptos"/>
        </w:rPr>
        <w:t>, who is a</w:t>
      </w:r>
      <w:r w:rsidR="006C150B" w:rsidRPr="00EB0366">
        <w:rPr>
          <w:rFonts w:ascii="Aptos" w:hAnsi="Aptos"/>
        </w:rPr>
        <w:t xml:space="preserve"> gynaecologist and</w:t>
      </w:r>
      <w:r w:rsidR="002026F1" w:rsidRPr="00EB0366">
        <w:rPr>
          <w:rFonts w:ascii="Aptos" w:hAnsi="Aptos"/>
        </w:rPr>
        <w:t xml:space="preserve"> early career clinical trialist</w:t>
      </w:r>
      <w:r w:rsidR="00ED13A5">
        <w:rPr>
          <w:rFonts w:ascii="Aptos" w:hAnsi="Aptos"/>
        </w:rPr>
        <w:t xml:space="preserve">. Together </w:t>
      </w:r>
      <w:r w:rsidRPr="00EB0366">
        <w:rPr>
          <w:rFonts w:ascii="Aptos" w:hAnsi="Aptos"/>
        </w:rPr>
        <w:t xml:space="preserve">they were awarded the Bevan medal in 2024 from the Health Research Council of New Zealand for their clinical trials research into gynaecology and fertility treatments </w:t>
      </w:r>
      <w:r w:rsidR="00446353" w:rsidRPr="00EB0366">
        <w:rPr>
          <w:rFonts w:ascii="Aptos" w:hAnsi="Aptos"/>
        </w:rPr>
        <w:t>which have led to translational changes in</w:t>
      </w:r>
      <w:r w:rsidRPr="00EB0366">
        <w:rPr>
          <w:rFonts w:ascii="Aptos" w:hAnsi="Aptos"/>
        </w:rPr>
        <w:t xml:space="preserve"> treat</w:t>
      </w:r>
      <w:r w:rsidR="00446353" w:rsidRPr="00EB0366">
        <w:rPr>
          <w:rFonts w:ascii="Aptos" w:hAnsi="Aptos"/>
        </w:rPr>
        <w:t>ment</w:t>
      </w:r>
      <w:r w:rsidRPr="00EB0366">
        <w:rPr>
          <w:rFonts w:ascii="Aptos" w:hAnsi="Aptos"/>
        </w:rPr>
        <w:t xml:space="preserve"> worldwide. They were awarded a Health Research Council Grant of over $1 million for their most recent randomised controlled trial</w:t>
      </w:r>
      <w:r w:rsidR="002026F1" w:rsidRPr="00EB0366">
        <w:rPr>
          <w:rFonts w:ascii="Aptos" w:hAnsi="Aptos"/>
        </w:rPr>
        <w:t xml:space="preserve"> (The FIIX Trial)</w:t>
      </w:r>
      <w:r w:rsidRPr="00EB0366">
        <w:rPr>
          <w:rFonts w:ascii="Aptos" w:hAnsi="Aptos"/>
        </w:rPr>
        <w:t xml:space="preserve">. </w:t>
      </w:r>
    </w:p>
    <w:p w14:paraId="5168EF3E" w14:textId="49CFA8C5" w:rsidR="0098704E" w:rsidRDefault="002026F1" w:rsidP="00EB0366">
      <w:pPr>
        <w:spacing w:before="120" w:after="120"/>
        <w:jc w:val="both"/>
        <w:rPr>
          <w:rFonts w:ascii="Aptos" w:hAnsi="Aptos"/>
        </w:rPr>
      </w:pPr>
      <w:r w:rsidRPr="00EB0366">
        <w:rPr>
          <w:rFonts w:ascii="Aptos" w:hAnsi="Aptos"/>
        </w:rPr>
        <w:t>As part of her AGES training, Dr Jess</w:t>
      </w:r>
      <w:r w:rsidR="008A662E" w:rsidRPr="00EB0366">
        <w:rPr>
          <w:rFonts w:ascii="Aptos" w:hAnsi="Aptos"/>
        </w:rPr>
        <w:t>ica</w:t>
      </w:r>
      <w:r w:rsidRPr="00EB0366">
        <w:rPr>
          <w:rFonts w:ascii="Aptos" w:hAnsi="Aptos"/>
        </w:rPr>
        <w:t xml:space="preserve"> Dunning undertook a study on pathways to care for people with pelvic pain and endometriosis in New Zealand</w:t>
      </w:r>
      <w:r w:rsidR="00446353" w:rsidRPr="00EB0366">
        <w:rPr>
          <w:rFonts w:ascii="Aptos" w:hAnsi="Aptos"/>
        </w:rPr>
        <w:t xml:space="preserve"> (NZ)</w:t>
      </w:r>
      <w:r w:rsidR="00C540F0" w:rsidRPr="00EB0366">
        <w:rPr>
          <w:rFonts w:ascii="Aptos" w:hAnsi="Aptos"/>
        </w:rPr>
        <w:t>.</w:t>
      </w:r>
      <w:r w:rsidR="008A662E" w:rsidRPr="00EB0366">
        <w:rPr>
          <w:rFonts w:ascii="Aptos" w:hAnsi="Aptos"/>
        </w:rPr>
        <w:t xml:space="preserve"> </w:t>
      </w:r>
      <w:sdt>
        <w:sdtPr>
          <w:rPr>
            <w:rFonts w:ascii="Aptos" w:hAnsi="Aptos"/>
            <w:color w:val="000000"/>
            <w:vertAlign w:val="superscript"/>
          </w:rPr>
          <w:tag w:val="MENDELEY_CITATION_v3_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"/>
          <w:id w:val="-745808174"/>
          <w:placeholder>
            <w:docPart w:val="DefaultPlaceholder_-1854013440"/>
          </w:placeholder>
        </w:sdtPr>
        <w:sdtEndPr/>
        <w:sdtContent>
          <w:r w:rsidR="002877A9" w:rsidRPr="002877A9">
            <w:rPr>
              <w:rFonts w:ascii="Aptos" w:hAnsi="Aptos"/>
              <w:color w:val="000000"/>
              <w:vertAlign w:val="superscript"/>
            </w:rPr>
            <w:t>5</w:t>
          </w:r>
        </w:sdtContent>
      </w:sdt>
      <w:r w:rsidR="008A662E" w:rsidRPr="00EB0366">
        <w:rPr>
          <w:rFonts w:ascii="Aptos" w:hAnsi="Aptos"/>
          <w:color w:val="000000"/>
        </w:rPr>
        <w:t xml:space="preserve"> </w:t>
      </w:r>
      <w:r w:rsidR="008A662E" w:rsidRPr="00EB0366">
        <w:rPr>
          <w:rFonts w:ascii="Aptos" w:hAnsi="Aptos"/>
        </w:rPr>
        <w:t>F</w:t>
      </w:r>
      <w:r w:rsidR="00B35203" w:rsidRPr="00EB0366">
        <w:rPr>
          <w:rFonts w:ascii="Aptos" w:hAnsi="Aptos"/>
        </w:rPr>
        <w:t xml:space="preserve">urther research in preparation for this proposed </w:t>
      </w:r>
      <w:r w:rsidR="00446353" w:rsidRPr="00EB0366">
        <w:rPr>
          <w:rFonts w:ascii="Aptos" w:hAnsi="Aptos"/>
        </w:rPr>
        <w:t xml:space="preserve">trial </w:t>
      </w:r>
      <w:r w:rsidR="00B35203" w:rsidRPr="00EB0366">
        <w:rPr>
          <w:rFonts w:ascii="Aptos" w:hAnsi="Aptos"/>
        </w:rPr>
        <w:t xml:space="preserve">is currently </w:t>
      </w:r>
      <w:r w:rsidRPr="00EB0366">
        <w:rPr>
          <w:rFonts w:ascii="Aptos" w:hAnsi="Aptos"/>
        </w:rPr>
        <w:t>in progress,</w:t>
      </w:r>
      <w:r w:rsidR="00B35203" w:rsidRPr="00EB0366">
        <w:rPr>
          <w:rFonts w:ascii="Aptos" w:hAnsi="Aptos"/>
        </w:rPr>
        <w:t xml:space="preserve"> including a survey </w:t>
      </w:r>
      <w:r w:rsidR="00C04AE0" w:rsidRPr="00EB0366">
        <w:rPr>
          <w:rFonts w:ascii="Aptos" w:hAnsi="Aptos"/>
        </w:rPr>
        <w:t>to establish the willingness of people</w:t>
      </w:r>
      <w:r w:rsidR="00A72B1A" w:rsidRPr="00EB0366">
        <w:rPr>
          <w:rFonts w:ascii="Aptos" w:hAnsi="Aptos"/>
        </w:rPr>
        <w:t xml:space="preserve"> with endometriosis</w:t>
      </w:r>
      <w:r w:rsidR="00C04AE0" w:rsidRPr="00EB0366">
        <w:rPr>
          <w:rFonts w:ascii="Aptos" w:hAnsi="Aptos"/>
        </w:rPr>
        <w:t xml:space="preserve"> and pelvic pain</w:t>
      </w:r>
      <w:r w:rsidR="00A72B1A" w:rsidRPr="00EB0366">
        <w:rPr>
          <w:rFonts w:ascii="Aptos" w:hAnsi="Aptos"/>
        </w:rPr>
        <w:t xml:space="preserve"> to</w:t>
      </w:r>
      <w:r w:rsidR="00C04AE0" w:rsidRPr="00EB0366">
        <w:rPr>
          <w:rFonts w:ascii="Aptos" w:hAnsi="Aptos"/>
        </w:rPr>
        <w:t xml:space="preserve"> take part in the proposed trial, to determine the acceptability of the pain and quality of life outcome tool, and to inform baseline scores in the population</w:t>
      </w:r>
      <w:r w:rsidR="00A72B1A" w:rsidRPr="00EB0366">
        <w:rPr>
          <w:rFonts w:ascii="Aptos" w:hAnsi="Aptos"/>
        </w:rPr>
        <w:t>.</w:t>
      </w:r>
      <w:r w:rsidR="00C04AE0" w:rsidRPr="00EB0366">
        <w:rPr>
          <w:rFonts w:ascii="Aptos" w:hAnsi="Aptos"/>
        </w:rPr>
        <w:t xml:space="preserve"> </w:t>
      </w:r>
      <w:r w:rsidR="008A662E" w:rsidRPr="00EB0366">
        <w:rPr>
          <w:rFonts w:ascii="Aptos" w:hAnsi="Aptos"/>
        </w:rPr>
        <w:t>Dr Briana Northey</w:t>
      </w:r>
      <w:r w:rsidR="006C150B" w:rsidRPr="00EB0366">
        <w:rPr>
          <w:rFonts w:ascii="Aptos" w:hAnsi="Aptos"/>
        </w:rPr>
        <w:t>, a</w:t>
      </w:r>
      <w:r w:rsidR="009762B3">
        <w:rPr>
          <w:rFonts w:ascii="Aptos" w:hAnsi="Aptos"/>
        </w:rPr>
        <w:t xml:space="preserve"> M</w:t>
      </w:r>
      <w:r w:rsidR="009762B3">
        <w:rPr>
          <w:rFonts w:ascii="Aptos" w:hAnsi="Aptos"/>
          <w:lang w:val="mi-NZ"/>
        </w:rPr>
        <w:t>āori</w:t>
      </w:r>
      <w:r w:rsidR="006C150B" w:rsidRPr="00EB0366">
        <w:rPr>
          <w:rFonts w:ascii="Aptos" w:hAnsi="Aptos"/>
        </w:rPr>
        <w:t xml:space="preserve"> O&amp;G trainee,</w:t>
      </w:r>
      <w:r w:rsidR="008A662E" w:rsidRPr="00EB0366">
        <w:rPr>
          <w:rFonts w:ascii="Aptos" w:hAnsi="Aptos"/>
        </w:rPr>
        <w:t xml:space="preserve"> is currently undertaking a review of the </w:t>
      </w:r>
      <w:r w:rsidR="008A662E" w:rsidRPr="00EB0366">
        <w:rPr>
          <w:rFonts w:ascii="Aptos" w:hAnsi="Aptos"/>
        </w:rPr>
        <w:lastRenderedPageBreak/>
        <w:t>diagnosis and management of endometriosis and persistent pelvic pain in Māori women attending a marae</w:t>
      </w:r>
      <w:r w:rsidR="00C4113F">
        <w:rPr>
          <w:rFonts w:ascii="Aptos" w:hAnsi="Aptos"/>
        </w:rPr>
        <w:t>-</w:t>
      </w:r>
      <w:r w:rsidR="008A662E" w:rsidRPr="00EB0366">
        <w:rPr>
          <w:rFonts w:ascii="Aptos" w:hAnsi="Aptos"/>
        </w:rPr>
        <w:t xml:space="preserve">based gynaecology clinic in </w:t>
      </w:r>
      <w:r w:rsidR="005D14CF">
        <w:rPr>
          <w:rFonts w:ascii="Aptos" w:hAnsi="Aptos"/>
        </w:rPr>
        <w:t xml:space="preserve">South </w:t>
      </w:r>
      <w:r w:rsidR="008A662E" w:rsidRPr="00EB0366">
        <w:rPr>
          <w:rFonts w:ascii="Aptos" w:hAnsi="Aptos"/>
        </w:rPr>
        <w:t xml:space="preserve">Auckland, </w:t>
      </w:r>
      <w:r w:rsidR="006C150B" w:rsidRPr="00EB0366">
        <w:rPr>
          <w:rFonts w:ascii="Aptos" w:hAnsi="Aptos"/>
        </w:rPr>
        <w:t>with our support/supervision</w:t>
      </w:r>
      <w:r w:rsidR="008A662E" w:rsidRPr="00EB0366">
        <w:rPr>
          <w:rFonts w:ascii="Aptos" w:hAnsi="Aptos"/>
        </w:rPr>
        <w:t>.</w:t>
      </w:r>
    </w:p>
    <w:p w14:paraId="2772A1C0" w14:textId="0C1C65D1" w:rsidR="004863D1" w:rsidRPr="00EB0366" w:rsidRDefault="004863D1" w:rsidP="00EB0366">
      <w:pPr>
        <w:spacing w:before="120" w:after="120"/>
        <w:jc w:val="both"/>
        <w:rPr>
          <w:rFonts w:ascii="Aptos" w:hAnsi="Aptos"/>
        </w:rPr>
      </w:pPr>
      <w:r>
        <w:rPr>
          <w:rFonts w:ascii="Aptos" w:hAnsi="Aptos"/>
        </w:rPr>
        <w:t xml:space="preserve">The team includes another junior laparoscopic surgical fellow </w:t>
      </w:r>
      <w:r w:rsidR="00C4113F">
        <w:rPr>
          <w:rFonts w:ascii="Aptos" w:hAnsi="Aptos"/>
        </w:rPr>
        <w:t xml:space="preserve">and emerging  researcher </w:t>
      </w:r>
      <w:r>
        <w:rPr>
          <w:rFonts w:ascii="Aptos" w:hAnsi="Aptos"/>
        </w:rPr>
        <w:t>(Dr Sam Holford)</w:t>
      </w:r>
      <w:r w:rsidR="00C4113F">
        <w:rPr>
          <w:rFonts w:ascii="Aptos" w:hAnsi="Aptos"/>
        </w:rPr>
        <w:t>, a nurse practitioner</w:t>
      </w:r>
      <w:r w:rsidR="005E10BA">
        <w:rPr>
          <w:rFonts w:ascii="Aptos" w:hAnsi="Aptos"/>
        </w:rPr>
        <w:t xml:space="preserve"> (Megan Christie), and two established laparoscopic surgeons, Dr Sarah Fi</w:t>
      </w:r>
      <w:r w:rsidR="00E64E9D">
        <w:rPr>
          <w:rFonts w:ascii="Aptos" w:hAnsi="Aptos"/>
        </w:rPr>
        <w:t>tzgibbon and Dr Michael Wynn-Williams. The local Minimally Invasive Surgical team are key collaborators for a surgical trial.</w:t>
      </w:r>
      <w:r w:rsidR="005E10BA">
        <w:rPr>
          <w:rFonts w:ascii="Aptos" w:hAnsi="Aptos"/>
        </w:rPr>
        <w:t xml:space="preserve"> </w:t>
      </w:r>
    </w:p>
    <w:p w14:paraId="410DCDC5" w14:textId="2F505475" w:rsidR="0043500E" w:rsidRPr="00FB4263" w:rsidRDefault="0043500E" w:rsidP="00FB4263">
      <w:pPr>
        <w:pStyle w:val="ListParagraph"/>
        <w:numPr>
          <w:ilvl w:val="0"/>
          <w:numId w:val="31"/>
        </w:numPr>
        <w:spacing w:before="120" w:after="120"/>
        <w:jc w:val="both"/>
        <w:rPr>
          <w:rFonts w:ascii="Aptos" w:hAnsi="Aptos"/>
          <w:b/>
          <w:bCs/>
        </w:rPr>
      </w:pPr>
      <w:r w:rsidRPr="00FB4263">
        <w:rPr>
          <w:rFonts w:ascii="Aptos" w:hAnsi="Aptos"/>
          <w:b/>
          <w:bCs/>
        </w:rPr>
        <w:t>Introduction</w:t>
      </w:r>
    </w:p>
    <w:p w14:paraId="434A68C3" w14:textId="77777777" w:rsidR="004F25D9" w:rsidRPr="001C3B94" w:rsidRDefault="004F25D9" w:rsidP="00EB0366">
      <w:pPr>
        <w:spacing w:before="120" w:after="120"/>
        <w:jc w:val="both"/>
        <w:rPr>
          <w:rFonts w:ascii="Aptos" w:hAnsi="Aptos"/>
          <w:b/>
          <w:bCs/>
          <w:u w:val="single"/>
        </w:rPr>
      </w:pPr>
      <w:r w:rsidRPr="001C3B94">
        <w:rPr>
          <w:rFonts w:ascii="Aptos" w:hAnsi="Aptos"/>
          <w:b/>
          <w:bCs/>
          <w:u w:val="single"/>
        </w:rPr>
        <w:t>Background:</w:t>
      </w:r>
    </w:p>
    <w:p w14:paraId="64381DEE" w14:textId="7523CDC3" w:rsidR="00E03F3F" w:rsidRPr="00EB0366" w:rsidRDefault="00AC17CB" w:rsidP="00EB0366">
      <w:pPr>
        <w:spacing w:before="120" w:after="120"/>
        <w:jc w:val="both"/>
        <w:rPr>
          <w:rFonts w:ascii="Aptos" w:hAnsi="Aptos"/>
        </w:rPr>
      </w:pPr>
      <w:r w:rsidRPr="00EB0366">
        <w:rPr>
          <w:rFonts w:ascii="Aptos" w:hAnsi="Aptos"/>
        </w:rPr>
        <w:t>Endometriosis</w:t>
      </w:r>
      <w:r w:rsidR="0082109D" w:rsidRPr="00EB0366">
        <w:rPr>
          <w:rFonts w:ascii="Aptos" w:hAnsi="Aptos"/>
        </w:rPr>
        <w:t xml:space="preserve"> is a</w:t>
      </w:r>
      <w:r w:rsidR="00956C36" w:rsidRPr="00EB0366">
        <w:rPr>
          <w:rFonts w:ascii="Aptos" w:hAnsi="Aptos"/>
        </w:rPr>
        <w:t xml:space="preserve"> chronic</w:t>
      </w:r>
      <w:r w:rsidR="0082109D" w:rsidRPr="00EB0366">
        <w:rPr>
          <w:rFonts w:ascii="Aptos" w:hAnsi="Aptos"/>
        </w:rPr>
        <w:t xml:space="preserve"> disease characterised by growth of endometrial-like tissue outside of the uterus, such as on the peritoneal surfaces of the pelvis. Pelvic endometriosis can be</w:t>
      </w:r>
      <w:r w:rsidR="002B0C44" w:rsidRPr="00EB0366">
        <w:rPr>
          <w:rFonts w:ascii="Aptos" w:hAnsi="Aptos"/>
        </w:rPr>
        <w:t xml:space="preserve"> </w:t>
      </w:r>
      <w:r w:rsidR="0082109D" w:rsidRPr="00EB0366">
        <w:rPr>
          <w:rFonts w:ascii="Aptos" w:hAnsi="Aptos"/>
        </w:rPr>
        <w:t xml:space="preserve">subclassified into superficial peritoneal, ovarian cysts (endometrioma) and deep lesions &gt;5mm. </w:t>
      </w:r>
      <w:sdt>
        <w:sdtPr>
          <w:rPr>
            <w:rFonts w:ascii="Aptos" w:hAnsi="Aptos"/>
            <w:color w:val="000000"/>
            <w:vertAlign w:val="superscript"/>
          </w:rPr>
          <w:tag w:val="MENDELEY_CITATION_v3_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"/>
          <w:id w:val="-59179758"/>
          <w:placeholder>
            <w:docPart w:val="2E8FC85D75714D8C85FD63017041684C"/>
          </w:placeholder>
        </w:sdtPr>
        <w:sdtEndPr/>
        <w:sdtContent>
          <w:r w:rsidR="002877A9" w:rsidRPr="002877A9">
            <w:rPr>
              <w:rFonts w:ascii="Aptos" w:hAnsi="Aptos"/>
              <w:color w:val="000000"/>
              <w:vertAlign w:val="superscript"/>
            </w:rPr>
            <w:t>6</w:t>
          </w:r>
        </w:sdtContent>
      </w:sdt>
      <w:r w:rsidR="0082109D" w:rsidRPr="00EB0366">
        <w:rPr>
          <w:rFonts w:ascii="Aptos" w:hAnsi="Aptos"/>
        </w:rPr>
        <w:t xml:space="preserve"> Endometriosis is estimated to affect 2 – 10% of the female population and may cause debilitating pain and have significant impact on quality of life. </w:t>
      </w:r>
      <w:sdt>
        <w:sdtPr>
          <w:rPr>
            <w:rFonts w:ascii="Aptos" w:hAnsi="Aptos"/>
            <w:color w:val="000000"/>
            <w:vertAlign w:val="superscript"/>
          </w:rPr>
          <w:tag w:val="MENDELEY_CITATION_v3_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"/>
          <w:id w:val="-16473726"/>
          <w:placeholder>
            <w:docPart w:val="2E8FC85D75714D8C85FD63017041684C"/>
          </w:placeholder>
        </w:sdtPr>
        <w:sdtEndPr/>
        <w:sdtContent>
          <w:r w:rsidR="002877A9" w:rsidRPr="002877A9">
            <w:rPr>
              <w:rFonts w:ascii="Aptos" w:hAnsi="Aptos"/>
              <w:color w:val="000000"/>
              <w:vertAlign w:val="superscript"/>
            </w:rPr>
            <w:t>7</w:t>
          </w:r>
        </w:sdtContent>
      </w:sdt>
      <w:r w:rsidR="0082109D" w:rsidRPr="00EB0366">
        <w:rPr>
          <w:rFonts w:ascii="Aptos" w:hAnsi="Aptos"/>
        </w:rPr>
        <w:t xml:space="preserve"> </w:t>
      </w:r>
      <w:r w:rsidR="00E03F3F" w:rsidRPr="00EB0366">
        <w:rPr>
          <w:rFonts w:ascii="Aptos" w:hAnsi="Aptos"/>
        </w:rPr>
        <w:t xml:space="preserve">Up to 50% of the infertile population are thought to be affected by endometriosis. </w:t>
      </w:r>
      <w:sdt>
        <w:sdtPr>
          <w:rPr>
            <w:rFonts w:ascii="Aptos" w:hAnsi="Aptos"/>
            <w:color w:val="000000"/>
            <w:vertAlign w:val="superscript"/>
          </w:rPr>
          <w:tag w:val="MENDELEY_CITATION_v3_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"/>
          <w:id w:val="-574281017"/>
          <w:placeholder>
            <w:docPart w:val="5C9DB19BDD57D6419F5A2AB79B35ACED"/>
          </w:placeholder>
        </w:sdtPr>
        <w:sdtEndPr/>
        <w:sdtContent>
          <w:r w:rsidR="002877A9" w:rsidRPr="002877A9">
            <w:rPr>
              <w:rFonts w:ascii="Aptos" w:eastAsia="Times New Roman" w:hAnsi="Aptos"/>
              <w:color w:val="000000"/>
              <w:vertAlign w:val="superscript"/>
            </w:rPr>
            <w:t>8</w:t>
          </w:r>
        </w:sdtContent>
      </w:sdt>
    </w:p>
    <w:p w14:paraId="51348474" w14:textId="549D75EC" w:rsidR="008A662E" w:rsidRPr="00EB0366" w:rsidRDefault="0082109D" w:rsidP="00EB0366">
      <w:pPr>
        <w:spacing w:before="120" w:after="120"/>
        <w:jc w:val="both"/>
        <w:rPr>
          <w:rFonts w:ascii="Aptos" w:hAnsi="Aptos"/>
        </w:rPr>
      </w:pPr>
      <w:r w:rsidRPr="00EB0366">
        <w:rPr>
          <w:rFonts w:ascii="Aptos" w:hAnsi="Aptos"/>
        </w:rPr>
        <w:t>Various endometriosis staging systems exist, the revised American Society for Reproductive Medicine (rASRM) staging system being one of the more widely used</w:t>
      </w:r>
      <w:r w:rsidR="00C04AE0" w:rsidRPr="00EB0366">
        <w:rPr>
          <w:rFonts w:ascii="Aptos" w:hAnsi="Aptos"/>
        </w:rPr>
        <w:t xml:space="preserve"> and is the tool </w:t>
      </w:r>
      <w:r w:rsidR="001C3B94" w:rsidRPr="00EB0366">
        <w:rPr>
          <w:rFonts w:ascii="Aptos" w:hAnsi="Aptos"/>
        </w:rPr>
        <w:t>most used</w:t>
      </w:r>
      <w:r w:rsidR="00C04AE0" w:rsidRPr="00EB0366">
        <w:rPr>
          <w:rFonts w:ascii="Aptos" w:hAnsi="Aptos"/>
        </w:rPr>
        <w:t xml:space="preserve"> in NZ</w:t>
      </w:r>
      <w:r w:rsidRPr="00EB0366">
        <w:rPr>
          <w:rFonts w:ascii="Aptos" w:hAnsi="Aptos"/>
        </w:rPr>
        <w:t xml:space="preserve">. </w:t>
      </w:r>
      <w:sdt>
        <w:sdtPr>
          <w:rPr>
            <w:rFonts w:ascii="Aptos" w:hAnsi="Aptos"/>
            <w:color w:val="000000"/>
            <w:vertAlign w:val="superscript"/>
          </w:rPr>
          <w:tag w:val="MENDELEY_CITATION_v3_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"/>
          <w:id w:val="-354120430"/>
          <w:placeholder>
            <w:docPart w:val="2E8FC85D75714D8C85FD63017041684C"/>
          </w:placeholder>
        </w:sdtPr>
        <w:sdtEndPr/>
        <w:sdtContent>
          <w:r w:rsidR="002877A9" w:rsidRPr="002877A9">
            <w:rPr>
              <w:rFonts w:ascii="Aptos" w:hAnsi="Aptos"/>
              <w:color w:val="000000"/>
              <w:vertAlign w:val="superscript"/>
            </w:rPr>
            <w:t>9</w:t>
          </w:r>
        </w:sdtContent>
      </w:sdt>
      <w:r w:rsidRPr="00EB0366">
        <w:rPr>
          <w:rFonts w:ascii="Aptos" w:hAnsi="Aptos"/>
        </w:rPr>
        <w:t xml:space="preserve"> </w:t>
      </w:r>
      <w:r w:rsidR="00446353" w:rsidRPr="00EB0366">
        <w:rPr>
          <w:rFonts w:ascii="Aptos" w:hAnsi="Aptos"/>
        </w:rPr>
        <w:t>Seventy-</w:t>
      </w:r>
      <w:r w:rsidR="00B35203" w:rsidRPr="00EB0366">
        <w:rPr>
          <w:rFonts w:ascii="Aptos" w:hAnsi="Aptos"/>
        </w:rPr>
        <w:t>three percent</w:t>
      </w:r>
      <w:r w:rsidRPr="00EB0366">
        <w:rPr>
          <w:rFonts w:ascii="Aptos" w:hAnsi="Aptos"/>
        </w:rPr>
        <w:t xml:space="preserve"> of affected women will have </w:t>
      </w:r>
      <w:r w:rsidR="008A662E" w:rsidRPr="00EB0366">
        <w:rPr>
          <w:rFonts w:ascii="Aptos" w:hAnsi="Aptos"/>
        </w:rPr>
        <w:t>stage I – II disease</w:t>
      </w:r>
      <w:r w:rsidRPr="00EB0366">
        <w:rPr>
          <w:rFonts w:ascii="Aptos" w:hAnsi="Aptos"/>
        </w:rPr>
        <w:t xml:space="preserve"> as per the rASRM</w:t>
      </w:r>
      <w:r w:rsidR="00B35203" w:rsidRPr="00EB0366">
        <w:rPr>
          <w:rFonts w:ascii="Aptos" w:hAnsi="Aptos"/>
        </w:rPr>
        <w:t xml:space="preserve"> staging system</w:t>
      </w:r>
      <w:r w:rsidRPr="00EB0366">
        <w:rPr>
          <w:rFonts w:ascii="Aptos" w:hAnsi="Aptos"/>
        </w:rPr>
        <w:t xml:space="preserve">. </w:t>
      </w:r>
      <w:sdt>
        <w:sdtPr>
          <w:rPr>
            <w:rFonts w:ascii="Aptos" w:hAnsi="Aptos"/>
            <w:color w:val="000000"/>
            <w:vertAlign w:val="superscript"/>
          </w:rPr>
          <w:tag w:val="MENDELEY_CITATION_v3_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"/>
          <w:id w:val="667369781"/>
          <w:placeholder>
            <w:docPart w:val="2E8FC85D75714D8C85FD63017041684C"/>
          </w:placeholder>
        </w:sdtPr>
        <w:sdtEndPr/>
        <w:sdtContent>
          <w:r w:rsidR="002877A9" w:rsidRPr="002877A9">
            <w:rPr>
              <w:rFonts w:ascii="Aptos" w:hAnsi="Aptos"/>
              <w:color w:val="000000"/>
              <w:vertAlign w:val="superscript"/>
            </w:rPr>
            <w:t>10</w:t>
          </w:r>
        </w:sdtContent>
      </w:sdt>
      <w:r w:rsidRPr="00EB0366">
        <w:rPr>
          <w:rFonts w:ascii="Aptos" w:hAnsi="Aptos"/>
        </w:rPr>
        <w:t xml:space="preserve"> </w:t>
      </w:r>
      <w:r w:rsidR="00BC7CE4" w:rsidRPr="00EB0366">
        <w:rPr>
          <w:rFonts w:ascii="Aptos" w:hAnsi="Aptos"/>
        </w:rPr>
        <w:t>This is the relevant subgroup for this trial.</w:t>
      </w:r>
    </w:p>
    <w:p w14:paraId="7D2C88B2" w14:textId="20669615" w:rsidR="00B43D4A" w:rsidRPr="00EB0366" w:rsidRDefault="0082109D" w:rsidP="00EB0366">
      <w:pPr>
        <w:spacing w:before="120" w:after="120"/>
        <w:jc w:val="both"/>
        <w:rPr>
          <w:rFonts w:ascii="Aptos" w:hAnsi="Aptos"/>
          <w:color w:val="000000"/>
        </w:rPr>
      </w:pPr>
      <w:r w:rsidRPr="00EB0366">
        <w:rPr>
          <w:rFonts w:ascii="Aptos" w:hAnsi="Aptos"/>
        </w:rPr>
        <w:t>The pathogenesis of endometriosis is uncertain. However, the pelvic peritoneum is the most common site of endometriosis, and specifically the posterior compartment peritoneum is involved in 80% of diagnoses.</w:t>
      </w:r>
      <w:sdt>
        <w:sdtPr>
          <w:rPr>
            <w:rFonts w:ascii="Aptos" w:hAnsi="Aptos"/>
            <w:color w:val="000000"/>
            <w:vertAlign w:val="superscript"/>
          </w:rPr>
          <w:tag w:val="MENDELEY_CITATION_v3_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"/>
          <w:id w:val="-912395113"/>
          <w:placeholder>
            <w:docPart w:val="DefaultPlaceholder_-1854013440"/>
          </w:placeholder>
        </w:sdtPr>
        <w:sdtEndPr/>
        <w:sdtContent>
          <w:r w:rsidR="002877A9" w:rsidRPr="002877A9">
            <w:rPr>
              <w:rFonts w:ascii="Aptos" w:hAnsi="Aptos"/>
              <w:color w:val="000000"/>
              <w:vertAlign w:val="superscript"/>
            </w:rPr>
            <w:t>11</w:t>
          </w:r>
        </w:sdtContent>
      </w:sdt>
      <w:r w:rsidRPr="00EB0366">
        <w:rPr>
          <w:rFonts w:ascii="Aptos" w:hAnsi="Aptos"/>
        </w:rPr>
        <w:t xml:space="preserve"> </w:t>
      </w:r>
    </w:p>
    <w:p w14:paraId="0D229932" w14:textId="72D29112" w:rsidR="007A6F16" w:rsidRPr="00EB0366" w:rsidRDefault="007A6F16" w:rsidP="00EB0366">
      <w:pPr>
        <w:spacing w:before="120" w:after="120"/>
        <w:jc w:val="both"/>
        <w:rPr>
          <w:rFonts w:ascii="Aptos" w:hAnsi="Aptos"/>
        </w:rPr>
      </w:pPr>
      <w:r w:rsidRPr="00EB0366">
        <w:rPr>
          <w:rFonts w:ascii="Aptos" w:hAnsi="Aptos"/>
        </w:rPr>
        <w:t xml:space="preserve">Visual recognition of endometriosis is currently the best tool for diagnosis for superficial disease. However visual recognition can be challenging. </w:t>
      </w:r>
      <w:sdt>
        <w:sdtPr>
          <w:rPr>
            <w:rFonts w:ascii="Aptos" w:hAnsi="Aptos"/>
            <w:color w:val="000000"/>
            <w:vertAlign w:val="superscript"/>
          </w:rPr>
          <w:tag w:val="MENDELEY_CITATION_v3_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"/>
          <w:id w:val="1423682026"/>
          <w:placeholder>
            <w:docPart w:val="218F440B27219748BEF8CFA5A4139022"/>
          </w:placeholder>
        </w:sdtPr>
        <w:sdtEndPr/>
        <w:sdtContent>
          <w:r w:rsidR="002877A9" w:rsidRPr="002877A9">
            <w:rPr>
              <w:rFonts w:ascii="Aptos" w:hAnsi="Aptos"/>
              <w:color w:val="000000"/>
              <w:vertAlign w:val="superscript"/>
            </w:rPr>
            <w:t>12</w:t>
          </w:r>
        </w:sdtContent>
      </w:sdt>
      <w:r w:rsidRPr="00EB0366">
        <w:rPr>
          <w:rFonts w:ascii="Aptos" w:hAnsi="Aptos"/>
          <w:color w:val="000000"/>
        </w:rPr>
        <w:t xml:space="preserve"> </w:t>
      </w:r>
      <w:r w:rsidRPr="00EB0366">
        <w:rPr>
          <w:rFonts w:ascii="Aptos" w:hAnsi="Aptos"/>
        </w:rPr>
        <w:t xml:space="preserve">In 2019 a study found that 39% of women with chronic pelvic pain and a negative laparoscopy had microscopic endometriosis present on histologic biopsies of the peritoneum. </w:t>
      </w:r>
      <w:sdt>
        <w:sdtPr>
          <w:rPr>
            <w:rFonts w:ascii="Aptos" w:hAnsi="Aptos"/>
            <w:color w:val="000000"/>
            <w:vertAlign w:val="superscript"/>
          </w:rPr>
          <w:tag w:val="MENDELEY_CITATION_v3_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"/>
          <w:id w:val="-1159081850"/>
          <w:placeholder>
            <w:docPart w:val="218F440B27219748BEF8CFA5A4139022"/>
          </w:placeholder>
        </w:sdtPr>
        <w:sdtEndPr/>
        <w:sdtContent>
          <w:r w:rsidR="002877A9" w:rsidRPr="002877A9">
            <w:rPr>
              <w:rFonts w:ascii="Aptos" w:hAnsi="Aptos"/>
              <w:color w:val="000000"/>
              <w:vertAlign w:val="superscript"/>
            </w:rPr>
            <w:t>13</w:t>
          </w:r>
        </w:sdtContent>
      </w:sdt>
      <w:r w:rsidRPr="00EB0366">
        <w:rPr>
          <w:rFonts w:ascii="Aptos" w:hAnsi="Aptos"/>
        </w:rPr>
        <w:t xml:space="preserve"> </w:t>
      </w:r>
      <w:r w:rsidRPr="00EB0366" w:rsidDel="000D5730">
        <w:rPr>
          <w:rFonts w:ascii="Aptos" w:hAnsi="Aptos"/>
        </w:rPr>
        <w:t xml:space="preserve"> </w:t>
      </w:r>
    </w:p>
    <w:p w14:paraId="7311310C" w14:textId="388B7A12" w:rsidR="007A6F16" w:rsidRPr="00EB0366" w:rsidRDefault="007A6F16" w:rsidP="00EB0366">
      <w:pPr>
        <w:spacing w:before="120" w:after="120"/>
        <w:jc w:val="both"/>
        <w:rPr>
          <w:rFonts w:ascii="Aptos" w:hAnsi="Aptos"/>
        </w:rPr>
      </w:pPr>
      <w:r w:rsidRPr="00EB0366">
        <w:rPr>
          <w:rFonts w:ascii="Aptos" w:hAnsi="Aptos"/>
        </w:rPr>
        <w:t>Endom</w:t>
      </w:r>
      <w:r w:rsidR="000A7C28" w:rsidRPr="00EB0366">
        <w:rPr>
          <w:rFonts w:ascii="Aptos" w:hAnsi="Aptos"/>
        </w:rPr>
        <w:t>e</w:t>
      </w:r>
      <w:r w:rsidRPr="00EB0366">
        <w:rPr>
          <w:rFonts w:ascii="Aptos" w:hAnsi="Aptos"/>
        </w:rPr>
        <w:t xml:space="preserve">triosis is managed with hormonal medications as first line, with surgery </w:t>
      </w:r>
      <w:r w:rsidR="000A7C28" w:rsidRPr="00EB0366">
        <w:rPr>
          <w:rFonts w:ascii="Aptos" w:hAnsi="Aptos"/>
        </w:rPr>
        <w:t>offered to</w:t>
      </w:r>
      <w:r w:rsidRPr="00EB0366">
        <w:rPr>
          <w:rFonts w:ascii="Aptos" w:hAnsi="Aptos"/>
        </w:rPr>
        <w:t xml:space="preserve"> women who </w:t>
      </w:r>
      <w:r w:rsidR="000A7C28" w:rsidRPr="00EB0366">
        <w:rPr>
          <w:rFonts w:ascii="Aptos" w:hAnsi="Aptos"/>
        </w:rPr>
        <w:t xml:space="preserve">do not </w:t>
      </w:r>
      <w:r w:rsidRPr="00EB0366">
        <w:rPr>
          <w:rFonts w:ascii="Aptos" w:hAnsi="Aptos"/>
        </w:rPr>
        <w:t xml:space="preserve">get benefit or who are not able to take hormonal therapies. </w:t>
      </w:r>
      <w:sdt>
        <w:sdtPr>
          <w:rPr>
            <w:rFonts w:ascii="Aptos" w:hAnsi="Aptos"/>
            <w:color w:val="000000"/>
            <w:vertAlign w:val="superscript"/>
          </w:rPr>
          <w:tag w:val="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"/>
          <w:id w:val="-1011836228"/>
          <w:placeholder>
            <w:docPart w:val="DefaultPlaceholder_-1854013440"/>
          </w:placeholder>
        </w:sdtPr>
        <w:sdtEndPr/>
        <w:sdtContent>
          <w:r w:rsidR="002877A9" w:rsidRPr="002877A9">
            <w:rPr>
              <w:rFonts w:ascii="Aptos" w:hAnsi="Aptos"/>
              <w:color w:val="000000"/>
              <w:vertAlign w:val="superscript"/>
            </w:rPr>
            <w:t>14</w:t>
          </w:r>
        </w:sdtContent>
      </w:sdt>
      <w:r w:rsidR="000A7C28" w:rsidRPr="00EB0366">
        <w:rPr>
          <w:rFonts w:ascii="Aptos" w:hAnsi="Aptos"/>
          <w:color w:val="000000"/>
        </w:rPr>
        <w:t xml:space="preserve"> </w:t>
      </w:r>
      <w:r w:rsidRPr="00EB0366">
        <w:rPr>
          <w:rFonts w:ascii="Aptos" w:hAnsi="Aptos"/>
        </w:rPr>
        <w:t xml:space="preserve">There is a paucity of data regarding pain and quality of life outcomes following surgery for </w:t>
      </w:r>
      <w:r w:rsidR="000A7C28" w:rsidRPr="00EB0366">
        <w:rPr>
          <w:rFonts w:ascii="Aptos" w:hAnsi="Aptos"/>
        </w:rPr>
        <w:t xml:space="preserve">rASRM stage I – II </w:t>
      </w:r>
      <w:r w:rsidRPr="00EB0366">
        <w:rPr>
          <w:rFonts w:ascii="Aptos" w:hAnsi="Aptos"/>
        </w:rPr>
        <w:t xml:space="preserve">endometriosis. A Cochrane review </w:t>
      </w:r>
      <w:r w:rsidR="00446353" w:rsidRPr="00EB0366">
        <w:rPr>
          <w:rFonts w:ascii="Aptos" w:hAnsi="Aptos"/>
        </w:rPr>
        <w:t>reported</w:t>
      </w:r>
      <w:r w:rsidRPr="00EB0366">
        <w:rPr>
          <w:rFonts w:ascii="Aptos" w:hAnsi="Aptos"/>
        </w:rPr>
        <w:t xml:space="preserve"> uncertain</w:t>
      </w:r>
      <w:r w:rsidR="00446353" w:rsidRPr="00EB0366">
        <w:rPr>
          <w:rFonts w:ascii="Aptos" w:hAnsi="Aptos"/>
        </w:rPr>
        <w:t>ty around</w:t>
      </w:r>
      <w:r w:rsidRPr="00EB0366">
        <w:rPr>
          <w:rFonts w:ascii="Aptos" w:hAnsi="Aptos"/>
        </w:rPr>
        <w:t xml:space="preserve"> the effect of laparoscopic surgery on overall pain score and quality of life on the basis of two small RCTs that included all </w:t>
      </w:r>
      <w:r w:rsidR="00446353" w:rsidRPr="00EB0366">
        <w:rPr>
          <w:rFonts w:ascii="Aptos" w:hAnsi="Aptos"/>
        </w:rPr>
        <w:t xml:space="preserve">stages </w:t>
      </w:r>
      <w:r w:rsidRPr="00EB0366">
        <w:rPr>
          <w:rFonts w:ascii="Aptos" w:hAnsi="Aptos"/>
        </w:rPr>
        <w:t xml:space="preserve">of endometriosis. </w:t>
      </w:r>
      <w:sdt>
        <w:sdtPr>
          <w:rPr>
            <w:rFonts w:ascii="Aptos" w:hAnsi="Aptos"/>
            <w:color w:val="000000"/>
            <w:vertAlign w:val="superscript"/>
          </w:rPr>
          <w:tag w:val="MENDELEY_CITATION_v3_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"/>
          <w:id w:val="1612238213"/>
          <w:placeholder>
            <w:docPart w:val="87E0E70E1BB0034AA6A58AE833CA29BF"/>
          </w:placeholder>
        </w:sdtPr>
        <w:sdtEndPr/>
        <w:sdtContent>
          <w:r w:rsidR="002877A9" w:rsidRPr="002877A9">
            <w:rPr>
              <w:rFonts w:ascii="Aptos" w:hAnsi="Aptos"/>
              <w:color w:val="000000"/>
              <w:vertAlign w:val="superscript"/>
            </w:rPr>
            <w:t>15</w:t>
          </w:r>
        </w:sdtContent>
      </w:sdt>
      <w:r w:rsidRPr="00EB0366">
        <w:rPr>
          <w:rFonts w:ascii="Aptos" w:hAnsi="Aptos"/>
        </w:rPr>
        <w:t xml:space="preserve"> </w:t>
      </w:r>
      <w:r w:rsidR="00446353" w:rsidRPr="00EB0366">
        <w:rPr>
          <w:rFonts w:ascii="Aptos" w:hAnsi="Aptos"/>
        </w:rPr>
        <w:t>O</w:t>
      </w:r>
      <w:r w:rsidR="00BC7CE4" w:rsidRPr="00EB0366">
        <w:rPr>
          <w:rFonts w:ascii="Aptos" w:hAnsi="Aptos"/>
        </w:rPr>
        <w:t>ngoing</w:t>
      </w:r>
      <w:r w:rsidRPr="00EB0366">
        <w:rPr>
          <w:rFonts w:ascii="Aptos" w:hAnsi="Aptos"/>
        </w:rPr>
        <w:t xml:space="preserve"> research </w:t>
      </w:r>
      <w:r w:rsidR="00BC7CE4" w:rsidRPr="00EB0366">
        <w:rPr>
          <w:rFonts w:ascii="Aptos" w:hAnsi="Aptos"/>
        </w:rPr>
        <w:t>includes</w:t>
      </w:r>
      <w:r w:rsidRPr="00EB0366">
        <w:rPr>
          <w:rFonts w:ascii="Aptos" w:hAnsi="Aptos"/>
        </w:rPr>
        <w:t xml:space="preserve"> </w:t>
      </w:r>
      <w:r w:rsidR="00446353" w:rsidRPr="00EB0366">
        <w:rPr>
          <w:rFonts w:ascii="Aptos" w:hAnsi="Aptos"/>
        </w:rPr>
        <w:t>RCT</w:t>
      </w:r>
      <w:r w:rsidRPr="00EB0366">
        <w:rPr>
          <w:rFonts w:ascii="Aptos" w:hAnsi="Aptos"/>
        </w:rPr>
        <w:t>s in the United Kingdom</w:t>
      </w:r>
      <w:r w:rsidR="00446353" w:rsidRPr="00EB0366">
        <w:rPr>
          <w:rFonts w:ascii="Aptos" w:hAnsi="Aptos"/>
        </w:rPr>
        <w:t xml:space="preserve"> (UK)</w:t>
      </w:r>
      <w:r w:rsidRPr="00EB0366">
        <w:rPr>
          <w:rFonts w:ascii="Aptos" w:hAnsi="Aptos"/>
        </w:rPr>
        <w:t xml:space="preserve"> </w:t>
      </w:r>
      <w:sdt>
        <w:sdtPr>
          <w:rPr>
            <w:rFonts w:ascii="Aptos" w:hAnsi="Aptos"/>
            <w:color w:val="000000"/>
            <w:vertAlign w:val="superscript"/>
          </w:rPr>
          <w:tag w:val="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"/>
          <w:id w:val="208082039"/>
          <w:placeholder>
            <w:docPart w:val="B08A6E5D30CC5F439BB796D9A3095C42"/>
          </w:placeholder>
        </w:sdtPr>
        <w:sdtEndPr/>
        <w:sdtContent>
          <w:r w:rsidR="002877A9" w:rsidRPr="002877A9">
            <w:rPr>
              <w:rFonts w:ascii="Aptos" w:hAnsi="Aptos"/>
              <w:color w:val="000000"/>
              <w:vertAlign w:val="superscript"/>
            </w:rPr>
            <w:t>16</w:t>
          </w:r>
        </w:sdtContent>
      </w:sdt>
      <w:r w:rsidRPr="00EB0366">
        <w:rPr>
          <w:rFonts w:ascii="Aptos" w:hAnsi="Aptos"/>
        </w:rPr>
        <w:t xml:space="preserve"> and Denmark</w:t>
      </w:r>
      <w:r w:rsidR="003A1ED4">
        <w:rPr>
          <w:rFonts w:ascii="Aptos" w:hAnsi="Aptos"/>
        </w:rPr>
        <w:t>.</w:t>
      </w:r>
      <w:r w:rsidRPr="00EB0366">
        <w:rPr>
          <w:rFonts w:ascii="Aptos" w:hAnsi="Aptos"/>
        </w:rPr>
        <w:t xml:space="preserve"> </w:t>
      </w:r>
      <w:sdt>
        <w:sdtPr>
          <w:rPr>
            <w:rFonts w:ascii="Aptos" w:hAnsi="Aptos"/>
            <w:color w:val="000000"/>
            <w:vertAlign w:val="superscript"/>
          </w:rPr>
          <w:tag w:val="MENDELEY_CITATION_v3_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"/>
          <w:id w:val="1525441162"/>
          <w:placeholder>
            <w:docPart w:val="B08A6E5D30CC5F439BB796D9A3095C42"/>
          </w:placeholder>
        </w:sdtPr>
        <w:sdtEndPr/>
        <w:sdtContent>
          <w:r w:rsidR="002877A9" w:rsidRPr="002877A9">
            <w:rPr>
              <w:rFonts w:ascii="Aptos" w:hAnsi="Aptos"/>
              <w:color w:val="000000"/>
              <w:vertAlign w:val="superscript"/>
            </w:rPr>
            <w:t>17</w:t>
          </w:r>
        </w:sdtContent>
      </w:sdt>
      <w:r w:rsidR="003A1ED4">
        <w:rPr>
          <w:rFonts w:ascii="Aptos" w:hAnsi="Aptos"/>
        </w:rPr>
        <w:t xml:space="preserve"> </w:t>
      </w:r>
      <w:r w:rsidRPr="00EB0366">
        <w:rPr>
          <w:rFonts w:ascii="Aptos" w:hAnsi="Aptos"/>
        </w:rPr>
        <w:t xml:space="preserve">The </w:t>
      </w:r>
      <w:r w:rsidR="00446353" w:rsidRPr="00EB0366">
        <w:rPr>
          <w:rFonts w:ascii="Aptos" w:hAnsi="Aptos"/>
        </w:rPr>
        <w:t>UK</w:t>
      </w:r>
      <w:r w:rsidRPr="00EB0366">
        <w:rPr>
          <w:rFonts w:ascii="Aptos" w:hAnsi="Aptos"/>
        </w:rPr>
        <w:t xml:space="preserve"> trial (ESPRiT2) compares laparoscopic treatment of superficial endometriosis with sham surgery for women with persistent pelvic pain and suspected endometriosis undergoing laparoscopy, to determine the effectiveness of surgery for endometriosis-associated pelvic pain. 400 participants </w:t>
      </w:r>
      <w:r w:rsidR="00647A8D" w:rsidRPr="00EB0366">
        <w:rPr>
          <w:rFonts w:ascii="Aptos" w:hAnsi="Aptos"/>
        </w:rPr>
        <w:t xml:space="preserve">were recruited </w:t>
      </w:r>
      <w:r w:rsidRPr="00EB0366">
        <w:rPr>
          <w:rFonts w:ascii="Aptos" w:hAnsi="Aptos"/>
        </w:rPr>
        <w:t xml:space="preserve">and are currently </w:t>
      </w:r>
      <w:r w:rsidR="00647A8D" w:rsidRPr="00EB0366">
        <w:rPr>
          <w:rFonts w:ascii="Aptos" w:hAnsi="Aptos"/>
        </w:rPr>
        <w:t xml:space="preserve">being </w:t>
      </w:r>
      <w:r w:rsidRPr="00EB0366">
        <w:rPr>
          <w:rFonts w:ascii="Aptos" w:hAnsi="Aptos"/>
        </w:rPr>
        <w:t>follow</w:t>
      </w:r>
      <w:r w:rsidR="00647A8D" w:rsidRPr="00EB0366">
        <w:rPr>
          <w:rFonts w:ascii="Aptos" w:hAnsi="Aptos"/>
        </w:rPr>
        <w:t>ed</w:t>
      </w:r>
      <w:r w:rsidRPr="00EB0366">
        <w:rPr>
          <w:rFonts w:ascii="Aptos" w:hAnsi="Aptos"/>
        </w:rPr>
        <w:t xml:space="preserve"> </w:t>
      </w:r>
      <w:r w:rsidR="00647A8D" w:rsidRPr="00EB0366">
        <w:rPr>
          <w:rFonts w:ascii="Aptos" w:hAnsi="Aptos"/>
        </w:rPr>
        <w:t>for one year</w:t>
      </w:r>
      <w:r w:rsidRPr="00EB0366">
        <w:rPr>
          <w:rFonts w:ascii="Aptos" w:hAnsi="Aptos"/>
        </w:rPr>
        <w:t xml:space="preserve">. The Danish study is similarly comparing excision of peritoneal endometriosis at laparoscopy with diagnostic laparoscopy (sham surgery) or delayed surgery in women with persistent pelvic pain and suspected peritoneal endometriosis. They aim to recruit 100 women and </w:t>
      </w:r>
      <w:r w:rsidR="00647A8D" w:rsidRPr="00EB0366">
        <w:rPr>
          <w:rFonts w:ascii="Aptos" w:hAnsi="Aptos"/>
        </w:rPr>
        <w:t>plan</w:t>
      </w:r>
      <w:r w:rsidRPr="00EB0366">
        <w:rPr>
          <w:rFonts w:ascii="Aptos" w:hAnsi="Aptos"/>
        </w:rPr>
        <w:t xml:space="preserve"> to complete recruitment in 2025. No randomised evidence exists for the more extensive removal of potentially microscopically involved peritoneum</w:t>
      </w:r>
      <w:r w:rsidR="00BC7CE4" w:rsidRPr="00EB0366">
        <w:rPr>
          <w:rFonts w:ascii="Aptos" w:hAnsi="Aptos"/>
        </w:rPr>
        <w:t xml:space="preserve"> as proposed in this trial</w:t>
      </w:r>
      <w:r w:rsidRPr="00EB0366">
        <w:rPr>
          <w:rFonts w:ascii="Aptos" w:hAnsi="Aptos"/>
        </w:rPr>
        <w:t>.</w:t>
      </w:r>
    </w:p>
    <w:p w14:paraId="7F308243" w14:textId="1DDB86D3" w:rsidR="007A6F16" w:rsidRPr="00EB0366" w:rsidRDefault="007A6F16" w:rsidP="00EB0366">
      <w:pPr>
        <w:spacing w:before="120" w:after="120"/>
        <w:jc w:val="both"/>
        <w:rPr>
          <w:rFonts w:ascii="Aptos" w:hAnsi="Aptos"/>
        </w:rPr>
      </w:pPr>
      <w:r w:rsidRPr="00EB0366">
        <w:rPr>
          <w:rFonts w:ascii="Aptos" w:hAnsi="Aptos"/>
        </w:rPr>
        <w:t>Evidence for benefit for surgery is available for women with subfertility</w:t>
      </w:r>
      <w:r w:rsidR="00647A8D" w:rsidRPr="00EB0366">
        <w:rPr>
          <w:rFonts w:ascii="Aptos" w:hAnsi="Aptos"/>
        </w:rPr>
        <w:t xml:space="preserve">. A </w:t>
      </w:r>
      <w:r w:rsidRPr="00EB0366">
        <w:rPr>
          <w:rFonts w:ascii="Aptos" w:hAnsi="Aptos"/>
        </w:rPr>
        <w:t xml:space="preserve">Cochrane review found there was moderate quality evidence </w:t>
      </w:r>
      <w:r w:rsidR="00BC7CE4" w:rsidRPr="00EB0366">
        <w:rPr>
          <w:rFonts w:ascii="Aptos" w:hAnsi="Aptos"/>
        </w:rPr>
        <w:t>of</w:t>
      </w:r>
      <w:r w:rsidRPr="00EB0366">
        <w:rPr>
          <w:rFonts w:ascii="Aptos" w:hAnsi="Aptos"/>
        </w:rPr>
        <w:t xml:space="preserve"> a probable improvement in viable pregnancy rate when laparoscopic treatment of endometriosis was compared to diagnostic laparoscopy alone (odds ratio (OR) 1.89, 95% CI 1.25 to 2.86; 3 RCTs, 528 participants).</w:t>
      </w:r>
    </w:p>
    <w:p w14:paraId="26ABE8B6" w14:textId="77777777" w:rsidR="00FB53FA" w:rsidRPr="001C3B94" w:rsidRDefault="00FB53FA" w:rsidP="00FB53FA">
      <w:pPr>
        <w:spacing w:before="120" w:after="120"/>
        <w:jc w:val="both"/>
        <w:rPr>
          <w:rFonts w:ascii="Aptos" w:hAnsi="Aptos"/>
          <w:b/>
          <w:bCs/>
        </w:rPr>
      </w:pPr>
      <w:r w:rsidRPr="001C3B94">
        <w:rPr>
          <w:rFonts w:ascii="Aptos" w:hAnsi="Aptos"/>
          <w:b/>
          <w:bCs/>
          <w:u w:val="single"/>
        </w:rPr>
        <w:t>Justification for study</w:t>
      </w:r>
    </w:p>
    <w:p w14:paraId="4FAF8A9C" w14:textId="588C978C" w:rsidR="00421CDB" w:rsidRPr="00EB0366" w:rsidRDefault="00986619" w:rsidP="00EB0366">
      <w:pPr>
        <w:spacing w:before="120" w:after="120"/>
        <w:jc w:val="both"/>
        <w:rPr>
          <w:rFonts w:ascii="Aptos" w:hAnsi="Aptos"/>
          <w:color w:val="000000"/>
        </w:rPr>
      </w:pPr>
      <w:r w:rsidRPr="00EB0366">
        <w:rPr>
          <w:rFonts w:ascii="Aptos" w:hAnsi="Aptos"/>
        </w:rPr>
        <w:lastRenderedPageBreak/>
        <w:t xml:space="preserve">Current technique for surgical removal of endometriosis is variable. </w:t>
      </w:r>
      <w:r w:rsidR="00647A8D" w:rsidRPr="00EB0366">
        <w:rPr>
          <w:rFonts w:ascii="Aptos" w:hAnsi="Aptos"/>
        </w:rPr>
        <w:t>M</w:t>
      </w:r>
      <w:r w:rsidRPr="00EB0366">
        <w:rPr>
          <w:rFonts w:ascii="Aptos" w:hAnsi="Aptos"/>
        </w:rPr>
        <w:t>eta-analysis</w:t>
      </w:r>
      <w:r w:rsidR="00647A8D" w:rsidRPr="00EB0366">
        <w:rPr>
          <w:rFonts w:ascii="Aptos" w:hAnsi="Aptos"/>
        </w:rPr>
        <w:t xml:space="preserve"> including two RCT</w:t>
      </w:r>
      <w:r w:rsidR="00026C50" w:rsidRPr="00EB0366">
        <w:rPr>
          <w:rFonts w:ascii="Aptos" w:hAnsi="Aptos"/>
        </w:rPr>
        <w:t>s</w:t>
      </w:r>
      <w:r w:rsidRPr="00EB0366">
        <w:rPr>
          <w:rFonts w:ascii="Aptos" w:hAnsi="Aptos"/>
        </w:rPr>
        <w:t xml:space="preserve"> showed no difference between local excision and local ablation in pain outcomes. </w:t>
      </w:r>
      <w:sdt>
        <w:sdtPr>
          <w:rPr>
            <w:rFonts w:ascii="Aptos" w:hAnsi="Aptos"/>
            <w:color w:val="000000"/>
            <w:vertAlign w:val="superscript"/>
          </w:rPr>
          <w:tag w:val="MENDELEY_CITATION_v3_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"/>
          <w:id w:val="495232606"/>
          <w:placeholder>
            <w:docPart w:val="DefaultPlaceholder_-1854013440"/>
          </w:placeholder>
        </w:sdtPr>
        <w:sdtEndPr/>
        <w:sdtContent>
          <w:r w:rsidR="002877A9" w:rsidRPr="00280687">
            <w:rPr>
              <w:rFonts w:ascii="Aptos" w:hAnsi="Aptos"/>
              <w:color w:val="000000"/>
              <w:vertAlign w:val="superscript"/>
            </w:rPr>
            <w:t>2</w:t>
          </w:r>
        </w:sdtContent>
      </w:sdt>
      <w:r w:rsidR="00CE6664" w:rsidRPr="00EB0366">
        <w:rPr>
          <w:rFonts w:ascii="Aptos" w:hAnsi="Aptos"/>
          <w:color w:val="000000"/>
        </w:rPr>
        <w:t xml:space="preserve"> </w:t>
      </w:r>
      <w:r w:rsidR="00CC63E4">
        <w:rPr>
          <w:rFonts w:ascii="Aptos" w:hAnsi="Aptos"/>
          <w:color w:val="000000"/>
        </w:rPr>
        <w:t xml:space="preserve"> </w:t>
      </w:r>
      <w:r w:rsidRPr="00EB0366">
        <w:rPr>
          <w:rFonts w:ascii="Aptos" w:hAnsi="Aptos"/>
        </w:rPr>
        <w:t xml:space="preserve">There is however a preference </w:t>
      </w:r>
      <w:r w:rsidR="00647A8D" w:rsidRPr="00EB0366">
        <w:rPr>
          <w:rFonts w:ascii="Aptos" w:hAnsi="Aptos"/>
        </w:rPr>
        <w:t>for</w:t>
      </w:r>
      <w:r w:rsidRPr="00EB0366">
        <w:rPr>
          <w:rFonts w:ascii="Aptos" w:hAnsi="Aptos"/>
        </w:rPr>
        <w:t xml:space="preserve"> excisional techniques amongst surgeons, due to concerns </w:t>
      </w:r>
      <w:r w:rsidR="00647A8D" w:rsidRPr="00EB0366">
        <w:rPr>
          <w:rFonts w:ascii="Aptos" w:hAnsi="Aptos"/>
        </w:rPr>
        <w:t xml:space="preserve">about </w:t>
      </w:r>
      <w:r w:rsidRPr="00EB0366">
        <w:rPr>
          <w:rFonts w:ascii="Aptos" w:hAnsi="Aptos"/>
        </w:rPr>
        <w:t xml:space="preserve">incomplete treatment with ablation. </w:t>
      </w:r>
      <w:sdt>
        <w:sdtPr>
          <w:rPr>
            <w:rFonts w:ascii="Aptos" w:hAnsi="Aptos"/>
            <w:color w:val="000000"/>
            <w:vertAlign w:val="superscript"/>
          </w:rPr>
          <w:tag w:val="MENDELEY_CITATION_v3_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"/>
          <w:id w:val="1064380666"/>
          <w:placeholder>
            <w:docPart w:val="CA7F5D9C6BBEF944B55EF6E6710AEFC6"/>
          </w:placeholder>
        </w:sdtPr>
        <w:sdtEndPr/>
        <w:sdtContent>
          <w:r w:rsidR="002877A9" w:rsidRPr="002877A9">
            <w:rPr>
              <w:rFonts w:ascii="Aptos" w:hAnsi="Aptos"/>
              <w:color w:val="000000"/>
              <w:vertAlign w:val="superscript"/>
            </w:rPr>
            <w:t>9</w:t>
          </w:r>
        </w:sdtContent>
      </w:sdt>
      <w:r w:rsidRPr="00EB0366">
        <w:rPr>
          <w:rFonts w:ascii="Aptos" w:hAnsi="Aptos"/>
          <w:color w:val="000000"/>
          <w:vertAlign w:val="superscript"/>
        </w:rPr>
        <w:t xml:space="preserve"> </w:t>
      </w:r>
      <w:r w:rsidR="003A1ED4">
        <w:rPr>
          <w:rFonts w:ascii="Aptos" w:hAnsi="Aptos"/>
        </w:rPr>
        <w:t xml:space="preserve"> </w:t>
      </w:r>
      <w:r w:rsidR="005D6AFB" w:rsidRPr="005D6AFB">
        <w:rPr>
          <w:rFonts w:ascii="Aptos" w:hAnsi="Aptos"/>
        </w:rPr>
        <w:t xml:space="preserve">Most </w:t>
      </w:r>
      <w:r w:rsidR="005D6AFB">
        <w:rPr>
          <w:rFonts w:ascii="Aptos" w:hAnsi="Aptos"/>
        </w:rPr>
        <w:t>clinician</w:t>
      </w:r>
      <w:r w:rsidR="005D6AFB" w:rsidRPr="005D6AFB">
        <w:rPr>
          <w:rFonts w:ascii="Aptos" w:hAnsi="Aptos"/>
        </w:rPr>
        <w:t>s remove only visibly abnormal peritoneum, which may leave microscopic disease.</w:t>
      </w:r>
      <w:r w:rsidR="004564BF">
        <w:rPr>
          <w:rFonts w:ascii="Aptos" w:hAnsi="Aptos"/>
        </w:rPr>
        <w:t xml:space="preserve"> </w:t>
      </w:r>
      <w:sdt>
        <w:sdtPr>
          <w:rPr>
            <w:rFonts w:ascii="Aptos" w:hAnsi="Aptos"/>
            <w:color w:val="000000"/>
            <w:vertAlign w:val="superscript"/>
          </w:rPr>
          <w:tag w:val="MENDELEY_CITATION_v3_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"/>
          <w:id w:val="793246126"/>
          <w:placeholder>
            <w:docPart w:val="DefaultPlaceholder_-1854013440"/>
          </w:placeholder>
        </w:sdtPr>
        <w:sdtEndPr/>
        <w:sdtContent>
          <w:r w:rsidR="002877A9" w:rsidRPr="00280687">
            <w:rPr>
              <w:rFonts w:ascii="Aptos" w:hAnsi="Aptos"/>
              <w:color w:val="000000"/>
              <w:vertAlign w:val="superscript"/>
            </w:rPr>
            <w:t>13</w:t>
          </w:r>
        </w:sdtContent>
      </w:sdt>
      <w:r w:rsidR="005D6AFB">
        <w:rPr>
          <w:rFonts w:ascii="Aptos" w:hAnsi="Aptos"/>
        </w:rPr>
        <w:t xml:space="preserve"> </w:t>
      </w:r>
      <w:r w:rsidR="003A1ED4">
        <w:rPr>
          <w:rFonts w:ascii="Aptos" w:hAnsi="Aptos"/>
        </w:rPr>
        <w:t xml:space="preserve"> </w:t>
      </w:r>
      <w:r w:rsidR="00F63571">
        <w:rPr>
          <w:rFonts w:ascii="Aptos" w:hAnsi="Aptos"/>
        </w:rPr>
        <w:t xml:space="preserve">Endometriosis is an inflammatory condition characterised by increased levels of pro-inflammatory mediators which interact with the pain neurons and cause pain. </w:t>
      </w:r>
      <w:sdt>
        <w:sdtPr>
          <w:rPr>
            <w:rFonts w:ascii="Aptos" w:hAnsi="Aptos"/>
            <w:color w:val="000000"/>
            <w:vertAlign w:val="superscript"/>
          </w:rPr>
          <w:tag w:val="MENDELEY_CITATION_v3_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"/>
          <w:id w:val="1634215006"/>
          <w:placeholder>
            <w:docPart w:val="DefaultPlaceholder_-1854013440"/>
          </w:placeholder>
        </w:sdtPr>
        <w:sdtEndPr/>
        <w:sdtContent>
          <w:r w:rsidR="002877A9" w:rsidRPr="002877A9">
            <w:rPr>
              <w:rFonts w:ascii="Aptos" w:hAnsi="Aptos"/>
              <w:color w:val="000000"/>
              <w:vertAlign w:val="superscript"/>
            </w:rPr>
            <w:t>18</w:t>
          </w:r>
        </w:sdtContent>
      </w:sdt>
      <w:r w:rsidR="00F63571">
        <w:rPr>
          <w:rFonts w:ascii="Aptos" w:hAnsi="Aptos"/>
        </w:rPr>
        <w:t xml:space="preserve"> </w:t>
      </w:r>
      <w:r w:rsidR="004E6C88">
        <w:rPr>
          <w:rFonts w:ascii="Aptos" w:hAnsi="Aptos"/>
        </w:rPr>
        <w:t xml:space="preserve">Studies have found occult microscopic endometriosis present in visibly normal peritoneum. </w:t>
      </w:r>
      <w:sdt>
        <w:sdtPr>
          <w:rPr>
            <w:rFonts w:ascii="Aptos" w:hAnsi="Aptos"/>
            <w:color w:val="000000"/>
            <w:vertAlign w:val="superscript"/>
          </w:rPr>
          <w:tag w:val="MENDELEY_CITATION_v3_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"/>
          <w:id w:val="905417910"/>
          <w:placeholder>
            <w:docPart w:val="DefaultPlaceholder_-1854013440"/>
          </w:placeholder>
        </w:sdtPr>
        <w:sdtEndPr/>
        <w:sdtContent>
          <w:r w:rsidR="002877A9" w:rsidRPr="002877A9">
            <w:rPr>
              <w:rFonts w:ascii="Aptos" w:hAnsi="Aptos"/>
              <w:color w:val="000000"/>
              <w:vertAlign w:val="superscript"/>
            </w:rPr>
            <w:t>19</w:t>
          </w:r>
        </w:sdtContent>
      </w:sdt>
      <w:sdt>
        <w:sdtPr>
          <w:rPr>
            <w:rFonts w:ascii="Aptos" w:hAnsi="Aptos"/>
            <w:color w:val="000000"/>
            <w:vertAlign w:val="superscript"/>
          </w:rPr>
          <w:tag w:val="MENDELEY_CITATION_v3_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"/>
          <w:id w:val="-1216271564"/>
          <w:placeholder>
            <w:docPart w:val="DefaultPlaceholder_-1854013440"/>
          </w:placeholder>
        </w:sdtPr>
        <w:sdtEndPr/>
        <w:sdtContent>
          <w:r w:rsidR="00E11928">
            <w:rPr>
              <w:rFonts w:ascii="Aptos" w:hAnsi="Aptos"/>
              <w:color w:val="000000"/>
              <w:vertAlign w:val="superscript"/>
            </w:rPr>
            <w:t xml:space="preserve"> </w:t>
          </w:r>
          <w:r w:rsidR="002877A9" w:rsidRPr="00280687">
            <w:rPr>
              <w:rFonts w:ascii="Aptos" w:hAnsi="Aptos"/>
              <w:color w:val="000000"/>
              <w:vertAlign w:val="superscript"/>
            </w:rPr>
            <w:t>13</w:t>
          </w:r>
        </w:sdtContent>
      </w:sdt>
      <w:r w:rsidR="004E6C88">
        <w:rPr>
          <w:rFonts w:ascii="Aptos" w:hAnsi="Aptos"/>
          <w:color w:val="000000"/>
          <w:vertAlign w:val="superscript"/>
        </w:rPr>
        <w:t xml:space="preserve"> </w:t>
      </w:r>
      <w:r w:rsidR="005D6AFB" w:rsidRPr="005D6AFB">
        <w:rPr>
          <w:rFonts w:ascii="Aptos" w:hAnsi="Aptos"/>
        </w:rPr>
        <w:t xml:space="preserve">This study proposes </w:t>
      </w:r>
      <w:r w:rsidR="00FC5BE1">
        <w:rPr>
          <w:rFonts w:ascii="Aptos" w:hAnsi="Aptos"/>
        </w:rPr>
        <w:t xml:space="preserve">wider </w:t>
      </w:r>
      <w:r w:rsidR="005D6AFB" w:rsidRPr="005D6AFB">
        <w:rPr>
          <w:rFonts w:ascii="Aptos" w:hAnsi="Aptos"/>
        </w:rPr>
        <w:t>excision of the posterior compartment peritoneum</w:t>
      </w:r>
      <w:r w:rsidR="005D6AFB">
        <w:rPr>
          <w:rFonts w:ascii="Aptos" w:hAnsi="Aptos"/>
        </w:rPr>
        <w:t xml:space="preserve"> (</w:t>
      </w:r>
      <w:r w:rsidR="005D6AFB" w:rsidRPr="005D6AFB">
        <w:rPr>
          <w:rFonts w:ascii="Aptos" w:hAnsi="Aptos"/>
        </w:rPr>
        <w:t>the most common site of endometriosis</w:t>
      </w:r>
      <w:r w:rsidR="005D6AFB">
        <w:rPr>
          <w:rFonts w:ascii="Aptos" w:hAnsi="Aptos"/>
        </w:rPr>
        <w:t xml:space="preserve">), </w:t>
      </w:r>
      <w:r w:rsidR="005D6AFB" w:rsidRPr="005D6AFB">
        <w:rPr>
          <w:rFonts w:ascii="Aptos" w:hAnsi="Aptos"/>
        </w:rPr>
        <w:t>to remove all disease.</w:t>
      </w:r>
      <w:r w:rsidR="00195557">
        <w:rPr>
          <w:rFonts w:ascii="Aptos" w:hAnsi="Aptos"/>
        </w:rPr>
        <w:t xml:space="preserve"> </w:t>
      </w:r>
      <w:r w:rsidR="004564BF">
        <w:rPr>
          <w:rFonts w:ascii="Aptos" w:hAnsi="Aptos"/>
        </w:rPr>
        <w:t xml:space="preserve"> </w:t>
      </w:r>
      <w:r w:rsidR="005D6AFB" w:rsidRPr="005D6AFB">
        <w:rPr>
          <w:rFonts w:ascii="Aptos" w:hAnsi="Aptos"/>
        </w:rPr>
        <w:t xml:space="preserve">The hypothesis is that this will improve pain </w:t>
      </w:r>
      <w:r w:rsidR="00084A37">
        <w:rPr>
          <w:rFonts w:ascii="Aptos" w:hAnsi="Aptos"/>
        </w:rPr>
        <w:t xml:space="preserve">and quality of life </w:t>
      </w:r>
      <w:r w:rsidR="005D6AFB" w:rsidRPr="005D6AFB">
        <w:rPr>
          <w:rFonts w:ascii="Aptos" w:hAnsi="Aptos"/>
        </w:rPr>
        <w:t>outcomes. Supporting evidence is</w:t>
      </w:r>
      <w:r w:rsidR="004E028C">
        <w:rPr>
          <w:rFonts w:ascii="Aptos" w:hAnsi="Aptos"/>
        </w:rPr>
        <w:t xml:space="preserve"> currently</w:t>
      </w:r>
      <w:r w:rsidR="005D6AFB" w:rsidRPr="005D6AFB">
        <w:rPr>
          <w:rFonts w:ascii="Aptos" w:hAnsi="Aptos"/>
        </w:rPr>
        <w:t xml:space="preserve"> limited to case series.</w:t>
      </w:r>
      <w:r w:rsidR="00CF7982">
        <w:rPr>
          <w:rFonts w:ascii="Aptos" w:hAnsi="Aptos"/>
        </w:rPr>
        <w:t xml:space="preserve"> </w:t>
      </w:r>
      <w:sdt>
        <w:sdtPr>
          <w:rPr>
            <w:rFonts w:ascii="Aptos" w:hAnsi="Aptos"/>
            <w:color w:val="000000"/>
            <w:vertAlign w:val="superscript"/>
          </w:rPr>
          <w:tag w:val="MENDELEY_CITATION_v3_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"/>
          <w:id w:val="1074091774"/>
          <w:placeholder>
            <w:docPart w:val="DefaultPlaceholder_-1854013440"/>
          </w:placeholder>
        </w:sdtPr>
        <w:sdtEndPr/>
        <w:sdtContent>
          <w:r w:rsidR="002877A9" w:rsidRPr="002877A9">
            <w:rPr>
              <w:rFonts w:ascii="Aptos" w:hAnsi="Aptos"/>
              <w:color w:val="000000"/>
              <w:vertAlign w:val="superscript"/>
            </w:rPr>
            <w:t>11</w:t>
          </w:r>
        </w:sdtContent>
      </w:sdt>
      <w:r w:rsidR="003A1ED4">
        <w:rPr>
          <w:rFonts w:ascii="Aptos" w:hAnsi="Aptos"/>
        </w:rPr>
        <w:t xml:space="preserve"> </w:t>
      </w:r>
      <w:r w:rsidRPr="00EB0366">
        <w:rPr>
          <w:rFonts w:ascii="Aptos" w:hAnsi="Aptos"/>
        </w:rPr>
        <w:t xml:space="preserve"> </w:t>
      </w:r>
      <w:sdt>
        <w:sdtPr>
          <w:rPr>
            <w:rFonts w:ascii="Aptos" w:hAnsi="Aptos"/>
            <w:color w:val="000000"/>
            <w:vertAlign w:val="superscript"/>
          </w:rPr>
          <w:tag w:val="MENDELEY_CITATION_v3_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"/>
          <w:id w:val="1001009415"/>
          <w:placeholder>
            <w:docPart w:val="CA7F5D9C6BBEF944B55EF6E6710AEFC6"/>
          </w:placeholder>
        </w:sdtPr>
        <w:sdtEndPr/>
        <w:sdtContent>
          <w:r w:rsidR="002877A9" w:rsidRPr="002877A9">
            <w:rPr>
              <w:rFonts w:ascii="Aptos" w:hAnsi="Aptos"/>
              <w:color w:val="000000"/>
              <w:vertAlign w:val="superscript"/>
            </w:rPr>
            <w:t>20</w:t>
          </w:r>
        </w:sdtContent>
      </w:sdt>
    </w:p>
    <w:p w14:paraId="214C751E" w14:textId="61BEDE58" w:rsidR="00867B38" w:rsidRDefault="00867B38" w:rsidP="00EB0366">
      <w:pPr>
        <w:spacing w:before="120" w:after="120"/>
        <w:jc w:val="both"/>
        <w:rPr>
          <w:rFonts w:ascii="Aptos" w:hAnsi="Aptos"/>
        </w:rPr>
      </w:pPr>
      <w:r>
        <w:rPr>
          <w:rFonts w:ascii="Aptos" w:hAnsi="Aptos"/>
        </w:rPr>
        <w:t xml:space="preserve">Posterior peritonectomy </w:t>
      </w:r>
      <w:r w:rsidR="009C43BE">
        <w:rPr>
          <w:rFonts w:ascii="Aptos" w:hAnsi="Aptos"/>
        </w:rPr>
        <w:t xml:space="preserve">(Figure 1) </w:t>
      </w:r>
      <w:r>
        <w:rPr>
          <w:rFonts w:ascii="Aptos" w:hAnsi="Aptos"/>
        </w:rPr>
        <w:t xml:space="preserve">is not </w:t>
      </w:r>
      <w:r w:rsidR="00D43A1A">
        <w:rPr>
          <w:rFonts w:ascii="Aptos" w:hAnsi="Aptos"/>
        </w:rPr>
        <w:t xml:space="preserve">routinely performed </w:t>
      </w:r>
      <w:r w:rsidR="006D191E">
        <w:rPr>
          <w:rFonts w:ascii="Aptos" w:hAnsi="Aptos"/>
        </w:rPr>
        <w:t>for rASRM s</w:t>
      </w:r>
      <w:r w:rsidR="00900AD0">
        <w:rPr>
          <w:rFonts w:ascii="Aptos" w:hAnsi="Aptos"/>
        </w:rPr>
        <w:t>tage</w:t>
      </w:r>
      <w:r w:rsidR="00770394">
        <w:rPr>
          <w:rFonts w:ascii="Aptos" w:hAnsi="Aptos"/>
        </w:rPr>
        <w:t xml:space="preserve"> I-II endometriosis</w:t>
      </w:r>
      <w:r>
        <w:rPr>
          <w:rFonts w:ascii="Aptos" w:hAnsi="Aptos"/>
        </w:rPr>
        <w:t xml:space="preserve"> at Auckland Hospital</w:t>
      </w:r>
      <w:r w:rsidR="009C43BE">
        <w:rPr>
          <w:rFonts w:ascii="Aptos" w:hAnsi="Aptos"/>
        </w:rPr>
        <w:t xml:space="preserve"> and will not be available</w:t>
      </w:r>
      <w:r w:rsidR="00D33A29">
        <w:rPr>
          <w:rFonts w:ascii="Aptos" w:hAnsi="Aptos"/>
        </w:rPr>
        <w:t xml:space="preserve"> on patient request</w:t>
      </w:r>
      <w:r w:rsidR="009C43BE">
        <w:rPr>
          <w:rFonts w:ascii="Aptos" w:hAnsi="Aptos"/>
        </w:rPr>
        <w:t xml:space="preserve"> outside this RCT</w:t>
      </w:r>
      <w:r>
        <w:rPr>
          <w:rFonts w:ascii="Aptos" w:hAnsi="Aptos"/>
        </w:rPr>
        <w:t>.</w:t>
      </w:r>
    </w:p>
    <w:p w14:paraId="4E2D4926" w14:textId="77777777" w:rsidR="00077836" w:rsidRDefault="00077836" w:rsidP="00EB0366">
      <w:pPr>
        <w:spacing w:before="120" w:after="120"/>
        <w:jc w:val="both"/>
        <w:rPr>
          <w:rFonts w:ascii="Aptos" w:hAnsi="Aptos"/>
        </w:rPr>
      </w:pPr>
      <w:r w:rsidRPr="00077836">
        <w:rPr>
          <w:rFonts w:ascii="Aptos" w:hAnsi="Aptos"/>
        </w:rPr>
        <w:t>Why conduct this trial when the relationship between surgical excision and pain reduction has not been definitively established?</w:t>
      </w:r>
    </w:p>
    <w:p w14:paraId="13709BDC" w14:textId="12A615BA" w:rsidR="002877A9" w:rsidRDefault="00CF0A02" w:rsidP="002877A9">
      <w:r w:rsidRPr="00EB0366">
        <w:rPr>
          <w:rFonts w:ascii="Aptos" w:hAnsi="Aptos"/>
        </w:rPr>
        <w:t>As surgeons cannot</w:t>
      </w:r>
      <w:r w:rsidR="00EE0725">
        <w:rPr>
          <w:rFonts w:ascii="Aptos" w:hAnsi="Aptos"/>
        </w:rPr>
        <w:t xml:space="preserve"> </w:t>
      </w:r>
      <w:r w:rsidR="00986619" w:rsidRPr="00EB0366">
        <w:rPr>
          <w:rFonts w:ascii="Aptos" w:hAnsi="Aptos"/>
        </w:rPr>
        <w:t xml:space="preserve">visibly recognise microscopic endometriosis, </w:t>
      </w:r>
      <w:r w:rsidRPr="00EB0366">
        <w:rPr>
          <w:rFonts w:ascii="Aptos" w:hAnsi="Aptos"/>
        </w:rPr>
        <w:t>they</w:t>
      </w:r>
      <w:r w:rsidR="00986619" w:rsidRPr="00EB0366">
        <w:rPr>
          <w:rFonts w:ascii="Aptos" w:hAnsi="Aptos"/>
        </w:rPr>
        <w:t xml:space="preserve"> </w:t>
      </w:r>
      <w:r w:rsidR="00FA3F50" w:rsidRPr="00EB0366">
        <w:rPr>
          <w:rFonts w:ascii="Aptos" w:hAnsi="Aptos"/>
        </w:rPr>
        <w:t>can</w:t>
      </w:r>
      <w:r w:rsidR="00986619" w:rsidRPr="00EB0366">
        <w:rPr>
          <w:rFonts w:ascii="Aptos" w:hAnsi="Aptos"/>
        </w:rPr>
        <w:t>not</w:t>
      </w:r>
      <w:r w:rsidR="00EE0725">
        <w:rPr>
          <w:rFonts w:ascii="Aptos" w:hAnsi="Aptos"/>
        </w:rPr>
        <w:t xml:space="preserve"> </w:t>
      </w:r>
      <w:r w:rsidR="00F501FB">
        <w:rPr>
          <w:rFonts w:ascii="Aptos" w:hAnsi="Aptos"/>
        </w:rPr>
        <w:t xml:space="preserve">reliably </w:t>
      </w:r>
      <w:r w:rsidR="00986619" w:rsidRPr="00EB0366">
        <w:rPr>
          <w:rFonts w:ascii="Aptos" w:hAnsi="Aptos"/>
        </w:rPr>
        <w:t>remov</w:t>
      </w:r>
      <w:r w:rsidR="00FA3F50" w:rsidRPr="00EB0366">
        <w:rPr>
          <w:rFonts w:ascii="Aptos" w:hAnsi="Aptos"/>
        </w:rPr>
        <w:t>e</w:t>
      </w:r>
      <w:r w:rsidR="00986619" w:rsidRPr="00EB0366">
        <w:rPr>
          <w:rFonts w:ascii="Aptos" w:hAnsi="Aptos"/>
        </w:rPr>
        <w:t xml:space="preserve"> it </w:t>
      </w:r>
      <w:r w:rsidRPr="00EB0366">
        <w:rPr>
          <w:rFonts w:ascii="Aptos" w:hAnsi="Aptos"/>
        </w:rPr>
        <w:t xml:space="preserve">all </w:t>
      </w:r>
      <w:r w:rsidR="00986619" w:rsidRPr="00EB0366">
        <w:rPr>
          <w:rFonts w:ascii="Aptos" w:hAnsi="Aptos"/>
        </w:rPr>
        <w:t>at the time of surgery</w:t>
      </w:r>
      <w:r w:rsidR="009A454F">
        <w:rPr>
          <w:rFonts w:ascii="Aptos" w:hAnsi="Aptos"/>
        </w:rPr>
        <w:t xml:space="preserve">. </w:t>
      </w:r>
      <w:r w:rsidR="002877A9">
        <w:t xml:space="preserve">We believe our trial will be useful regardless of the outcome of ESPRiT2 for this reason. If ESPRiT2 shows benefit from limited treatment for stage I – II endometriosis, then we hypothesise that the Butterfly trial will show greater benefit in pain outcomes for those undergoing </w:t>
      </w:r>
      <w:r w:rsidR="009F078B">
        <w:t xml:space="preserve">a wider margin </w:t>
      </w:r>
      <w:r w:rsidR="002877A9">
        <w:t xml:space="preserve">peritonectomy. Conversely, if ESPRiT2 doesn’t find a benefit from limited excision, we believe this trial has potential benefit by testing removal of </w:t>
      </w:r>
      <w:r w:rsidR="00644CF8">
        <w:t xml:space="preserve">more </w:t>
      </w:r>
      <w:r w:rsidR="002877A9">
        <w:t xml:space="preserve">(potentially diseased) peritoneum with more extensive surgery (peritonectomy) over standard treatment because of its potential to remove the source of pro-inflammatory mediators. </w:t>
      </w:r>
    </w:p>
    <w:p w14:paraId="064E9FDF" w14:textId="77777777" w:rsidR="00EE0725" w:rsidRDefault="00EE0725" w:rsidP="002877A9"/>
    <w:p w14:paraId="290B7A4B" w14:textId="089C44FC" w:rsidR="00EE0725" w:rsidRDefault="00FC5BE1" w:rsidP="002877A9">
      <w:r>
        <w:t>While this does not apply to the feasibility study, w</w:t>
      </w:r>
      <w:r w:rsidR="00EE0725">
        <w:t>e may consider changing the standard treatment “spot excision” arm of the proposed full randomised controlled Butterfly trial to “laparoscopy only” if ESPRiT2 shows no benefit for limited excision, so as to avoid comparing posterior peritonectomy to an intervention with no benefit. The evidence of no benefit would need to be strong and the possibility of an underpowered trial excluded because</w:t>
      </w:r>
      <w:r w:rsidR="007C1A67">
        <w:t xml:space="preserve"> spot</w:t>
      </w:r>
      <w:r w:rsidR="00EE0725">
        <w:t xml:space="preserve"> excision is currently standard practice. If there was any suggestion of benefit from</w:t>
      </w:r>
      <w:r w:rsidR="007C1A67">
        <w:t xml:space="preserve"> spot</w:t>
      </w:r>
      <w:r w:rsidR="00EE0725">
        <w:t xml:space="preserve"> excision we would not withhold this from patients. We do not believe the lack of evidence for spot excision of endometriosis as a treatment for pain from endometriosis is a reason not to proceed with the current trial, or a reason to add a third arm</w:t>
      </w:r>
      <w:r w:rsidR="007C1A67">
        <w:t xml:space="preserve"> (a sham surgical arm)</w:t>
      </w:r>
      <w:r w:rsidR="00EE0725">
        <w:t xml:space="preserve">. </w:t>
      </w:r>
    </w:p>
    <w:p w14:paraId="574203D2" w14:textId="62180DBA" w:rsidR="00986619" w:rsidRPr="00EB0366" w:rsidRDefault="00986619" w:rsidP="00EE0725">
      <w:pPr>
        <w:rPr>
          <w:rFonts w:ascii="Aptos" w:hAnsi="Aptos"/>
        </w:rPr>
      </w:pPr>
    </w:p>
    <w:p w14:paraId="165C71F6" w14:textId="11E62B90" w:rsidR="0043500E" w:rsidRPr="00FB4263" w:rsidRDefault="003B3A12" w:rsidP="00FB4263">
      <w:pPr>
        <w:pStyle w:val="ListParagraph"/>
        <w:numPr>
          <w:ilvl w:val="0"/>
          <w:numId w:val="32"/>
        </w:numPr>
        <w:spacing w:before="120" w:after="120"/>
        <w:jc w:val="both"/>
        <w:rPr>
          <w:rFonts w:ascii="Aptos" w:hAnsi="Aptos"/>
          <w:b/>
          <w:bCs/>
        </w:rPr>
      </w:pPr>
      <w:r w:rsidRPr="00FB4263">
        <w:rPr>
          <w:rFonts w:ascii="Aptos" w:hAnsi="Aptos"/>
          <w:b/>
          <w:bCs/>
        </w:rPr>
        <w:t>Aims/</w:t>
      </w:r>
      <w:r w:rsidR="0043500E" w:rsidRPr="00FB4263">
        <w:rPr>
          <w:rFonts w:ascii="Aptos" w:hAnsi="Aptos"/>
          <w:b/>
          <w:bCs/>
        </w:rPr>
        <w:t>Objectives</w:t>
      </w:r>
    </w:p>
    <w:p w14:paraId="738CA363" w14:textId="226D5034" w:rsidR="0043500E" w:rsidRPr="00EB0366" w:rsidRDefault="0043500E" w:rsidP="00EB0366">
      <w:pPr>
        <w:spacing w:before="120" w:after="120"/>
        <w:jc w:val="both"/>
        <w:rPr>
          <w:rFonts w:ascii="Aptos" w:hAnsi="Aptos"/>
        </w:rPr>
      </w:pPr>
      <w:r w:rsidRPr="00EB0366">
        <w:rPr>
          <w:rFonts w:ascii="Aptos" w:hAnsi="Aptos"/>
          <w:u w:val="single"/>
        </w:rPr>
        <w:t>Hypothesis:</w:t>
      </w:r>
      <w:r w:rsidRPr="00EB0366">
        <w:rPr>
          <w:rFonts w:ascii="Aptos" w:hAnsi="Aptos"/>
        </w:rPr>
        <w:t xml:space="preserve"> That </w:t>
      </w:r>
      <w:r w:rsidR="00E838B3" w:rsidRPr="00EB0366">
        <w:rPr>
          <w:rFonts w:ascii="Aptos" w:hAnsi="Aptos"/>
        </w:rPr>
        <w:t xml:space="preserve">20 </w:t>
      </w:r>
      <w:r w:rsidRPr="00EB0366">
        <w:rPr>
          <w:rFonts w:ascii="Aptos" w:hAnsi="Aptos"/>
        </w:rPr>
        <w:t xml:space="preserve">patients will be </w:t>
      </w:r>
      <w:r w:rsidR="00992BAA">
        <w:rPr>
          <w:rFonts w:ascii="Aptos" w:hAnsi="Aptos"/>
        </w:rPr>
        <w:t>recruited</w:t>
      </w:r>
      <w:r w:rsidRPr="00EB0366">
        <w:rPr>
          <w:rFonts w:ascii="Aptos" w:hAnsi="Aptos"/>
        </w:rPr>
        <w:t xml:space="preserve"> to a surgical </w:t>
      </w:r>
      <w:r w:rsidR="00AC4415">
        <w:rPr>
          <w:rFonts w:ascii="Aptos" w:hAnsi="Aptos"/>
        </w:rPr>
        <w:t xml:space="preserve">randomised controlled </w:t>
      </w:r>
      <w:r w:rsidRPr="00EB0366">
        <w:rPr>
          <w:rFonts w:ascii="Aptos" w:hAnsi="Aptos"/>
        </w:rPr>
        <w:t xml:space="preserve">trial of </w:t>
      </w:r>
      <w:r w:rsidR="00992BAA">
        <w:rPr>
          <w:rFonts w:ascii="Aptos" w:hAnsi="Aptos"/>
        </w:rPr>
        <w:t xml:space="preserve">standard </w:t>
      </w:r>
      <w:r w:rsidR="00B416C4">
        <w:rPr>
          <w:rFonts w:ascii="Aptos" w:hAnsi="Aptos"/>
        </w:rPr>
        <w:t xml:space="preserve">surgery </w:t>
      </w:r>
      <w:r w:rsidR="00992BAA">
        <w:rPr>
          <w:rFonts w:ascii="Aptos" w:hAnsi="Aptos"/>
        </w:rPr>
        <w:t xml:space="preserve">versus standard </w:t>
      </w:r>
      <w:r w:rsidR="00B416C4">
        <w:rPr>
          <w:rFonts w:ascii="Aptos" w:hAnsi="Aptos"/>
        </w:rPr>
        <w:t xml:space="preserve">surgery </w:t>
      </w:r>
      <w:r w:rsidR="00992BAA">
        <w:rPr>
          <w:rFonts w:ascii="Aptos" w:hAnsi="Aptos"/>
        </w:rPr>
        <w:t>plus posterior peritonectomy</w:t>
      </w:r>
      <w:r w:rsidRPr="00EB0366">
        <w:rPr>
          <w:rFonts w:ascii="Aptos" w:hAnsi="Aptos"/>
        </w:rPr>
        <w:t xml:space="preserve"> for </w:t>
      </w:r>
      <w:r w:rsidR="00B416C4">
        <w:rPr>
          <w:rFonts w:ascii="Aptos" w:hAnsi="Aptos"/>
        </w:rPr>
        <w:t>stage I-II</w:t>
      </w:r>
      <w:r w:rsidRPr="00EB0366">
        <w:rPr>
          <w:rFonts w:ascii="Aptos" w:hAnsi="Aptos"/>
        </w:rPr>
        <w:t xml:space="preserve"> endometriosis</w:t>
      </w:r>
      <w:r w:rsidR="00E838B3" w:rsidRPr="00EB0366">
        <w:rPr>
          <w:rFonts w:ascii="Aptos" w:hAnsi="Aptos"/>
        </w:rPr>
        <w:t xml:space="preserve"> in one year at one surgical unit</w:t>
      </w:r>
      <w:r w:rsidR="00091A7E">
        <w:rPr>
          <w:rFonts w:ascii="Aptos" w:hAnsi="Aptos"/>
        </w:rPr>
        <w:t xml:space="preserve"> (hospital)</w:t>
      </w:r>
      <w:r w:rsidRPr="00EB0366">
        <w:rPr>
          <w:rFonts w:ascii="Aptos" w:hAnsi="Aptos"/>
        </w:rPr>
        <w:t xml:space="preserve">. </w:t>
      </w:r>
    </w:p>
    <w:p w14:paraId="7564EF91" w14:textId="6FAD44CB" w:rsidR="0043500E" w:rsidRPr="00EB0366" w:rsidRDefault="0043500E" w:rsidP="00EB0366">
      <w:pPr>
        <w:spacing w:before="120" w:after="120"/>
        <w:jc w:val="both"/>
        <w:rPr>
          <w:rFonts w:ascii="Aptos" w:hAnsi="Aptos"/>
        </w:rPr>
      </w:pPr>
      <w:r w:rsidRPr="00EB3CA4">
        <w:rPr>
          <w:rFonts w:ascii="Aptos" w:hAnsi="Aptos"/>
          <w:b/>
          <w:bCs/>
          <w:u w:val="single"/>
        </w:rPr>
        <w:t>Primary outcome</w:t>
      </w:r>
      <w:r w:rsidRPr="00EB0366">
        <w:rPr>
          <w:rFonts w:ascii="Aptos" w:hAnsi="Aptos"/>
          <w:u w:val="single"/>
        </w:rPr>
        <w:t>:</w:t>
      </w:r>
      <w:r w:rsidRPr="00EB0366">
        <w:rPr>
          <w:rFonts w:ascii="Aptos" w:hAnsi="Aptos"/>
        </w:rPr>
        <w:t xml:space="preserve"> </w:t>
      </w:r>
      <w:r w:rsidR="00091A7E">
        <w:rPr>
          <w:rFonts w:ascii="Aptos" w:hAnsi="Aptos"/>
        </w:rPr>
        <w:t>N</w:t>
      </w:r>
      <w:r w:rsidRPr="00EB0366">
        <w:rPr>
          <w:rFonts w:ascii="Aptos" w:hAnsi="Aptos"/>
        </w:rPr>
        <w:t xml:space="preserve">umber of patients </w:t>
      </w:r>
      <w:r w:rsidR="00091A7E">
        <w:rPr>
          <w:rFonts w:ascii="Aptos" w:hAnsi="Aptos"/>
        </w:rPr>
        <w:t>recruited</w:t>
      </w:r>
      <w:r w:rsidRPr="00EB0366">
        <w:rPr>
          <w:rFonts w:ascii="Aptos" w:hAnsi="Aptos"/>
        </w:rPr>
        <w:t xml:space="preserve"> at </w:t>
      </w:r>
      <w:r w:rsidR="00EB3277" w:rsidRPr="00EB0366">
        <w:rPr>
          <w:rFonts w:ascii="Aptos" w:hAnsi="Aptos"/>
        </w:rPr>
        <w:t>a</w:t>
      </w:r>
      <w:r w:rsidRPr="00EB0366">
        <w:rPr>
          <w:rFonts w:ascii="Aptos" w:hAnsi="Aptos"/>
        </w:rPr>
        <w:t xml:space="preserve"> single site</w:t>
      </w:r>
      <w:r w:rsidR="00120AA2">
        <w:rPr>
          <w:rFonts w:ascii="Aptos" w:hAnsi="Aptos"/>
        </w:rPr>
        <w:t xml:space="preserve"> in 12 months</w:t>
      </w:r>
      <w:r w:rsidRPr="00EB0366">
        <w:rPr>
          <w:rFonts w:ascii="Aptos" w:hAnsi="Aptos"/>
        </w:rPr>
        <w:t>.</w:t>
      </w:r>
    </w:p>
    <w:p w14:paraId="719BBF91" w14:textId="4CA0EE2D" w:rsidR="00044DDA" w:rsidRPr="00EB0366" w:rsidRDefault="00A72B1A" w:rsidP="00EB0366">
      <w:pPr>
        <w:spacing w:before="120" w:after="120"/>
        <w:jc w:val="both"/>
        <w:rPr>
          <w:rFonts w:ascii="Aptos" w:hAnsi="Aptos"/>
        </w:rPr>
      </w:pPr>
      <w:r w:rsidRPr="00EB3CA4">
        <w:rPr>
          <w:rFonts w:ascii="Aptos" w:hAnsi="Aptos"/>
          <w:b/>
          <w:bCs/>
          <w:u w:val="single"/>
        </w:rPr>
        <w:t>Secondary outcomes</w:t>
      </w:r>
      <w:r w:rsidRPr="00EB0366">
        <w:rPr>
          <w:rFonts w:ascii="Aptos" w:hAnsi="Aptos"/>
          <w:u w:val="single"/>
        </w:rPr>
        <w:t>:</w:t>
      </w:r>
      <w:r w:rsidR="00D00222" w:rsidRPr="00EB0366">
        <w:rPr>
          <w:rFonts w:ascii="Aptos" w:hAnsi="Aptos"/>
          <w:u w:val="single"/>
        </w:rPr>
        <w:t xml:space="preserve"> </w:t>
      </w:r>
      <w:r w:rsidR="00D00222" w:rsidRPr="00EB0366">
        <w:rPr>
          <w:rFonts w:ascii="Aptos" w:hAnsi="Aptos"/>
        </w:rPr>
        <w:t>These have been chosen to address the outcomes of the feasibility study, the full randomised trial</w:t>
      </w:r>
      <w:r w:rsidR="00EB3277" w:rsidRPr="00EB0366">
        <w:rPr>
          <w:rFonts w:ascii="Aptos" w:hAnsi="Aptos"/>
        </w:rPr>
        <w:t xml:space="preserve"> (as this is an open-pilot with the intention of including outcome data in the full trial)</w:t>
      </w:r>
      <w:r w:rsidR="00D00222" w:rsidRPr="00EB0366">
        <w:rPr>
          <w:rFonts w:ascii="Aptos" w:hAnsi="Aptos"/>
        </w:rPr>
        <w:t xml:space="preserve"> and the core outcome set for endometriosis research</w:t>
      </w:r>
      <w:r w:rsidR="00044DDA" w:rsidRPr="00EB0366">
        <w:rPr>
          <w:rFonts w:ascii="Aptos" w:hAnsi="Aptos"/>
        </w:rPr>
        <w:t>: overall pain, improvement of most troublesome symptoms and quality of life</w:t>
      </w:r>
      <w:r w:rsidR="00D00222" w:rsidRPr="00EB0366">
        <w:rPr>
          <w:rFonts w:ascii="Aptos" w:hAnsi="Aptos"/>
        </w:rPr>
        <w:t xml:space="preserve">. </w:t>
      </w:r>
      <w:sdt>
        <w:sdtPr>
          <w:rPr>
            <w:rFonts w:ascii="Aptos" w:hAnsi="Aptos"/>
            <w:color w:val="000000"/>
            <w:vertAlign w:val="superscript"/>
          </w:rPr>
          <w:tag w:val="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"/>
          <w:id w:val="2082871578"/>
          <w:placeholder>
            <w:docPart w:val="DefaultPlaceholder_-1854013440"/>
          </w:placeholder>
        </w:sdtPr>
        <w:sdtEndPr/>
        <w:sdtContent>
          <w:r w:rsidR="002877A9" w:rsidRPr="002877A9">
            <w:rPr>
              <w:rFonts w:ascii="Aptos" w:hAnsi="Aptos"/>
              <w:color w:val="000000"/>
              <w:vertAlign w:val="superscript"/>
            </w:rPr>
            <w:t>21</w:t>
          </w:r>
        </w:sdtContent>
      </w:sdt>
    </w:p>
    <w:p w14:paraId="7B7016AA" w14:textId="77777777" w:rsidR="006949B9" w:rsidRDefault="00825C01" w:rsidP="00EB0366">
      <w:pPr>
        <w:pStyle w:val="ListParagraph"/>
        <w:numPr>
          <w:ilvl w:val="0"/>
          <w:numId w:val="5"/>
        </w:numPr>
        <w:spacing w:before="120" w:after="120"/>
        <w:ind w:left="360"/>
        <w:jc w:val="both"/>
        <w:rPr>
          <w:rFonts w:ascii="Aptos" w:hAnsi="Aptos"/>
        </w:rPr>
      </w:pPr>
      <w:r w:rsidRPr="00EB0366">
        <w:rPr>
          <w:rFonts w:ascii="Aptos" w:hAnsi="Aptos"/>
        </w:rPr>
        <w:t xml:space="preserve">Number </w:t>
      </w:r>
      <w:r w:rsidR="006949B9">
        <w:rPr>
          <w:rFonts w:ascii="Aptos" w:hAnsi="Aptos"/>
        </w:rPr>
        <w:t>of</w:t>
      </w:r>
      <w:r w:rsidRPr="00EB0366">
        <w:rPr>
          <w:rFonts w:ascii="Aptos" w:hAnsi="Aptos"/>
        </w:rPr>
        <w:t xml:space="preserve"> “potentially eligible” pre-surgery </w:t>
      </w:r>
    </w:p>
    <w:p w14:paraId="1FE2E599" w14:textId="576C3011" w:rsidR="00825C01" w:rsidRPr="00EB0366" w:rsidRDefault="006949B9" w:rsidP="00EB0366">
      <w:pPr>
        <w:pStyle w:val="ListParagraph"/>
        <w:numPr>
          <w:ilvl w:val="0"/>
          <w:numId w:val="5"/>
        </w:numPr>
        <w:spacing w:before="120" w:after="120"/>
        <w:ind w:left="360"/>
        <w:jc w:val="both"/>
        <w:rPr>
          <w:rFonts w:ascii="Aptos" w:hAnsi="Aptos"/>
        </w:rPr>
      </w:pPr>
      <w:r>
        <w:rPr>
          <w:rFonts w:ascii="Aptos" w:hAnsi="Aptos"/>
        </w:rPr>
        <w:t>Proportion of potentially</w:t>
      </w:r>
      <w:r w:rsidR="007A5D59">
        <w:rPr>
          <w:rFonts w:ascii="Aptos" w:hAnsi="Aptos"/>
        </w:rPr>
        <w:t xml:space="preserve"> </w:t>
      </w:r>
      <w:r>
        <w:rPr>
          <w:rFonts w:ascii="Aptos" w:hAnsi="Aptos"/>
        </w:rPr>
        <w:t xml:space="preserve">eligible </w:t>
      </w:r>
      <w:r w:rsidR="00825C01" w:rsidRPr="00EB0366">
        <w:rPr>
          <w:rFonts w:ascii="Aptos" w:hAnsi="Aptos"/>
        </w:rPr>
        <w:t xml:space="preserve">who are approached to take part </w:t>
      </w:r>
    </w:p>
    <w:p w14:paraId="5E8ED547" w14:textId="0A412BAB" w:rsidR="00825C01" w:rsidRPr="00EB0366" w:rsidRDefault="00825C01" w:rsidP="00EB0366">
      <w:pPr>
        <w:pStyle w:val="ListParagraph"/>
        <w:numPr>
          <w:ilvl w:val="0"/>
          <w:numId w:val="5"/>
        </w:numPr>
        <w:spacing w:before="120" w:after="120"/>
        <w:ind w:left="360"/>
        <w:jc w:val="both"/>
        <w:rPr>
          <w:rFonts w:ascii="Aptos" w:hAnsi="Aptos"/>
        </w:rPr>
      </w:pPr>
      <w:r w:rsidRPr="00EB0366">
        <w:rPr>
          <w:rFonts w:ascii="Aptos" w:hAnsi="Aptos"/>
        </w:rPr>
        <w:t>Proportion of approached patients who consent</w:t>
      </w:r>
      <w:r w:rsidR="006949B9">
        <w:rPr>
          <w:rFonts w:ascii="Aptos" w:hAnsi="Aptos"/>
        </w:rPr>
        <w:t xml:space="preserve"> prior to </w:t>
      </w:r>
      <w:r w:rsidR="00162D74">
        <w:rPr>
          <w:rFonts w:ascii="Aptos" w:hAnsi="Aptos"/>
        </w:rPr>
        <w:t>laparoscopy</w:t>
      </w:r>
    </w:p>
    <w:p w14:paraId="1FC2AAD2" w14:textId="217DDEC7" w:rsidR="00825C01" w:rsidRPr="00EB0366" w:rsidRDefault="00825C01" w:rsidP="00EB0366">
      <w:pPr>
        <w:pStyle w:val="ListParagraph"/>
        <w:numPr>
          <w:ilvl w:val="0"/>
          <w:numId w:val="5"/>
        </w:numPr>
        <w:spacing w:before="120" w:after="120"/>
        <w:ind w:left="360"/>
        <w:jc w:val="both"/>
        <w:rPr>
          <w:rFonts w:ascii="Aptos" w:hAnsi="Aptos"/>
        </w:rPr>
      </w:pPr>
      <w:r w:rsidRPr="00EB0366">
        <w:rPr>
          <w:rFonts w:ascii="Aptos" w:hAnsi="Aptos"/>
        </w:rPr>
        <w:t>Proportion of consented patients who are eligible</w:t>
      </w:r>
      <w:r w:rsidR="009935A1">
        <w:rPr>
          <w:rFonts w:ascii="Aptos" w:hAnsi="Aptos"/>
        </w:rPr>
        <w:t xml:space="preserve"> for randomisation</w:t>
      </w:r>
      <w:r w:rsidRPr="00EB0366">
        <w:rPr>
          <w:rFonts w:ascii="Aptos" w:hAnsi="Aptos"/>
        </w:rPr>
        <w:t xml:space="preserve"> at laparoscopy</w:t>
      </w:r>
    </w:p>
    <w:p w14:paraId="2898F590" w14:textId="15AAF63F" w:rsidR="00825C01" w:rsidRDefault="00825C01" w:rsidP="00EB0366">
      <w:pPr>
        <w:pStyle w:val="ListParagraph"/>
        <w:numPr>
          <w:ilvl w:val="0"/>
          <w:numId w:val="5"/>
        </w:numPr>
        <w:spacing w:before="120" w:after="120"/>
        <w:ind w:left="360"/>
        <w:jc w:val="both"/>
        <w:rPr>
          <w:rFonts w:ascii="Aptos" w:hAnsi="Aptos"/>
        </w:rPr>
      </w:pPr>
      <w:r w:rsidRPr="00EB0366">
        <w:rPr>
          <w:rFonts w:ascii="Aptos" w:hAnsi="Aptos"/>
        </w:rPr>
        <w:t xml:space="preserve">Proportion of consented and eligible patients who are randomised </w:t>
      </w:r>
    </w:p>
    <w:p w14:paraId="648CAE76" w14:textId="009C1BAD" w:rsidR="006343D9" w:rsidRPr="00EB0366" w:rsidRDefault="00961329" w:rsidP="00EB0366">
      <w:pPr>
        <w:pStyle w:val="ListParagraph"/>
        <w:numPr>
          <w:ilvl w:val="0"/>
          <w:numId w:val="5"/>
        </w:numPr>
        <w:spacing w:before="120" w:after="120"/>
        <w:ind w:left="360"/>
        <w:jc w:val="both"/>
        <w:rPr>
          <w:rFonts w:ascii="Aptos" w:hAnsi="Aptos"/>
        </w:rPr>
      </w:pPr>
      <w:r>
        <w:rPr>
          <w:rFonts w:ascii="Aptos" w:hAnsi="Aptos"/>
        </w:rPr>
        <w:lastRenderedPageBreak/>
        <w:t>Eligibility, approach, consent and randomisation rates by ethnic grouping</w:t>
      </w:r>
    </w:p>
    <w:p w14:paraId="1E930F39" w14:textId="29A11395" w:rsidR="00825C01" w:rsidRPr="00EB0366" w:rsidRDefault="00EB3277" w:rsidP="00EB0366">
      <w:pPr>
        <w:pStyle w:val="ListParagraph"/>
        <w:numPr>
          <w:ilvl w:val="0"/>
          <w:numId w:val="5"/>
        </w:numPr>
        <w:spacing w:before="120" w:after="120"/>
        <w:ind w:left="360"/>
        <w:jc w:val="both"/>
        <w:rPr>
          <w:rFonts w:ascii="Aptos" w:hAnsi="Aptos"/>
        </w:rPr>
      </w:pPr>
      <w:r w:rsidRPr="00EB0366">
        <w:rPr>
          <w:rFonts w:ascii="Aptos" w:hAnsi="Aptos"/>
        </w:rPr>
        <w:t xml:space="preserve">Proportion </w:t>
      </w:r>
      <w:r w:rsidR="004236A7" w:rsidRPr="00EB0366">
        <w:rPr>
          <w:rFonts w:ascii="Aptos" w:hAnsi="Aptos"/>
        </w:rPr>
        <w:t>of</w:t>
      </w:r>
      <w:r w:rsidRPr="00EB0366">
        <w:rPr>
          <w:rFonts w:ascii="Aptos" w:hAnsi="Aptos"/>
        </w:rPr>
        <w:t xml:space="preserve"> randomised participants</w:t>
      </w:r>
      <w:r w:rsidR="004236A7" w:rsidRPr="00EB0366">
        <w:rPr>
          <w:rFonts w:ascii="Aptos" w:hAnsi="Aptos"/>
        </w:rPr>
        <w:t xml:space="preserve"> who complete f</w:t>
      </w:r>
      <w:r w:rsidR="00E838B3" w:rsidRPr="00EB0366">
        <w:rPr>
          <w:rFonts w:ascii="Aptos" w:hAnsi="Aptos"/>
        </w:rPr>
        <w:t xml:space="preserve">ollow-up at </w:t>
      </w:r>
      <w:r w:rsidR="00825C01" w:rsidRPr="00EB0366">
        <w:rPr>
          <w:rFonts w:ascii="Aptos" w:hAnsi="Aptos"/>
        </w:rPr>
        <w:t xml:space="preserve">3 months, 6 months, and at </w:t>
      </w:r>
      <w:r w:rsidR="00E838B3" w:rsidRPr="00EB0366">
        <w:rPr>
          <w:rFonts w:ascii="Aptos" w:hAnsi="Aptos"/>
        </w:rPr>
        <w:t>one year post randomisation</w:t>
      </w:r>
      <w:r w:rsidR="00844055">
        <w:rPr>
          <w:rFonts w:ascii="Aptos" w:hAnsi="Aptos"/>
        </w:rPr>
        <w:t xml:space="preserve"> (</w:t>
      </w:r>
      <w:r w:rsidR="007E1BD5">
        <w:rPr>
          <w:rFonts w:ascii="Aptos" w:hAnsi="Aptos"/>
        </w:rPr>
        <w:t>measurement tools used in this study include the EH</w:t>
      </w:r>
      <w:r w:rsidR="009A7762">
        <w:rPr>
          <w:rFonts w:ascii="Aptos" w:hAnsi="Aptos"/>
        </w:rPr>
        <w:t>P</w:t>
      </w:r>
      <w:r w:rsidR="007E1BD5">
        <w:rPr>
          <w:rFonts w:ascii="Aptos" w:hAnsi="Aptos"/>
        </w:rPr>
        <w:t xml:space="preserve">-30 </w:t>
      </w:r>
      <w:r w:rsidR="00821EC9">
        <w:rPr>
          <w:rFonts w:ascii="Aptos" w:hAnsi="Aptos"/>
        </w:rPr>
        <w:t xml:space="preserve">(overall, pain, and quality of life </w:t>
      </w:r>
      <w:r w:rsidR="00BA38AE">
        <w:rPr>
          <w:rFonts w:ascii="Aptos" w:hAnsi="Aptos"/>
        </w:rPr>
        <w:t>sub-section),</w:t>
      </w:r>
      <w:r w:rsidR="007E1BD5">
        <w:rPr>
          <w:rFonts w:ascii="Aptos" w:hAnsi="Aptos"/>
        </w:rPr>
        <w:t xml:space="preserve"> </w:t>
      </w:r>
      <w:r w:rsidR="00BA38AE">
        <w:rPr>
          <w:rFonts w:ascii="Aptos" w:hAnsi="Aptos"/>
        </w:rPr>
        <w:t xml:space="preserve">the </w:t>
      </w:r>
      <w:r w:rsidR="00821EC9" w:rsidRPr="00EB0366">
        <w:rPr>
          <w:rFonts w:ascii="Aptos" w:hAnsi="Aptos"/>
          <w:color w:val="000000"/>
        </w:rPr>
        <w:t>Measure Yourself Medical Outcome Profile2 (MYMOP2)</w:t>
      </w:r>
      <w:r w:rsidR="00C902C2">
        <w:rPr>
          <w:rFonts w:ascii="Aptos" w:hAnsi="Aptos"/>
          <w:color w:val="000000"/>
        </w:rPr>
        <w:t xml:space="preserve">, </w:t>
      </w:r>
      <w:r w:rsidR="003D0719">
        <w:rPr>
          <w:rFonts w:ascii="Aptos" w:hAnsi="Aptos"/>
          <w:color w:val="000000"/>
        </w:rPr>
        <w:t>and</w:t>
      </w:r>
      <w:r w:rsidR="00C902C2">
        <w:rPr>
          <w:rFonts w:ascii="Aptos" w:hAnsi="Aptos"/>
          <w:color w:val="000000"/>
        </w:rPr>
        <w:t xml:space="preserve"> </w:t>
      </w:r>
      <w:r w:rsidR="003D0719">
        <w:rPr>
          <w:rFonts w:ascii="Aptos" w:hAnsi="Aptos"/>
          <w:color w:val="000000"/>
        </w:rPr>
        <w:t>pain free days (see section 11.0))</w:t>
      </w:r>
    </w:p>
    <w:p w14:paraId="68FB3CE5" w14:textId="1D6C0859" w:rsidR="00587C24" w:rsidRPr="00EB0366" w:rsidRDefault="004236A7" w:rsidP="00EB0366">
      <w:pPr>
        <w:pStyle w:val="ListParagraph"/>
        <w:numPr>
          <w:ilvl w:val="0"/>
          <w:numId w:val="5"/>
        </w:numPr>
        <w:spacing w:before="120" w:after="120"/>
        <w:ind w:left="360"/>
        <w:jc w:val="both"/>
        <w:rPr>
          <w:rFonts w:ascii="Aptos" w:hAnsi="Aptos"/>
        </w:rPr>
      </w:pPr>
      <w:r w:rsidRPr="00EB0366">
        <w:rPr>
          <w:rFonts w:ascii="Aptos" w:hAnsi="Aptos"/>
        </w:rPr>
        <w:t>Success of blinding</w:t>
      </w:r>
    </w:p>
    <w:p w14:paraId="1FF9B3C4" w14:textId="09679F5C" w:rsidR="004236A7" w:rsidRPr="00EB0366" w:rsidRDefault="006402B0" w:rsidP="00EB0366">
      <w:pPr>
        <w:pStyle w:val="ListParagraph"/>
        <w:numPr>
          <w:ilvl w:val="0"/>
          <w:numId w:val="4"/>
        </w:numPr>
        <w:spacing w:before="120" w:after="120"/>
        <w:ind w:left="360"/>
        <w:jc w:val="both"/>
        <w:rPr>
          <w:rFonts w:ascii="Aptos" w:hAnsi="Aptos"/>
        </w:rPr>
      </w:pPr>
      <w:r>
        <w:rPr>
          <w:rFonts w:ascii="Aptos" w:hAnsi="Aptos"/>
        </w:rPr>
        <w:t>Comparison of h</w:t>
      </w:r>
      <w:r w:rsidR="004236A7" w:rsidRPr="00EB0366">
        <w:rPr>
          <w:rFonts w:ascii="Aptos" w:hAnsi="Aptos"/>
        </w:rPr>
        <w:t xml:space="preserve">istological </w:t>
      </w:r>
      <w:r w:rsidR="00843526">
        <w:rPr>
          <w:rFonts w:ascii="Aptos" w:hAnsi="Aptos"/>
        </w:rPr>
        <w:t>with</w:t>
      </w:r>
      <w:r w:rsidR="00034CC4">
        <w:rPr>
          <w:rFonts w:ascii="Aptos" w:hAnsi="Aptos"/>
        </w:rPr>
        <w:t xml:space="preserve"> surgeon</w:t>
      </w:r>
      <w:r w:rsidR="00843526">
        <w:rPr>
          <w:rFonts w:ascii="Aptos" w:hAnsi="Aptos"/>
        </w:rPr>
        <w:t xml:space="preserve"> diagnosis </w:t>
      </w:r>
      <w:r w:rsidR="004236A7" w:rsidRPr="00EB0366">
        <w:rPr>
          <w:rFonts w:ascii="Aptos" w:hAnsi="Aptos"/>
        </w:rPr>
        <w:t>of endometriosis</w:t>
      </w:r>
    </w:p>
    <w:p w14:paraId="4BBEF77B" w14:textId="18652E30" w:rsidR="0067279B" w:rsidRDefault="00843526" w:rsidP="00084A37">
      <w:pPr>
        <w:pStyle w:val="ListParagraph"/>
        <w:numPr>
          <w:ilvl w:val="0"/>
          <w:numId w:val="4"/>
        </w:numPr>
        <w:spacing w:before="120" w:after="120"/>
        <w:ind w:left="360"/>
        <w:jc w:val="both"/>
        <w:rPr>
          <w:rFonts w:ascii="Aptos" w:hAnsi="Aptos"/>
        </w:rPr>
      </w:pPr>
      <w:r>
        <w:rPr>
          <w:rFonts w:ascii="Aptos" w:hAnsi="Aptos"/>
        </w:rPr>
        <w:t>B</w:t>
      </w:r>
      <w:r w:rsidR="008B6D1A" w:rsidRPr="00EB0366">
        <w:rPr>
          <w:rFonts w:ascii="Aptos" w:hAnsi="Aptos"/>
        </w:rPr>
        <w:t>aseline</w:t>
      </w:r>
      <w:r>
        <w:rPr>
          <w:rFonts w:ascii="Aptos" w:hAnsi="Aptos"/>
        </w:rPr>
        <w:t xml:space="preserve"> m</w:t>
      </w:r>
      <w:r w:rsidRPr="00EB0366">
        <w:rPr>
          <w:rFonts w:ascii="Aptos" w:hAnsi="Aptos"/>
        </w:rPr>
        <w:t>easurement</w:t>
      </w:r>
      <w:r>
        <w:rPr>
          <w:rFonts w:ascii="Aptos" w:hAnsi="Aptos"/>
        </w:rPr>
        <w:t xml:space="preserve">s </w:t>
      </w:r>
      <w:r w:rsidR="006343D9">
        <w:rPr>
          <w:rFonts w:ascii="Aptos" w:hAnsi="Aptos"/>
        </w:rPr>
        <w:t>on</w:t>
      </w:r>
      <w:r>
        <w:rPr>
          <w:rFonts w:ascii="Aptos" w:hAnsi="Aptos"/>
        </w:rPr>
        <w:t xml:space="preserve"> </w:t>
      </w:r>
      <w:r w:rsidR="006343D9">
        <w:rPr>
          <w:rFonts w:ascii="Aptos" w:hAnsi="Aptos"/>
        </w:rPr>
        <w:t>symptom and quality of life</w:t>
      </w:r>
      <w:r w:rsidRPr="00EB0366">
        <w:rPr>
          <w:rFonts w:ascii="Aptos" w:hAnsi="Aptos"/>
        </w:rPr>
        <w:t xml:space="preserve"> tools</w:t>
      </w:r>
    </w:p>
    <w:p w14:paraId="78BD72D4" w14:textId="77777777" w:rsidR="007C1A67" w:rsidRPr="00084A37" w:rsidRDefault="007C1A67" w:rsidP="007C1A67">
      <w:pPr>
        <w:pStyle w:val="ListParagraph"/>
        <w:spacing w:before="120" w:after="120"/>
        <w:ind w:left="360"/>
        <w:jc w:val="both"/>
        <w:rPr>
          <w:rFonts w:ascii="Aptos" w:hAnsi="Aptos"/>
        </w:rPr>
      </w:pPr>
    </w:p>
    <w:p w14:paraId="4D678D4E" w14:textId="5E1D7D89" w:rsidR="003B3A12" w:rsidRPr="005F5353" w:rsidRDefault="003B3A12" w:rsidP="005F5353">
      <w:pPr>
        <w:pStyle w:val="ListParagraph"/>
        <w:numPr>
          <w:ilvl w:val="0"/>
          <w:numId w:val="33"/>
        </w:numPr>
        <w:spacing w:before="120" w:after="120"/>
        <w:jc w:val="both"/>
        <w:rPr>
          <w:rFonts w:ascii="Aptos" w:hAnsi="Aptos"/>
          <w:b/>
          <w:bCs/>
        </w:rPr>
      </w:pPr>
      <w:r w:rsidRPr="005F5353">
        <w:rPr>
          <w:rFonts w:ascii="Aptos" w:hAnsi="Aptos"/>
          <w:b/>
          <w:bCs/>
        </w:rPr>
        <w:t>Study Design</w:t>
      </w:r>
    </w:p>
    <w:p w14:paraId="7C8D1EC0" w14:textId="59C92324" w:rsidR="00EA6159" w:rsidRDefault="00EA6159" w:rsidP="00EA6159">
      <w:pPr>
        <w:spacing w:before="120" w:after="120"/>
        <w:jc w:val="both"/>
        <w:rPr>
          <w:rFonts w:ascii="Aptos" w:hAnsi="Aptos"/>
        </w:rPr>
      </w:pPr>
      <w:r w:rsidRPr="00EB0366">
        <w:rPr>
          <w:rFonts w:ascii="Aptos" w:hAnsi="Aptos"/>
        </w:rPr>
        <w:t xml:space="preserve">We describe a single-site feasibility study to assess whether individuals presenting for surgery for pelvic pain and presumed stage I–II endometriosis are willing to be enrolled in a single (patient) blinded </w:t>
      </w:r>
      <w:r w:rsidR="006F046D">
        <w:rPr>
          <w:rFonts w:ascii="Aptos" w:hAnsi="Aptos"/>
        </w:rPr>
        <w:t>randomised controlled trial (</w:t>
      </w:r>
      <w:r w:rsidRPr="00EB0366">
        <w:rPr>
          <w:rFonts w:ascii="Aptos" w:hAnsi="Aptos"/>
        </w:rPr>
        <w:t>RCT</w:t>
      </w:r>
      <w:r w:rsidR="006F046D">
        <w:rPr>
          <w:rFonts w:ascii="Aptos" w:hAnsi="Aptos"/>
        </w:rPr>
        <w:t>)</w:t>
      </w:r>
      <w:r w:rsidRPr="00EB0366">
        <w:rPr>
          <w:rFonts w:ascii="Aptos" w:hAnsi="Aptos"/>
        </w:rPr>
        <w:t xml:space="preserve">. In addition, we aim to examine the practicality of study procedures, data collection methods, </w:t>
      </w:r>
      <w:r w:rsidR="006C24F1">
        <w:rPr>
          <w:rFonts w:ascii="Aptos" w:hAnsi="Aptos"/>
        </w:rPr>
        <w:t xml:space="preserve">and </w:t>
      </w:r>
      <w:r w:rsidRPr="00EB0366">
        <w:rPr>
          <w:rFonts w:ascii="Aptos" w:hAnsi="Aptos"/>
        </w:rPr>
        <w:t>participant retention</w:t>
      </w:r>
      <w:r w:rsidR="006C24F1">
        <w:rPr>
          <w:rFonts w:ascii="Aptos" w:hAnsi="Aptos"/>
        </w:rPr>
        <w:t>. We will collect data</w:t>
      </w:r>
      <w:r w:rsidR="00BB1BC9">
        <w:rPr>
          <w:rFonts w:ascii="Aptos" w:hAnsi="Aptos"/>
        </w:rPr>
        <w:t xml:space="preserve"> for the full RCT</w:t>
      </w:r>
      <w:r w:rsidRPr="00EB0366">
        <w:rPr>
          <w:rFonts w:ascii="Aptos" w:hAnsi="Aptos"/>
        </w:rPr>
        <w:t>,</w:t>
      </w:r>
      <w:r w:rsidR="00BB1BC9">
        <w:rPr>
          <w:rFonts w:ascii="Aptos" w:hAnsi="Aptos"/>
        </w:rPr>
        <w:t xml:space="preserve"> including data on</w:t>
      </w:r>
      <w:r w:rsidRPr="00EB0366">
        <w:rPr>
          <w:rFonts w:ascii="Aptos" w:hAnsi="Aptos"/>
        </w:rPr>
        <w:t xml:space="preserve"> success of blinding. We will use the pre-surgery  symptom data to inform power calculations for the larger study</w:t>
      </w:r>
      <w:r w:rsidR="00FA1557">
        <w:rPr>
          <w:rFonts w:ascii="Aptos" w:hAnsi="Aptos"/>
        </w:rPr>
        <w:t xml:space="preserve">. </w:t>
      </w:r>
    </w:p>
    <w:p w14:paraId="2B66E8DC" w14:textId="7F47BD61" w:rsidR="0016373F" w:rsidRPr="00EB0366" w:rsidRDefault="0016373F" w:rsidP="0016373F">
      <w:pPr>
        <w:spacing w:before="120" w:after="120"/>
        <w:jc w:val="both"/>
        <w:rPr>
          <w:rFonts w:ascii="Aptos" w:hAnsi="Aptos"/>
        </w:rPr>
      </w:pPr>
      <w:r w:rsidRPr="00EB0366">
        <w:rPr>
          <w:rFonts w:ascii="Aptos" w:hAnsi="Aptos"/>
        </w:rPr>
        <w:t xml:space="preserve">The Feasibility study </w:t>
      </w:r>
      <w:r w:rsidR="008D721C">
        <w:rPr>
          <w:rFonts w:ascii="Aptos" w:hAnsi="Aptos"/>
        </w:rPr>
        <w:t>is planned at</w:t>
      </w:r>
      <w:r w:rsidRPr="00EB0366">
        <w:rPr>
          <w:rFonts w:ascii="Aptos" w:hAnsi="Aptos"/>
        </w:rPr>
        <w:t xml:space="preserve"> a single centre, </w:t>
      </w:r>
      <w:r w:rsidR="008D721C">
        <w:rPr>
          <w:rFonts w:ascii="Aptos" w:hAnsi="Aptos"/>
        </w:rPr>
        <w:t xml:space="preserve">and includes a </w:t>
      </w:r>
      <w:r w:rsidRPr="002D5256">
        <w:rPr>
          <w:rFonts w:ascii="Aptos" w:hAnsi="Aptos"/>
        </w:rPr>
        <w:t>participant-blinded RCT,</w:t>
      </w:r>
      <w:r w:rsidR="00DE519E" w:rsidRPr="002D5256">
        <w:rPr>
          <w:rFonts w:ascii="Aptos" w:hAnsi="Aptos"/>
        </w:rPr>
        <w:t xml:space="preserve"> an</w:t>
      </w:r>
      <w:r w:rsidRPr="002D5256">
        <w:rPr>
          <w:rFonts w:ascii="Aptos" w:hAnsi="Aptos"/>
        </w:rPr>
        <w:t xml:space="preserve"> observational cohort of participants who do not agree to randomisation</w:t>
      </w:r>
      <w:r w:rsidR="00084A37" w:rsidRPr="002D5256">
        <w:rPr>
          <w:rFonts w:ascii="Aptos" w:hAnsi="Aptos"/>
        </w:rPr>
        <w:t xml:space="preserve"> or have no endometriosis seen at laparoscopy</w:t>
      </w:r>
      <w:r w:rsidRPr="002D5256">
        <w:rPr>
          <w:rFonts w:ascii="Aptos" w:hAnsi="Aptos"/>
        </w:rPr>
        <w:t>, and a survey of patients</w:t>
      </w:r>
      <w:r w:rsidR="00084A37" w:rsidRPr="002D5256">
        <w:rPr>
          <w:rFonts w:ascii="Aptos" w:hAnsi="Aptos"/>
        </w:rPr>
        <w:t xml:space="preserve"> to assess the success of blinding</w:t>
      </w:r>
      <w:r w:rsidRPr="00EB0366">
        <w:rPr>
          <w:rFonts w:ascii="Aptos" w:hAnsi="Aptos"/>
        </w:rPr>
        <w:t xml:space="preserve">.  </w:t>
      </w:r>
    </w:p>
    <w:p w14:paraId="25FFF785" w14:textId="487AF63A" w:rsidR="0016373F" w:rsidRPr="00EB0366" w:rsidRDefault="0016373F" w:rsidP="0016373F">
      <w:pPr>
        <w:spacing w:before="120" w:after="120"/>
        <w:jc w:val="both"/>
        <w:rPr>
          <w:rFonts w:ascii="Aptos" w:hAnsi="Aptos"/>
        </w:rPr>
      </w:pPr>
      <w:r w:rsidRPr="00EB0366">
        <w:rPr>
          <w:rFonts w:ascii="Aptos" w:hAnsi="Aptos"/>
        </w:rPr>
        <w:t>The study will be discussed with all women with presumed early stage endometriosis</w:t>
      </w:r>
      <w:r w:rsidR="00C41D5F">
        <w:rPr>
          <w:rFonts w:ascii="Aptos" w:hAnsi="Aptos"/>
        </w:rPr>
        <w:t xml:space="preserve"> who plan to have surgical management after consultation with their gynaecologist</w:t>
      </w:r>
      <w:r w:rsidRPr="00EB0366">
        <w:rPr>
          <w:rFonts w:ascii="Aptos" w:hAnsi="Aptos"/>
        </w:rPr>
        <w:t xml:space="preserve">. We plan to consent potential participants prior to surgery but only those with surgically staged rASRM stage I – II endometriosis will be randomised. </w:t>
      </w:r>
    </w:p>
    <w:p w14:paraId="67C77A9D" w14:textId="00275645" w:rsidR="0016373F" w:rsidRPr="00EB0366" w:rsidRDefault="0016373F" w:rsidP="0016373F">
      <w:pPr>
        <w:spacing w:before="120" w:after="120"/>
        <w:jc w:val="both"/>
        <w:rPr>
          <w:rFonts w:ascii="Aptos" w:hAnsi="Aptos"/>
          <w:color w:val="000000"/>
        </w:rPr>
      </w:pPr>
      <w:r w:rsidRPr="00EB0366">
        <w:rPr>
          <w:rFonts w:ascii="Aptos" w:hAnsi="Aptos"/>
        </w:rPr>
        <w:t xml:space="preserve">The arms of the </w:t>
      </w:r>
      <w:r w:rsidR="00704E88">
        <w:rPr>
          <w:rFonts w:ascii="Aptos" w:hAnsi="Aptos"/>
        </w:rPr>
        <w:t xml:space="preserve">full randomised controlled </w:t>
      </w:r>
      <w:r w:rsidRPr="00EB0366">
        <w:rPr>
          <w:rFonts w:ascii="Aptos" w:hAnsi="Aptos"/>
        </w:rPr>
        <w:t xml:space="preserve">trial will compare </w:t>
      </w:r>
      <w:r w:rsidRPr="00EB0366">
        <w:rPr>
          <w:rFonts w:ascii="Aptos" w:hAnsi="Aptos"/>
          <w:b/>
          <w:bCs/>
        </w:rPr>
        <w:t>standard excisional treatment</w:t>
      </w:r>
      <w:r w:rsidRPr="00EB0366">
        <w:rPr>
          <w:rFonts w:ascii="Aptos" w:hAnsi="Aptos"/>
        </w:rPr>
        <w:t xml:space="preserve"> – where all </w:t>
      </w:r>
      <w:r w:rsidR="00C72FA2">
        <w:rPr>
          <w:rFonts w:ascii="Aptos" w:hAnsi="Aptos"/>
        </w:rPr>
        <w:t>macroscopic</w:t>
      </w:r>
      <w:r w:rsidRPr="00EB0366">
        <w:rPr>
          <w:rFonts w:ascii="Aptos" w:hAnsi="Aptos"/>
        </w:rPr>
        <w:t xml:space="preserve"> endometriosis is excised with a spot excision technique - to </w:t>
      </w:r>
      <w:r w:rsidRPr="00EB0366">
        <w:rPr>
          <w:rFonts w:ascii="Aptos" w:hAnsi="Aptos"/>
          <w:b/>
          <w:bCs/>
        </w:rPr>
        <w:t>standard excisional treatment</w:t>
      </w:r>
      <w:r w:rsidRPr="00EB0366">
        <w:rPr>
          <w:rFonts w:ascii="Aptos" w:hAnsi="Aptos"/>
        </w:rPr>
        <w:t xml:space="preserve"> plus a </w:t>
      </w:r>
      <w:r w:rsidRPr="00EB0366">
        <w:rPr>
          <w:rFonts w:ascii="Aptos" w:hAnsi="Aptos"/>
          <w:b/>
          <w:bCs/>
        </w:rPr>
        <w:t xml:space="preserve">posterior peritonectomy (see </w:t>
      </w:r>
      <w:r w:rsidR="006C7798">
        <w:rPr>
          <w:rFonts w:ascii="Aptos" w:hAnsi="Aptos"/>
          <w:b/>
          <w:bCs/>
        </w:rPr>
        <w:t>Figure 1</w:t>
      </w:r>
      <w:r w:rsidRPr="00EB0366">
        <w:rPr>
          <w:rFonts w:ascii="Aptos" w:hAnsi="Aptos"/>
          <w:b/>
          <w:bCs/>
        </w:rPr>
        <w:t>)</w:t>
      </w:r>
      <w:r w:rsidRPr="00EB0366">
        <w:rPr>
          <w:rFonts w:ascii="Aptos" w:hAnsi="Aptos"/>
        </w:rPr>
        <w:t xml:space="preserve"> </w:t>
      </w:r>
      <w:r w:rsidR="000953DB">
        <w:t>to determine whether the addition of posterior peritonectomy improves overall pain and quality of life at one year.</w:t>
      </w:r>
      <w:r w:rsidR="00704E88">
        <w:rPr>
          <w:rFonts w:ascii="Aptos" w:hAnsi="Aptos"/>
        </w:rPr>
        <w:t xml:space="preserve"> </w:t>
      </w:r>
      <w:sdt>
        <w:sdtPr>
          <w:rPr>
            <w:rFonts w:ascii="Aptos" w:hAnsi="Aptos"/>
            <w:color w:val="000000"/>
            <w:vertAlign w:val="superscript"/>
          </w:rPr>
          <w:tag w:val="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"/>
          <w:id w:val="1015045595"/>
          <w:placeholder>
            <w:docPart w:val="CFF4F93C0B1E4E9D9D6D12D98CE83133"/>
          </w:placeholder>
        </w:sdtPr>
        <w:sdtEndPr/>
        <w:sdtContent>
          <w:r w:rsidR="002877A9" w:rsidRPr="002877A9">
            <w:rPr>
              <w:rFonts w:ascii="Aptos" w:hAnsi="Aptos"/>
              <w:color w:val="000000"/>
              <w:vertAlign w:val="superscript"/>
            </w:rPr>
            <w:t>21</w:t>
          </w:r>
        </w:sdtContent>
      </w:sdt>
    </w:p>
    <w:p w14:paraId="6AB7B5F2" w14:textId="2351F6C0" w:rsidR="0016373F" w:rsidRDefault="0016373F" w:rsidP="0016373F">
      <w:pPr>
        <w:spacing w:before="120" w:after="120"/>
        <w:jc w:val="both"/>
        <w:rPr>
          <w:rFonts w:ascii="Aptos" w:hAnsi="Aptos"/>
        </w:rPr>
      </w:pPr>
      <w:r w:rsidRPr="00EB0366">
        <w:rPr>
          <w:rFonts w:ascii="Aptos" w:hAnsi="Aptos"/>
        </w:rPr>
        <w:t>Patients who do not consent to randomisation will be invited to take part in an observational cohort study. These people will do the same baseline questionnaires and</w:t>
      </w:r>
      <w:r w:rsidR="004B7753">
        <w:rPr>
          <w:rFonts w:ascii="Aptos" w:hAnsi="Aptos"/>
        </w:rPr>
        <w:t>,</w:t>
      </w:r>
      <w:r w:rsidRPr="00EB0366">
        <w:rPr>
          <w:rFonts w:ascii="Aptos" w:hAnsi="Aptos"/>
        </w:rPr>
        <w:t xml:space="preserve"> </w:t>
      </w:r>
      <w:r w:rsidR="002D5256">
        <w:rPr>
          <w:rFonts w:ascii="Aptos" w:hAnsi="Aptos"/>
        </w:rPr>
        <w:t>after surgery</w:t>
      </w:r>
      <w:r w:rsidR="009A7762">
        <w:rPr>
          <w:rFonts w:ascii="Aptos" w:hAnsi="Aptos"/>
        </w:rPr>
        <w:t xml:space="preserve">, they will </w:t>
      </w:r>
      <w:r w:rsidRPr="00EB0366">
        <w:rPr>
          <w:rFonts w:ascii="Aptos" w:hAnsi="Aptos"/>
        </w:rPr>
        <w:t>receive the same protocol of study follow up as the randomised participants</w:t>
      </w:r>
      <w:r w:rsidR="002D5256">
        <w:rPr>
          <w:rFonts w:ascii="Aptos" w:hAnsi="Aptos"/>
        </w:rPr>
        <w:t xml:space="preserve"> (unless rASRM stage III-IV disease is identified)</w:t>
      </w:r>
      <w:r w:rsidRPr="00EB0366">
        <w:rPr>
          <w:rFonts w:ascii="Aptos" w:hAnsi="Aptos"/>
        </w:rPr>
        <w:t xml:space="preserve">. </w:t>
      </w:r>
    </w:p>
    <w:p w14:paraId="5B1F80F2" w14:textId="133923C0" w:rsidR="00C41D5F" w:rsidRPr="00EB0366" w:rsidRDefault="00C41D5F" w:rsidP="00C41D5F">
      <w:pPr>
        <w:spacing w:before="120" w:after="120"/>
        <w:jc w:val="both"/>
        <w:rPr>
          <w:rFonts w:ascii="Aptos" w:hAnsi="Aptos"/>
        </w:rPr>
      </w:pPr>
      <w:r w:rsidRPr="003C277F">
        <w:rPr>
          <w:rFonts w:ascii="Aptos" w:hAnsi="Aptos"/>
        </w:rPr>
        <w:t xml:space="preserve">Patients who </w:t>
      </w:r>
      <w:r w:rsidR="007C1A67">
        <w:rPr>
          <w:rFonts w:ascii="Aptos" w:hAnsi="Aptos"/>
        </w:rPr>
        <w:t>have no visual evidence of</w:t>
      </w:r>
      <w:r w:rsidRPr="003C277F">
        <w:rPr>
          <w:rFonts w:ascii="Aptos" w:hAnsi="Aptos"/>
        </w:rPr>
        <w:t xml:space="preserve"> endometriosis at laparoscopy will also have the opportunity to take part in the observational study. These patients will have three biopsies of the peritoneum taken (as usual practice) and form a sub-group of the observational study.</w:t>
      </w:r>
    </w:p>
    <w:p w14:paraId="24CBE7BF" w14:textId="29BC2A8B" w:rsidR="0016373F" w:rsidRPr="00EB0366" w:rsidRDefault="00835263" w:rsidP="0016373F">
      <w:pPr>
        <w:spacing w:before="120" w:after="120"/>
        <w:jc w:val="both"/>
        <w:rPr>
          <w:rFonts w:ascii="Aptos" w:hAnsi="Aptos"/>
        </w:rPr>
      </w:pPr>
      <w:r>
        <w:rPr>
          <w:rFonts w:ascii="Aptos" w:hAnsi="Aptos"/>
        </w:rPr>
        <w:t>We request a waiver of consent to collect NHI, age and ethnicity from those p</w:t>
      </w:r>
      <w:r w:rsidR="0016373F" w:rsidRPr="00EB0366">
        <w:rPr>
          <w:rFonts w:ascii="Aptos" w:hAnsi="Aptos"/>
        </w:rPr>
        <w:t>eople who do not consent to any part of the trial</w:t>
      </w:r>
      <w:r w:rsidR="00E57FAC">
        <w:rPr>
          <w:rFonts w:ascii="Aptos" w:hAnsi="Aptos"/>
        </w:rPr>
        <w:t>,</w:t>
      </w:r>
      <w:r w:rsidR="0016373F" w:rsidRPr="00EB0366">
        <w:rPr>
          <w:rFonts w:ascii="Aptos" w:hAnsi="Aptos"/>
        </w:rPr>
        <w:t xml:space="preserve"> to inform the consort statement. </w:t>
      </w:r>
      <w:r w:rsidR="00E57FAC">
        <w:rPr>
          <w:rFonts w:ascii="Aptos" w:hAnsi="Aptos"/>
        </w:rPr>
        <w:t>See number 3 in section below.</w:t>
      </w:r>
    </w:p>
    <w:p w14:paraId="1C4B9FB4" w14:textId="2694D80B" w:rsidR="00F0305A" w:rsidRPr="00CD4AF6" w:rsidRDefault="00F0305A" w:rsidP="00F0305A">
      <w:pPr>
        <w:spacing w:before="120" w:after="120"/>
        <w:jc w:val="both"/>
        <w:rPr>
          <w:rFonts w:ascii="Aptos" w:hAnsi="Aptos"/>
          <w:b/>
          <w:bCs/>
        </w:rPr>
      </w:pPr>
      <w:r w:rsidRPr="00CD4AF6">
        <w:rPr>
          <w:rFonts w:ascii="Aptos" w:hAnsi="Aptos"/>
          <w:b/>
          <w:bCs/>
        </w:rPr>
        <w:t>Figure 1: Surgical margins for posterior peritonectomy</w:t>
      </w:r>
    </w:p>
    <w:p w14:paraId="0ADAE2A1" w14:textId="1E8B7A32" w:rsidR="00F0305A" w:rsidRPr="00EB0366" w:rsidRDefault="00635561" w:rsidP="00F0305A">
      <w:pPr>
        <w:pStyle w:val="ListParagraph"/>
        <w:spacing w:before="120" w:after="120"/>
        <w:ind w:left="360"/>
        <w:jc w:val="both"/>
        <w:rPr>
          <w:rFonts w:ascii="Aptos" w:hAnsi="Aptos"/>
          <w:lang w:val="pt-BR"/>
        </w:rPr>
      </w:pPr>
      <w:r>
        <w:rPr>
          <w:rFonts w:ascii="Aptos" w:hAnsi="Aptos"/>
          <w:noProof/>
          <w:lang w:eastAsia="en-NZ"/>
        </w:rPr>
        <w:lastRenderedPageBreak/>
        <w:drawing>
          <wp:inline distT="0" distB="0" distL="0" distR="0" wp14:anchorId="0D3BD967" wp14:editId="67DB7F84">
            <wp:extent cx="5495925" cy="4095750"/>
            <wp:effectExtent l="0" t="0" r="9525" b="0"/>
            <wp:docPr id="2122410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5925" cy="4095750"/>
                    </a:xfrm>
                    <a:prstGeom prst="rect">
                      <a:avLst/>
                    </a:prstGeom>
                    <a:noFill/>
                    <a:ln>
                      <a:noFill/>
                    </a:ln>
                  </pic:spPr>
                </pic:pic>
              </a:graphicData>
            </a:graphic>
          </wp:inline>
        </w:drawing>
      </w:r>
    </w:p>
    <w:p w14:paraId="4A266CA6" w14:textId="77777777" w:rsidR="0067279B" w:rsidRPr="00EB0366" w:rsidRDefault="0067279B" w:rsidP="00EB0366">
      <w:pPr>
        <w:spacing w:before="120" w:after="120"/>
        <w:jc w:val="both"/>
        <w:rPr>
          <w:rFonts w:ascii="Aptos" w:hAnsi="Aptos"/>
          <w:b/>
          <w:bCs/>
          <w:color w:val="000000"/>
        </w:rPr>
      </w:pPr>
      <w:r w:rsidRPr="00EB0366">
        <w:rPr>
          <w:rFonts w:ascii="Aptos" w:hAnsi="Aptos"/>
          <w:b/>
          <w:bCs/>
          <w:color w:val="000000"/>
        </w:rPr>
        <w:t>Studies within the Feasibility study:</w:t>
      </w:r>
    </w:p>
    <w:p w14:paraId="3F23008F" w14:textId="70965DCE" w:rsidR="0067279B" w:rsidRPr="003D3C75" w:rsidRDefault="0067279B" w:rsidP="00EB0366">
      <w:pPr>
        <w:spacing w:before="120" w:after="120"/>
        <w:jc w:val="both"/>
        <w:rPr>
          <w:rFonts w:ascii="Aptos" w:hAnsi="Aptos"/>
          <w:color w:val="000000"/>
        </w:rPr>
      </w:pPr>
      <w:r w:rsidRPr="003D3C75">
        <w:rPr>
          <w:rFonts w:ascii="Aptos" w:hAnsi="Aptos"/>
          <w:color w:val="000000"/>
        </w:rPr>
        <w:t>1</w:t>
      </w:r>
      <w:r w:rsidR="00635561">
        <w:rPr>
          <w:rFonts w:ascii="Aptos" w:hAnsi="Aptos"/>
          <w:color w:val="000000"/>
        </w:rPr>
        <w:t>.</w:t>
      </w:r>
      <w:r w:rsidRPr="003D3C75">
        <w:rPr>
          <w:rFonts w:ascii="Aptos" w:hAnsi="Aptos"/>
          <w:color w:val="000000"/>
        </w:rPr>
        <w:t xml:space="preserve"> People who consent to randomisation, but at the time of surgery have no endometriosis seen, will have three biopsies of the peritoneum taken - from each ovarian fossa and from the Pouch of Douglas. They will be followed using the same protocol as those patients who are randomised. This is an interesting group because they are currently told they do not have endometriosis. If their biopsies show </w:t>
      </w:r>
      <w:r w:rsidR="00C42AD1" w:rsidRPr="003D3C75">
        <w:rPr>
          <w:rFonts w:ascii="Aptos" w:hAnsi="Aptos"/>
          <w:color w:val="000000"/>
        </w:rPr>
        <w:t>endometriosis,</w:t>
      </w:r>
      <w:r w:rsidRPr="003D3C75">
        <w:rPr>
          <w:rFonts w:ascii="Aptos" w:hAnsi="Aptos"/>
          <w:color w:val="000000"/>
        </w:rPr>
        <w:t xml:space="preserve"> they will have further consultation to discuss management options.</w:t>
      </w:r>
    </w:p>
    <w:p w14:paraId="3CD94923" w14:textId="69AC1776" w:rsidR="0067279B" w:rsidRPr="002D5256" w:rsidRDefault="0067279B" w:rsidP="00EB0366">
      <w:pPr>
        <w:spacing w:before="120" w:after="120"/>
        <w:jc w:val="both"/>
        <w:rPr>
          <w:rFonts w:ascii="Aptos" w:hAnsi="Aptos"/>
        </w:rPr>
      </w:pPr>
      <w:r w:rsidRPr="003D3C75">
        <w:rPr>
          <w:rFonts w:ascii="Aptos" w:hAnsi="Aptos"/>
        </w:rPr>
        <w:t>2</w:t>
      </w:r>
      <w:r w:rsidR="00635561">
        <w:rPr>
          <w:rFonts w:ascii="Aptos" w:hAnsi="Aptos"/>
        </w:rPr>
        <w:t>.</w:t>
      </w:r>
      <w:r w:rsidRPr="003D3C75">
        <w:rPr>
          <w:rFonts w:ascii="Aptos" w:hAnsi="Aptos"/>
        </w:rPr>
        <w:t xml:space="preserve"> The eligible people who consent to the observational study but not to randomisation will have</w:t>
      </w:r>
      <w:r w:rsidRPr="00EB0366">
        <w:rPr>
          <w:rFonts w:ascii="Aptos" w:hAnsi="Aptos"/>
        </w:rPr>
        <w:t xml:space="preserve"> standard surgical treatment, standard baseline data and follow up as per the randomised group</w:t>
      </w:r>
      <w:r w:rsidR="002D5256">
        <w:rPr>
          <w:rFonts w:ascii="Aptos" w:hAnsi="Aptos"/>
        </w:rPr>
        <w:t xml:space="preserve"> (unless rASRM stage III-IV disease is identified)</w:t>
      </w:r>
      <w:r w:rsidR="002D5256" w:rsidRPr="00EB0366">
        <w:rPr>
          <w:rFonts w:ascii="Aptos" w:hAnsi="Aptos"/>
        </w:rPr>
        <w:t xml:space="preserve">. </w:t>
      </w:r>
      <w:r w:rsidRPr="00EB0366">
        <w:rPr>
          <w:rFonts w:ascii="Aptos" w:hAnsi="Aptos" w:cstheme="minorHAnsi"/>
        </w:rPr>
        <w:t xml:space="preserve">This observational component will enable the collection of prospective baseline and outcome data, </w:t>
      </w:r>
      <w:r w:rsidR="004A0BA7" w:rsidRPr="00EB0366">
        <w:rPr>
          <w:rFonts w:ascii="Aptos" w:hAnsi="Aptos" w:cstheme="minorHAnsi"/>
        </w:rPr>
        <w:t>if</w:t>
      </w:r>
      <w:r w:rsidRPr="00EB0366">
        <w:rPr>
          <w:rFonts w:ascii="Aptos" w:hAnsi="Aptos" w:cstheme="minorHAnsi"/>
        </w:rPr>
        <w:t xml:space="preserve"> randomisation proves challenging. The rationale for this approach is (1) to assess the representativeness of participants who consent to randomisation, and (2) to gather prospective symptomatology and outcome data</w:t>
      </w:r>
      <w:r w:rsidR="004B16DD">
        <w:rPr>
          <w:rFonts w:ascii="Aptos" w:hAnsi="Aptos" w:cstheme="minorHAnsi"/>
        </w:rPr>
        <w:t xml:space="preserve"> on </w:t>
      </w:r>
      <w:r w:rsidR="005E28C7">
        <w:rPr>
          <w:rFonts w:ascii="Aptos" w:hAnsi="Aptos" w:cstheme="minorHAnsi"/>
        </w:rPr>
        <w:t>standard treatment</w:t>
      </w:r>
      <w:r w:rsidRPr="00EB0366">
        <w:rPr>
          <w:rFonts w:ascii="Aptos" w:hAnsi="Aptos" w:cstheme="minorHAnsi"/>
        </w:rPr>
        <w:t xml:space="preserve">. Should the full trial be deemed unfeasible, this observational data may yield valuable insights as few data are available using these </w:t>
      </w:r>
      <w:r w:rsidR="000A626A">
        <w:rPr>
          <w:rFonts w:ascii="Aptos" w:hAnsi="Aptos" w:cstheme="minorHAnsi"/>
        </w:rPr>
        <w:t xml:space="preserve">outcome </w:t>
      </w:r>
      <w:r w:rsidRPr="00EB0366">
        <w:rPr>
          <w:rFonts w:ascii="Aptos" w:hAnsi="Aptos" w:cstheme="minorHAnsi"/>
        </w:rPr>
        <w:t xml:space="preserve">measurement tools. </w:t>
      </w:r>
    </w:p>
    <w:p w14:paraId="2707C64C" w14:textId="32B8EB2B" w:rsidR="0067279B" w:rsidRDefault="0067279B" w:rsidP="69ACA583">
      <w:pPr>
        <w:spacing w:before="120" w:after="120"/>
        <w:jc w:val="both"/>
        <w:rPr>
          <w:rFonts w:ascii="Calibri" w:eastAsia="Calibri" w:hAnsi="Calibri" w:cs="Calibri"/>
        </w:rPr>
      </w:pPr>
      <w:r w:rsidRPr="475C7C25">
        <w:rPr>
          <w:rFonts w:ascii="Aptos" w:hAnsi="Aptos"/>
        </w:rPr>
        <w:t>3</w:t>
      </w:r>
      <w:r w:rsidR="00635561" w:rsidRPr="475C7C25">
        <w:rPr>
          <w:rFonts w:ascii="Aptos" w:hAnsi="Aptos"/>
        </w:rPr>
        <w:t>.</w:t>
      </w:r>
      <w:r w:rsidRPr="475C7C25">
        <w:rPr>
          <w:rFonts w:ascii="Aptos" w:hAnsi="Aptos"/>
        </w:rPr>
        <w:t xml:space="preserve">  </w:t>
      </w:r>
      <w:r w:rsidR="4DF1C617" w:rsidRPr="475C7C25">
        <w:rPr>
          <w:rFonts w:ascii="Calibri" w:eastAsia="Calibri" w:hAnsi="Calibri" w:cs="Calibri"/>
        </w:rPr>
        <w:t xml:space="preserve"> We request a waiver of consent to retain the NHIs of those people who decline, for the duration of recruitment, to respect their right to decline and avoid re-approaching these people. At the end of recruitment, we will delete NHIs and retain only </w:t>
      </w:r>
      <w:r w:rsidR="05A65971" w:rsidRPr="475C7C25">
        <w:rPr>
          <w:rFonts w:ascii="Calibri" w:eastAsia="Calibri" w:hAnsi="Calibri" w:cs="Calibri"/>
        </w:rPr>
        <w:t xml:space="preserve">age and </w:t>
      </w:r>
      <w:r w:rsidR="4DF1C617" w:rsidRPr="475C7C25">
        <w:rPr>
          <w:rFonts w:ascii="Calibri" w:eastAsia="Calibri" w:hAnsi="Calibri" w:cs="Calibri"/>
        </w:rPr>
        <w:t xml:space="preserve">ethnicity data. </w:t>
      </w:r>
    </w:p>
    <w:p w14:paraId="0E19CE81" w14:textId="6B95CB67" w:rsidR="4DF1C617" w:rsidRDefault="4DF1C617" w:rsidP="69ACA583">
      <w:pPr>
        <w:spacing w:after="120" w:line="257" w:lineRule="auto"/>
        <w:jc w:val="both"/>
        <w:rPr>
          <w:rFonts w:ascii="Calibri" w:eastAsia="Calibri" w:hAnsi="Calibri" w:cs="Calibri"/>
        </w:rPr>
      </w:pPr>
      <w:r w:rsidRPr="69ACA583">
        <w:rPr>
          <w:rFonts w:ascii="Calibri" w:eastAsia="Calibri" w:hAnsi="Calibri" w:cs="Calibri"/>
        </w:rPr>
        <w:t xml:space="preserve">Ethnicity data will be collected for potentially eligible patients to enable reporting of approach and recruitment rates by ethnicity. The total number of patients approached will be reported as part of the consort statement for the study. No identifiable information will be retained on non-consenting patients once recruitment has finished.  </w:t>
      </w:r>
    </w:p>
    <w:p w14:paraId="631EC8CB" w14:textId="1BE37B65" w:rsidR="69ACA583" w:rsidRDefault="4DF1C617" w:rsidP="00CD4AF6">
      <w:pPr>
        <w:spacing w:after="120" w:line="257" w:lineRule="auto"/>
        <w:jc w:val="both"/>
        <w:rPr>
          <w:rFonts w:ascii="Calibri" w:eastAsia="Calibri" w:hAnsi="Calibri" w:cs="Calibri"/>
        </w:rPr>
      </w:pPr>
      <w:r w:rsidRPr="1EDC4349">
        <w:rPr>
          <w:rFonts w:ascii="Calibri" w:eastAsia="Calibri" w:hAnsi="Calibri" w:cs="Calibri"/>
        </w:rPr>
        <w:t xml:space="preserve">The outcomes of the feasibility study include recruitment rate and recruitment by ethnicity for which we require these details. We do not think retaining these items of data pose any risk to privacy or </w:t>
      </w:r>
      <w:r w:rsidRPr="1EDC4349">
        <w:rPr>
          <w:rFonts w:ascii="Calibri" w:eastAsia="Calibri" w:hAnsi="Calibri" w:cs="Calibri"/>
        </w:rPr>
        <w:lastRenderedPageBreak/>
        <w:t xml:space="preserve">confidentiality. We recognise people’s data as </w:t>
      </w:r>
      <w:r w:rsidR="00F75D62" w:rsidRPr="1EDC4349">
        <w:rPr>
          <w:rFonts w:ascii="Calibri" w:eastAsia="Calibri" w:hAnsi="Calibri" w:cs="Calibri"/>
        </w:rPr>
        <w:t>taonga</w:t>
      </w:r>
      <w:r w:rsidRPr="1EDC4349">
        <w:rPr>
          <w:rFonts w:ascii="Calibri" w:eastAsia="Calibri" w:hAnsi="Calibri" w:cs="Calibri"/>
        </w:rPr>
        <w:t xml:space="preserve"> and will treat these with respect. As with all data they will be retained within a securely held database only accessible to researchers who have undertaken Good Clinical Practice training.</w:t>
      </w:r>
    </w:p>
    <w:p w14:paraId="49177E82" w14:textId="77A833F0" w:rsidR="0067279B" w:rsidRPr="00EB0366" w:rsidRDefault="00EB5D29" w:rsidP="00EB0366">
      <w:pPr>
        <w:spacing w:before="120" w:after="120"/>
        <w:jc w:val="both"/>
        <w:rPr>
          <w:rFonts w:ascii="Aptos" w:hAnsi="Aptos"/>
        </w:rPr>
      </w:pPr>
      <w:r>
        <w:rPr>
          <w:rFonts w:ascii="Aptos" w:hAnsi="Aptos"/>
        </w:rPr>
        <w:t>4</w:t>
      </w:r>
      <w:r w:rsidR="00635561">
        <w:rPr>
          <w:rFonts w:ascii="Aptos" w:hAnsi="Aptos"/>
        </w:rPr>
        <w:t>.</w:t>
      </w:r>
      <w:r w:rsidR="0067279B" w:rsidRPr="00A41080">
        <w:rPr>
          <w:rFonts w:ascii="Aptos" w:hAnsi="Aptos"/>
        </w:rPr>
        <w:t xml:space="preserve"> Quality of blinding:</w:t>
      </w:r>
      <w:r w:rsidR="0067279B" w:rsidRPr="00EB0366">
        <w:rPr>
          <w:rFonts w:ascii="Aptos" w:hAnsi="Aptos"/>
        </w:rPr>
        <w:t xml:space="preserve"> brief questions at 3 and 12 months to test success of blinding.</w:t>
      </w:r>
    </w:p>
    <w:p w14:paraId="367EECCB" w14:textId="7462701B" w:rsidR="00F561FC" w:rsidRPr="00F561FC" w:rsidRDefault="0067279B" w:rsidP="00EB0366">
      <w:pPr>
        <w:spacing w:before="120" w:after="120"/>
        <w:jc w:val="both"/>
        <w:rPr>
          <w:rFonts w:ascii="Aptos" w:hAnsi="Aptos"/>
          <w:color w:val="000000"/>
        </w:rPr>
      </w:pPr>
      <w:r w:rsidRPr="00EB0366">
        <w:rPr>
          <w:rFonts w:ascii="Aptos" w:hAnsi="Aptos"/>
          <w:color w:val="000000"/>
        </w:rPr>
        <w:t>Finally, people who consent to randomisation but at the time of surgery have stage III/IV endometriosis will not be randomised and will be managed according to standard practice.</w:t>
      </w:r>
    </w:p>
    <w:p w14:paraId="49A95FB0" w14:textId="41018ABF" w:rsidR="00980219" w:rsidRDefault="00980219" w:rsidP="005F5353">
      <w:pPr>
        <w:pStyle w:val="ListParagraph"/>
        <w:numPr>
          <w:ilvl w:val="0"/>
          <w:numId w:val="34"/>
        </w:numPr>
        <w:spacing w:before="120" w:after="120"/>
        <w:ind w:left="357" w:hanging="357"/>
        <w:contextualSpacing w:val="0"/>
        <w:jc w:val="both"/>
        <w:rPr>
          <w:rFonts w:ascii="Aptos" w:hAnsi="Aptos"/>
          <w:b/>
          <w:bCs/>
        </w:rPr>
      </w:pPr>
      <w:r w:rsidRPr="005F5353">
        <w:rPr>
          <w:rFonts w:ascii="Aptos" w:hAnsi="Aptos"/>
          <w:b/>
          <w:bCs/>
        </w:rPr>
        <w:t>Study population</w:t>
      </w:r>
      <w:r w:rsidR="006735EB">
        <w:rPr>
          <w:rFonts w:ascii="Aptos" w:hAnsi="Aptos"/>
          <w:b/>
          <w:bCs/>
        </w:rPr>
        <w:t>s</w:t>
      </w:r>
    </w:p>
    <w:p w14:paraId="29A14351" w14:textId="22CBA698" w:rsidR="006735EB" w:rsidRPr="005F5353" w:rsidRDefault="006735EB" w:rsidP="00084A37">
      <w:pPr>
        <w:pStyle w:val="ListParagraph"/>
        <w:spacing w:before="120" w:after="120"/>
        <w:ind w:left="357"/>
        <w:contextualSpacing w:val="0"/>
        <w:jc w:val="both"/>
        <w:rPr>
          <w:rFonts w:ascii="Aptos" w:hAnsi="Aptos"/>
          <w:b/>
          <w:bCs/>
        </w:rPr>
      </w:pPr>
      <w:r>
        <w:rPr>
          <w:rFonts w:ascii="Aptos" w:hAnsi="Aptos"/>
          <w:b/>
          <w:bCs/>
        </w:rPr>
        <w:t>6.1 Randomised trial</w:t>
      </w:r>
    </w:p>
    <w:p w14:paraId="01C8CE2A" w14:textId="77777777" w:rsidR="00980219" w:rsidRPr="00F44552" w:rsidRDefault="00980219" w:rsidP="005B46DE">
      <w:pPr>
        <w:pStyle w:val="ListParagraph"/>
        <w:numPr>
          <w:ilvl w:val="1"/>
          <w:numId w:val="1"/>
        </w:numPr>
        <w:spacing w:before="120" w:after="120"/>
        <w:ind w:left="360"/>
        <w:jc w:val="both"/>
        <w:rPr>
          <w:rFonts w:ascii="Aptos" w:hAnsi="Aptos"/>
          <w:u w:val="single"/>
        </w:rPr>
      </w:pPr>
      <w:r w:rsidRPr="00F44552">
        <w:rPr>
          <w:rFonts w:ascii="Aptos" w:hAnsi="Aptos"/>
          <w:u w:val="single"/>
        </w:rPr>
        <w:t>Inclusion Criteria pre-surgery (potentially eligible)</w:t>
      </w:r>
    </w:p>
    <w:p w14:paraId="0F99D1F7" w14:textId="7A3BAC51" w:rsidR="00980219" w:rsidRPr="00EB0366" w:rsidRDefault="00607300" w:rsidP="005B46DE">
      <w:pPr>
        <w:pStyle w:val="ListParagraph"/>
        <w:numPr>
          <w:ilvl w:val="0"/>
          <w:numId w:val="2"/>
        </w:numPr>
        <w:tabs>
          <w:tab w:val="clear" w:pos="1440"/>
          <w:tab w:val="num" w:pos="720"/>
        </w:tabs>
        <w:spacing w:before="120" w:after="120"/>
        <w:ind w:left="720"/>
        <w:jc w:val="both"/>
        <w:rPr>
          <w:rFonts w:ascii="Aptos" w:hAnsi="Aptos"/>
        </w:rPr>
      </w:pPr>
      <w:r>
        <w:rPr>
          <w:rFonts w:ascii="Aptos" w:hAnsi="Aptos"/>
        </w:rPr>
        <w:t>Biological f</w:t>
      </w:r>
      <w:r w:rsidR="00980219" w:rsidRPr="00EB0366">
        <w:rPr>
          <w:rFonts w:ascii="Aptos" w:hAnsi="Aptos"/>
        </w:rPr>
        <w:t>emale, age 18–50 years</w:t>
      </w:r>
    </w:p>
    <w:p w14:paraId="1B18A6C2" w14:textId="77777777" w:rsidR="00980219" w:rsidRPr="00EB0366" w:rsidRDefault="00980219" w:rsidP="005B46DE">
      <w:pPr>
        <w:pStyle w:val="ListParagraph"/>
        <w:numPr>
          <w:ilvl w:val="0"/>
          <w:numId w:val="2"/>
        </w:numPr>
        <w:tabs>
          <w:tab w:val="clear" w:pos="1440"/>
          <w:tab w:val="num" w:pos="720"/>
        </w:tabs>
        <w:spacing w:before="120" w:after="120"/>
        <w:ind w:left="720"/>
        <w:jc w:val="both"/>
        <w:rPr>
          <w:rFonts w:ascii="Aptos" w:hAnsi="Aptos"/>
        </w:rPr>
      </w:pPr>
      <w:r w:rsidRPr="00EB0366">
        <w:rPr>
          <w:rFonts w:ascii="Aptos" w:hAnsi="Aptos"/>
        </w:rPr>
        <w:t>Undergoing laparoscopy for pelvic pain with suspected rASRM stage I-II endometriosis</w:t>
      </w:r>
    </w:p>
    <w:p w14:paraId="1BC22989" w14:textId="77777777" w:rsidR="00980219" w:rsidRPr="00EB0366" w:rsidRDefault="00980219" w:rsidP="005B46DE">
      <w:pPr>
        <w:pStyle w:val="ListParagraph"/>
        <w:numPr>
          <w:ilvl w:val="0"/>
          <w:numId w:val="2"/>
        </w:numPr>
        <w:tabs>
          <w:tab w:val="clear" w:pos="1440"/>
          <w:tab w:val="num" w:pos="720"/>
        </w:tabs>
        <w:spacing w:before="120" w:after="120"/>
        <w:ind w:left="720"/>
        <w:jc w:val="both"/>
        <w:rPr>
          <w:rFonts w:ascii="Aptos" w:hAnsi="Aptos"/>
        </w:rPr>
      </w:pPr>
      <w:r w:rsidRPr="00EB0366">
        <w:rPr>
          <w:rFonts w:ascii="Aptos" w:hAnsi="Aptos"/>
        </w:rPr>
        <w:t>No previous surgical treatment for endometriosis (diagnostic laparoscopy + biopsy ok)</w:t>
      </w:r>
    </w:p>
    <w:p w14:paraId="02C02412" w14:textId="77777777" w:rsidR="00980219" w:rsidRPr="00EB0366" w:rsidRDefault="00980219" w:rsidP="005B46DE">
      <w:pPr>
        <w:pStyle w:val="ListParagraph"/>
        <w:numPr>
          <w:ilvl w:val="0"/>
          <w:numId w:val="2"/>
        </w:numPr>
        <w:tabs>
          <w:tab w:val="clear" w:pos="1440"/>
          <w:tab w:val="num" w:pos="720"/>
        </w:tabs>
        <w:spacing w:before="120" w:after="120"/>
        <w:ind w:left="720"/>
        <w:jc w:val="both"/>
        <w:rPr>
          <w:rFonts w:ascii="Aptos" w:hAnsi="Aptos"/>
        </w:rPr>
      </w:pPr>
      <w:r w:rsidRPr="00EB0366">
        <w:rPr>
          <w:rFonts w:ascii="Aptos" w:hAnsi="Aptos"/>
        </w:rPr>
        <w:t>Surgeon has capability to undertake both study procedures</w:t>
      </w:r>
    </w:p>
    <w:p w14:paraId="20347BF7" w14:textId="77777777" w:rsidR="00980219" w:rsidRPr="00F44552" w:rsidRDefault="00980219" w:rsidP="005B46DE">
      <w:pPr>
        <w:pStyle w:val="ListParagraph"/>
        <w:numPr>
          <w:ilvl w:val="1"/>
          <w:numId w:val="1"/>
        </w:numPr>
        <w:spacing w:before="120" w:after="120"/>
        <w:ind w:left="360"/>
        <w:jc w:val="both"/>
        <w:rPr>
          <w:rFonts w:ascii="Aptos" w:hAnsi="Aptos"/>
          <w:u w:val="single"/>
        </w:rPr>
      </w:pPr>
      <w:r w:rsidRPr="00F44552">
        <w:rPr>
          <w:rFonts w:ascii="Aptos" w:hAnsi="Aptos"/>
          <w:u w:val="single"/>
        </w:rPr>
        <w:t>Exclusion Criteria pre-surgery</w:t>
      </w:r>
    </w:p>
    <w:p w14:paraId="188479C4" w14:textId="77777777" w:rsidR="00980219" w:rsidRPr="00EB0366" w:rsidRDefault="00980219" w:rsidP="005B46DE">
      <w:pPr>
        <w:pStyle w:val="ListParagraph"/>
        <w:spacing w:before="120" w:after="120"/>
        <w:ind w:left="360"/>
        <w:jc w:val="both"/>
        <w:rPr>
          <w:rFonts w:ascii="Aptos" w:hAnsi="Aptos"/>
        </w:rPr>
      </w:pPr>
      <w:r w:rsidRPr="00EB0366">
        <w:rPr>
          <w:rFonts w:ascii="Aptos" w:hAnsi="Aptos"/>
        </w:rPr>
        <w:t>•</w:t>
      </w:r>
      <w:r w:rsidRPr="00EB0366">
        <w:rPr>
          <w:rFonts w:ascii="Aptos" w:hAnsi="Aptos"/>
        </w:rPr>
        <w:tab/>
        <w:t>Previous hysterectomy or bilateral oophorectomy</w:t>
      </w:r>
    </w:p>
    <w:p w14:paraId="2D40262D" w14:textId="77777777" w:rsidR="00980219" w:rsidRPr="00EB0366" w:rsidRDefault="00980219" w:rsidP="005B46DE">
      <w:pPr>
        <w:pStyle w:val="ListParagraph"/>
        <w:spacing w:before="120" w:after="120"/>
        <w:ind w:left="360"/>
        <w:jc w:val="both"/>
        <w:rPr>
          <w:rFonts w:ascii="Aptos" w:hAnsi="Aptos"/>
        </w:rPr>
      </w:pPr>
      <w:r w:rsidRPr="00EB0366">
        <w:rPr>
          <w:rFonts w:ascii="Aptos" w:hAnsi="Aptos"/>
        </w:rPr>
        <w:t>•</w:t>
      </w:r>
      <w:r w:rsidRPr="00EB0366">
        <w:rPr>
          <w:rFonts w:ascii="Aptos" w:hAnsi="Aptos"/>
        </w:rPr>
        <w:tab/>
        <w:t>Pregnancy</w:t>
      </w:r>
    </w:p>
    <w:p w14:paraId="11055B40" w14:textId="77777777" w:rsidR="00980219" w:rsidRPr="00EB0366" w:rsidRDefault="00980219" w:rsidP="005B46DE">
      <w:pPr>
        <w:pStyle w:val="ListParagraph"/>
        <w:spacing w:before="120" w:after="120"/>
        <w:ind w:left="360"/>
        <w:jc w:val="both"/>
        <w:rPr>
          <w:rFonts w:ascii="Aptos" w:hAnsi="Aptos"/>
        </w:rPr>
      </w:pPr>
      <w:r w:rsidRPr="00EB0366">
        <w:rPr>
          <w:rFonts w:ascii="Aptos" w:hAnsi="Aptos"/>
        </w:rPr>
        <w:t>•</w:t>
      </w:r>
      <w:r w:rsidRPr="00EB0366">
        <w:rPr>
          <w:rFonts w:ascii="Aptos" w:hAnsi="Aptos"/>
        </w:rPr>
        <w:tab/>
        <w:t>Presumed stage III-IV endometriosis pre-operatively (eg diagnosed by ultrasound)</w:t>
      </w:r>
    </w:p>
    <w:p w14:paraId="158A63FE" w14:textId="77777777" w:rsidR="00980219" w:rsidRPr="00F44552" w:rsidRDefault="00980219" w:rsidP="005B46DE">
      <w:pPr>
        <w:pStyle w:val="ListParagraph"/>
        <w:numPr>
          <w:ilvl w:val="1"/>
          <w:numId w:val="1"/>
        </w:numPr>
        <w:spacing w:before="120" w:after="120"/>
        <w:ind w:left="360"/>
        <w:jc w:val="both"/>
        <w:rPr>
          <w:rFonts w:ascii="Aptos" w:hAnsi="Aptos"/>
          <w:u w:val="single"/>
        </w:rPr>
      </w:pPr>
      <w:r w:rsidRPr="00F44552">
        <w:rPr>
          <w:rFonts w:ascii="Aptos" w:hAnsi="Aptos"/>
          <w:u w:val="single"/>
        </w:rPr>
        <w:t>Randomised controlled trial inclusion criteria – at surgery</w:t>
      </w:r>
    </w:p>
    <w:p w14:paraId="792AD485" w14:textId="636EEE8D" w:rsidR="00980219" w:rsidRPr="00EB0366" w:rsidRDefault="00980219" w:rsidP="005B46DE">
      <w:pPr>
        <w:pStyle w:val="ListParagraph"/>
        <w:numPr>
          <w:ilvl w:val="2"/>
          <w:numId w:val="1"/>
        </w:numPr>
        <w:spacing w:before="120" w:after="120"/>
        <w:ind w:left="1440"/>
        <w:jc w:val="both"/>
        <w:rPr>
          <w:rFonts w:ascii="Aptos" w:hAnsi="Aptos"/>
        </w:rPr>
      </w:pPr>
      <w:r w:rsidRPr="00EB0366">
        <w:rPr>
          <w:rFonts w:ascii="Aptos" w:hAnsi="Aptos"/>
        </w:rPr>
        <w:t xml:space="preserve">On </w:t>
      </w:r>
      <w:r w:rsidR="009A7762">
        <w:rPr>
          <w:rFonts w:ascii="Aptos" w:hAnsi="Aptos"/>
        </w:rPr>
        <w:t xml:space="preserve">laparoscopic </w:t>
      </w:r>
      <w:r w:rsidRPr="00EB0366">
        <w:rPr>
          <w:rFonts w:ascii="Aptos" w:hAnsi="Aptos"/>
        </w:rPr>
        <w:t>entry into the pelvis, rASRM stage I – II endometriosis confirmed</w:t>
      </w:r>
    </w:p>
    <w:p w14:paraId="7B27FCEE" w14:textId="77777777" w:rsidR="00980219" w:rsidRDefault="00980219" w:rsidP="005B46DE">
      <w:pPr>
        <w:pStyle w:val="ListParagraph"/>
        <w:numPr>
          <w:ilvl w:val="2"/>
          <w:numId w:val="1"/>
        </w:numPr>
        <w:spacing w:before="120" w:after="120"/>
        <w:ind w:left="1440"/>
        <w:jc w:val="both"/>
        <w:rPr>
          <w:rFonts w:ascii="Aptos" w:hAnsi="Aptos"/>
        </w:rPr>
      </w:pPr>
      <w:r w:rsidRPr="00EB0366">
        <w:rPr>
          <w:rFonts w:ascii="Aptos" w:hAnsi="Aptos"/>
        </w:rPr>
        <w:t>Consented to randomisation</w:t>
      </w:r>
    </w:p>
    <w:p w14:paraId="4E4ADED4" w14:textId="7AA41E46" w:rsidR="006735EB" w:rsidRPr="00084A37" w:rsidRDefault="006735EB" w:rsidP="00084A37">
      <w:pPr>
        <w:spacing w:before="120"/>
        <w:ind w:firstLine="360"/>
        <w:jc w:val="both"/>
        <w:rPr>
          <w:rFonts w:ascii="Aptos" w:hAnsi="Aptos"/>
          <w:b/>
          <w:bCs/>
        </w:rPr>
      </w:pPr>
      <w:r>
        <w:rPr>
          <w:rFonts w:ascii="Aptos" w:hAnsi="Aptos"/>
          <w:b/>
          <w:bCs/>
        </w:rPr>
        <w:t>6.2 O</w:t>
      </w:r>
      <w:r w:rsidRPr="00084A37">
        <w:rPr>
          <w:rFonts w:ascii="Aptos" w:hAnsi="Aptos"/>
          <w:b/>
          <w:bCs/>
        </w:rPr>
        <w:t>bservational study</w:t>
      </w:r>
    </w:p>
    <w:p w14:paraId="29533E30" w14:textId="38A1991D" w:rsidR="006735EB" w:rsidRPr="00084A37" w:rsidRDefault="006735EB" w:rsidP="006735EB">
      <w:pPr>
        <w:pStyle w:val="ListParagraph"/>
        <w:numPr>
          <w:ilvl w:val="0"/>
          <w:numId w:val="41"/>
        </w:numPr>
        <w:spacing w:line="276" w:lineRule="auto"/>
        <w:jc w:val="both"/>
        <w:rPr>
          <w:rFonts w:ascii="Aptos" w:hAnsi="Aptos"/>
        </w:rPr>
      </w:pPr>
      <w:r w:rsidRPr="00084A37">
        <w:rPr>
          <w:rFonts w:ascii="Aptos" w:hAnsi="Aptos"/>
        </w:rPr>
        <w:t xml:space="preserve">Consented to RCT but </w:t>
      </w:r>
      <w:r w:rsidR="002D5256">
        <w:rPr>
          <w:rFonts w:ascii="Aptos" w:hAnsi="Aptos"/>
        </w:rPr>
        <w:t>no visual evidence of</w:t>
      </w:r>
      <w:r w:rsidRPr="00084A37">
        <w:rPr>
          <w:rFonts w:ascii="Aptos" w:hAnsi="Aptos"/>
        </w:rPr>
        <w:t xml:space="preserve"> endometriosis </w:t>
      </w:r>
      <w:r w:rsidR="002D5256">
        <w:rPr>
          <w:rFonts w:ascii="Aptos" w:hAnsi="Aptos"/>
        </w:rPr>
        <w:t>seen</w:t>
      </w:r>
      <w:r w:rsidRPr="00084A37">
        <w:rPr>
          <w:rFonts w:ascii="Aptos" w:hAnsi="Aptos"/>
        </w:rPr>
        <w:t xml:space="preserve"> at laparoscopy</w:t>
      </w:r>
      <w:r w:rsidR="002D5256">
        <w:rPr>
          <w:rFonts w:ascii="Aptos" w:hAnsi="Aptos"/>
        </w:rPr>
        <w:t xml:space="preserve"> (biopsies taken)</w:t>
      </w:r>
    </w:p>
    <w:p w14:paraId="382B30DC" w14:textId="0ADD7F4B" w:rsidR="006735EB" w:rsidRPr="00084A37" w:rsidRDefault="006735EB" w:rsidP="00084A37">
      <w:pPr>
        <w:pStyle w:val="ListParagraph"/>
        <w:numPr>
          <w:ilvl w:val="0"/>
          <w:numId w:val="41"/>
        </w:numPr>
        <w:spacing w:before="120" w:line="276" w:lineRule="auto"/>
        <w:jc w:val="both"/>
        <w:rPr>
          <w:rFonts w:ascii="Aptos" w:hAnsi="Aptos"/>
          <w:b/>
          <w:bCs/>
        </w:rPr>
      </w:pPr>
      <w:r w:rsidRPr="00084A37">
        <w:rPr>
          <w:rFonts w:ascii="Aptos" w:hAnsi="Aptos"/>
        </w:rPr>
        <w:t xml:space="preserve">Consented to observational study; rASRM stage I-II or no </w:t>
      </w:r>
      <w:r w:rsidR="00C72FA2">
        <w:rPr>
          <w:rFonts w:ascii="Aptos" w:hAnsi="Aptos"/>
        </w:rPr>
        <w:t xml:space="preserve">macroscopic </w:t>
      </w:r>
      <w:r w:rsidRPr="00084A37">
        <w:rPr>
          <w:rFonts w:ascii="Aptos" w:hAnsi="Aptos"/>
        </w:rPr>
        <w:t xml:space="preserve">endometriosis  </w:t>
      </w:r>
    </w:p>
    <w:p w14:paraId="24019E6C" w14:textId="77777777" w:rsidR="006735EB" w:rsidRDefault="006735EB" w:rsidP="006B39E1">
      <w:pPr>
        <w:spacing w:before="120" w:after="120"/>
        <w:jc w:val="both"/>
        <w:rPr>
          <w:rFonts w:ascii="Aptos" w:hAnsi="Aptos"/>
          <w:b/>
          <w:bCs/>
        </w:rPr>
      </w:pPr>
    </w:p>
    <w:p w14:paraId="540888BA" w14:textId="179A7E22" w:rsidR="006B39E1" w:rsidRPr="006B39E1" w:rsidRDefault="006B39E1" w:rsidP="006B39E1">
      <w:pPr>
        <w:spacing w:before="120" w:after="120"/>
        <w:jc w:val="both"/>
        <w:rPr>
          <w:rFonts w:ascii="Aptos" w:hAnsi="Aptos"/>
          <w:b/>
          <w:bCs/>
        </w:rPr>
      </w:pPr>
      <w:r w:rsidRPr="006B39E1">
        <w:rPr>
          <w:rFonts w:ascii="Aptos" w:hAnsi="Aptos"/>
          <w:b/>
          <w:bCs/>
        </w:rPr>
        <w:t>Figure 2: Participant Flow chart</w:t>
      </w:r>
    </w:p>
    <w:p w14:paraId="4014574E" w14:textId="5B093D37" w:rsidR="00FD54AC" w:rsidRDefault="002D5256" w:rsidP="00EB0366">
      <w:pPr>
        <w:spacing w:before="120" w:after="120"/>
        <w:jc w:val="both"/>
        <w:rPr>
          <w:rFonts w:ascii="Aptos" w:hAnsi="Aptos"/>
          <w:b/>
          <w:bCs/>
        </w:rPr>
      </w:pPr>
      <w:r>
        <w:rPr>
          <w:rFonts w:ascii="Aptos" w:hAnsi="Aptos"/>
          <w:b/>
          <w:bCs/>
          <w:noProof/>
          <w:lang w:eastAsia="en-NZ"/>
        </w:rPr>
        <w:lastRenderedPageBreak/>
        <w:drawing>
          <wp:inline distT="0" distB="0" distL="0" distR="0" wp14:anchorId="097ED68D" wp14:editId="796C2CFB">
            <wp:extent cx="5702300" cy="3911723"/>
            <wp:effectExtent l="0" t="0" r="0" b="0"/>
            <wp:docPr id="47316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1190" cy="3917821"/>
                    </a:xfrm>
                    <a:prstGeom prst="rect">
                      <a:avLst/>
                    </a:prstGeom>
                    <a:noFill/>
                    <a:ln>
                      <a:noFill/>
                    </a:ln>
                  </pic:spPr>
                </pic:pic>
              </a:graphicData>
            </a:graphic>
          </wp:inline>
        </w:drawing>
      </w:r>
    </w:p>
    <w:p w14:paraId="4EB230C0" w14:textId="084E54B5" w:rsidR="00E22285" w:rsidRPr="00EB0366" w:rsidRDefault="005F5353" w:rsidP="00EB0366">
      <w:pPr>
        <w:spacing w:before="120" w:after="120"/>
        <w:jc w:val="both"/>
        <w:rPr>
          <w:rFonts w:ascii="Aptos" w:hAnsi="Aptos"/>
          <w:b/>
          <w:bCs/>
        </w:rPr>
      </w:pPr>
      <w:r>
        <w:rPr>
          <w:rFonts w:ascii="Aptos" w:hAnsi="Aptos"/>
          <w:b/>
          <w:bCs/>
        </w:rPr>
        <w:t>7</w:t>
      </w:r>
      <w:r w:rsidR="00343D2A" w:rsidRPr="00343D2A">
        <w:rPr>
          <w:rFonts w:ascii="Aptos" w:hAnsi="Aptos"/>
          <w:b/>
          <w:bCs/>
        </w:rPr>
        <w:t xml:space="preserve">.0 </w:t>
      </w:r>
      <w:r w:rsidR="00E22285" w:rsidRPr="00980219">
        <w:rPr>
          <w:rFonts w:ascii="Aptos" w:hAnsi="Aptos"/>
          <w:b/>
          <w:bCs/>
        </w:rPr>
        <w:t>Recruitment</w:t>
      </w:r>
      <w:r w:rsidR="00F44552">
        <w:rPr>
          <w:rFonts w:ascii="Aptos" w:hAnsi="Aptos"/>
          <w:b/>
          <w:bCs/>
        </w:rPr>
        <w:t>,</w:t>
      </w:r>
      <w:r w:rsidR="00980219">
        <w:rPr>
          <w:rFonts w:ascii="Aptos" w:hAnsi="Aptos"/>
          <w:b/>
          <w:bCs/>
        </w:rPr>
        <w:t xml:space="preserve"> </w:t>
      </w:r>
      <w:r w:rsidR="00393160">
        <w:rPr>
          <w:rFonts w:ascii="Aptos" w:hAnsi="Aptos"/>
          <w:b/>
          <w:bCs/>
        </w:rPr>
        <w:t>C</w:t>
      </w:r>
      <w:r w:rsidR="00980219">
        <w:rPr>
          <w:rFonts w:ascii="Aptos" w:hAnsi="Aptos"/>
          <w:b/>
          <w:bCs/>
        </w:rPr>
        <w:t>onsent</w:t>
      </w:r>
      <w:r w:rsidR="00393160">
        <w:rPr>
          <w:rFonts w:ascii="Aptos" w:hAnsi="Aptos"/>
          <w:b/>
          <w:bCs/>
        </w:rPr>
        <w:t xml:space="preserve"> and Randomisation</w:t>
      </w:r>
    </w:p>
    <w:p w14:paraId="4ED9B684" w14:textId="0984FFE1" w:rsidR="004236A7" w:rsidRPr="00EB0366" w:rsidRDefault="00BC55E5" w:rsidP="00EB0366">
      <w:pPr>
        <w:spacing w:before="120" w:after="120"/>
        <w:jc w:val="both"/>
        <w:rPr>
          <w:rFonts w:ascii="Aptos" w:hAnsi="Aptos"/>
        </w:rPr>
      </w:pPr>
      <w:r w:rsidRPr="3552CB32">
        <w:rPr>
          <w:rFonts w:ascii="Aptos" w:hAnsi="Aptos"/>
        </w:rPr>
        <w:t xml:space="preserve">Information about this trial will be available at the clinic. </w:t>
      </w:r>
      <w:r w:rsidR="005C2D3A" w:rsidRPr="3552CB32">
        <w:rPr>
          <w:rFonts w:ascii="Aptos" w:hAnsi="Aptos"/>
        </w:rPr>
        <w:t>P</w:t>
      </w:r>
      <w:r w:rsidR="003B6D83" w:rsidRPr="3552CB32">
        <w:rPr>
          <w:rFonts w:ascii="Aptos" w:hAnsi="Aptos"/>
        </w:rPr>
        <w:t>otentially eligible participants</w:t>
      </w:r>
      <w:r w:rsidR="0098704E" w:rsidRPr="3552CB32">
        <w:rPr>
          <w:rFonts w:ascii="Aptos" w:hAnsi="Aptos"/>
        </w:rPr>
        <w:t xml:space="preserve"> will be approached in clinic</w:t>
      </w:r>
      <w:r w:rsidR="00707D4B" w:rsidRPr="3552CB32">
        <w:rPr>
          <w:rFonts w:ascii="Aptos" w:hAnsi="Aptos"/>
        </w:rPr>
        <w:t xml:space="preserve"> if they are waitlisted for surgical </w:t>
      </w:r>
      <w:r w:rsidR="004D5F93" w:rsidRPr="3552CB32">
        <w:rPr>
          <w:rFonts w:ascii="Aptos" w:hAnsi="Aptos"/>
        </w:rPr>
        <w:t xml:space="preserve">investigation and </w:t>
      </w:r>
      <w:r w:rsidR="00707D4B" w:rsidRPr="3552CB32">
        <w:rPr>
          <w:rFonts w:ascii="Aptos" w:hAnsi="Aptos"/>
        </w:rPr>
        <w:t xml:space="preserve">management of their endometriosis and are presumed to have stage I – II disease based on their investigation findings. </w:t>
      </w:r>
      <w:r w:rsidR="00125370">
        <w:t xml:space="preserve">Patients will be approached by a member of their clinical care team and asked to provide consent for their contact details to be shared with the research team, who will then follow up with further information about the study. </w:t>
      </w:r>
      <w:r w:rsidR="00FA47F3">
        <w:t xml:space="preserve">We want all women </w:t>
      </w:r>
      <w:r w:rsidR="5F380916">
        <w:t xml:space="preserve">undergoing surgery for endometriosis </w:t>
      </w:r>
      <w:r w:rsidR="00FA47F3">
        <w:t xml:space="preserve">to </w:t>
      </w:r>
      <w:r w:rsidR="2CE60E33">
        <w:t xml:space="preserve">have </w:t>
      </w:r>
      <w:r w:rsidR="00FA47F3">
        <w:t xml:space="preserve">the opportunity to take part. We think it is important the women who are potentially eligible are aware of the study. </w:t>
      </w:r>
      <w:r w:rsidR="00707D4B" w:rsidRPr="3552CB32">
        <w:rPr>
          <w:rFonts w:ascii="Aptos" w:hAnsi="Aptos"/>
        </w:rPr>
        <w:t>W</w:t>
      </w:r>
      <w:r w:rsidR="004236A7" w:rsidRPr="3552CB32">
        <w:rPr>
          <w:rFonts w:ascii="Aptos" w:hAnsi="Aptos"/>
        </w:rPr>
        <w:t xml:space="preserve">ritten information will be </w:t>
      </w:r>
      <w:r w:rsidR="003D65B4" w:rsidRPr="3552CB32">
        <w:rPr>
          <w:rFonts w:ascii="Aptos" w:hAnsi="Aptos"/>
        </w:rPr>
        <w:t>provided,</w:t>
      </w:r>
      <w:r w:rsidR="004236A7" w:rsidRPr="3552CB32">
        <w:rPr>
          <w:rFonts w:ascii="Aptos" w:hAnsi="Aptos"/>
        </w:rPr>
        <w:t xml:space="preserve"> and patient</w:t>
      </w:r>
      <w:r w:rsidRPr="3552CB32">
        <w:rPr>
          <w:rFonts w:ascii="Aptos" w:hAnsi="Aptos"/>
        </w:rPr>
        <w:t>s</w:t>
      </w:r>
      <w:r w:rsidR="004236A7" w:rsidRPr="3552CB32">
        <w:rPr>
          <w:rFonts w:ascii="Aptos" w:hAnsi="Aptos"/>
        </w:rPr>
        <w:t xml:space="preserve"> </w:t>
      </w:r>
      <w:r w:rsidR="000623DC" w:rsidRPr="3552CB32">
        <w:rPr>
          <w:rFonts w:ascii="Aptos" w:hAnsi="Aptos"/>
        </w:rPr>
        <w:t xml:space="preserve">will be </w:t>
      </w:r>
      <w:r w:rsidR="004236A7" w:rsidRPr="3552CB32">
        <w:rPr>
          <w:rFonts w:ascii="Aptos" w:hAnsi="Aptos"/>
        </w:rPr>
        <w:t>given time to consider</w:t>
      </w:r>
      <w:r w:rsidR="00707D4B" w:rsidRPr="3552CB32">
        <w:rPr>
          <w:rFonts w:ascii="Aptos" w:hAnsi="Aptos"/>
        </w:rPr>
        <w:t xml:space="preserve"> their decision</w:t>
      </w:r>
      <w:r w:rsidRPr="3552CB32">
        <w:rPr>
          <w:rFonts w:ascii="Aptos" w:hAnsi="Aptos"/>
        </w:rPr>
        <w:t>, including involving their wider wh</w:t>
      </w:r>
      <w:r w:rsidR="00483F64">
        <w:rPr>
          <w:lang w:val="en-US"/>
        </w:rPr>
        <w:t>ā</w:t>
      </w:r>
      <w:r w:rsidRPr="3552CB32">
        <w:rPr>
          <w:rFonts w:ascii="Aptos" w:hAnsi="Aptos"/>
        </w:rPr>
        <w:t>nau and caregivers if they wish</w:t>
      </w:r>
      <w:r w:rsidR="004236A7" w:rsidRPr="3552CB32">
        <w:rPr>
          <w:rFonts w:ascii="Aptos" w:hAnsi="Aptos"/>
        </w:rPr>
        <w:t xml:space="preserve">. </w:t>
      </w:r>
      <w:r w:rsidR="00276E2F" w:rsidRPr="3552CB32">
        <w:rPr>
          <w:rFonts w:ascii="Aptos" w:hAnsi="Aptos"/>
        </w:rPr>
        <w:t>and provide them with the same written information</w:t>
      </w:r>
      <w:r w:rsidR="00B63E7D" w:rsidRPr="3552CB32">
        <w:rPr>
          <w:rFonts w:ascii="Aptos" w:hAnsi="Aptos"/>
        </w:rPr>
        <w:t xml:space="preserve">. </w:t>
      </w:r>
      <w:r w:rsidR="003B6D83" w:rsidRPr="3552CB32">
        <w:rPr>
          <w:rFonts w:ascii="Aptos" w:hAnsi="Aptos"/>
        </w:rPr>
        <w:t>Informed c</w:t>
      </w:r>
      <w:r w:rsidR="0098704E" w:rsidRPr="3552CB32">
        <w:rPr>
          <w:rFonts w:ascii="Aptos" w:hAnsi="Aptos"/>
        </w:rPr>
        <w:t xml:space="preserve">onsent for randomisation will be signed </w:t>
      </w:r>
      <w:r w:rsidR="004236A7" w:rsidRPr="3552CB32">
        <w:rPr>
          <w:rFonts w:ascii="Aptos" w:hAnsi="Aptos"/>
        </w:rPr>
        <w:t xml:space="preserve">with </w:t>
      </w:r>
      <w:r w:rsidR="000623DC" w:rsidRPr="3552CB32">
        <w:rPr>
          <w:rFonts w:ascii="Aptos" w:hAnsi="Aptos"/>
        </w:rPr>
        <w:t>the</w:t>
      </w:r>
      <w:r w:rsidR="004236A7" w:rsidRPr="3552CB32">
        <w:rPr>
          <w:rFonts w:ascii="Aptos" w:hAnsi="Aptos"/>
        </w:rPr>
        <w:t xml:space="preserve"> research nurse, </w:t>
      </w:r>
      <w:r w:rsidR="003B6D83" w:rsidRPr="3552CB32">
        <w:rPr>
          <w:rFonts w:ascii="Aptos" w:hAnsi="Aptos"/>
        </w:rPr>
        <w:t xml:space="preserve">either in person or over the phone, </w:t>
      </w:r>
      <w:r w:rsidR="004236A7" w:rsidRPr="3552CB32">
        <w:rPr>
          <w:rFonts w:ascii="Aptos" w:hAnsi="Aptos"/>
        </w:rPr>
        <w:t>prior to</w:t>
      </w:r>
      <w:r w:rsidR="00084A37" w:rsidRPr="3552CB32">
        <w:rPr>
          <w:rFonts w:ascii="Aptos" w:hAnsi="Aptos"/>
        </w:rPr>
        <w:t xml:space="preserve"> the</w:t>
      </w:r>
      <w:r w:rsidR="004236A7" w:rsidRPr="3552CB32">
        <w:rPr>
          <w:rFonts w:ascii="Aptos" w:hAnsi="Aptos"/>
        </w:rPr>
        <w:t xml:space="preserve"> date of </w:t>
      </w:r>
      <w:r w:rsidR="0098704E" w:rsidRPr="3552CB32">
        <w:rPr>
          <w:rFonts w:ascii="Aptos" w:hAnsi="Aptos"/>
        </w:rPr>
        <w:t xml:space="preserve">surgery.  </w:t>
      </w:r>
      <w:r w:rsidR="00FC5BE1" w:rsidRPr="3552CB32">
        <w:rPr>
          <w:rFonts w:ascii="Aptos" w:hAnsi="Aptos"/>
        </w:rPr>
        <w:t xml:space="preserve">The full extent of surgical risks of each potential treatment will be discussed. </w:t>
      </w:r>
      <w:r w:rsidR="00152A57" w:rsidRPr="3552CB32">
        <w:rPr>
          <w:rFonts w:ascii="Aptos" w:hAnsi="Aptos"/>
        </w:rPr>
        <w:t>Consent will be confirmed on the day of surgery.</w:t>
      </w:r>
      <w:r w:rsidR="00FC5BE1" w:rsidRPr="3552CB32">
        <w:rPr>
          <w:rFonts w:ascii="Aptos" w:hAnsi="Aptos"/>
        </w:rPr>
        <w:t xml:space="preserve"> Surgical consent will be obtained separately with the surgeon performing the procedure.</w:t>
      </w:r>
    </w:p>
    <w:p w14:paraId="5B577478" w14:textId="2D370385" w:rsidR="003B6D83" w:rsidRPr="00EB0366" w:rsidRDefault="00502EA3" w:rsidP="00EB0366">
      <w:pPr>
        <w:spacing w:before="120" w:after="120"/>
        <w:jc w:val="both"/>
        <w:rPr>
          <w:rFonts w:ascii="Aptos" w:hAnsi="Aptos"/>
        </w:rPr>
      </w:pPr>
      <w:r w:rsidRPr="00EB0366">
        <w:rPr>
          <w:rFonts w:ascii="Aptos" w:hAnsi="Aptos"/>
        </w:rPr>
        <w:t>P</w:t>
      </w:r>
      <w:r w:rsidR="003B6D83" w:rsidRPr="00EB0366">
        <w:rPr>
          <w:rFonts w:ascii="Aptos" w:hAnsi="Aptos"/>
        </w:rPr>
        <w:t xml:space="preserve">eople who consent to </w:t>
      </w:r>
      <w:r w:rsidR="00BC55E5" w:rsidRPr="00EB0366">
        <w:rPr>
          <w:rFonts w:ascii="Aptos" w:hAnsi="Aptos"/>
        </w:rPr>
        <w:t>participate in</w:t>
      </w:r>
      <w:r w:rsidR="003B6D83" w:rsidRPr="00EB0366">
        <w:rPr>
          <w:rFonts w:ascii="Aptos" w:hAnsi="Aptos"/>
        </w:rPr>
        <w:t xml:space="preserve"> the </w:t>
      </w:r>
      <w:r w:rsidR="00BC55E5" w:rsidRPr="00EB0366">
        <w:rPr>
          <w:rFonts w:ascii="Aptos" w:hAnsi="Aptos"/>
        </w:rPr>
        <w:t xml:space="preserve">trial or observational </w:t>
      </w:r>
      <w:r w:rsidR="003B6D83" w:rsidRPr="00EB0366">
        <w:rPr>
          <w:rFonts w:ascii="Aptos" w:hAnsi="Aptos"/>
        </w:rPr>
        <w:t xml:space="preserve">studies will be </w:t>
      </w:r>
      <w:r w:rsidR="00BC55E5" w:rsidRPr="00EB0366">
        <w:rPr>
          <w:rFonts w:ascii="Aptos" w:hAnsi="Aptos"/>
        </w:rPr>
        <w:t xml:space="preserve">asked </w:t>
      </w:r>
      <w:r w:rsidR="003B6D83" w:rsidRPr="00EB0366">
        <w:rPr>
          <w:rFonts w:ascii="Aptos" w:hAnsi="Aptos"/>
        </w:rPr>
        <w:t>to complete the baseline data and questionnaires</w:t>
      </w:r>
      <w:r w:rsidR="00793793" w:rsidRPr="00EB0366">
        <w:rPr>
          <w:rFonts w:ascii="Aptos" w:hAnsi="Aptos"/>
        </w:rPr>
        <w:t xml:space="preserve"> prior to the date of surgery</w:t>
      </w:r>
      <w:r w:rsidR="003B6D83" w:rsidRPr="00EB0366">
        <w:rPr>
          <w:rFonts w:ascii="Aptos" w:hAnsi="Aptos"/>
        </w:rPr>
        <w:t>. See below for full data collection points.</w:t>
      </w:r>
      <w:r w:rsidR="00FD54AC">
        <w:rPr>
          <w:rFonts w:ascii="Aptos" w:hAnsi="Aptos"/>
        </w:rPr>
        <w:t xml:space="preserve"> </w:t>
      </w:r>
      <w:r w:rsidR="00144B52">
        <w:rPr>
          <w:rFonts w:ascii="Aptos" w:hAnsi="Aptos"/>
        </w:rPr>
        <w:t>(Table 1 Data Collection)</w:t>
      </w:r>
    </w:p>
    <w:p w14:paraId="7D6342E7" w14:textId="21231290" w:rsidR="00A72B1A" w:rsidRPr="00552381" w:rsidRDefault="00E22285" w:rsidP="00EB0366">
      <w:pPr>
        <w:spacing w:before="120" w:after="120"/>
        <w:jc w:val="both"/>
        <w:rPr>
          <w:rFonts w:ascii="Aptos" w:hAnsi="Aptos"/>
          <w:b/>
          <w:bCs/>
          <w:u w:val="single"/>
        </w:rPr>
      </w:pPr>
      <w:r w:rsidRPr="00552381">
        <w:rPr>
          <w:rFonts w:ascii="Aptos" w:hAnsi="Aptos"/>
          <w:b/>
          <w:bCs/>
          <w:u w:val="single"/>
        </w:rPr>
        <w:t>Randomisation</w:t>
      </w:r>
    </w:p>
    <w:p w14:paraId="782BCC29" w14:textId="76858C71" w:rsidR="0042593D" w:rsidRPr="00EB0366" w:rsidRDefault="00A72B1A" w:rsidP="00EB0366">
      <w:pPr>
        <w:spacing w:before="120" w:after="120"/>
        <w:jc w:val="both"/>
        <w:rPr>
          <w:rFonts w:ascii="Aptos" w:hAnsi="Aptos"/>
        </w:rPr>
      </w:pPr>
      <w:r w:rsidRPr="00EB0366">
        <w:rPr>
          <w:rFonts w:ascii="Aptos" w:hAnsi="Aptos"/>
        </w:rPr>
        <w:t xml:space="preserve">Randomisation will be via a central </w:t>
      </w:r>
      <w:r w:rsidR="00425738" w:rsidRPr="00EB0366">
        <w:rPr>
          <w:rFonts w:ascii="Aptos" w:hAnsi="Aptos"/>
        </w:rPr>
        <w:t>web-</w:t>
      </w:r>
      <w:r w:rsidRPr="00EB0366">
        <w:rPr>
          <w:rFonts w:ascii="Aptos" w:hAnsi="Aptos"/>
        </w:rPr>
        <w:t xml:space="preserve">based system </w:t>
      </w:r>
      <w:r w:rsidR="00453EEF">
        <w:rPr>
          <w:rFonts w:ascii="Aptos" w:hAnsi="Aptos"/>
        </w:rPr>
        <w:t xml:space="preserve">and will be </w:t>
      </w:r>
      <w:r w:rsidR="00EA4843" w:rsidRPr="00EB0366">
        <w:rPr>
          <w:rFonts w:ascii="Aptos" w:hAnsi="Aptos"/>
        </w:rPr>
        <w:t xml:space="preserve">performed </w:t>
      </w:r>
      <w:r w:rsidRPr="00EB0366">
        <w:rPr>
          <w:rFonts w:ascii="Aptos" w:hAnsi="Aptos"/>
        </w:rPr>
        <w:t xml:space="preserve">by the anaesthetic team intraoperatively once the endometriosis has been staged. </w:t>
      </w:r>
      <w:r w:rsidR="00671612">
        <w:rPr>
          <w:rFonts w:ascii="Aptos" w:hAnsi="Aptos"/>
        </w:rPr>
        <w:t>This is to ensure that randomisation is as close to the intervention as possible</w:t>
      </w:r>
      <w:r w:rsidR="00C44B1B">
        <w:rPr>
          <w:rFonts w:ascii="Aptos" w:hAnsi="Aptos"/>
        </w:rPr>
        <w:t xml:space="preserve">. This </w:t>
      </w:r>
      <w:r w:rsidR="00BA0D75">
        <w:rPr>
          <w:rFonts w:ascii="Aptos" w:hAnsi="Aptos"/>
        </w:rPr>
        <w:t>may</w:t>
      </w:r>
      <w:r w:rsidR="00C44B1B">
        <w:rPr>
          <w:rFonts w:ascii="Aptos" w:hAnsi="Aptos"/>
        </w:rPr>
        <w:t xml:space="preserve"> reduce bias</w:t>
      </w:r>
      <w:r w:rsidR="00BA0D75">
        <w:rPr>
          <w:rFonts w:ascii="Aptos" w:hAnsi="Aptos"/>
        </w:rPr>
        <w:t xml:space="preserve"> as it will</w:t>
      </w:r>
      <w:r w:rsidR="00C44B1B">
        <w:rPr>
          <w:rFonts w:ascii="Aptos" w:hAnsi="Aptos"/>
        </w:rPr>
        <w:t xml:space="preserve"> avoid randomisation of patients who are found at laparoscopy to not be eligible. </w:t>
      </w:r>
      <w:r w:rsidRPr="00EB0366">
        <w:rPr>
          <w:rFonts w:ascii="Aptos" w:hAnsi="Aptos"/>
        </w:rPr>
        <w:t>This method of intraoperative randomisation has been successfully used by a large obstetric study in our department.</w:t>
      </w:r>
      <w:r w:rsidR="005C6BEC" w:rsidRPr="00EB0366">
        <w:rPr>
          <w:rFonts w:ascii="Aptos" w:hAnsi="Aptos"/>
        </w:rPr>
        <w:t xml:space="preserve"> </w:t>
      </w:r>
      <w:sdt>
        <w:sdtPr>
          <w:rPr>
            <w:rFonts w:ascii="Aptos" w:hAnsi="Aptos"/>
            <w:color w:val="000000"/>
            <w:vertAlign w:val="superscript"/>
          </w:rPr>
          <w:tag w:val="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"/>
          <w:id w:val="2069532197"/>
          <w:placeholder>
            <w:docPart w:val="DefaultPlaceholder_-1854013440"/>
          </w:placeholder>
        </w:sdtPr>
        <w:sdtEndPr/>
        <w:sdtContent>
          <w:r w:rsidR="002877A9" w:rsidRPr="002877A9">
            <w:rPr>
              <w:rFonts w:ascii="Aptos" w:hAnsi="Aptos"/>
              <w:color w:val="000000"/>
              <w:vertAlign w:val="superscript"/>
            </w:rPr>
            <w:t>22</w:t>
          </w:r>
        </w:sdtContent>
      </w:sdt>
    </w:p>
    <w:p w14:paraId="149A5880" w14:textId="28474CC3" w:rsidR="005C6AF5" w:rsidRDefault="0042593D" w:rsidP="00EB0366">
      <w:pPr>
        <w:spacing w:before="120" w:after="120"/>
        <w:jc w:val="both"/>
        <w:rPr>
          <w:rFonts w:ascii="Aptos" w:hAnsi="Aptos" w:cs="Calibri"/>
        </w:rPr>
      </w:pPr>
      <w:r w:rsidRPr="00EB0366">
        <w:rPr>
          <w:rFonts w:ascii="Aptos" w:hAnsi="Aptos" w:cs="Calibri"/>
        </w:rPr>
        <w:lastRenderedPageBreak/>
        <w:t>Allocation concealment will be ensured</w:t>
      </w:r>
      <w:r w:rsidR="003270F8" w:rsidRPr="00EB0366">
        <w:rPr>
          <w:rFonts w:ascii="Aptos" w:hAnsi="Aptos" w:cs="Calibri"/>
        </w:rPr>
        <w:t xml:space="preserve"> pre-surgery</w:t>
      </w:r>
      <w:r w:rsidRPr="00EB0366">
        <w:rPr>
          <w:rFonts w:ascii="Aptos" w:hAnsi="Aptos" w:cs="Calibri"/>
        </w:rPr>
        <w:t xml:space="preserve">, as the data system will not release the </w:t>
      </w:r>
      <w:r w:rsidR="00E35B9A">
        <w:rPr>
          <w:rFonts w:ascii="Aptos" w:hAnsi="Aptos" w:cs="Calibri"/>
        </w:rPr>
        <w:t>allocation</w:t>
      </w:r>
      <w:r w:rsidRPr="00EB0366">
        <w:rPr>
          <w:rFonts w:ascii="Aptos" w:hAnsi="Aptos" w:cs="Calibri"/>
        </w:rPr>
        <w:t xml:space="preserve"> until the person has been </w:t>
      </w:r>
      <w:r w:rsidR="00E35B9A">
        <w:rPr>
          <w:rFonts w:ascii="Aptos" w:hAnsi="Aptos" w:cs="Calibri"/>
        </w:rPr>
        <w:t>randomised</w:t>
      </w:r>
      <w:r w:rsidRPr="00EB0366">
        <w:rPr>
          <w:rFonts w:ascii="Aptos" w:hAnsi="Aptos" w:cs="Calibri"/>
        </w:rPr>
        <w:t xml:space="preserve"> into the trial, which takes place after baseline measurements have been entered in the system. </w:t>
      </w:r>
    </w:p>
    <w:p w14:paraId="60D5965E" w14:textId="64BBE09E" w:rsidR="00EA10F4" w:rsidRPr="00EA10F4" w:rsidRDefault="008B01A3" w:rsidP="00EA10F4">
      <w:pPr>
        <w:spacing w:before="120" w:after="120"/>
        <w:jc w:val="both"/>
        <w:rPr>
          <w:rFonts w:ascii="Aptos" w:hAnsi="Aptos"/>
          <w:b/>
          <w:bCs/>
        </w:rPr>
      </w:pPr>
      <w:r>
        <w:rPr>
          <w:rFonts w:ascii="Aptos" w:hAnsi="Aptos"/>
          <w:b/>
          <w:bCs/>
        </w:rPr>
        <w:t>8</w:t>
      </w:r>
      <w:r w:rsidR="00EA10F4" w:rsidRPr="00EA10F4">
        <w:rPr>
          <w:rFonts w:ascii="Aptos" w:hAnsi="Aptos"/>
          <w:b/>
          <w:bCs/>
        </w:rPr>
        <w:t>.0 Surgical procedures</w:t>
      </w:r>
    </w:p>
    <w:p w14:paraId="7CF66FC8" w14:textId="77777777" w:rsidR="00EA10F4" w:rsidRPr="00EB0366" w:rsidRDefault="00EA10F4" w:rsidP="00EA10F4">
      <w:pPr>
        <w:spacing w:before="120" w:after="120"/>
        <w:jc w:val="both"/>
        <w:rPr>
          <w:rFonts w:ascii="Aptos" w:hAnsi="Aptos"/>
        </w:rPr>
      </w:pPr>
      <w:r w:rsidRPr="00EB0366">
        <w:rPr>
          <w:rFonts w:ascii="Aptos" w:hAnsi="Aptos"/>
        </w:rPr>
        <w:t>Consent for the study will be confirmed on the day of surgery and the necessary information provided to the anaesthetic team in case randomisation is required. This will be a checklist including NHI of the patient, age, consent confirmed. No stratification is required in the feasibility study.</w:t>
      </w:r>
    </w:p>
    <w:p w14:paraId="152B517B" w14:textId="72271069" w:rsidR="00EA10F4" w:rsidRPr="00EB0366" w:rsidRDefault="00EA10F4" w:rsidP="00EA10F4">
      <w:pPr>
        <w:spacing w:before="120" w:after="120"/>
        <w:jc w:val="both"/>
        <w:rPr>
          <w:rFonts w:ascii="Aptos" w:hAnsi="Aptos"/>
        </w:rPr>
      </w:pPr>
      <w:r w:rsidRPr="00EB0366">
        <w:rPr>
          <w:rFonts w:ascii="Aptos" w:hAnsi="Aptos"/>
        </w:rPr>
        <w:t xml:space="preserve">The surgery will be performed by one of a small group of </w:t>
      </w:r>
      <w:r w:rsidR="001D0F79">
        <w:rPr>
          <w:rFonts w:ascii="Aptos" w:hAnsi="Aptos"/>
        </w:rPr>
        <w:t xml:space="preserve">named </w:t>
      </w:r>
      <w:r w:rsidRPr="00EB0366">
        <w:rPr>
          <w:rFonts w:ascii="Aptos" w:hAnsi="Aptos"/>
        </w:rPr>
        <w:t>laparoscopic surgeons with specific training and expertise in endometriosis excision, or by a registrar under the</w:t>
      </w:r>
      <w:r>
        <w:rPr>
          <w:rFonts w:ascii="Aptos" w:hAnsi="Aptos"/>
        </w:rPr>
        <w:t>ir</w:t>
      </w:r>
      <w:r w:rsidRPr="00EB0366">
        <w:rPr>
          <w:rFonts w:ascii="Aptos" w:hAnsi="Aptos"/>
        </w:rPr>
        <w:t xml:space="preserve"> direct supervision. On entry into the pelvis at laparoscopy the surgeon will</w:t>
      </w:r>
      <w:r w:rsidR="00C60F8D">
        <w:rPr>
          <w:rFonts w:ascii="Aptos" w:hAnsi="Aptos"/>
        </w:rPr>
        <w:t xml:space="preserve"> visually</w:t>
      </w:r>
      <w:r w:rsidRPr="00EB0366">
        <w:rPr>
          <w:rFonts w:ascii="Aptos" w:hAnsi="Aptos"/>
        </w:rPr>
        <w:t xml:space="preserve"> stage the endometriosis using the rASRM proforma which will be available in the room. Patients with confirmed stage I-II endometriosis will be randomised in theatre by the nursing or anaesthetic team. </w:t>
      </w:r>
    </w:p>
    <w:p w14:paraId="39E19F0B" w14:textId="1788DAE5" w:rsidR="00EA10F4" w:rsidRPr="00EB0366" w:rsidRDefault="00EA10F4" w:rsidP="00EA10F4">
      <w:pPr>
        <w:spacing w:before="120" w:after="120"/>
        <w:jc w:val="both"/>
        <w:rPr>
          <w:rFonts w:ascii="Aptos" w:hAnsi="Aptos"/>
        </w:rPr>
      </w:pPr>
      <w:r w:rsidRPr="00EB0366">
        <w:rPr>
          <w:rFonts w:ascii="Aptos" w:hAnsi="Aptos"/>
        </w:rPr>
        <w:t>Photographs will be taken to document the extent of the endometriosis and this will be stored in the hospital patient electronic record.</w:t>
      </w:r>
    </w:p>
    <w:p w14:paraId="1F9F4E27" w14:textId="77777777" w:rsidR="00EA10F4" w:rsidRPr="00EB0366" w:rsidRDefault="00EA10F4" w:rsidP="00EA10F4">
      <w:pPr>
        <w:spacing w:before="120" w:after="120"/>
        <w:jc w:val="both"/>
        <w:rPr>
          <w:rFonts w:ascii="Aptos" w:hAnsi="Aptos"/>
        </w:rPr>
      </w:pPr>
      <w:r w:rsidRPr="00EB0366">
        <w:rPr>
          <w:rFonts w:ascii="Aptos" w:hAnsi="Aptos"/>
        </w:rPr>
        <w:t>If the surgeon is unsure as to the surgical staging then they can call a colleague to assist.</w:t>
      </w:r>
    </w:p>
    <w:p w14:paraId="3D85E9E3" w14:textId="12190668" w:rsidR="00EA10F4" w:rsidRPr="00EB0366" w:rsidRDefault="00EA10F4" w:rsidP="00EA10F4">
      <w:pPr>
        <w:spacing w:before="120" w:after="120"/>
        <w:jc w:val="both"/>
        <w:rPr>
          <w:rFonts w:ascii="Aptos" w:hAnsi="Aptos"/>
        </w:rPr>
      </w:pPr>
      <w:r w:rsidRPr="00EB0366">
        <w:rPr>
          <w:rFonts w:ascii="Aptos" w:hAnsi="Aptos"/>
        </w:rPr>
        <w:t xml:space="preserve">Spot excision of </w:t>
      </w:r>
      <w:r w:rsidR="00542604">
        <w:rPr>
          <w:rFonts w:ascii="Aptos" w:hAnsi="Aptos"/>
        </w:rPr>
        <w:t xml:space="preserve">all </w:t>
      </w:r>
      <w:r w:rsidR="00C72FA2">
        <w:rPr>
          <w:rFonts w:ascii="Aptos" w:hAnsi="Aptos"/>
        </w:rPr>
        <w:t>macroscopic</w:t>
      </w:r>
      <w:r w:rsidR="00542604">
        <w:rPr>
          <w:rFonts w:ascii="Aptos" w:hAnsi="Aptos"/>
        </w:rPr>
        <w:t xml:space="preserve"> </w:t>
      </w:r>
      <w:r w:rsidRPr="00EB0366">
        <w:rPr>
          <w:rFonts w:ascii="Aptos" w:hAnsi="Aptos"/>
        </w:rPr>
        <w:t>endometriosis will be performed using the instruments of the surgeon’s choice, removing a 1 – 2cm margin around each endometriotic lesion.</w:t>
      </w:r>
    </w:p>
    <w:p w14:paraId="556A7A63" w14:textId="40ABDD05" w:rsidR="00EA10F4" w:rsidRPr="00EB0366" w:rsidRDefault="00EA10F4" w:rsidP="00EA10F4">
      <w:pPr>
        <w:spacing w:before="120" w:after="120"/>
        <w:jc w:val="both"/>
        <w:rPr>
          <w:rFonts w:ascii="Aptos" w:hAnsi="Aptos"/>
        </w:rPr>
      </w:pPr>
      <w:r>
        <w:rPr>
          <w:rFonts w:ascii="Aptos" w:hAnsi="Aptos"/>
        </w:rPr>
        <w:t>If the participant is allocated to p</w:t>
      </w:r>
      <w:r w:rsidRPr="00EB0366">
        <w:rPr>
          <w:rFonts w:ascii="Aptos" w:hAnsi="Aptos"/>
        </w:rPr>
        <w:t>osterior peritonectomy</w:t>
      </w:r>
      <w:r>
        <w:rPr>
          <w:rFonts w:ascii="Aptos" w:hAnsi="Aptos"/>
        </w:rPr>
        <w:t>, this</w:t>
      </w:r>
      <w:r w:rsidRPr="00EB0366">
        <w:rPr>
          <w:rFonts w:ascii="Aptos" w:hAnsi="Aptos"/>
        </w:rPr>
        <w:t xml:space="preserve"> will be performed with the instruments of the surgeon’s choice, with the margins defined as extending from the level of the infundibular pelvic ligament down to the Pouch of Douglas including the ovarian fossa</w:t>
      </w:r>
      <w:r w:rsidR="00E35863">
        <w:rPr>
          <w:rFonts w:ascii="Aptos" w:hAnsi="Aptos"/>
        </w:rPr>
        <w:t>e</w:t>
      </w:r>
      <w:r w:rsidRPr="00EB0366">
        <w:rPr>
          <w:rFonts w:ascii="Aptos" w:hAnsi="Aptos"/>
        </w:rPr>
        <w:t xml:space="preserve"> </w:t>
      </w:r>
      <w:r w:rsidR="00D3372F">
        <w:rPr>
          <w:rFonts w:ascii="Aptos" w:hAnsi="Aptos"/>
        </w:rPr>
        <w:t xml:space="preserve">and the uterosacral ligament peritoneum </w:t>
      </w:r>
      <w:r w:rsidRPr="00EB0366">
        <w:rPr>
          <w:rFonts w:ascii="Aptos" w:hAnsi="Aptos"/>
        </w:rPr>
        <w:t xml:space="preserve">bilaterally. </w:t>
      </w:r>
      <w:r w:rsidR="00F41DF3">
        <w:rPr>
          <w:rFonts w:ascii="Aptos" w:hAnsi="Aptos"/>
        </w:rPr>
        <w:t>Peritoneum will be divided into ovarian fossae, uterosacral peritoneum and Pouch of Douglas and sent for histology.</w:t>
      </w:r>
    </w:p>
    <w:p w14:paraId="70E60865" w14:textId="488447E8" w:rsidR="00EA10F4" w:rsidRPr="00EB0366" w:rsidRDefault="00EA10F4" w:rsidP="00EA10F4">
      <w:pPr>
        <w:spacing w:before="120" w:after="120"/>
        <w:jc w:val="both"/>
        <w:rPr>
          <w:rFonts w:ascii="Aptos" w:hAnsi="Aptos"/>
        </w:rPr>
      </w:pPr>
      <w:r w:rsidRPr="00EB0366">
        <w:rPr>
          <w:rFonts w:ascii="Aptos" w:hAnsi="Aptos"/>
        </w:rPr>
        <w:t>Following completion of the procedure an anti-adhesion fluid (Adept) which is widely available at Auckland Hospital will be instilled into the pelvis</w:t>
      </w:r>
      <w:r w:rsidR="00B63E7D">
        <w:rPr>
          <w:rFonts w:ascii="Aptos" w:hAnsi="Aptos"/>
        </w:rPr>
        <w:t xml:space="preserve"> for all patients</w:t>
      </w:r>
      <w:r w:rsidRPr="00EB0366">
        <w:rPr>
          <w:rFonts w:ascii="Aptos" w:hAnsi="Aptos"/>
        </w:rPr>
        <w:t>. This is to reduce risk of post-operative adhesions.</w:t>
      </w:r>
      <w:r w:rsidR="00B63E7D">
        <w:rPr>
          <w:rFonts w:ascii="Aptos" w:hAnsi="Aptos"/>
        </w:rPr>
        <w:t xml:space="preserve"> If concurrent gynaecological procedures were required such as tubal dye studies, ovarian cystectomy or hysteroscopy these can be performed in both study arms and will be documented in the surgical report form.</w:t>
      </w:r>
    </w:p>
    <w:p w14:paraId="76231418" w14:textId="43F6C04E" w:rsidR="00A30BAF" w:rsidRPr="00552381" w:rsidRDefault="000A38E3" w:rsidP="00EB0366">
      <w:pPr>
        <w:spacing w:before="120" w:after="120"/>
        <w:jc w:val="both"/>
        <w:rPr>
          <w:rFonts w:ascii="Aptos" w:hAnsi="Aptos"/>
          <w:b/>
          <w:bCs/>
          <w:u w:val="single"/>
        </w:rPr>
      </w:pPr>
      <w:r w:rsidRPr="00552381">
        <w:rPr>
          <w:rFonts w:ascii="Aptos" w:hAnsi="Aptos"/>
          <w:b/>
          <w:bCs/>
          <w:u w:val="single"/>
        </w:rPr>
        <w:t>Surgical d</w:t>
      </w:r>
      <w:r w:rsidR="00E22285" w:rsidRPr="00552381">
        <w:rPr>
          <w:rFonts w:ascii="Aptos" w:hAnsi="Aptos"/>
          <w:b/>
          <w:bCs/>
          <w:u w:val="single"/>
        </w:rPr>
        <w:t>ocumentation</w:t>
      </w:r>
    </w:p>
    <w:p w14:paraId="2AA58051" w14:textId="65176C9E" w:rsidR="00E22285" w:rsidRPr="00EB0366" w:rsidRDefault="00A30BAF" w:rsidP="00EB0366">
      <w:pPr>
        <w:spacing w:before="120" w:after="120"/>
        <w:jc w:val="both"/>
        <w:rPr>
          <w:rFonts w:ascii="Aptos" w:hAnsi="Aptos"/>
        </w:rPr>
      </w:pPr>
      <w:r w:rsidRPr="00EB0366">
        <w:rPr>
          <w:rFonts w:ascii="Aptos" w:hAnsi="Aptos"/>
        </w:rPr>
        <w:t>The surgeon will complete a surgical report</w:t>
      </w:r>
      <w:r w:rsidR="00BB48C0">
        <w:rPr>
          <w:rFonts w:ascii="Aptos" w:hAnsi="Aptos"/>
        </w:rPr>
        <w:t xml:space="preserve"> for the study</w:t>
      </w:r>
      <w:r w:rsidRPr="00EB0366">
        <w:rPr>
          <w:rFonts w:ascii="Aptos" w:hAnsi="Aptos"/>
        </w:rPr>
        <w:t xml:space="preserve"> (see </w:t>
      </w:r>
      <w:r w:rsidR="00BB67AC">
        <w:rPr>
          <w:rFonts w:ascii="Aptos" w:hAnsi="Aptos"/>
        </w:rPr>
        <w:t>Figure 3</w:t>
      </w:r>
      <w:r w:rsidR="00BB67AC" w:rsidRPr="00EB0366">
        <w:rPr>
          <w:rFonts w:ascii="Aptos" w:hAnsi="Aptos"/>
        </w:rPr>
        <w:t xml:space="preserve"> </w:t>
      </w:r>
      <w:r w:rsidRPr="00EB0366">
        <w:rPr>
          <w:rFonts w:ascii="Aptos" w:hAnsi="Aptos"/>
        </w:rPr>
        <w:t xml:space="preserve">for proforma) </w:t>
      </w:r>
      <w:r w:rsidR="00213533" w:rsidRPr="00EB0366">
        <w:rPr>
          <w:rFonts w:ascii="Aptos" w:hAnsi="Aptos"/>
        </w:rPr>
        <w:t>directly</w:t>
      </w:r>
      <w:r w:rsidRPr="00EB0366">
        <w:rPr>
          <w:rFonts w:ascii="Aptos" w:hAnsi="Aptos"/>
        </w:rPr>
        <w:t xml:space="preserve"> into </w:t>
      </w:r>
      <w:r w:rsidR="00BB48C0">
        <w:rPr>
          <w:rFonts w:ascii="Aptos" w:hAnsi="Aptos"/>
        </w:rPr>
        <w:t xml:space="preserve">a </w:t>
      </w:r>
      <w:r w:rsidRPr="00EB0366">
        <w:rPr>
          <w:rFonts w:ascii="Aptos" w:hAnsi="Aptos"/>
        </w:rPr>
        <w:t>R</w:t>
      </w:r>
      <w:r w:rsidR="00552381">
        <w:rPr>
          <w:rFonts w:ascii="Aptos" w:hAnsi="Aptos"/>
        </w:rPr>
        <w:t>ED</w:t>
      </w:r>
      <w:r w:rsidRPr="00EB0366">
        <w:rPr>
          <w:rFonts w:ascii="Aptos" w:hAnsi="Aptos"/>
        </w:rPr>
        <w:t>Cap</w:t>
      </w:r>
      <w:r w:rsidR="00BB48C0">
        <w:rPr>
          <w:rFonts w:ascii="Aptos" w:hAnsi="Aptos"/>
        </w:rPr>
        <w:t xml:space="preserve"> database</w:t>
      </w:r>
      <w:r w:rsidRPr="00EB0366">
        <w:rPr>
          <w:rFonts w:ascii="Aptos" w:hAnsi="Aptos"/>
        </w:rPr>
        <w:t xml:space="preserve">. </w:t>
      </w:r>
    </w:p>
    <w:p w14:paraId="7938C204" w14:textId="17590EF2" w:rsidR="000A38E3" w:rsidRPr="00EB0366" w:rsidRDefault="00A30BAF" w:rsidP="00EB0366">
      <w:pPr>
        <w:spacing w:before="120" w:after="120"/>
        <w:jc w:val="both"/>
        <w:rPr>
          <w:rFonts w:ascii="Aptos" w:hAnsi="Aptos"/>
        </w:rPr>
      </w:pPr>
      <w:r w:rsidRPr="00EB0366">
        <w:rPr>
          <w:rFonts w:ascii="Aptos" w:hAnsi="Aptos"/>
        </w:rPr>
        <w:t>The standard surgical documentation at Auckland hospital is dictation</w:t>
      </w:r>
      <w:r w:rsidR="00B71096">
        <w:rPr>
          <w:rFonts w:ascii="Aptos" w:hAnsi="Aptos"/>
        </w:rPr>
        <w:t xml:space="preserve"> and a written note,</w:t>
      </w:r>
      <w:r w:rsidRPr="00EB0366">
        <w:rPr>
          <w:rFonts w:ascii="Aptos" w:hAnsi="Aptos"/>
        </w:rPr>
        <w:t xml:space="preserve"> which </w:t>
      </w:r>
      <w:r w:rsidR="003425CF" w:rsidRPr="00EB0366">
        <w:rPr>
          <w:rFonts w:ascii="Aptos" w:hAnsi="Aptos"/>
        </w:rPr>
        <w:t>is then entered on the patient</w:t>
      </w:r>
      <w:r w:rsidR="00BC55E5" w:rsidRPr="00EB0366">
        <w:rPr>
          <w:rFonts w:ascii="Aptos" w:hAnsi="Aptos"/>
        </w:rPr>
        <w:t>’</w:t>
      </w:r>
      <w:r w:rsidR="003425CF" w:rsidRPr="00EB0366">
        <w:rPr>
          <w:rFonts w:ascii="Aptos" w:hAnsi="Aptos"/>
        </w:rPr>
        <w:t>s electronic record</w:t>
      </w:r>
      <w:r w:rsidR="00E802D6">
        <w:rPr>
          <w:rFonts w:ascii="Aptos" w:hAnsi="Aptos"/>
        </w:rPr>
        <w:t xml:space="preserve"> as per usual practice</w:t>
      </w:r>
      <w:r w:rsidR="003425CF" w:rsidRPr="00EB0366">
        <w:rPr>
          <w:rFonts w:ascii="Aptos" w:hAnsi="Aptos"/>
        </w:rPr>
        <w:t xml:space="preserve">. For the dictated operation note the surgeon will dictate the </w:t>
      </w:r>
      <w:r w:rsidR="00AA4036" w:rsidRPr="00EB0366">
        <w:rPr>
          <w:rFonts w:ascii="Aptos" w:hAnsi="Aptos"/>
        </w:rPr>
        <w:t xml:space="preserve">name of the surgery as </w:t>
      </w:r>
      <w:r w:rsidR="00AA4036" w:rsidRPr="003B5F45">
        <w:rPr>
          <w:rFonts w:ascii="Aptos" w:hAnsi="Aptos"/>
          <w:b/>
          <w:bCs/>
        </w:rPr>
        <w:t>“Laparoscopic resection of stage I – II endometriosis</w:t>
      </w:r>
      <w:r w:rsidR="00E802D6" w:rsidRPr="003B5F45">
        <w:rPr>
          <w:rFonts w:ascii="Aptos" w:hAnsi="Aptos"/>
          <w:b/>
          <w:bCs/>
        </w:rPr>
        <w:t>; Participant in the Butterfly trial</w:t>
      </w:r>
      <w:r w:rsidR="00AA4036" w:rsidRPr="003B5F45">
        <w:rPr>
          <w:rFonts w:ascii="Aptos" w:hAnsi="Aptos"/>
          <w:b/>
          <w:bCs/>
        </w:rPr>
        <w:t>”</w:t>
      </w:r>
      <w:r w:rsidR="00EC466C" w:rsidRPr="00EB0366">
        <w:rPr>
          <w:rFonts w:ascii="Aptos" w:hAnsi="Aptos"/>
        </w:rPr>
        <w:t>,</w:t>
      </w:r>
      <w:r w:rsidR="00AA4036" w:rsidRPr="00EB0366">
        <w:rPr>
          <w:rFonts w:ascii="Aptos" w:hAnsi="Aptos"/>
        </w:rPr>
        <w:t xml:space="preserve"> </w:t>
      </w:r>
      <w:r w:rsidR="00EC466C" w:rsidRPr="00EB0366">
        <w:rPr>
          <w:rFonts w:ascii="Aptos" w:hAnsi="Aptos"/>
        </w:rPr>
        <w:t>t</w:t>
      </w:r>
      <w:r w:rsidR="00AA4036" w:rsidRPr="00EB0366">
        <w:rPr>
          <w:rFonts w:ascii="Aptos" w:hAnsi="Aptos"/>
        </w:rPr>
        <w:t xml:space="preserve">he </w:t>
      </w:r>
      <w:r w:rsidR="003425CF" w:rsidRPr="00EB0366">
        <w:rPr>
          <w:rFonts w:ascii="Aptos" w:hAnsi="Aptos"/>
        </w:rPr>
        <w:t xml:space="preserve">names of the </w:t>
      </w:r>
      <w:r w:rsidR="001973D1">
        <w:rPr>
          <w:rFonts w:ascii="Aptos" w:hAnsi="Aptos"/>
        </w:rPr>
        <w:t xml:space="preserve">members of the </w:t>
      </w:r>
      <w:r w:rsidR="003425CF" w:rsidRPr="00EB0366">
        <w:rPr>
          <w:rFonts w:ascii="Aptos" w:hAnsi="Aptos"/>
        </w:rPr>
        <w:t xml:space="preserve">surgical team, the exact </w:t>
      </w:r>
      <w:r w:rsidR="00E22285" w:rsidRPr="00EB0366">
        <w:rPr>
          <w:rFonts w:ascii="Aptos" w:hAnsi="Aptos"/>
        </w:rPr>
        <w:t xml:space="preserve">surgical </w:t>
      </w:r>
      <w:r w:rsidR="003425CF" w:rsidRPr="00EB0366">
        <w:rPr>
          <w:rFonts w:ascii="Aptos" w:hAnsi="Aptos"/>
        </w:rPr>
        <w:t xml:space="preserve">findings </w:t>
      </w:r>
      <w:r w:rsidR="00E22285" w:rsidRPr="00EB0366">
        <w:rPr>
          <w:rFonts w:ascii="Aptos" w:hAnsi="Aptos"/>
        </w:rPr>
        <w:t xml:space="preserve">including the location and depth and size of each endometriotic lesion </w:t>
      </w:r>
      <w:r w:rsidR="003425CF" w:rsidRPr="00EB0366">
        <w:rPr>
          <w:rFonts w:ascii="Aptos" w:hAnsi="Aptos"/>
        </w:rPr>
        <w:t>and</w:t>
      </w:r>
      <w:r w:rsidR="008D1B03">
        <w:rPr>
          <w:rFonts w:ascii="Aptos" w:hAnsi="Aptos"/>
        </w:rPr>
        <w:t xml:space="preserve"> the</w:t>
      </w:r>
      <w:r w:rsidR="003425CF" w:rsidRPr="00EB0366">
        <w:rPr>
          <w:rFonts w:ascii="Aptos" w:hAnsi="Aptos"/>
        </w:rPr>
        <w:t xml:space="preserve"> rASRM stage</w:t>
      </w:r>
      <w:r w:rsidR="00E22285" w:rsidRPr="00EB0366">
        <w:rPr>
          <w:rFonts w:ascii="Aptos" w:hAnsi="Aptos"/>
        </w:rPr>
        <w:t xml:space="preserve">. </w:t>
      </w:r>
      <w:r w:rsidR="00AA4036" w:rsidRPr="00EB0366">
        <w:rPr>
          <w:rFonts w:ascii="Aptos" w:hAnsi="Aptos"/>
        </w:rPr>
        <w:t xml:space="preserve"> The entry technique and port location will be documented. Any complications will be documented. </w:t>
      </w:r>
      <w:r w:rsidR="00E22285" w:rsidRPr="00EB0366">
        <w:rPr>
          <w:rFonts w:ascii="Aptos" w:hAnsi="Aptos"/>
        </w:rPr>
        <w:t>They will</w:t>
      </w:r>
      <w:r w:rsidR="003425CF" w:rsidRPr="00EB0366">
        <w:rPr>
          <w:rFonts w:ascii="Aptos" w:hAnsi="Aptos"/>
        </w:rPr>
        <w:t xml:space="preserve"> then document “All endometriosis was excised as per the Butterfly trial”, or if it was not then a description of what endometriosis was left behind so the protocol violation can be easily identified.</w:t>
      </w:r>
      <w:r w:rsidR="00B71096">
        <w:rPr>
          <w:rFonts w:ascii="Aptos" w:hAnsi="Aptos"/>
        </w:rPr>
        <w:t xml:space="preserve"> For the written note the names of the surgical team</w:t>
      </w:r>
      <w:r w:rsidR="00561DD2">
        <w:rPr>
          <w:rFonts w:ascii="Aptos" w:hAnsi="Aptos"/>
        </w:rPr>
        <w:t>,</w:t>
      </w:r>
      <w:r w:rsidR="00B71096">
        <w:rPr>
          <w:rFonts w:ascii="Aptos" w:hAnsi="Aptos"/>
        </w:rPr>
        <w:t xml:space="preserve"> and the post operative plan will be documented only. </w:t>
      </w:r>
      <w:r w:rsidR="003425CF" w:rsidRPr="00EB0366">
        <w:rPr>
          <w:rFonts w:ascii="Aptos" w:hAnsi="Aptos"/>
        </w:rPr>
        <w:t xml:space="preserve"> </w:t>
      </w:r>
      <w:r w:rsidR="000A38E3" w:rsidRPr="00EB0366">
        <w:rPr>
          <w:rFonts w:ascii="Aptos" w:hAnsi="Aptos"/>
        </w:rPr>
        <w:t xml:space="preserve">A copy of the operation note will be sent to the GP as a reminder that the patient is part of a clinical trial and a request that </w:t>
      </w:r>
      <w:r w:rsidR="00BC55E5" w:rsidRPr="00EB0366">
        <w:rPr>
          <w:rFonts w:ascii="Aptos" w:hAnsi="Aptos"/>
        </w:rPr>
        <w:t xml:space="preserve">the GP does not “un-blind” the patient by providing the </w:t>
      </w:r>
      <w:r w:rsidR="000A38E3" w:rsidRPr="00EB0366">
        <w:rPr>
          <w:rFonts w:ascii="Aptos" w:hAnsi="Aptos"/>
        </w:rPr>
        <w:t xml:space="preserve">histological results to the patient. </w:t>
      </w:r>
    </w:p>
    <w:p w14:paraId="355E72C7" w14:textId="4E72CB23" w:rsidR="00952589" w:rsidRPr="00552381" w:rsidRDefault="00E179E7" w:rsidP="00952589">
      <w:pPr>
        <w:spacing w:before="120" w:after="120"/>
        <w:jc w:val="both"/>
        <w:rPr>
          <w:rFonts w:ascii="Aptos" w:hAnsi="Aptos"/>
          <w:b/>
          <w:bCs/>
          <w:u w:val="single"/>
        </w:rPr>
      </w:pPr>
      <w:r w:rsidRPr="00552381">
        <w:rPr>
          <w:rFonts w:ascii="Aptos" w:hAnsi="Aptos"/>
          <w:b/>
          <w:bCs/>
          <w:noProof/>
          <w:lang w:eastAsia="en-NZ"/>
        </w:rPr>
        <w:lastRenderedPageBreak/>
        <mc:AlternateContent>
          <mc:Choice Requires="wps">
            <w:drawing>
              <wp:anchor distT="45720" distB="45720" distL="114300" distR="114300" simplePos="0" relativeHeight="251724800" behindDoc="0" locked="0" layoutInCell="1" allowOverlap="1" wp14:anchorId="73B90253" wp14:editId="65201AEB">
                <wp:simplePos x="0" y="0"/>
                <wp:positionH relativeFrom="margin">
                  <wp:align>right</wp:align>
                </wp:positionH>
                <wp:positionV relativeFrom="paragraph">
                  <wp:posOffset>99060</wp:posOffset>
                </wp:positionV>
                <wp:extent cx="5743575" cy="1404620"/>
                <wp:effectExtent l="0" t="0" r="2857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0827D5DD" w14:textId="77777777" w:rsidR="007B6BBB" w:rsidRPr="00A816DF" w:rsidRDefault="007B6BBB" w:rsidP="00A863FF">
                            <w:pPr>
                              <w:spacing w:before="120" w:after="120"/>
                              <w:rPr>
                                <w:rFonts w:ascii="Aptos" w:hAnsi="Aptos"/>
                                <w:b/>
                              </w:rPr>
                            </w:pPr>
                            <w:r w:rsidRPr="00A816DF">
                              <w:rPr>
                                <w:rFonts w:ascii="Aptos" w:hAnsi="Aptos"/>
                                <w:b/>
                              </w:rPr>
                              <w:t>Figure 3: Surgical report form</w:t>
                            </w:r>
                          </w:p>
                          <w:p w14:paraId="7B443CF3" w14:textId="77777777" w:rsidR="007B6BBB" w:rsidRPr="00EB0366" w:rsidRDefault="007B6BBB" w:rsidP="00A863FF">
                            <w:pPr>
                              <w:spacing w:before="120" w:after="120"/>
                              <w:rPr>
                                <w:rFonts w:ascii="Aptos" w:hAnsi="Aptos"/>
                                <w:bCs/>
                              </w:rPr>
                            </w:pPr>
                            <w:r w:rsidRPr="00EB0366">
                              <w:rPr>
                                <w:rFonts w:ascii="Aptos" w:hAnsi="Aptos"/>
                                <w:bCs/>
                              </w:rPr>
                              <w:t>This is a standardised electronic surgical template in the RedCap database which includes:</w:t>
                            </w:r>
                          </w:p>
                          <w:p w14:paraId="03E322ED"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Name and grade of surgeon (advanced laparoscopic surgeon/trainee under supervision of advanced surgeon)</w:t>
                            </w:r>
                          </w:p>
                          <w:p w14:paraId="3BBFA043"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Location, number, depth, size and appearance of endometriotic lesions</w:t>
                            </w:r>
                          </w:p>
                          <w:p w14:paraId="4173ECBA"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Stage: rASRM and #Enzian(s)</w:t>
                            </w:r>
                          </w:p>
                          <w:p w14:paraId="174D72DD"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Other findings such as concurrent ovarian cyst, fibroids, adhesions, adenomyosis</w:t>
                            </w:r>
                          </w:p>
                          <w:p w14:paraId="113C5337"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Procedure: spot excision or spot excision + peritonectomy</w:t>
                            </w:r>
                          </w:p>
                          <w:p w14:paraId="52513108"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Type of energy device if used</w:t>
                            </w:r>
                          </w:p>
                          <w:p w14:paraId="0FD2E7C3"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Start date/time of surgery and end date/time of surgery</w:t>
                            </w:r>
                          </w:p>
                          <w:p w14:paraId="2911CDE0"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Insertion of an IUD if applicable</w:t>
                            </w:r>
                          </w:p>
                          <w:p w14:paraId="2B13E065" w14:textId="3978F46B"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Other procedures e.g. Hysteroscopy</w:t>
                            </w:r>
                          </w:p>
                          <w:p w14:paraId="34944A40"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Tubal studies and outcome if applicable</w:t>
                            </w:r>
                          </w:p>
                          <w:p w14:paraId="37F13EA2"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Intraoperative complications</w:t>
                            </w:r>
                          </w:p>
                          <w:p w14:paraId="3CFCAE55"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Estimated blood loss</w:t>
                            </w:r>
                          </w:p>
                          <w:p w14:paraId="44B8D8C8"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Exact surgical technique used</w:t>
                            </w:r>
                          </w:p>
                          <w:p w14:paraId="69A1B9BD" w14:textId="386FB2AC" w:rsidR="007B6BBB" w:rsidRPr="00E179E7" w:rsidRDefault="007B6BBB" w:rsidP="00A863FF">
                            <w:pPr>
                              <w:pStyle w:val="ListParagraph"/>
                              <w:numPr>
                                <w:ilvl w:val="0"/>
                                <w:numId w:val="4"/>
                              </w:numPr>
                              <w:spacing w:before="120" w:after="120"/>
                              <w:rPr>
                                <w:rFonts w:ascii="Aptos" w:hAnsi="Aptos"/>
                                <w:bCs/>
                              </w:rPr>
                            </w:pPr>
                            <w:r w:rsidRPr="00EB0366">
                              <w:rPr>
                                <w:rFonts w:ascii="Aptos" w:hAnsi="Aptos"/>
                                <w:bCs/>
                              </w:rPr>
                              <w:t>Use of Adept adhesion barrier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B90253" id="_x0000_t202" coordsize="21600,21600" o:spt="202" path="m,l,21600r21600,l21600,xe">
                <v:stroke joinstyle="miter"/>
                <v:path gradientshapeok="t" o:connecttype="rect"/>
              </v:shapetype>
              <v:shape id="Text Box 2" o:spid="_x0000_s1026" type="#_x0000_t202" style="position:absolute;left:0;text-align:left;margin-left:401.05pt;margin-top:7.8pt;width:452.25pt;height:110.6pt;z-index:2517248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">
                <v:textbox style="mso-fit-shape-to-text:t">
                  <w:txbxContent>
                    <w:p w14:paraId="0827D5DD" w14:textId="77777777" w:rsidR="007B6BBB" w:rsidRPr="00A816DF" w:rsidRDefault="007B6BBB" w:rsidP="00A863FF">
                      <w:pPr>
                        <w:spacing w:before="120" w:after="120"/>
                        <w:rPr>
                          <w:rFonts w:ascii="Aptos" w:hAnsi="Aptos"/>
                          <w:b/>
                        </w:rPr>
                      </w:pPr>
                      <w:r w:rsidRPr="00A816DF">
                        <w:rPr>
                          <w:rFonts w:ascii="Aptos" w:hAnsi="Aptos"/>
                          <w:b/>
                        </w:rPr>
                        <w:t>Figure 3: Surgical report form</w:t>
                      </w:r>
                    </w:p>
                    <w:p w14:paraId="7B443CF3" w14:textId="77777777" w:rsidR="007B6BBB" w:rsidRPr="00EB0366" w:rsidRDefault="007B6BBB" w:rsidP="00A863FF">
                      <w:pPr>
                        <w:spacing w:before="120" w:after="120"/>
                        <w:rPr>
                          <w:rFonts w:ascii="Aptos" w:hAnsi="Aptos"/>
                          <w:bCs/>
                        </w:rPr>
                      </w:pPr>
                      <w:r w:rsidRPr="00EB0366">
                        <w:rPr>
                          <w:rFonts w:ascii="Aptos" w:hAnsi="Aptos"/>
                          <w:bCs/>
                        </w:rPr>
                        <w:t>This is a standardised electronic surgical template in the RedCap database which includes:</w:t>
                      </w:r>
                    </w:p>
                    <w:p w14:paraId="03E322ED"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Name and grade of surgeon (advanced laparoscopic surgeon/trainee under supervision of advanced surgeon)</w:t>
                      </w:r>
                    </w:p>
                    <w:p w14:paraId="3BBFA043"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Location, number, depth, size and appearance of endometriotic lesions</w:t>
                      </w:r>
                    </w:p>
                    <w:p w14:paraId="4173ECBA"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Stage: rASRM and #Enzian(s)</w:t>
                      </w:r>
                    </w:p>
                    <w:p w14:paraId="174D72DD"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Other findings such as concurrent ovarian cyst, fibroids, adhesions, adenomyosis</w:t>
                      </w:r>
                    </w:p>
                    <w:p w14:paraId="113C5337"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Procedure: spot excision or spot excision + peritonectomy</w:t>
                      </w:r>
                    </w:p>
                    <w:p w14:paraId="52513108"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Type of energy device if used</w:t>
                      </w:r>
                    </w:p>
                    <w:p w14:paraId="0FD2E7C3"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Start date/time of surgery and end date/time of surgery</w:t>
                      </w:r>
                    </w:p>
                    <w:p w14:paraId="2911CDE0"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Insertion of an IUD if applicable</w:t>
                      </w:r>
                    </w:p>
                    <w:p w14:paraId="2B13E065" w14:textId="3978F46B"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Other procedures e.g. Hysteroscopy</w:t>
                      </w:r>
                    </w:p>
                    <w:p w14:paraId="34944A40"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Tubal studies and outcome if applicable</w:t>
                      </w:r>
                    </w:p>
                    <w:p w14:paraId="37F13EA2"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Intraoperative complications</w:t>
                      </w:r>
                    </w:p>
                    <w:p w14:paraId="3CFCAE55"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Estimated blood loss</w:t>
                      </w:r>
                    </w:p>
                    <w:p w14:paraId="44B8D8C8" w14:textId="77777777" w:rsidR="007B6BBB" w:rsidRPr="00EB0366" w:rsidRDefault="007B6BBB" w:rsidP="00A863FF">
                      <w:pPr>
                        <w:pStyle w:val="ListParagraph"/>
                        <w:numPr>
                          <w:ilvl w:val="0"/>
                          <w:numId w:val="4"/>
                        </w:numPr>
                        <w:spacing w:before="120" w:after="120"/>
                        <w:rPr>
                          <w:rFonts w:ascii="Aptos" w:hAnsi="Aptos"/>
                          <w:bCs/>
                        </w:rPr>
                      </w:pPr>
                      <w:r w:rsidRPr="00EB0366">
                        <w:rPr>
                          <w:rFonts w:ascii="Aptos" w:hAnsi="Aptos"/>
                          <w:bCs/>
                        </w:rPr>
                        <w:t>Exact surgical technique used</w:t>
                      </w:r>
                    </w:p>
                    <w:p w14:paraId="69A1B9BD" w14:textId="386FB2AC" w:rsidR="007B6BBB" w:rsidRPr="00E179E7" w:rsidRDefault="007B6BBB" w:rsidP="00A863FF">
                      <w:pPr>
                        <w:pStyle w:val="ListParagraph"/>
                        <w:numPr>
                          <w:ilvl w:val="0"/>
                          <w:numId w:val="4"/>
                        </w:numPr>
                        <w:spacing w:before="120" w:after="120"/>
                        <w:rPr>
                          <w:rFonts w:ascii="Aptos" w:hAnsi="Aptos"/>
                          <w:bCs/>
                        </w:rPr>
                      </w:pPr>
                      <w:r w:rsidRPr="00EB0366">
                        <w:rPr>
                          <w:rFonts w:ascii="Aptos" w:hAnsi="Aptos"/>
                          <w:bCs/>
                        </w:rPr>
                        <w:t>Use of Adept adhesion barrier</w:t>
                      </w:r>
                    </w:p>
                  </w:txbxContent>
                </v:textbox>
                <w10:wrap type="square" anchorx="margin"/>
              </v:shape>
            </w:pict>
          </mc:Fallback>
        </mc:AlternateContent>
      </w:r>
      <w:r w:rsidR="00952589" w:rsidRPr="00552381">
        <w:rPr>
          <w:rFonts w:ascii="Aptos" w:hAnsi="Aptos"/>
          <w:b/>
          <w:bCs/>
          <w:u w:val="single"/>
        </w:rPr>
        <w:t>Surgical follow up</w:t>
      </w:r>
    </w:p>
    <w:p w14:paraId="73CA8DDC" w14:textId="217C2D39" w:rsidR="001A7F34" w:rsidRPr="00EB0366" w:rsidRDefault="003425CF" w:rsidP="001A7F34">
      <w:pPr>
        <w:spacing w:before="120" w:after="120"/>
        <w:jc w:val="both"/>
        <w:rPr>
          <w:rFonts w:ascii="Aptos" w:hAnsi="Aptos"/>
        </w:rPr>
      </w:pPr>
      <w:r w:rsidRPr="00EB0366">
        <w:rPr>
          <w:rFonts w:ascii="Aptos" w:hAnsi="Aptos"/>
        </w:rPr>
        <w:t xml:space="preserve">Participants and clinicians involved in </w:t>
      </w:r>
      <w:r w:rsidR="00BC55E5" w:rsidRPr="00EB0366">
        <w:rPr>
          <w:rFonts w:ascii="Aptos" w:hAnsi="Aptos"/>
        </w:rPr>
        <w:t>post-</w:t>
      </w:r>
      <w:r w:rsidRPr="00EB0366">
        <w:rPr>
          <w:rFonts w:ascii="Aptos" w:hAnsi="Aptos"/>
        </w:rPr>
        <w:t xml:space="preserve">operative care will </w:t>
      </w:r>
      <w:r w:rsidR="00BC55E5" w:rsidRPr="00EB0366">
        <w:rPr>
          <w:rFonts w:ascii="Aptos" w:hAnsi="Aptos"/>
        </w:rPr>
        <w:t>be</w:t>
      </w:r>
      <w:r w:rsidRPr="00EB0366">
        <w:rPr>
          <w:rFonts w:ascii="Aptos" w:hAnsi="Aptos"/>
        </w:rPr>
        <w:t xml:space="preserve"> blinded if they access the medical record</w:t>
      </w:r>
      <w:r w:rsidR="00686FA3" w:rsidRPr="00EB0366">
        <w:rPr>
          <w:rFonts w:ascii="Aptos" w:hAnsi="Aptos"/>
        </w:rPr>
        <w:t>, excepting the histology</w:t>
      </w:r>
      <w:r w:rsidRPr="00EB0366">
        <w:rPr>
          <w:rFonts w:ascii="Aptos" w:hAnsi="Aptos"/>
        </w:rPr>
        <w:t>.</w:t>
      </w:r>
      <w:r w:rsidR="00FE2F06" w:rsidRPr="00EB0366">
        <w:rPr>
          <w:rFonts w:ascii="Aptos" w:hAnsi="Aptos"/>
        </w:rPr>
        <w:t xml:space="preserve"> </w:t>
      </w:r>
      <w:r w:rsidR="001A7F34" w:rsidRPr="00EB0366">
        <w:rPr>
          <w:rFonts w:ascii="Aptos" w:hAnsi="Aptos"/>
        </w:rPr>
        <w:t xml:space="preserve">Patients will be offered a 3-month face to face clinic appointment as per standard in the Auckland unit. </w:t>
      </w:r>
      <w:r w:rsidR="00186B20">
        <w:rPr>
          <w:rFonts w:ascii="Aptos" w:hAnsi="Aptos"/>
        </w:rPr>
        <w:t>The</w:t>
      </w:r>
      <w:r w:rsidR="001A7F34" w:rsidRPr="00EB0366">
        <w:rPr>
          <w:rFonts w:ascii="Aptos" w:hAnsi="Aptos"/>
        </w:rPr>
        <w:t xml:space="preserve"> clinic outcome sheet for clinicians at the follow up appointment will be stickered to identify the patient as a study participant with a reminder not to unblind the patient.</w:t>
      </w:r>
    </w:p>
    <w:p w14:paraId="2C7D4DE7" w14:textId="03D8C543" w:rsidR="003425CF" w:rsidRDefault="00FE2F06" w:rsidP="00EB0366">
      <w:pPr>
        <w:spacing w:before="120" w:after="120"/>
        <w:jc w:val="both"/>
        <w:rPr>
          <w:rFonts w:ascii="Aptos" w:hAnsi="Aptos"/>
        </w:rPr>
      </w:pPr>
      <w:r w:rsidRPr="00EB0366">
        <w:rPr>
          <w:rFonts w:ascii="Aptos" w:hAnsi="Aptos"/>
        </w:rPr>
        <w:t>Histology will appear in the patient</w:t>
      </w:r>
      <w:r w:rsidR="00222635" w:rsidRPr="00EB0366">
        <w:rPr>
          <w:rFonts w:ascii="Aptos" w:hAnsi="Aptos"/>
        </w:rPr>
        <w:t>’</w:t>
      </w:r>
      <w:r w:rsidRPr="00EB0366">
        <w:rPr>
          <w:rFonts w:ascii="Aptos" w:hAnsi="Aptos"/>
        </w:rPr>
        <w:t>s electronic record usually at the 2 weeks post operative mark</w:t>
      </w:r>
      <w:r w:rsidR="000A38E3" w:rsidRPr="00EB0366">
        <w:rPr>
          <w:rFonts w:ascii="Aptos" w:hAnsi="Aptos"/>
        </w:rPr>
        <w:t>. This will state the labelled specimens and whether endometriosis was or was not present.</w:t>
      </w:r>
      <w:r w:rsidRPr="00EB0366">
        <w:rPr>
          <w:rFonts w:ascii="Aptos" w:hAnsi="Aptos"/>
        </w:rPr>
        <w:t xml:space="preserve"> </w:t>
      </w:r>
      <w:r w:rsidR="00B63E7D">
        <w:rPr>
          <w:rFonts w:ascii="Aptos" w:hAnsi="Aptos"/>
        </w:rPr>
        <w:t xml:space="preserve">Participants will be told whether their specimens confirmed endometriosis or not, however will not be given the full histology report as from the number of specimens it may be obvious that a peritonectomy was performed. </w:t>
      </w:r>
      <w:r w:rsidR="00222635" w:rsidRPr="00EB0366">
        <w:rPr>
          <w:rFonts w:ascii="Aptos" w:hAnsi="Aptos"/>
        </w:rPr>
        <w:t>T</w:t>
      </w:r>
      <w:r w:rsidRPr="00EB0366">
        <w:rPr>
          <w:rFonts w:ascii="Aptos" w:hAnsi="Aptos"/>
        </w:rPr>
        <w:t xml:space="preserve">his is a potential source of </w:t>
      </w:r>
      <w:r w:rsidR="00222635" w:rsidRPr="00EB0366">
        <w:rPr>
          <w:rFonts w:ascii="Aptos" w:hAnsi="Aptos"/>
        </w:rPr>
        <w:t>“</w:t>
      </w:r>
      <w:r w:rsidRPr="00EB0366">
        <w:rPr>
          <w:rFonts w:ascii="Aptos" w:hAnsi="Aptos"/>
        </w:rPr>
        <w:t>un</w:t>
      </w:r>
      <w:r w:rsidR="00222635" w:rsidRPr="00EB0366">
        <w:rPr>
          <w:rFonts w:ascii="Aptos" w:hAnsi="Aptos"/>
        </w:rPr>
        <w:t>-</w:t>
      </w:r>
      <w:r w:rsidRPr="00EB0366">
        <w:rPr>
          <w:rFonts w:ascii="Aptos" w:hAnsi="Aptos"/>
        </w:rPr>
        <w:t>blinding</w:t>
      </w:r>
      <w:r w:rsidR="00222635" w:rsidRPr="00EB0366">
        <w:rPr>
          <w:rFonts w:ascii="Aptos" w:hAnsi="Aptos"/>
        </w:rPr>
        <w:t>”</w:t>
      </w:r>
      <w:r w:rsidR="000A38E3" w:rsidRPr="00EB0366">
        <w:rPr>
          <w:rFonts w:ascii="Aptos" w:hAnsi="Aptos"/>
        </w:rPr>
        <w:t xml:space="preserve"> if the patient requests their clinical record</w:t>
      </w:r>
      <w:r w:rsidRPr="00EB0366">
        <w:rPr>
          <w:rFonts w:ascii="Aptos" w:hAnsi="Aptos"/>
        </w:rPr>
        <w:t>.</w:t>
      </w:r>
      <w:r w:rsidR="000A38E3" w:rsidRPr="00EB0366">
        <w:rPr>
          <w:rFonts w:ascii="Aptos" w:hAnsi="Aptos"/>
        </w:rPr>
        <w:t xml:space="preserve"> </w:t>
      </w:r>
      <w:r w:rsidR="00222635" w:rsidRPr="00EB0366">
        <w:rPr>
          <w:rFonts w:ascii="Aptos" w:hAnsi="Aptos"/>
        </w:rPr>
        <w:t>We</w:t>
      </w:r>
      <w:r w:rsidR="000A38E3" w:rsidRPr="00EB0366">
        <w:rPr>
          <w:rFonts w:ascii="Aptos" w:hAnsi="Aptos"/>
        </w:rPr>
        <w:t xml:space="preserve"> will</w:t>
      </w:r>
      <w:r w:rsidR="00502EA3" w:rsidRPr="00EB0366">
        <w:rPr>
          <w:rFonts w:ascii="Aptos" w:hAnsi="Aptos"/>
        </w:rPr>
        <w:t xml:space="preserve"> </w:t>
      </w:r>
      <w:r w:rsidR="00BF24A2">
        <w:rPr>
          <w:rFonts w:ascii="Aptos" w:hAnsi="Aptos"/>
        </w:rPr>
        <w:t xml:space="preserve">be trialling methods </w:t>
      </w:r>
      <w:r w:rsidR="00784C6F">
        <w:rPr>
          <w:rFonts w:ascii="Aptos" w:hAnsi="Aptos"/>
        </w:rPr>
        <w:t xml:space="preserve">during the Feasibility study </w:t>
      </w:r>
      <w:r w:rsidR="00BF24A2">
        <w:rPr>
          <w:rFonts w:ascii="Aptos" w:hAnsi="Aptos"/>
        </w:rPr>
        <w:t xml:space="preserve">to </w:t>
      </w:r>
      <w:r w:rsidR="00784C6F">
        <w:rPr>
          <w:rFonts w:ascii="Aptos" w:hAnsi="Aptos"/>
        </w:rPr>
        <w:t xml:space="preserve">reliably </w:t>
      </w:r>
      <w:r w:rsidR="000A38E3" w:rsidRPr="00EB0366">
        <w:rPr>
          <w:rFonts w:ascii="Aptos" w:hAnsi="Aptos"/>
        </w:rPr>
        <w:t xml:space="preserve">remind clinicians </w:t>
      </w:r>
      <w:r w:rsidR="003270F8" w:rsidRPr="00EB0366">
        <w:rPr>
          <w:rFonts w:ascii="Aptos" w:hAnsi="Aptos"/>
        </w:rPr>
        <w:t xml:space="preserve">to withhold full histology </w:t>
      </w:r>
      <w:r w:rsidR="00770E1C">
        <w:rPr>
          <w:rFonts w:ascii="Aptos" w:hAnsi="Aptos"/>
        </w:rPr>
        <w:t xml:space="preserve">report </w:t>
      </w:r>
      <w:r w:rsidR="003270F8" w:rsidRPr="00EB0366">
        <w:rPr>
          <w:rFonts w:ascii="Aptos" w:hAnsi="Aptos"/>
        </w:rPr>
        <w:t>from</w:t>
      </w:r>
      <w:r w:rsidR="000A38E3" w:rsidRPr="00EB0366">
        <w:rPr>
          <w:rFonts w:ascii="Aptos" w:hAnsi="Aptos"/>
        </w:rPr>
        <w:t xml:space="preserve"> patient</w:t>
      </w:r>
      <w:r w:rsidR="003270F8" w:rsidRPr="00EB0366">
        <w:rPr>
          <w:rFonts w:ascii="Aptos" w:hAnsi="Aptos"/>
        </w:rPr>
        <w:t>s who have consented to the trial</w:t>
      </w:r>
      <w:r w:rsidR="000A38E3" w:rsidRPr="00EB0366">
        <w:rPr>
          <w:rFonts w:ascii="Aptos" w:hAnsi="Aptos"/>
        </w:rPr>
        <w:t>.</w:t>
      </w:r>
      <w:r w:rsidR="00165707" w:rsidRPr="00EB0366">
        <w:rPr>
          <w:rFonts w:ascii="Aptos" w:hAnsi="Aptos"/>
        </w:rPr>
        <w:t xml:space="preserve"> </w:t>
      </w:r>
      <w:r w:rsidR="00165707" w:rsidRPr="00784C6F">
        <w:rPr>
          <w:rFonts w:ascii="Aptos" w:hAnsi="Aptos"/>
          <w:b/>
          <w:bCs/>
        </w:rPr>
        <w:t>Blinding of participants will be maintained until 12 months post-randomisation.</w:t>
      </w:r>
      <w:r w:rsidR="005306EC" w:rsidRPr="00EB0366">
        <w:rPr>
          <w:rFonts w:ascii="Aptos" w:hAnsi="Aptos"/>
        </w:rPr>
        <w:t xml:space="preserve"> Every effort will be taken to maintain participant blinding, for example an alert can be placed in the medical record to remind clinicians. If </w:t>
      </w:r>
      <w:r w:rsidR="00784C6F">
        <w:rPr>
          <w:rFonts w:ascii="Aptos" w:hAnsi="Aptos"/>
        </w:rPr>
        <w:t>a</w:t>
      </w:r>
      <w:r w:rsidR="005306EC" w:rsidRPr="00EB0366">
        <w:rPr>
          <w:rFonts w:ascii="Aptos" w:hAnsi="Aptos"/>
        </w:rPr>
        <w:t xml:space="preserve"> patient is</w:t>
      </w:r>
      <w:r w:rsidR="00894560">
        <w:rPr>
          <w:rFonts w:ascii="Aptos" w:hAnsi="Aptos"/>
        </w:rPr>
        <w:t xml:space="preserve"> unintentionally</w:t>
      </w:r>
      <w:r w:rsidR="005306EC" w:rsidRPr="00EB0366">
        <w:rPr>
          <w:rFonts w:ascii="Aptos" w:hAnsi="Aptos"/>
        </w:rPr>
        <w:t xml:space="preserve"> unblinded</w:t>
      </w:r>
      <w:r w:rsidR="00894560">
        <w:rPr>
          <w:rFonts w:ascii="Aptos" w:hAnsi="Aptos"/>
        </w:rPr>
        <w:t xml:space="preserve"> during the 12 months follow</w:t>
      </w:r>
      <w:r w:rsidR="00DC1785">
        <w:rPr>
          <w:rFonts w:ascii="Aptos" w:hAnsi="Aptos"/>
        </w:rPr>
        <w:t xml:space="preserve"> </w:t>
      </w:r>
      <w:r w:rsidR="00894560">
        <w:rPr>
          <w:rFonts w:ascii="Aptos" w:hAnsi="Aptos"/>
        </w:rPr>
        <w:t>up,</w:t>
      </w:r>
      <w:r w:rsidR="005306EC" w:rsidRPr="00EB0366">
        <w:rPr>
          <w:rFonts w:ascii="Aptos" w:hAnsi="Aptos"/>
        </w:rPr>
        <w:t xml:space="preserve"> this will be recorded and discussed amongst the </w:t>
      </w:r>
      <w:r w:rsidR="008004CC">
        <w:rPr>
          <w:rFonts w:ascii="Aptos" w:hAnsi="Aptos"/>
        </w:rPr>
        <w:t xml:space="preserve">study management </w:t>
      </w:r>
      <w:r w:rsidR="005306EC" w:rsidRPr="00EB0366">
        <w:rPr>
          <w:rFonts w:ascii="Aptos" w:hAnsi="Aptos"/>
        </w:rPr>
        <w:t xml:space="preserve">team and </w:t>
      </w:r>
      <w:r w:rsidR="00404CA3">
        <w:rPr>
          <w:rFonts w:ascii="Aptos" w:hAnsi="Aptos"/>
        </w:rPr>
        <w:t>alternative</w:t>
      </w:r>
      <w:r w:rsidR="005306EC" w:rsidRPr="00EB0366">
        <w:rPr>
          <w:rFonts w:ascii="Aptos" w:hAnsi="Aptos"/>
        </w:rPr>
        <w:t xml:space="preserve"> strateg</w:t>
      </w:r>
      <w:r w:rsidR="008004CC">
        <w:rPr>
          <w:rFonts w:ascii="Aptos" w:hAnsi="Aptos"/>
        </w:rPr>
        <w:t>ies</w:t>
      </w:r>
      <w:r w:rsidR="00404CA3">
        <w:rPr>
          <w:rFonts w:ascii="Aptos" w:hAnsi="Aptos"/>
        </w:rPr>
        <w:t xml:space="preserve"> trialled</w:t>
      </w:r>
      <w:r w:rsidR="005306EC" w:rsidRPr="00EB0366">
        <w:rPr>
          <w:rFonts w:ascii="Aptos" w:hAnsi="Aptos"/>
        </w:rPr>
        <w:t xml:space="preserve"> to prevent participant</w:t>
      </w:r>
      <w:r w:rsidR="00404CA3">
        <w:rPr>
          <w:rFonts w:ascii="Aptos" w:hAnsi="Aptos"/>
        </w:rPr>
        <w:t xml:space="preserve"> unblinding</w:t>
      </w:r>
      <w:r w:rsidR="005306EC" w:rsidRPr="00EB0366">
        <w:rPr>
          <w:rFonts w:ascii="Aptos" w:hAnsi="Aptos"/>
        </w:rPr>
        <w:t>.</w:t>
      </w:r>
    </w:p>
    <w:p w14:paraId="20806683" w14:textId="4FC09B66" w:rsidR="00A65B8B" w:rsidRPr="00393160" w:rsidRDefault="008B01A3" w:rsidP="00A65B8B">
      <w:pPr>
        <w:spacing w:before="120" w:after="120"/>
        <w:jc w:val="both"/>
        <w:rPr>
          <w:rFonts w:ascii="Aptos" w:hAnsi="Aptos"/>
          <w:b/>
          <w:bCs/>
          <w:color w:val="000000"/>
        </w:rPr>
      </w:pPr>
      <w:r>
        <w:rPr>
          <w:rFonts w:ascii="Aptos" w:hAnsi="Aptos"/>
          <w:b/>
          <w:bCs/>
          <w:color w:val="000000"/>
        </w:rPr>
        <w:t>9</w:t>
      </w:r>
      <w:r w:rsidR="00A65B8B" w:rsidRPr="00393160">
        <w:rPr>
          <w:rFonts w:ascii="Aptos" w:hAnsi="Aptos"/>
          <w:b/>
          <w:bCs/>
          <w:color w:val="000000"/>
        </w:rPr>
        <w:t xml:space="preserve">.0 Outcome measures </w:t>
      </w:r>
    </w:p>
    <w:p w14:paraId="45968317" w14:textId="56E3EEB2" w:rsidR="007F0584" w:rsidRDefault="00A65B8B" w:rsidP="00A65B8B">
      <w:pPr>
        <w:spacing w:before="120" w:after="120"/>
        <w:jc w:val="both"/>
        <w:rPr>
          <w:rFonts w:ascii="Aptos" w:hAnsi="Aptos"/>
          <w:color w:val="000000"/>
        </w:rPr>
      </w:pPr>
      <w:r>
        <w:rPr>
          <w:rFonts w:ascii="Aptos" w:hAnsi="Aptos"/>
          <w:color w:val="000000"/>
        </w:rPr>
        <w:t xml:space="preserve">The </w:t>
      </w:r>
      <w:r w:rsidRPr="00EB3CA4">
        <w:rPr>
          <w:rFonts w:ascii="Aptos" w:hAnsi="Aptos"/>
          <w:b/>
          <w:bCs/>
          <w:color w:val="000000"/>
        </w:rPr>
        <w:t>primary outcome</w:t>
      </w:r>
      <w:r>
        <w:rPr>
          <w:rFonts w:ascii="Aptos" w:hAnsi="Aptos"/>
          <w:color w:val="000000"/>
        </w:rPr>
        <w:t xml:space="preserve"> of the feasibility study is recruitment. </w:t>
      </w:r>
    </w:p>
    <w:p w14:paraId="78E971C0" w14:textId="679828A5" w:rsidR="00A65B8B" w:rsidRDefault="00A65B8B" w:rsidP="00A65B8B">
      <w:pPr>
        <w:spacing w:before="120" w:after="120"/>
        <w:jc w:val="both"/>
        <w:rPr>
          <w:rFonts w:ascii="Aptos" w:hAnsi="Aptos"/>
          <w:color w:val="000000"/>
        </w:rPr>
      </w:pPr>
      <w:r w:rsidRPr="00EB3CA4">
        <w:rPr>
          <w:rFonts w:ascii="Aptos" w:hAnsi="Aptos"/>
          <w:b/>
          <w:bCs/>
          <w:color w:val="000000"/>
        </w:rPr>
        <w:t>Secondary outcomes</w:t>
      </w:r>
      <w:r>
        <w:rPr>
          <w:rFonts w:ascii="Aptos" w:hAnsi="Aptos"/>
          <w:color w:val="000000"/>
        </w:rPr>
        <w:t xml:space="preserve"> include various measures of eligibility, recruitment, consent and randomisation rates and the ability of the study to recruit across all ethnicities.</w:t>
      </w:r>
      <w:r w:rsidR="00CF422C">
        <w:rPr>
          <w:rFonts w:ascii="Aptos" w:hAnsi="Aptos"/>
          <w:color w:val="000000"/>
        </w:rPr>
        <w:t xml:space="preserve"> Secondary outcomes also include compliance with the outcomes for the RCT.</w:t>
      </w:r>
    </w:p>
    <w:p w14:paraId="6241D8ED" w14:textId="66FE64C8" w:rsidR="00CF422C" w:rsidRPr="00552381" w:rsidRDefault="00952589" w:rsidP="00CF422C">
      <w:pPr>
        <w:spacing w:before="120" w:after="120"/>
        <w:jc w:val="both"/>
        <w:rPr>
          <w:rFonts w:ascii="Aptos" w:hAnsi="Aptos"/>
          <w:b/>
          <w:bCs/>
          <w:u w:val="single"/>
        </w:rPr>
      </w:pPr>
      <w:r w:rsidRPr="00552381">
        <w:rPr>
          <w:rFonts w:ascii="Aptos" w:hAnsi="Aptos"/>
          <w:b/>
          <w:bCs/>
          <w:u w:val="single"/>
        </w:rPr>
        <w:t xml:space="preserve">Timing of </w:t>
      </w:r>
      <w:r w:rsidR="00EB3CA4" w:rsidRPr="00552381">
        <w:rPr>
          <w:rFonts w:ascii="Aptos" w:hAnsi="Aptos"/>
          <w:b/>
          <w:bCs/>
          <w:u w:val="single"/>
        </w:rPr>
        <w:t>data collection</w:t>
      </w:r>
    </w:p>
    <w:p w14:paraId="132BEB98" w14:textId="77777777" w:rsidR="00CF422C" w:rsidRDefault="00CF422C" w:rsidP="00CF422C">
      <w:pPr>
        <w:spacing w:before="120" w:after="120"/>
        <w:jc w:val="both"/>
        <w:rPr>
          <w:rFonts w:ascii="Aptos" w:hAnsi="Aptos"/>
        </w:rPr>
      </w:pPr>
      <w:r w:rsidRPr="00EB0366">
        <w:rPr>
          <w:rFonts w:ascii="Aptos" w:hAnsi="Aptos"/>
        </w:rPr>
        <w:t xml:space="preserve">Follow-up </w:t>
      </w:r>
      <w:r>
        <w:rPr>
          <w:rFonts w:ascii="Aptos" w:hAnsi="Aptos"/>
        </w:rPr>
        <w:t xml:space="preserve">trial and observational study </w:t>
      </w:r>
      <w:r w:rsidRPr="00EB0366">
        <w:rPr>
          <w:rFonts w:ascii="Aptos" w:hAnsi="Aptos"/>
        </w:rPr>
        <w:t xml:space="preserve">assessments will occur at 3, 6, and 12 months with patient-reported outcomes collected as per </w:t>
      </w:r>
      <w:r>
        <w:rPr>
          <w:rFonts w:ascii="Aptos" w:hAnsi="Aptos"/>
        </w:rPr>
        <w:t>T</w:t>
      </w:r>
      <w:r w:rsidRPr="00EB0366">
        <w:rPr>
          <w:rFonts w:ascii="Aptos" w:hAnsi="Aptos"/>
        </w:rPr>
        <w:t>able</w:t>
      </w:r>
      <w:r>
        <w:rPr>
          <w:rFonts w:ascii="Aptos" w:hAnsi="Aptos"/>
        </w:rPr>
        <w:t xml:space="preserve"> 1</w:t>
      </w:r>
      <w:r w:rsidRPr="00EB0366">
        <w:rPr>
          <w:rFonts w:ascii="Aptos" w:hAnsi="Aptos"/>
        </w:rPr>
        <w:t xml:space="preserve">. </w:t>
      </w:r>
    </w:p>
    <w:p w14:paraId="16F9E47D" w14:textId="77777777" w:rsidR="00CF422C" w:rsidRPr="00EB0366" w:rsidRDefault="00CF422C" w:rsidP="00CF422C">
      <w:pPr>
        <w:spacing w:before="120" w:after="120"/>
        <w:jc w:val="both"/>
        <w:rPr>
          <w:rFonts w:ascii="Aptos" w:hAnsi="Aptos"/>
        </w:rPr>
      </w:pPr>
      <w:r w:rsidRPr="00EB0366">
        <w:rPr>
          <w:rFonts w:ascii="Aptos" w:hAnsi="Aptos"/>
        </w:rPr>
        <w:lastRenderedPageBreak/>
        <w:t xml:space="preserve">Questionnaires will be sent electronically to all patients at </w:t>
      </w:r>
      <w:r>
        <w:rPr>
          <w:rFonts w:ascii="Aptos" w:hAnsi="Aptos"/>
        </w:rPr>
        <w:t>3- and 6-months.</w:t>
      </w:r>
      <w:r w:rsidRPr="00EB0366">
        <w:rPr>
          <w:rFonts w:ascii="Aptos" w:hAnsi="Aptos"/>
        </w:rPr>
        <w:t xml:space="preserve"> </w:t>
      </w:r>
      <w:r>
        <w:rPr>
          <w:rFonts w:ascii="Aptos" w:hAnsi="Aptos"/>
        </w:rPr>
        <w:t>I</w:t>
      </w:r>
      <w:r w:rsidRPr="00EB0366">
        <w:rPr>
          <w:rFonts w:ascii="Aptos" w:hAnsi="Aptos"/>
        </w:rPr>
        <w:t xml:space="preserve">f there is no response </w:t>
      </w:r>
      <w:r>
        <w:rPr>
          <w:rFonts w:ascii="Aptos" w:hAnsi="Aptos"/>
        </w:rPr>
        <w:t xml:space="preserve">within a week, </w:t>
      </w:r>
      <w:r w:rsidRPr="00EB0366">
        <w:rPr>
          <w:rFonts w:ascii="Aptos" w:hAnsi="Aptos"/>
        </w:rPr>
        <w:t xml:space="preserve">they will be </w:t>
      </w:r>
      <w:r>
        <w:rPr>
          <w:rFonts w:ascii="Aptos" w:hAnsi="Aptos"/>
        </w:rPr>
        <w:t>contacted</w:t>
      </w:r>
      <w:r w:rsidRPr="00EB0366">
        <w:rPr>
          <w:rFonts w:ascii="Aptos" w:hAnsi="Aptos"/>
        </w:rPr>
        <w:t xml:space="preserve"> by the research nurse </w:t>
      </w:r>
      <w:r>
        <w:rPr>
          <w:rFonts w:ascii="Aptos" w:hAnsi="Aptos"/>
        </w:rPr>
        <w:t>and offered an option to complete the surveys</w:t>
      </w:r>
      <w:r w:rsidRPr="00EB0366">
        <w:rPr>
          <w:rFonts w:ascii="Aptos" w:hAnsi="Aptos"/>
        </w:rPr>
        <w:t xml:space="preserve"> over the phone or </w:t>
      </w:r>
      <w:r>
        <w:rPr>
          <w:rFonts w:ascii="Aptos" w:hAnsi="Aptos"/>
        </w:rPr>
        <w:t xml:space="preserve">at an </w:t>
      </w:r>
      <w:r w:rsidRPr="00EB0366">
        <w:rPr>
          <w:rFonts w:ascii="Aptos" w:hAnsi="Aptos"/>
        </w:rPr>
        <w:t xml:space="preserve">in person </w:t>
      </w:r>
      <w:r>
        <w:rPr>
          <w:rFonts w:ascii="Aptos" w:hAnsi="Aptos"/>
        </w:rPr>
        <w:t xml:space="preserve">visit </w:t>
      </w:r>
      <w:r w:rsidRPr="00EB0366">
        <w:rPr>
          <w:rFonts w:ascii="Aptos" w:hAnsi="Aptos"/>
        </w:rPr>
        <w:t xml:space="preserve">with the research nurse. Every attempt will be made to complete these within 2 weeks of the outcome point. At every contact point details will be confirmed, </w:t>
      </w:r>
      <w:r>
        <w:rPr>
          <w:rFonts w:ascii="Aptos" w:hAnsi="Aptos"/>
        </w:rPr>
        <w:t xml:space="preserve">including confirming the current </w:t>
      </w:r>
      <w:r w:rsidRPr="00EB0366">
        <w:rPr>
          <w:rFonts w:ascii="Aptos" w:hAnsi="Aptos"/>
        </w:rPr>
        <w:t xml:space="preserve">second point of contact </w:t>
      </w:r>
      <w:r>
        <w:rPr>
          <w:rFonts w:ascii="Aptos" w:hAnsi="Aptos"/>
        </w:rPr>
        <w:t>to mitigate risk of loss to follow up</w:t>
      </w:r>
      <w:r w:rsidRPr="00EB0366">
        <w:rPr>
          <w:rFonts w:ascii="Aptos" w:hAnsi="Aptos"/>
        </w:rPr>
        <w:t xml:space="preserve"> in case the participant moves or changes their </w:t>
      </w:r>
      <w:r>
        <w:rPr>
          <w:rFonts w:ascii="Aptos" w:hAnsi="Aptos"/>
        </w:rPr>
        <w:t>phone number etc</w:t>
      </w:r>
      <w:r w:rsidRPr="00EB0366">
        <w:rPr>
          <w:rFonts w:ascii="Aptos" w:hAnsi="Aptos"/>
        </w:rPr>
        <w:t xml:space="preserve">.  Koha will be </w:t>
      </w:r>
      <w:r>
        <w:rPr>
          <w:rFonts w:ascii="Aptos" w:hAnsi="Aptos"/>
        </w:rPr>
        <w:t>sent/given</w:t>
      </w:r>
      <w:r w:rsidRPr="00EB0366">
        <w:rPr>
          <w:rFonts w:ascii="Aptos" w:hAnsi="Aptos"/>
        </w:rPr>
        <w:t xml:space="preserve"> after completion of the surveys at 3, 6 and 12 months.</w:t>
      </w:r>
    </w:p>
    <w:p w14:paraId="0BBF40B7" w14:textId="77777777" w:rsidR="00CF422C" w:rsidRDefault="00CF422C" w:rsidP="00CF422C">
      <w:pPr>
        <w:spacing w:before="120" w:after="120"/>
        <w:jc w:val="both"/>
        <w:rPr>
          <w:rFonts w:ascii="Aptos" w:hAnsi="Aptos"/>
        </w:rPr>
      </w:pPr>
      <w:r w:rsidRPr="00EB0366">
        <w:rPr>
          <w:rFonts w:ascii="Aptos" w:hAnsi="Aptos"/>
        </w:rPr>
        <w:t>All participants will have an in-perso</w:t>
      </w:r>
      <w:r>
        <w:rPr>
          <w:rFonts w:ascii="Aptos" w:hAnsi="Aptos"/>
        </w:rPr>
        <w:t xml:space="preserve">n, or if preferred </w:t>
      </w:r>
      <w:r w:rsidRPr="00EB0366">
        <w:rPr>
          <w:rFonts w:ascii="Aptos" w:hAnsi="Aptos"/>
        </w:rPr>
        <w:t>online</w:t>
      </w:r>
      <w:r>
        <w:rPr>
          <w:rFonts w:ascii="Aptos" w:hAnsi="Aptos"/>
        </w:rPr>
        <w:t>,</w:t>
      </w:r>
      <w:r w:rsidRPr="00EB0366">
        <w:rPr>
          <w:rFonts w:ascii="Aptos" w:hAnsi="Aptos"/>
        </w:rPr>
        <w:t xml:space="preserve"> meeting at 12</w:t>
      </w:r>
      <w:r>
        <w:rPr>
          <w:rFonts w:ascii="Aptos" w:hAnsi="Aptos"/>
        </w:rPr>
        <w:t>-</w:t>
      </w:r>
      <w:r w:rsidRPr="00EB0366">
        <w:rPr>
          <w:rFonts w:ascii="Aptos" w:hAnsi="Aptos"/>
        </w:rPr>
        <w:t xml:space="preserve">months post treatment to complete the final questionnaires, discuss treatment and their treatment arm will be revealed. </w:t>
      </w:r>
    </w:p>
    <w:p w14:paraId="2D6C0512" w14:textId="42FB4050" w:rsidR="00CF422C" w:rsidRPr="00552381" w:rsidRDefault="00CF422C" w:rsidP="00A65B8B">
      <w:pPr>
        <w:spacing w:before="120" w:after="120"/>
        <w:jc w:val="both"/>
        <w:rPr>
          <w:rFonts w:ascii="Aptos" w:hAnsi="Aptos"/>
          <w:b/>
          <w:bCs/>
          <w:color w:val="000000"/>
          <w:u w:val="single"/>
        </w:rPr>
      </w:pPr>
      <w:r w:rsidRPr="00552381">
        <w:rPr>
          <w:rFonts w:ascii="Aptos" w:hAnsi="Aptos"/>
          <w:b/>
          <w:bCs/>
          <w:color w:val="000000"/>
          <w:u w:val="single"/>
        </w:rPr>
        <w:t>Measure</w:t>
      </w:r>
      <w:r w:rsidR="00552381">
        <w:rPr>
          <w:rFonts w:ascii="Aptos" w:hAnsi="Aptos"/>
          <w:b/>
          <w:bCs/>
          <w:color w:val="000000"/>
          <w:u w:val="single"/>
        </w:rPr>
        <w:t>ment tool</w:t>
      </w:r>
      <w:r w:rsidRPr="00552381">
        <w:rPr>
          <w:rFonts w:ascii="Aptos" w:hAnsi="Aptos"/>
          <w:b/>
          <w:bCs/>
          <w:color w:val="000000"/>
          <w:u w:val="single"/>
        </w:rPr>
        <w:t>s</w:t>
      </w:r>
    </w:p>
    <w:p w14:paraId="2EBDBB80" w14:textId="1E448847" w:rsidR="00A65B8B" w:rsidRDefault="00A65B8B" w:rsidP="00A65B8B">
      <w:pPr>
        <w:spacing w:before="120" w:after="120"/>
        <w:jc w:val="both"/>
        <w:rPr>
          <w:rFonts w:ascii="Aptos" w:hAnsi="Aptos"/>
          <w:color w:val="000000"/>
        </w:rPr>
      </w:pPr>
      <w:r>
        <w:rPr>
          <w:rFonts w:ascii="Aptos" w:hAnsi="Aptos"/>
          <w:color w:val="000000"/>
        </w:rPr>
        <w:t xml:space="preserve">As this is an </w:t>
      </w:r>
      <w:r w:rsidR="00E179E7">
        <w:rPr>
          <w:rFonts w:ascii="Aptos" w:hAnsi="Aptos"/>
          <w:color w:val="000000"/>
        </w:rPr>
        <w:t>open pilot</w:t>
      </w:r>
      <w:r>
        <w:rPr>
          <w:rFonts w:ascii="Aptos" w:hAnsi="Aptos"/>
          <w:color w:val="000000"/>
        </w:rPr>
        <w:t xml:space="preserve">, the outcomes for the RCT will also be collected (although only baseline measurements will be reported for the feasibility study). </w:t>
      </w:r>
      <w:r w:rsidR="00BE780B">
        <w:rPr>
          <w:rFonts w:ascii="Aptos" w:hAnsi="Aptos"/>
          <w:color w:val="000000"/>
        </w:rPr>
        <w:t>(Table 1</w:t>
      </w:r>
      <w:r w:rsidR="0056564F">
        <w:rPr>
          <w:rFonts w:ascii="Aptos" w:hAnsi="Aptos"/>
          <w:color w:val="000000"/>
        </w:rPr>
        <w:t xml:space="preserve"> Data Collection</w:t>
      </w:r>
      <w:r w:rsidR="009762B3">
        <w:rPr>
          <w:rFonts w:ascii="Aptos" w:hAnsi="Aptos"/>
          <w:color w:val="000000"/>
        </w:rPr>
        <w:t>; Figure 4: Patient contact schedule</w:t>
      </w:r>
      <w:r w:rsidR="00BE780B">
        <w:rPr>
          <w:rFonts w:ascii="Aptos" w:hAnsi="Aptos"/>
          <w:color w:val="000000"/>
        </w:rPr>
        <w:t>)</w:t>
      </w:r>
    </w:p>
    <w:p w14:paraId="3FCEF4F1" w14:textId="2CF7BB6D" w:rsidR="00A65B8B" w:rsidRDefault="00A65B8B" w:rsidP="00A65B8B">
      <w:pPr>
        <w:spacing w:before="120" w:after="120"/>
        <w:jc w:val="both"/>
        <w:rPr>
          <w:rFonts w:ascii="Aptos" w:hAnsi="Aptos"/>
          <w:color w:val="000000"/>
        </w:rPr>
      </w:pPr>
      <w:r>
        <w:rPr>
          <w:rFonts w:ascii="Aptos" w:hAnsi="Aptos"/>
          <w:color w:val="000000"/>
        </w:rPr>
        <w:t>Measurement tools to assess symptomatology will be undertaken at baseline (pre-surgery) for patients randomised into the RCT and patients who have agreed to take part in the prospective observational study.</w:t>
      </w:r>
    </w:p>
    <w:p w14:paraId="6B9166F7" w14:textId="28AC6CF5" w:rsidR="0056564F" w:rsidRDefault="00A65B8B" w:rsidP="00A65B8B">
      <w:pPr>
        <w:spacing w:before="120" w:after="120"/>
        <w:jc w:val="both"/>
        <w:rPr>
          <w:rFonts w:ascii="Aptos" w:hAnsi="Aptos"/>
          <w:color w:val="000000"/>
        </w:rPr>
      </w:pPr>
      <w:r w:rsidRPr="00EB0366">
        <w:rPr>
          <w:rFonts w:ascii="Aptos" w:hAnsi="Aptos"/>
          <w:color w:val="000000"/>
        </w:rPr>
        <w:t>The primary outcome measure</w:t>
      </w:r>
      <w:r w:rsidR="008D1B03">
        <w:rPr>
          <w:rFonts w:ascii="Aptos" w:hAnsi="Aptos"/>
          <w:color w:val="000000"/>
        </w:rPr>
        <w:t>s</w:t>
      </w:r>
      <w:r>
        <w:rPr>
          <w:rFonts w:ascii="Aptos" w:hAnsi="Aptos"/>
          <w:color w:val="000000"/>
        </w:rPr>
        <w:t xml:space="preserve"> for the RCT</w:t>
      </w:r>
      <w:r w:rsidRPr="00EB0366">
        <w:rPr>
          <w:rFonts w:ascii="Aptos" w:hAnsi="Aptos"/>
          <w:color w:val="000000"/>
        </w:rPr>
        <w:t xml:space="preserve"> is the </w:t>
      </w:r>
      <w:r w:rsidR="00D43A1A">
        <w:rPr>
          <w:rFonts w:ascii="Aptos" w:hAnsi="Aptos"/>
          <w:color w:val="000000"/>
        </w:rPr>
        <w:t xml:space="preserve">change in the </w:t>
      </w:r>
      <w:r w:rsidRPr="00EB0366">
        <w:rPr>
          <w:rFonts w:ascii="Aptos" w:hAnsi="Aptos"/>
          <w:color w:val="000000"/>
        </w:rPr>
        <w:t xml:space="preserve">total score of the Endometriosis Health Profile (EPH-30) </w:t>
      </w:r>
      <w:r w:rsidR="008D1B03">
        <w:rPr>
          <w:rFonts w:ascii="Aptos" w:hAnsi="Aptos"/>
          <w:color w:val="000000"/>
        </w:rPr>
        <w:t xml:space="preserve">and the change in the pain domain of the EHP-30 </w:t>
      </w:r>
      <w:r w:rsidRPr="00EB0366">
        <w:rPr>
          <w:rFonts w:ascii="Aptos" w:hAnsi="Aptos"/>
          <w:color w:val="000000"/>
        </w:rPr>
        <w:t>at 12 months. Secondary measures</w:t>
      </w:r>
      <w:r w:rsidR="00527F03">
        <w:rPr>
          <w:rFonts w:ascii="Aptos" w:hAnsi="Aptos"/>
          <w:color w:val="000000"/>
        </w:rPr>
        <w:t>, measured at 3- 6- and 12-months,</w:t>
      </w:r>
      <w:r w:rsidRPr="00EB0366">
        <w:rPr>
          <w:rFonts w:ascii="Aptos" w:hAnsi="Aptos"/>
          <w:color w:val="000000"/>
        </w:rPr>
        <w:t xml:space="preserve"> include the change in EHP-30, EHP-30 Pain sub-measures</w:t>
      </w:r>
      <w:r w:rsidR="00942F77">
        <w:rPr>
          <w:rFonts w:ascii="Aptos" w:hAnsi="Aptos"/>
          <w:color w:val="000000"/>
        </w:rPr>
        <w:t xml:space="preserve">, </w:t>
      </w:r>
      <w:r w:rsidR="0056564F">
        <w:rPr>
          <w:rFonts w:ascii="Aptos" w:hAnsi="Aptos"/>
          <w:color w:val="000000"/>
        </w:rPr>
        <w:t xml:space="preserve">and </w:t>
      </w:r>
      <w:r w:rsidR="00942F77">
        <w:rPr>
          <w:rFonts w:ascii="Aptos" w:hAnsi="Aptos"/>
          <w:color w:val="000000"/>
        </w:rPr>
        <w:t>the</w:t>
      </w:r>
      <w:r w:rsidRPr="00EB0366">
        <w:rPr>
          <w:rFonts w:ascii="Aptos" w:hAnsi="Aptos"/>
          <w:color w:val="000000"/>
        </w:rPr>
        <w:t xml:space="preserve"> Measure Yourself Medical Outcome Profile2 (MYMOP2). </w:t>
      </w:r>
    </w:p>
    <w:p w14:paraId="01979A6B" w14:textId="780BE99F" w:rsidR="00A65B8B" w:rsidRDefault="0056564F" w:rsidP="00A65B8B">
      <w:pPr>
        <w:spacing w:before="120" w:after="120"/>
        <w:jc w:val="both"/>
        <w:rPr>
          <w:rFonts w:ascii="Aptos" w:hAnsi="Aptos"/>
        </w:rPr>
      </w:pPr>
      <w:r>
        <w:rPr>
          <w:rFonts w:ascii="Aptos" w:hAnsi="Aptos"/>
          <w:color w:val="000000"/>
        </w:rPr>
        <w:t>Further outcome d</w:t>
      </w:r>
      <w:r w:rsidR="00A65B8B">
        <w:rPr>
          <w:rFonts w:ascii="Aptos" w:hAnsi="Aptos"/>
          <w:color w:val="000000"/>
        </w:rPr>
        <w:t xml:space="preserve">ata will be collected </w:t>
      </w:r>
      <w:r>
        <w:rPr>
          <w:rFonts w:ascii="Aptos" w:hAnsi="Aptos"/>
          <w:color w:val="000000"/>
        </w:rPr>
        <w:t>consistent with</w:t>
      </w:r>
      <w:r w:rsidR="00A65B8B">
        <w:rPr>
          <w:rFonts w:ascii="Aptos" w:hAnsi="Aptos"/>
          <w:color w:val="000000"/>
        </w:rPr>
        <w:t xml:space="preserve"> </w:t>
      </w:r>
      <w:r w:rsidR="00A65B8B" w:rsidRPr="00186BBD">
        <w:rPr>
          <w:rFonts w:ascii="Aptos" w:hAnsi="Aptos"/>
          <w:color w:val="000000"/>
        </w:rPr>
        <w:t>the Endometriosis Core Outcome Set.</w:t>
      </w:r>
      <w:r w:rsidR="00A65B8B">
        <w:rPr>
          <w:rFonts w:ascii="Aptos" w:hAnsi="Aptos"/>
          <w:color w:val="000000"/>
        </w:rPr>
        <w:t xml:space="preserve"> </w:t>
      </w:r>
      <w:sdt>
        <w:sdtPr>
          <w:rPr>
            <w:rFonts w:ascii="Aptos" w:hAnsi="Aptos"/>
            <w:color w:val="000000"/>
            <w:vertAlign w:val="superscript"/>
          </w:rPr>
          <w:tag w:val="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"/>
          <w:id w:val="-612978646"/>
          <w:placeholder>
            <w:docPart w:val="DefaultPlaceholder_-1854013440"/>
          </w:placeholder>
        </w:sdtPr>
        <w:sdtEndPr/>
        <w:sdtContent>
          <w:r w:rsidR="002877A9" w:rsidRPr="002877A9">
            <w:rPr>
              <w:rFonts w:ascii="Aptos" w:hAnsi="Aptos"/>
              <w:color w:val="000000"/>
              <w:vertAlign w:val="superscript"/>
            </w:rPr>
            <w:t>21</w:t>
          </w:r>
        </w:sdtContent>
      </w:sdt>
      <w:r w:rsidR="00A65B8B">
        <w:rPr>
          <w:rFonts w:ascii="Aptos" w:hAnsi="Aptos"/>
          <w:color w:val="000000"/>
        </w:rPr>
        <w:t xml:space="preserve">(see Table </w:t>
      </w:r>
      <w:r w:rsidR="00A65B8B">
        <w:rPr>
          <w:rFonts w:ascii="Aptos" w:hAnsi="Aptos"/>
        </w:rPr>
        <w:t>1 Data Collection)</w:t>
      </w:r>
    </w:p>
    <w:p w14:paraId="1EB89863" w14:textId="132871CD" w:rsidR="00DB6436" w:rsidRPr="00EB0366" w:rsidRDefault="00DB6436" w:rsidP="00DB6436">
      <w:pPr>
        <w:spacing w:before="120" w:after="120"/>
        <w:jc w:val="both"/>
        <w:rPr>
          <w:rFonts w:ascii="Aptos" w:hAnsi="Aptos"/>
        </w:rPr>
      </w:pPr>
      <w:r w:rsidRPr="00EB0366">
        <w:rPr>
          <w:rFonts w:ascii="Aptos" w:hAnsi="Aptos"/>
        </w:rPr>
        <w:t xml:space="preserve">Participants will be asked </w:t>
      </w:r>
      <w:r>
        <w:rPr>
          <w:rFonts w:ascii="Aptos" w:hAnsi="Aptos"/>
        </w:rPr>
        <w:t xml:space="preserve">about blinding </w:t>
      </w:r>
      <w:r w:rsidRPr="00EB0366">
        <w:rPr>
          <w:rFonts w:ascii="Aptos" w:hAnsi="Aptos"/>
        </w:rPr>
        <w:t>at the 3- and 12-month visit</w:t>
      </w:r>
      <w:r>
        <w:rPr>
          <w:rFonts w:ascii="Aptos" w:hAnsi="Aptos"/>
        </w:rPr>
        <w:t>s</w:t>
      </w:r>
      <w:r w:rsidRPr="00EB0366">
        <w:rPr>
          <w:rFonts w:ascii="Aptos" w:hAnsi="Aptos"/>
        </w:rPr>
        <w:t xml:space="preserve"> </w:t>
      </w:r>
      <w:r w:rsidR="00CB2ABD">
        <w:rPr>
          <w:rFonts w:ascii="Aptos" w:hAnsi="Aptos"/>
        </w:rPr>
        <w:t>i.e.</w:t>
      </w:r>
      <w:r>
        <w:rPr>
          <w:rFonts w:ascii="Aptos" w:hAnsi="Aptos"/>
        </w:rPr>
        <w:t xml:space="preserve"> </w:t>
      </w:r>
      <w:r w:rsidRPr="00EB0366">
        <w:rPr>
          <w:rFonts w:ascii="Aptos" w:hAnsi="Aptos"/>
        </w:rPr>
        <w:t>if they think they know what study arm they were in, which they think it was, and what has led them to believe this.</w:t>
      </w:r>
    </w:p>
    <w:p w14:paraId="63E2A6AD" w14:textId="113A3E62" w:rsidR="0042593D" w:rsidRPr="00144B52" w:rsidRDefault="00144B52" w:rsidP="00EB0366">
      <w:pPr>
        <w:spacing w:before="120" w:after="120"/>
        <w:jc w:val="both"/>
        <w:rPr>
          <w:rFonts w:ascii="Aptos" w:hAnsi="Aptos"/>
          <w:b/>
          <w:bCs/>
          <w:u w:val="single"/>
        </w:rPr>
      </w:pPr>
      <w:r w:rsidRPr="00144B52">
        <w:rPr>
          <w:rFonts w:ascii="Aptos" w:hAnsi="Aptos"/>
          <w:b/>
          <w:bCs/>
          <w:u w:val="single"/>
        </w:rPr>
        <w:t xml:space="preserve">Table 1: </w:t>
      </w:r>
      <w:r w:rsidR="0042593D" w:rsidRPr="00144B52">
        <w:rPr>
          <w:rFonts w:ascii="Aptos" w:hAnsi="Aptos"/>
          <w:b/>
          <w:bCs/>
          <w:u w:val="single"/>
        </w:rPr>
        <w:t>Data Collection</w:t>
      </w:r>
    </w:p>
    <w:tbl>
      <w:tblPr>
        <w:tblStyle w:val="TableGrid"/>
        <w:tblW w:w="0" w:type="auto"/>
        <w:tblInd w:w="-5" w:type="dxa"/>
        <w:tblLook w:val="04A0" w:firstRow="1" w:lastRow="0" w:firstColumn="1" w:lastColumn="0" w:noHBand="0" w:noVBand="1"/>
      </w:tblPr>
      <w:tblGrid>
        <w:gridCol w:w="5028"/>
        <w:gridCol w:w="926"/>
        <w:gridCol w:w="1032"/>
        <w:gridCol w:w="986"/>
        <w:gridCol w:w="1049"/>
      </w:tblGrid>
      <w:tr w:rsidR="00771239" w:rsidRPr="00EB0366" w14:paraId="5A48E7DC" w14:textId="77777777" w:rsidTr="00607713">
        <w:tc>
          <w:tcPr>
            <w:tcW w:w="5028" w:type="dxa"/>
          </w:tcPr>
          <w:p w14:paraId="2E3D5290" w14:textId="77777777" w:rsidR="00446379" w:rsidRPr="00EB0366" w:rsidRDefault="00446379" w:rsidP="00EB0366">
            <w:pPr>
              <w:pStyle w:val="ListParagraph"/>
              <w:spacing w:before="120" w:after="120"/>
              <w:ind w:left="0"/>
              <w:jc w:val="both"/>
              <w:rPr>
                <w:rFonts w:ascii="Aptos" w:hAnsi="Aptos"/>
                <w:sz w:val="18"/>
                <w:szCs w:val="18"/>
              </w:rPr>
            </w:pPr>
          </w:p>
        </w:tc>
        <w:tc>
          <w:tcPr>
            <w:tcW w:w="926" w:type="dxa"/>
            <w:vAlign w:val="center"/>
          </w:tcPr>
          <w:p w14:paraId="019522F3" w14:textId="52463403" w:rsidR="00446379" w:rsidRPr="00144B52" w:rsidRDefault="00446379" w:rsidP="00EB0366">
            <w:pPr>
              <w:pStyle w:val="ListParagraph"/>
              <w:spacing w:before="120" w:after="120"/>
              <w:ind w:left="0"/>
              <w:jc w:val="center"/>
              <w:rPr>
                <w:rFonts w:ascii="Aptos" w:hAnsi="Aptos"/>
                <w:b/>
                <w:bCs/>
                <w:sz w:val="18"/>
                <w:szCs w:val="18"/>
              </w:rPr>
            </w:pPr>
            <w:r w:rsidRPr="00144B52">
              <w:rPr>
                <w:rFonts w:ascii="Aptos" w:hAnsi="Aptos"/>
                <w:b/>
                <w:bCs/>
                <w:sz w:val="18"/>
                <w:szCs w:val="18"/>
              </w:rPr>
              <w:t>Baseline</w:t>
            </w:r>
          </w:p>
        </w:tc>
        <w:tc>
          <w:tcPr>
            <w:tcW w:w="1032" w:type="dxa"/>
            <w:vAlign w:val="center"/>
          </w:tcPr>
          <w:p w14:paraId="516A8670" w14:textId="1FA03B37" w:rsidR="00446379" w:rsidRPr="00144B52" w:rsidRDefault="00446379" w:rsidP="00EB0366">
            <w:pPr>
              <w:pStyle w:val="ListParagraph"/>
              <w:spacing w:before="120" w:after="120"/>
              <w:ind w:left="0"/>
              <w:jc w:val="center"/>
              <w:rPr>
                <w:rFonts w:ascii="Aptos" w:hAnsi="Aptos"/>
                <w:b/>
                <w:bCs/>
                <w:sz w:val="18"/>
                <w:szCs w:val="18"/>
              </w:rPr>
            </w:pPr>
            <w:r w:rsidRPr="00144B52">
              <w:rPr>
                <w:rFonts w:ascii="Aptos" w:hAnsi="Aptos"/>
                <w:b/>
                <w:bCs/>
                <w:sz w:val="18"/>
                <w:szCs w:val="18"/>
              </w:rPr>
              <w:t>3 months</w:t>
            </w:r>
          </w:p>
        </w:tc>
        <w:tc>
          <w:tcPr>
            <w:tcW w:w="986" w:type="dxa"/>
            <w:vAlign w:val="center"/>
          </w:tcPr>
          <w:p w14:paraId="7EB45F6F" w14:textId="59195651" w:rsidR="00446379" w:rsidRPr="00144B52" w:rsidRDefault="00446379" w:rsidP="00EB0366">
            <w:pPr>
              <w:pStyle w:val="ListParagraph"/>
              <w:spacing w:before="120" w:after="120"/>
              <w:ind w:left="0"/>
              <w:jc w:val="center"/>
              <w:rPr>
                <w:rFonts w:ascii="Aptos" w:hAnsi="Aptos"/>
                <w:b/>
                <w:bCs/>
                <w:sz w:val="18"/>
                <w:szCs w:val="18"/>
              </w:rPr>
            </w:pPr>
            <w:r w:rsidRPr="00144B52">
              <w:rPr>
                <w:rFonts w:ascii="Aptos" w:hAnsi="Aptos"/>
                <w:b/>
                <w:bCs/>
                <w:sz w:val="18"/>
                <w:szCs w:val="18"/>
              </w:rPr>
              <w:t>6 months</w:t>
            </w:r>
          </w:p>
        </w:tc>
        <w:tc>
          <w:tcPr>
            <w:tcW w:w="1049" w:type="dxa"/>
            <w:vAlign w:val="center"/>
          </w:tcPr>
          <w:p w14:paraId="68BE2E71" w14:textId="74FE2210" w:rsidR="00446379" w:rsidRPr="00144B52" w:rsidRDefault="00446379" w:rsidP="00EB0366">
            <w:pPr>
              <w:pStyle w:val="ListParagraph"/>
              <w:spacing w:before="120" w:after="120"/>
              <w:ind w:left="0"/>
              <w:jc w:val="center"/>
              <w:rPr>
                <w:rFonts w:ascii="Aptos" w:hAnsi="Aptos"/>
                <w:b/>
                <w:bCs/>
                <w:sz w:val="18"/>
                <w:szCs w:val="18"/>
              </w:rPr>
            </w:pPr>
            <w:r w:rsidRPr="00144B52">
              <w:rPr>
                <w:rFonts w:ascii="Aptos" w:hAnsi="Aptos"/>
                <w:b/>
                <w:bCs/>
                <w:sz w:val="18"/>
                <w:szCs w:val="18"/>
              </w:rPr>
              <w:t>12 months</w:t>
            </w:r>
          </w:p>
        </w:tc>
      </w:tr>
      <w:tr w:rsidR="00771239" w:rsidRPr="00EB0366" w14:paraId="0D9AC2CD" w14:textId="43D92520" w:rsidTr="00607713">
        <w:tc>
          <w:tcPr>
            <w:tcW w:w="5028" w:type="dxa"/>
          </w:tcPr>
          <w:p w14:paraId="39308D88"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Age</w:t>
            </w:r>
          </w:p>
        </w:tc>
        <w:tc>
          <w:tcPr>
            <w:tcW w:w="926" w:type="dxa"/>
          </w:tcPr>
          <w:p w14:paraId="16B25D52" w14:textId="5E3E3D05"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53B2CE22" w14:textId="77777777" w:rsidR="00446379" w:rsidRPr="00EB0366" w:rsidRDefault="00446379" w:rsidP="00EB0366">
            <w:pPr>
              <w:pStyle w:val="ListParagraph"/>
              <w:spacing w:before="120" w:after="120"/>
              <w:ind w:left="0"/>
              <w:jc w:val="center"/>
              <w:rPr>
                <w:rFonts w:ascii="Aptos" w:hAnsi="Aptos"/>
                <w:sz w:val="18"/>
                <w:szCs w:val="18"/>
              </w:rPr>
            </w:pPr>
          </w:p>
        </w:tc>
        <w:tc>
          <w:tcPr>
            <w:tcW w:w="986" w:type="dxa"/>
          </w:tcPr>
          <w:p w14:paraId="7C720DD8" w14:textId="77777777" w:rsidR="00446379" w:rsidRPr="00EB0366" w:rsidRDefault="00446379" w:rsidP="00EB0366">
            <w:pPr>
              <w:pStyle w:val="ListParagraph"/>
              <w:spacing w:before="120" w:after="120"/>
              <w:ind w:left="0"/>
              <w:jc w:val="center"/>
              <w:rPr>
                <w:rFonts w:ascii="Aptos" w:hAnsi="Aptos"/>
                <w:sz w:val="18"/>
                <w:szCs w:val="18"/>
              </w:rPr>
            </w:pPr>
          </w:p>
        </w:tc>
        <w:tc>
          <w:tcPr>
            <w:tcW w:w="1049" w:type="dxa"/>
          </w:tcPr>
          <w:p w14:paraId="3E8A13C6" w14:textId="77777777" w:rsidR="00446379" w:rsidRPr="00EB0366" w:rsidRDefault="00446379" w:rsidP="00EB0366">
            <w:pPr>
              <w:pStyle w:val="ListParagraph"/>
              <w:spacing w:before="120" w:after="120"/>
              <w:ind w:left="0"/>
              <w:jc w:val="center"/>
              <w:rPr>
                <w:rFonts w:ascii="Aptos" w:hAnsi="Aptos"/>
                <w:sz w:val="18"/>
                <w:szCs w:val="18"/>
              </w:rPr>
            </w:pPr>
          </w:p>
        </w:tc>
      </w:tr>
      <w:tr w:rsidR="00771239" w:rsidRPr="00EB0366" w14:paraId="5BA0E322" w14:textId="02C47C7B" w:rsidTr="00607713">
        <w:tc>
          <w:tcPr>
            <w:tcW w:w="5028" w:type="dxa"/>
          </w:tcPr>
          <w:p w14:paraId="052FDACA" w14:textId="4DA90F10" w:rsidR="00446379" w:rsidRPr="00EB0366" w:rsidRDefault="001D1E64" w:rsidP="00EB0366">
            <w:pPr>
              <w:pStyle w:val="ListParagraph"/>
              <w:spacing w:before="120" w:after="120"/>
              <w:ind w:left="0"/>
              <w:jc w:val="both"/>
              <w:rPr>
                <w:rFonts w:ascii="Aptos" w:hAnsi="Aptos"/>
                <w:sz w:val="18"/>
                <w:szCs w:val="18"/>
              </w:rPr>
            </w:pPr>
            <w:r w:rsidRPr="00EB0366">
              <w:rPr>
                <w:rFonts w:ascii="Aptos" w:hAnsi="Aptos"/>
                <w:sz w:val="18"/>
                <w:szCs w:val="18"/>
              </w:rPr>
              <w:t>Study identifier</w:t>
            </w:r>
          </w:p>
        </w:tc>
        <w:tc>
          <w:tcPr>
            <w:tcW w:w="926" w:type="dxa"/>
          </w:tcPr>
          <w:p w14:paraId="17E92039" w14:textId="78907C1F"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6585DDF5" w14:textId="77777777" w:rsidR="00446379" w:rsidRPr="00EB0366" w:rsidRDefault="00446379" w:rsidP="00EB0366">
            <w:pPr>
              <w:pStyle w:val="ListParagraph"/>
              <w:spacing w:before="120" w:after="120"/>
              <w:ind w:left="0"/>
              <w:jc w:val="center"/>
              <w:rPr>
                <w:rFonts w:ascii="Aptos" w:hAnsi="Aptos"/>
                <w:sz w:val="18"/>
                <w:szCs w:val="18"/>
              </w:rPr>
            </w:pPr>
          </w:p>
        </w:tc>
        <w:tc>
          <w:tcPr>
            <w:tcW w:w="986" w:type="dxa"/>
          </w:tcPr>
          <w:p w14:paraId="46E8314E" w14:textId="77777777" w:rsidR="00446379" w:rsidRPr="00EB0366" w:rsidRDefault="00446379" w:rsidP="00EB0366">
            <w:pPr>
              <w:pStyle w:val="ListParagraph"/>
              <w:spacing w:before="120" w:after="120"/>
              <w:ind w:left="0"/>
              <w:jc w:val="center"/>
              <w:rPr>
                <w:rFonts w:ascii="Aptos" w:hAnsi="Aptos"/>
                <w:sz w:val="18"/>
                <w:szCs w:val="18"/>
              </w:rPr>
            </w:pPr>
          </w:p>
        </w:tc>
        <w:tc>
          <w:tcPr>
            <w:tcW w:w="1049" w:type="dxa"/>
          </w:tcPr>
          <w:p w14:paraId="54B86723" w14:textId="77777777" w:rsidR="00446379" w:rsidRPr="00EB0366" w:rsidRDefault="00446379" w:rsidP="00EB0366">
            <w:pPr>
              <w:pStyle w:val="ListParagraph"/>
              <w:spacing w:before="120" w:after="120"/>
              <w:ind w:left="0"/>
              <w:jc w:val="center"/>
              <w:rPr>
                <w:rFonts w:ascii="Aptos" w:hAnsi="Aptos"/>
                <w:sz w:val="18"/>
                <w:szCs w:val="18"/>
              </w:rPr>
            </w:pPr>
          </w:p>
        </w:tc>
      </w:tr>
      <w:tr w:rsidR="00771239" w:rsidRPr="00EB0366" w14:paraId="433461CC" w14:textId="2288CB37" w:rsidTr="00607713">
        <w:tc>
          <w:tcPr>
            <w:tcW w:w="5028" w:type="dxa"/>
          </w:tcPr>
          <w:p w14:paraId="4636751B"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Email address</w:t>
            </w:r>
          </w:p>
        </w:tc>
        <w:tc>
          <w:tcPr>
            <w:tcW w:w="926" w:type="dxa"/>
          </w:tcPr>
          <w:p w14:paraId="323759E9" w14:textId="4E63B7C6"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108115F7" w14:textId="6141F981"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74E8CF19" w14:textId="0A6F0C92"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225DF549" w14:textId="36C3A3C8"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77195432" w14:textId="19F218B1" w:rsidTr="00607713">
        <w:tc>
          <w:tcPr>
            <w:tcW w:w="5028" w:type="dxa"/>
          </w:tcPr>
          <w:p w14:paraId="4B98AA5F"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Phone number</w:t>
            </w:r>
          </w:p>
        </w:tc>
        <w:tc>
          <w:tcPr>
            <w:tcW w:w="926" w:type="dxa"/>
          </w:tcPr>
          <w:p w14:paraId="3ACCE17E" w14:textId="665E3B7B"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60F37696" w14:textId="0CB709C3"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77A9F106" w14:textId="64FE43F9"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4D907242" w14:textId="0CA87CAD"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2042DBE1" w14:textId="6B6C4A75" w:rsidTr="00607713">
        <w:tc>
          <w:tcPr>
            <w:tcW w:w="5028" w:type="dxa"/>
          </w:tcPr>
          <w:p w14:paraId="21BFFE19"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Address</w:t>
            </w:r>
          </w:p>
        </w:tc>
        <w:tc>
          <w:tcPr>
            <w:tcW w:w="926" w:type="dxa"/>
          </w:tcPr>
          <w:p w14:paraId="5D83C931" w14:textId="149D9EA2"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23CA3AEA" w14:textId="2E6FA91A"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34715979" w14:textId="2E1E5CB2"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7B82513E" w14:textId="30364C6A"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65EDE07F" w14:textId="5EA71463" w:rsidTr="00607713">
        <w:tc>
          <w:tcPr>
            <w:tcW w:w="5028" w:type="dxa"/>
          </w:tcPr>
          <w:p w14:paraId="3FFA1B68"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Alternative contact person</w:t>
            </w:r>
          </w:p>
        </w:tc>
        <w:tc>
          <w:tcPr>
            <w:tcW w:w="926" w:type="dxa"/>
          </w:tcPr>
          <w:p w14:paraId="78FA485C" w14:textId="1D98F785"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34B6DA9F" w14:textId="4D6D8884"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4AC610CD" w14:textId="7E1B0BA9"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2B7F6576" w14:textId="5522B994"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0C4BC9CD" w14:textId="09AB2D19" w:rsidTr="00607713">
        <w:tc>
          <w:tcPr>
            <w:tcW w:w="5028" w:type="dxa"/>
          </w:tcPr>
          <w:p w14:paraId="71CA6710"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BMI</w:t>
            </w:r>
          </w:p>
        </w:tc>
        <w:tc>
          <w:tcPr>
            <w:tcW w:w="926" w:type="dxa"/>
          </w:tcPr>
          <w:p w14:paraId="7CE0C579" w14:textId="4419B119"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5604AC1D" w14:textId="77777777" w:rsidR="00446379" w:rsidRPr="00EB0366" w:rsidRDefault="00446379" w:rsidP="00EB0366">
            <w:pPr>
              <w:pStyle w:val="ListParagraph"/>
              <w:spacing w:before="120" w:after="120"/>
              <w:ind w:left="0"/>
              <w:jc w:val="center"/>
              <w:rPr>
                <w:rFonts w:ascii="Aptos" w:hAnsi="Aptos"/>
                <w:sz w:val="18"/>
                <w:szCs w:val="18"/>
              </w:rPr>
            </w:pPr>
          </w:p>
        </w:tc>
        <w:tc>
          <w:tcPr>
            <w:tcW w:w="986" w:type="dxa"/>
          </w:tcPr>
          <w:p w14:paraId="06EDCFAF" w14:textId="77777777" w:rsidR="00446379" w:rsidRPr="00EB0366" w:rsidRDefault="00446379" w:rsidP="00EB0366">
            <w:pPr>
              <w:pStyle w:val="ListParagraph"/>
              <w:spacing w:before="120" w:after="120"/>
              <w:ind w:left="0"/>
              <w:jc w:val="center"/>
              <w:rPr>
                <w:rFonts w:ascii="Aptos" w:hAnsi="Aptos"/>
                <w:sz w:val="18"/>
                <w:szCs w:val="18"/>
              </w:rPr>
            </w:pPr>
          </w:p>
        </w:tc>
        <w:tc>
          <w:tcPr>
            <w:tcW w:w="1049" w:type="dxa"/>
          </w:tcPr>
          <w:p w14:paraId="6C451781" w14:textId="77777777" w:rsidR="00446379" w:rsidRPr="00EB0366" w:rsidRDefault="00446379" w:rsidP="00EB0366">
            <w:pPr>
              <w:pStyle w:val="ListParagraph"/>
              <w:spacing w:before="120" w:after="120"/>
              <w:ind w:left="0"/>
              <w:jc w:val="center"/>
              <w:rPr>
                <w:rFonts w:ascii="Aptos" w:hAnsi="Aptos"/>
                <w:sz w:val="18"/>
                <w:szCs w:val="18"/>
              </w:rPr>
            </w:pPr>
          </w:p>
        </w:tc>
      </w:tr>
      <w:tr w:rsidR="00771239" w:rsidRPr="00EB0366" w14:paraId="133A3421" w14:textId="701C288B" w:rsidTr="00607713">
        <w:tc>
          <w:tcPr>
            <w:tcW w:w="5028" w:type="dxa"/>
          </w:tcPr>
          <w:p w14:paraId="52897B36"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Patient reported ethnicities (using the NZ Census question)</w:t>
            </w:r>
          </w:p>
        </w:tc>
        <w:tc>
          <w:tcPr>
            <w:tcW w:w="926" w:type="dxa"/>
          </w:tcPr>
          <w:p w14:paraId="7F48BA3A" w14:textId="7444B342"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241D4DB1" w14:textId="77777777" w:rsidR="00446379" w:rsidRPr="00EB0366" w:rsidRDefault="00446379" w:rsidP="00EB0366">
            <w:pPr>
              <w:pStyle w:val="ListParagraph"/>
              <w:spacing w:before="120" w:after="120"/>
              <w:ind w:left="0"/>
              <w:jc w:val="center"/>
              <w:rPr>
                <w:rFonts w:ascii="Aptos" w:hAnsi="Aptos"/>
                <w:sz w:val="18"/>
                <w:szCs w:val="18"/>
              </w:rPr>
            </w:pPr>
          </w:p>
        </w:tc>
        <w:tc>
          <w:tcPr>
            <w:tcW w:w="986" w:type="dxa"/>
          </w:tcPr>
          <w:p w14:paraId="034C4CBE" w14:textId="77777777" w:rsidR="00446379" w:rsidRPr="00EB0366" w:rsidRDefault="00446379" w:rsidP="00EB0366">
            <w:pPr>
              <w:pStyle w:val="ListParagraph"/>
              <w:spacing w:before="120" w:after="120"/>
              <w:ind w:left="0"/>
              <w:jc w:val="center"/>
              <w:rPr>
                <w:rFonts w:ascii="Aptos" w:hAnsi="Aptos"/>
                <w:sz w:val="18"/>
                <w:szCs w:val="18"/>
              </w:rPr>
            </w:pPr>
          </w:p>
        </w:tc>
        <w:tc>
          <w:tcPr>
            <w:tcW w:w="1049" w:type="dxa"/>
          </w:tcPr>
          <w:p w14:paraId="2128CC3F" w14:textId="77777777" w:rsidR="00446379" w:rsidRPr="00EB0366" w:rsidRDefault="00446379" w:rsidP="00EB0366">
            <w:pPr>
              <w:pStyle w:val="ListParagraph"/>
              <w:spacing w:before="120" w:after="120"/>
              <w:ind w:left="0"/>
              <w:jc w:val="center"/>
              <w:rPr>
                <w:rFonts w:ascii="Aptos" w:hAnsi="Aptos"/>
                <w:sz w:val="18"/>
                <w:szCs w:val="18"/>
              </w:rPr>
            </w:pPr>
          </w:p>
        </w:tc>
      </w:tr>
      <w:tr w:rsidR="00771239" w:rsidRPr="00EB0366" w14:paraId="18F4F8CF" w14:textId="1C213EEA" w:rsidTr="00607713">
        <w:tc>
          <w:tcPr>
            <w:tcW w:w="5028" w:type="dxa"/>
          </w:tcPr>
          <w:p w14:paraId="3AEE8BA3" w14:textId="4FBB2154"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Pain domain of EHP 30</w:t>
            </w:r>
          </w:p>
        </w:tc>
        <w:tc>
          <w:tcPr>
            <w:tcW w:w="926" w:type="dxa"/>
          </w:tcPr>
          <w:p w14:paraId="6C6FC826" w14:textId="0631C96B"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175E5524" w14:textId="58FA7F90"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42774889" w14:textId="1CFC8E4F"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75268C14" w14:textId="3253A1A8"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1733C3F1" w14:textId="33266AD3" w:rsidTr="00607713">
        <w:tc>
          <w:tcPr>
            <w:tcW w:w="5028" w:type="dxa"/>
          </w:tcPr>
          <w:p w14:paraId="08F9CF8E" w14:textId="14A4C5FF"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Quality of life: total EHP-30</w:t>
            </w:r>
          </w:p>
        </w:tc>
        <w:tc>
          <w:tcPr>
            <w:tcW w:w="926" w:type="dxa"/>
          </w:tcPr>
          <w:p w14:paraId="729C3075" w14:textId="045710D0" w:rsidR="00446379" w:rsidRPr="00EB0366" w:rsidRDefault="00446379"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6CFBE958" w14:textId="10BD573E"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63DD0235" w14:textId="5CBCDEDF"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30AA9820" w14:textId="4BE2F424"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19662C85" w14:textId="5CAC2ED2" w:rsidTr="00607713">
        <w:tc>
          <w:tcPr>
            <w:tcW w:w="5028" w:type="dxa"/>
          </w:tcPr>
          <w:p w14:paraId="738D59A0"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Gravidity/Parity</w:t>
            </w:r>
          </w:p>
        </w:tc>
        <w:tc>
          <w:tcPr>
            <w:tcW w:w="926" w:type="dxa"/>
          </w:tcPr>
          <w:p w14:paraId="10B438ED" w14:textId="5626CA1F"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6CF8A1DA" w14:textId="77777777" w:rsidR="00446379" w:rsidRPr="00EB0366" w:rsidRDefault="00446379" w:rsidP="00EB0366">
            <w:pPr>
              <w:pStyle w:val="ListParagraph"/>
              <w:spacing w:before="120" w:after="120"/>
              <w:ind w:left="0"/>
              <w:jc w:val="center"/>
              <w:rPr>
                <w:rFonts w:ascii="Aptos" w:hAnsi="Aptos"/>
                <w:sz w:val="18"/>
                <w:szCs w:val="18"/>
              </w:rPr>
            </w:pPr>
          </w:p>
        </w:tc>
        <w:tc>
          <w:tcPr>
            <w:tcW w:w="986" w:type="dxa"/>
          </w:tcPr>
          <w:p w14:paraId="548D12D8" w14:textId="77777777" w:rsidR="00446379" w:rsidRPr="00EB0366" w:rsidRDefault="00446379" w:rsidP="00EB0366">
            <w:pPr>
              <w:pStyle w:val="ListParagraph"/>
              <w:spacing w:before="120" w:after="120"/>
              <w:ind w:left="0"/>
              <w:jc w:val="center"/>
              <w:rPr>
                <w:rFonts w:ascii="Aptos" w:hAnsi="Aptos"/>
                <w:sz w:val="18"/>
                <w:szCs w:val="18"/>
              </w:rPr>
            </w:pPr>
          </w:p>
        </w:tc>
        <w:tc>
          <w:tcPr>
            <w:tcW w:w="1049" w:type="dxa"/>
          </w:tcPr>
          <w:p w14:paraId="4318B92B" w14:textId="77777777" w:rsidR="00446379" w:rsidRPr="00EB0366" w:rsidRDefault="00446379" w:rsidP="00EB0366">
            <w:pPr>
              <w:pStyle w:val="ListParagraph"/>
              <w:spacing w:before="120" w:after="120"/>
              <w:ind w:left="0"/>
              <w:jc w:val="center"/>
              <w:rPr>
                <w:rFonts w:ascii="Aptos" w:hAnsi="Aptos"/>
                <w:sz w:val="18"/>
                <w:szCs w:val="18"/>
              </w:rPr>
            </w:pPr>
          </w:p>
        </w:tc>
      </w:tr>
      <w:tr w:rsidR="00771239" w:rsidRPr="00EB0366" w14:paraId="334A9944" w14:textId="421BF93E" w:rsidTr="00607713">
        <w:tc>
          <w:tcPr>
            <w:tcW w:w="5028" w:type="dxa"/>
          </w:tcPr>
          <w:p w14:paraId="7FC6BB9C" w14:textId="4AD649C4"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Current plan for fertility: imminently, next 12</w:t>
            </w:r>
            <w:r w:rsidR="00E220FB" w:rsidRPr="00EB0366">
              <w:rPr>
                <w:rFonts w:ascii="Aptos" w:hAnsi="Aptos"/>
                <w:sz w:val="18"/>
                <w:szCs w:val="18"/>
              </w:rPr>
              <w:t>m, &gt;12m, never</w:t>
            </w:r>
          </w:p>
        </w:tc>
        <w:tc>
          <w:tcPr>
            <w:tcW w:w="926" w:type="dxa"/>
          </w:tcPr>
          <w:p w14:paraId="061852F3" w14:textId="23068343"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6E32F0BE" w14:textId="03652ADF"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46358668" w14:textId="5B2A5566"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0E72172E" w14:textId="344B6809"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3ACB9B74" w14:textId="16459F1F" w:rsidTr="00607713">
        <w:tc>
          <w:tcPr>
            <w:tcW w:w="5028" w:type="dxa"/>
          </w:tcPr>
          <w:p w14:paraId="4FE6A34A"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Previous hormonal treatment</w:t>
            </w:r>
          </w:p>
        </w:tc>
        <w:tc>
          <w:tcPr>
            <w:tcW w:w="926" w:type="dxa"/>
          </w:tcPr>
          <w:p w14:paraId="5E1322B3" w14:textId="25DB77C6"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1F271E8C" w14:textId="69284406" w:rsidR="00446379" w:rsidRPr="00EB0366" w:rsidRDefault="00446379" w:rsidP="00EB0366">
            <w:pPr>
              <w:pStyle w:val="ListParagraph"/>
              <w:spacing w:before="120" w:after="120"/>
              <w:ind w:left="0"/>
              <w:jc w:val="center"/>
              <w:rPr>
                <w:rFonts w:ascii="Aptos" w:hAnsi="Aptos"/>
                <w:sz w:val="18"/>
                <w:szCs w:val="18"/>
              </w:rPr>
            </w:pPr>
          </w:p>
        </w:tc>
        <w:tc>
          <w:tcPr>
            <w:tcW w:w="986" w:type="dxa"/>
          </w:tcPr>
          <w:p w14:paraId="07F61645" w14:textId="48C68E18" w:rsidR="00446379" w:rsidRPr="00EB0366" w:rsidRDefault="00446379" w:rsidP="00EB0366">
            <w:pPr>
              <w:pStyle w:val="ListParagraph"/>
              <w:spacing w:before="120" w:after="120"/>
              <w:ind w:left="0"/>
              <w:jc w:val="center"/>
              <w:rPr>
                <w:rFonts w:ascii="Aptos" w:hAnsi="Aptos"/>
                <w:sz w:val="18"/>
                <w:szCs w:val="18"/>
              </w:rPr>
            </w:pPr>
          </w:p>
        </w:tc>
        <w:tc>
          <w:tcPr>
            <w:tcW w:w="1049" w:type="dxa"/>
          </w:tcPr>
          <w:p w14:paraId="06C11CC7" w14:textId="0446087D" w:rsidR="00446379" w:rsidRPr="00EB0366" w:rsidRDefault="00446379" w:rsidP="00EB0366">
            <w:pPr>
              <w:pStyle w:val="ListParagraph"/>
              <w:spacing w:before="120" w:after="120"/>
              <w:ind w:left="0"/>
              <w:jc w:val="center"/>
              <w:rPr>
                <w:rFonts w:ascii="Aptos" w:hAnsi="Aptos"/>
                <w:sz w:val="18"/>
                <w:szCs w:val="18"/>
              </w:rPr>
            </w:pPr>
          </w:p>
        </w:tc>
      </w:tr>
      <w:tr w:rsidR="00771239" w:rsidRPr="00EB0366" w14:paraId="65079E21" w14:textId="195D5E90" w:rsidTr="00607713">
        <w:tc>
          <w:tcPr>
            <w:tcW w:w="5028" w:type="dxa"/>
          </w:tcPr>
          <w:p w14:paraId="17C15B69"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Current hormonal treatment</w:t>
            </w:r>
          </w:p>
        </w:tc>
        <w:tc>
          <w:tcPr>
            <w:tcW w:w="926" w:type="dxa"/>
          </w:tcPr>
          <w:p w14:paraId="6FDC94F2" w14:textId="34E5907A"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7C4B04E4" w14:textId="39F77C99"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2E0179C7" w14:textId="75532FB3"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09A99B5E" w14:textId="7DC12270"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5C2F4028" w14:textId="2004FF25" w:rsidTr="00607713">
        <w:tc>
          <w:tcPr>
            <w:tcW w:w="5028" w:type="dxa"/>
          </w:tcPr>
          <w:p w14:paraId="639FA41A" w14:textId="1A209C7B"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t xml:space="preserve">Specific patient reported symptoms defined by MYMOP2 </w:t>
            </w:r>
          </w:p>
        </w:tc>
        <w:tc>
          <w:tcPr>
            <w:tcW w:w="926" w:type="dxa"/>
          </w:tcPr>
          <w:p w14:paraId="7E67535B" w14:textId="7056C6B3"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5CF5C910" w14:textId="32406DD3"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7ABCE0CA" w14:textId="6CC1F3D1"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3B08A7FC" w14:textId="4C6FF2C4"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771239" w:rsidRPr="00EB0366" w14:paraId="6A3811E5" w14:textId="53986A05" w:rsidTr="00607713">
        <w:tc>
          <w:tcPr>
            <w:tcW w:w="5028" w:type="dxa"/>
          </w:tcPr>
          <w:p w14:paraId="1BBD141A" w14:textId="77777777" w:rsidR="00446379" w:rsidRPr="00EB0366" w:rsidRDefault="00446379" w:rsidP="00EB0366">
            <w:pPr>
              <w:pStyle w:val="ListParagraph"/>
              <w:spacing w:before="120" w:after="120"/>
              <w:ind w:left="0"/>
              <w:jc w:val="both"/>
              <w:rPr>
                <w:rFonts w:ascii="Aptos" w:hAnsi="Aptos"/>
                <w:sz w:val="18"/>
                <w:szCs w:val="18"/>
              </w:rPr>
            </w:pPr>
            <w:r w:rsidRPr="00EB0366">
              <w:rPr>
                <w:rFonts w:ascii="Aptos" w:hAnsi="Aptos"/>
                <w:sz w:val="18"/>
                <w:szCs w:val="18"/>
              </w:rPr>
              <w:lastRenderedPageBreak/>
              <w:t>Number of pain free days per month</w:t>
            </w:r>
          </w:p>
        </w:tc>
        <w:tc>
          <w:tcPr>
            <w:tcW w:w="926" w:type="dxa"/>
          </w:tcPr>
          <w:p w14:paraId="3FB8ED8E" w14:textId="4C11BE62"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347E3EB2" w14:textId="706A1F52"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192817E9" w14:textId="46FFB581"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322A142C" w14:textId="651A8F7E" w:rsidR="00446379" w:rsidRPr="00EB0366" w:rsidRDefault="003E7C18" w:rsidP="00EB0366">
            <w:pPr>
              <w:pStyle w:val="ListParagraph"/>
              <w:spacing w:before="120" w:after="120"/>
              <w:ind w:left="0"/>
              <w:jc w:val="center"/>
              <w:rPr>
                <w:rFonts w:ascii="Aptos" w:hAnsi="Aptos"/>
                <w:sz w:val="18"/>
                <w:szCs w:val="18"/>
              </w:rPr>
            </w:pPr>
            <w:r w:rsidRPr="00EB0366">
              <w:rPr>
                <w:rFonts w:ascii="Aptos" w:hAnsi="Aptos"/>
                <w:sz w:val="18"/>
                <w:szCs w:val="18"/>
              </w:rPr>
              <w:t>x</w:t>
            </w:r>
          </w:p>
        </w:tc>
      </w:tr>
      <w:tr w:rsidR="00A74C01" w:rsidRPr="00EB0366" w14:paraId="621BC7C2" w14:textId="77777777" w:rsidTr="00607713">
        <w:tc>
          <w:tcPr>
            <w:tcW w:w="5028" w:type="dxa"/>
          </w:tcPr>
          <w:p w14:paraId="5A65299F" w14:textId="6BC2A8EA" w:rsidR="00A74C01" w:rsidRPr="00EB0366" w:rsidRDefault="00A74C01" w:rsidP="00A74C01">
            <w:pPr>
              <w:pStyle w:val="ListParagraph"/>
              <w:spacing w:before="120" w:after="120"/>
              <w:ind w:left="0"/>
              <w:jc w:val="both"/>
              <w:rPr>
                <w:rFonts w:ascii="Aptos" w:hAnsi="Aptos"/>
                <w:sz w:val="18"/>
                <w:szCs w:val="18"/>
              </w:rPr>
            </w:pPr>
            <w:r w:rsidRPr="00EB0366">
              <w:rPr>
                <w:rFonts w:ascii="Aptos" w:hAnsi="Aptos"/>
                <w:sz w:val="18"/>
                <w:szCs w:val="18"/>
              </w:rPr>
              <w:t>Analgesics: type and frequency</w:t>
            </w:r>
          </w:p>
        </w:tc>
        <w:tc>
          <w:tcPr>
            <w:tcW w:w="926" w:type="dxa"/>
          </w:tcPr>
          <w:p w14:paraId="75FA8EA0" w14:textId="25D717A3" w:rsidR="00A74C01" w:rsidRPr="00EB0366" w:rsidRDefault="00A74C01" w:rsidP="00A74C01">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32" w:type="dxa"/>
          </w:tcPr>
          <w:p w14:paraId="283E9679" w14:textId="47B2A128" w:rsidR="00A74C01" w:rsidRPr="00EB0366" w:rsidRDefault="00A74C01" w:rsidP="00A74C01">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041F6DA9" w14:textId="2ADD4650" w:rsidR="00A74C01" w:rsidRPr="00EB0366" w:rsidRDefault="00A74C01" w:rsidP="00A74C01">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44BEADBB" w14:textId="05DF292F" w:rsidR="00A74C01" w:rsidRPr="00EB0366" w:rsidRDefault="00A74C01" w:rsidP="00A74C01">
            <w:pPr>
              <w:pStyle w:val="ListParagraph"/>
              <w:spacing w:before="120" w:after="120"/>
              <w:ind w:left="0"/>
              <w:jc w:val="center"/>
              <w:rPr>
                <w:rFonts w:ascii="Aptos" w:hAnsi="Aptos"/>
                <w:sz w:val="18"/>
                <w:szCs w:val="18"/>
              </w:rPr>
            </w:pPr>
            <w:r w:rsidRPr="00EB0366">
              <w:rPr>
                <w:rFonts w:ascii="Aptos" w:hAnsi="Aptos"/>
                <w:sz w:val="18"/>
                <w:szCs w:val="18"/>
              </w:rPr>
              <w:t>x</w:t>
            </w:r>
          </w:p>
        </w:tc>
      </w:tr>
      <w:tr w:rsidR="006A6188" w:rsidRPr="00EB0366" w14:paraId="13FC3D9E" w14:textId="77777777" w:rsidTr="00607713">
        <w:tc>
          <w:tcPr>
            <w:tcW w:w="5028" w:type="dxa"/>
          </w:tcPr>
          <w:p w14:paraId="556AFCB6" w14:textId="256A3D86" w:rsidR="006A6188" w:rsidRPr="00EB0366" w:rsidRDefault="006A6188" w:rsidP="006A6188">
            <w:pPr>
              <w:pStyle w:val="ListParagraph"/>
              <w:spacing w:before="120" w:after="120"/>
              <w:ind w:left="0"/>
              <w:jc w:val="both"/>
              <w:rPr>
                <w:rFonts w:ascii="Aptos" w:hAnsi="Aptos"/>
                <w:sz w:val="18"/>
                <w:szCs w:val="18"/>
              </w:rPr>
            </w:pPr>
            <w:r w:rsidRPr="00EB0366">
              <w:rPr>
                <w:rFonts w:ascii="Aptos" w:hAnsi="Aptos"/>
                <w:sz w:val="18"/>
                <w:szCs w:val="18"/>
              </w:rPr>
              <w:t>Length of hospital stay after surgery (nights)</w:t>
            </w:r>
          </w:p>
        </w:tc>
        <w:tc>
          <w:tcPr>
            <w:tcW w:w="926" w:type="dxa"/>
          </w:tcPr>
          <w:p w14:paraId="046DAFA2" w14:textId="77777777" w:rsidR="006A6188" w:rsidRPr="00EB0366" w:rsidRDefault="006A6188" w:rsidP="006A6188">
            <w:pPr>
              <w:pStyle w:val="ListParagraph"/>
              <w:spacing w:before="120" w:after="120"/>
              <w:ind w:left="0"/>
              <w:jc w:val="center"/>
              <w:rPr>
                <w:rFonts w:ascii="Aptos" w:hAnsi="Aptos"/>
                <w:sz w:val="18"/>
                <w:szCs w:val="18"/>
              </w:rPr>
            </w:pPr>
          </w:p>
        </w:tc>
        <w:tc>
          <w:tcPr>
            <w:tcW w:w="1032" w:type="dxa"/>
          </w:tcPr>
          <w:p w14:paraId="7EF78156" w14:textId="77C6F666"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7829B5E0" w14:textId="77777777" w:rsidR="006A6188" w:rsidRPr="00EB0366" w:rsidRDefault="006A6188" w:rsidP="006A6188">
            <w:pPr>
              <w:pStyle w:val="ListParagraph"/>
              <w:spacing w:before="120" w:after="120"/>
              <w:ind w:left="0"/>
              <w:jc w:val="center"/>
              <w:rPr>
                <w:rFonts w:ascii="Aptos" w:hAnsi="Aptos"/>
                <w:sz w:val="18"/>
                <w:szCs w:val="18"/>
              </w:rPr>
            </w:pPr>
          </w:p>
        </w:tc>
        <w:tc>
          <w:tcPr>
            <w:tcW w:w="1049" w:type="dxa"/>
          </w:tcPr>
          <w:p w14:paraId="73335978" w14:textId="77777777" w:rsidR="006A6188" w:rsidRPr="00EB0366" w:rsidRDefault="006A6188" w:rsidP="006A6188">
            <w:pPr>
              <w:pStyle w:val="ListParagraph"/>
              <w:spacing w:before="120" w:after="120"/>
              <w:ind w:left="0"/>
              <w:jc w:val="center"/>
              <w:rPr>
                <w:rFonts w:ascii="Aptos" w:hAnsi="Aptos"/>
                <w:sz w:val="18"/>
                <w:szCs w:val="18"/>
              </w:rPr>
            </w:pPr>
          </w:p>
        </w:tc>
      </w:tr>
      <w:tr w:rsidR="006A6188" w:rsidRPr="00EB0366" w14:paraId="52DECBE8" w14:textId="77777777" w:rsidTr="00607713">
        <w:tc>
          <w:tcPr>
            <w:tcW w:w="5028" w:type="dxa"/>
          </w:tcPr>
          <w:p w14:paraId="1E905203" w14:textId="26E79427" w:rsidR="006A6188" w:rsidRPr="00EB0366" w:rsidRDefault="006A6188" w:rsidP="006A6188">
            <w:pPr>
              <w:pStyle w:val="ListParagraph"/>
              <w:spacing w:before="120" w:after="120"/>
              <w:ind w:left="0"/>
              <w:jc w:val="both"/>
              <w:rPr>
                <w:rFonts w:ascii="Aptos" w:hAnsi="Aptos"/>
                <w:sz w:val="18"/>
                <w:szCs w:val="18"/>
              </w:rPr>
            </w:pPr>
            <w:r w:rsidRPr="00EB0366">
              <w:rPr>
                <w:rFonts w:ascii="Aptos" w:hAnsi="Aptos"/>
                <w:sz w:val="18"/>
                <w:szCs w:val="18"/>
              </w:rPr>
              <w:t>Surgical complications up to 30 days</w:t>
            </w:r>
          </w:p>
        </w:tc>
        <w:tc>
          <w:tcPr>
            <w:tcW w:w="926" w:type="dxa"/>
          </w:tcPr>
          <w:p w14:paraId="21A6FDE8" w14:textId="77777777" w:rsidR="006A6188" w:rsidRPr="00EB0366" w:rsidRDefault="006A6188" w:rsidP="006A6188">
            <w:pPr>
              <w:pStyle w:val="ListParagraph"/>
              <w:spacing w:before="120" w:after="120"/>
              <w:ind w:left="0"/>
              <w:jc w:val="center"/>
              <w:rPr>
                <w:rFonts w:ascii="Aptos" w:hAnsi="Aptos"/>
                <w:sz w:val="18"/>
                <w:szCs w:val="18"/>
              </w:rPr>
            </w:pPr>
          </w:p>
        </w:tc>
        <w:tc>
          <w:tcPr>
            <w:tcW w:w="1032" w:type="dxa"/>
          </w:tcPr>
          <w:p w14:paraId="1E676554" w14:textId="1D2B61A1"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7FA71C42" w14:textId="77777777" w:rsidR="006A6188" w:rsidRPr="00EB0366" w:rsidRDefault="006A6188" w:rsidP="006A6188">
            <w:pPr>
              <w:pStyle w:val="ListParagraph"/>
              <w:spacing w:before="120" w:after="120"/>
              <w:ind w:left="0"/>
              <w:jc w:val="center"/>
              <w:rPr>
                <w:rFonts w:ascii="Aptos" w:hAnsi="Aptos"/>
                <w:sz w:val="18"/>
                <w:szCs w:val="18"/>
              </w:rPr>
            </w:pPr>
          </w:p>
        </w:tc>
        <w:tc>
          <w:tcPr>
            <w:tcW w:w="1049" w:type="dxa"/>
          </w:tcPr>
          <w:p w14:paraId="48F3FA86" w14:textId="77777777" w:rsidR="006A6188" w:rsidRPr="00EB0366" w:rsidRDefault="006A6188" w:rsidP="006A6188">
            <w:pPr>
              <w:pStyle w:val="ListParagraph"/>
              <w:spacing w:before="120" w:after="120"/>
              <w:ind w:left="0"/>
              <w:jc w:val="center"/>
              <w:rPr>
                <w:rFonts w:ascii="Aptos" w:hAnsi="Aptos"/>
                <w:sz w:val="18"/>
                <w:szCs w:val="18"/>
              </w:rPr>
            </w:pPr>
          </w:p>
        </w:tc>
      </w:tr>
      <w:tr w:rsidR="006A6188" w:rsidRPr="00EB0366" w14:paraId="03F7DA66" w14:textId="77777777" w:rsidTr="00607713">
        <w:tc>
          <w:tcPr>
            <w:tcW w:w="5028" w:type="dxa"/>
          </w:tcPr>
          <w:p w14:paraId="4D02E3E8" w14:textId="244D1F94" w:rsidR="006A6188" w:rsidRPr="00EB0366" w:rsidRDefault="006A6188" w:rsidP="006A6188">
            <w:pPr>
              <w:pStyle w:val="ListParagraph"/>
              <w:spacing w:before="120" w:after="120"/>
              <w:ind w:left="0"/>
              <w:jc w:val="both"/>
              <w:rPr>
                <w:rFonts w:ascii="Aptos" w:hAnsi="Aptos"/>
                <w:sz w:val="18"/>
                <w:szCs w:val="18"/>
              </w:rPr>
            </w:pPr>
            <w:r w:rsidRPr="00EB0366">
              <w:rPr>
                <w:rFonts w:ascii="Aptos" w:hAnsi="Aptos"/>
                <w:sz w:val="18"/>
                <w:szCs w:val="18"/>
              </w:rPr>
              <w:t>Surgical operating times</w:t>
            </w:r>
          </w:p>
        </w:tc>
        <w:tc>
          <w:tcPr>
            <w:tcW w:w="926" w:type="dxa"/>
          </w:tcPr>
          <w:p w14:paraId="02EE13ED" w14:textId="77777777" w:rsidR="006A6188" w:rsidRPr="00EB0366" w:rsidRDefault="006A6188" w:rsidP="006A6188">
            <w:pPr>
              <w:pStyle w:val="ListParagraph"/>
              <w:spacing w:before="120" w:after="120"/>
              <w:ind w:left="0"/>
              <w:jc w:val="center"/>
              <w:rPr>
                <w:rFonts w:ascii="Aptos" w:hAnsi="Aptos"/>
                <w:sz w:val="18"/>
                <w:szCs w:val="18"/>
              </w:rPr>
            </w:pPr>
          </w:p>
        </w:tc>
        <w:tc>
          <w:tcPr>
            <w:tcW w:w="1032" w:type="dxa"/>
          </w:tcPr>
          <w:p w14:paraId="027F1A02" w14:textId="3DC12C2F"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611566F7" w14:textId="77777777" w:rsidR="006A6188" w:rsidRPr="00EB0366" w:rsidRDefault="006A6188" w:rsidP="006A6188">
            <w:pPr>
              <w:pStyle w:val="ListParagraph"/>
              <w:spacing w:before="120" w:after="120"/>
              <w:ind w:left="0"/>
              <w:jc w:val="center"/>
              <w:rPr>
                <w:rFonts w:ascii="Aptos" w:hAnsi="Aptos"/>
                <w:sz w:val="18"/>
                <w:szCs w:val="18"/>
              </w:rPr>
            </w:pPr>
          </w:p>
        </w:tc>
        <w:tc>
          <w:tcPr>
            <w:tcW w:w="1049" w:type="dxa"/>
          </w:tcPr>
          <w:p w14:paraId="0D1BF0F7" w14:textId="77777777" w:rsidR="006A6188" w:rsidRPr="00EB0366" w:rsidRDefault="006A6188" w:rsidP="006A6188">
            <w:pPr>
              <w:pStyle w:val="ListParagraph"/>
              <w:spacing w:before="120" w:after="120"/>
              <w:ind w:left="0"/>
              <w:jc w:val="center"/>
              <w:rPr>
                <w:rFonts w:ascii="Aptos" w:hAnsi="Aptos"/>
                <w:sz w:val="18"/>
                <w:szCs w:val="18"/>
              </w:rPr>
            </w:pPr>
          </w:p>
        </w:tc>
      </w:tr>
      <w:tr w:rsidR="006A6188" w:rsidRPr="00EB0366" w14:paraId="2AFAFD95" w14:textId="30215BBF" w:rsidTr="00607713">
        <w:tc>
          <w:tcPr>
            <w:tcW w:w="5028" w:type="dxa"/>
          </w:tcPr>
          <w:p w14:paraId="0413793A" w14:textId="77777777" w:rsidR="006A6188" w:rsidRPr="00EB0366" w:rsidRDefault="006A6188" w:rsidP="006A6188">
            <w:pPr>
              <w:pStyle w:val="ListParagraph"/>
              <w:spacing w:before="120" w:after="120"/>
              <w:ind w:left="0"/>
              <w:jc w:val="both"/>
              <w:rPr>
                <w:rFonts w:ascii="Aptos" w:hAnsi="Aptos"/>
                <w:sz w:val="18"/>
                <w:szCs w:val="18"/>
              </w:rPr>
            </w:pPr>
            <w:r w:rsidRPr="00EB0366">
              <w:rPr>
                <w:rFonts w:ascii="Aptos" w:hAnsi="Aptos"/>
                <w:sz w:val="18"/>
                <w:szCs w:val="18"/>
              </w:rPr>
              <w:t>Blinding questionnaire</w:t>
            </w:r>
          </w:p>
        </w:tc>
        <w:tc>
          <w:tcPr>
            <w:tcW w:w="926" w:type="dxa"/>
          </w:tcPr>
          <w:p w14:paraId="7A1E6349" w14:textId="4DFEBBED" w:rsidR="006A6188" w:rsidRPr="00EB0366" w:rsidRDefault="006A6188" w:rsidP="006A6188">
            <w:pPr>
              <w:pStyle w:val="ListParagraph"/>
              <w:spacing w:before="120" w:after="120"/>
              <w:ind w:left="0"/>
              <w:jc w:val="center"/>
              <w:rPr>
                <w:rFonts w:ascii="Aptos" w:hAnsi="Aptos"/>
                <w:sz w:val="18"/>
                <w:szCs w:val="18"/>
              </w:rPr>
            </w:pPr>
          </w:p>
        </w:tc>
        <w:tc>
          <w:tcPr>
            <w:tcW w:w="1032" w:type="dxa"/>
          </w:tcPr>
          <w:p w14:paraId="7AD3D0B7" w14:textId="407C5FD2"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0AC96A68" w14:textId="77777777" w:rsidR="006A6188" w:rsidRPr="00EB0366" w:rsidRDefault="006A6188" w:rsidP="006A6188">
            <w:pPr>
              <w:pStyle w:val="ListParagraph"/>
              <w:spacing w:before="120" w:after="120"/>
              <w:ind w:left="0"/>
              <w:jc w:val="center"/>
              <w:rPr>
                <w:rFonts w:ascii="Aptos" w:hAnsi="Aptos"/>
                <w:sz w:val="18"/>
                <w:szCs w:val="18"/>
              </w:rPr>
            </w:pPr>
          </w:p>
        </w:tc>
        <w:tc>
          <w:tcPr>
            <w:tcW w:w="1049" w:type="dxa"/>
          </w:tcPr>
          <w:p w14:paraId="6C03DE36" w14:textId="1DA52F76"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r>
      <w:tr w:rsidR="006A6188" w:rsidRPr="00EB0366" w14:paraId="04D828B9" w14:textId="2C109058" w:rsidTr="00607713">
        <w:tc>
          <w:tcPr>
            <w:tcW w:w="5028" w:type="dxa"/>
          </w:tcPr>
          <w:p w14:paraId="68BD8CC9" w14:textId="09B2E54B" w:rsidR="006A6188" w:rsidRPr="00EB0366" w:rsidRDefault="006A6188" w:rsidP="006A6188">
            <w:pPr>
              <w:pStyle w:val="ListParagraph"/>
              <w:spacing w:before="120" w:after="120"/>
              <w:ind w:left="0"/>
              <w:jc w:val="both"/>
              <w:rPr>
                <w:rFonts w:ascii="Aptos" w:hAnsi="Aptos"/>
                <w:sz w:val="18"/>
                <w:szCs w:val="18"/>
              </w:rPr>
            </w:pPr>
            <w:r w:rsidRPr="00EB0366">
              <w:rPr>
                <w:rFonts w:ascii="Aptos" w:hAnsi="Aptos"/>
                <w:sz w:val="18"/>
                <w:szCs w:val="18"/>
              </w:rPr>
              <w:t xml:space="preserve">Pregnancy events (live birth, stillbirth, miscarriage, ectopic, </w:t>
            </w:r>
            <w:r w:rsidR="003D65B4">
              <w:rPr>
                <w:rFonts w:ascii="Aptos" w:hAnsi="Aptos"/>
                <w:sz w:val="18"/>
                <w:szCs w:val="18"/>
              </w:rPr>
              <w:t>Termination of pregnancy</w:t>
            </w:r>
            <w:r w:rsidRPr="00EB0366">
              <w:rPr>
                <w:rFonts w:ascii="Aptos" w:hAnsi="Aptos"/>
                <w:sz w:val="18"/>
                <w:szCs w:val="18"/>
              </w:rPr>
              <w:t>)</w:t>
            </w:r>
          </w:p>
        </w:tc>
        <w:tc>
          <w:tcPr>
            <w:tcW w:w="926" w:type="dxa"/>
          </w:tcPr>
          <w:p w14:paraId="4ACED994" w14:textId="720D38CA" w:rsidR="006A6188" w:rsidRPr="00EB0366" w:rsidRDefault="006A6188" w:rsidP="006A6188">
            <w:pPr>
              <w:pStyle w:val="ListParagraph"/>
              <w:spacing w:before="120" w:after="120"/>
              <w:ind w:left="0"/>
              <w:jc w:val="center"/>
              <w:rPr>
                <w:rFonts w:ascii="Aptos" w:hAnsi="Aptos"/>
                <w:sz w:val="18"/>
                <w:szCs w:val="18"/>
              </w:rPr>
            </w:pPr>
          </w:p>
        </w:tc>
        <w:tc>
          <w:tcPr>
            <w:tcW w:w="1032" w:type="dxa"/>
          </w:tcPr>
          <w:p w14:paraId="7C7DE571" w14:textId="7A2180AE"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c>
          <w:tcPr>
            <w:tcW w:w="986" w:type="dxa"/>
          </w:tcPr>
          <w:p w14:paraId="127E37A5" w14:textId="725295A9"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c>
          <w:tcPr>
            <w:tcW w:w="1049" w:type="dxa"/>
          </w:tcPr>
          <w:p w14:paraId="0F2966D9" w14:textId="6544575F"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r>
      <w:tr w:rsidR="006A6188" w:rsidRPr="00EB0366" w14:paraId="375FDB76" w14:textId="427CD82F" w:rsidTr="00607713">
        <w:tc>
          <w:tcPr>
            <w:tcW w:w="5028" w:type="dxa"/>
          </w:tcPr>
          <w:p w14:paraId="739F00AB" w14:textId="4B03988D" w:rsidR="006A6188" w:rsidRPr="00EB0366" w:rsidRDefault="006A6188" w:rsidP="006A6188">
            <w:pPr>
              <w:pStyle w:val="ListParagraph"/>
              <w:spacing w:before="120" w:after="120"/>
              <w:ind w:left="0"/>
              <w:jc w:val="both"/>
              <w:rPr>
                <w:rFonts w:ascii="Aptos" w:hAnsi="Aptos"/>
                <w:sz w:val="18"/>
                <w:szCs w:val="18"/>
              </w:rPr>
            </w:pPr>
            <w:r w:rsidRPr="00EB0366">
              <w:rPr>
                <w:rFonts w:ascii="Aptos" w:hAnsi="Aptos"/>
                <w:sz w:val="18"/>
                <w:szCs w:val="18"/>
              </w:rPr>
              <w:t xml:space="preserve">Further surgery for endometriosis symptoms </w:t>
            </w:r>
            <w:r>
              <w:rPr>
                <w:rFonts w:ascii="Aptos" w:hAnsi="Aptos"/>
                <w:sz w:val="18"/>
                <w:szCs w:val="18"/>
              </w:rPr>
              <w:t>during</w:t>
            </w:r>
            <w:r w:rsidRPr="00EB0366">
              <w:rPr>
                <w:rFonts w:ascii="Aptos" w:hAnsi="Aptos"/>
                <w:sz w:val="18"/>
                <w:szCs w:val="18"/>
              </w:rPr>
              <w:t xml:space="preserve"> 12m</w:t>
            </w:r>
          </w:p>
        </w:tc>
        <w:tc>
          <w:tcPr>
            <w:tcW w:w="926" w:type="dxa"/>
          </w:tcPr>
          <w:p w14:paraId="35E99A8E" w14:textId="77777777" w:rsidR="006A6188" w:rsidRPr="00EB0366" w:rsidRDefault="006A6188" w:rsidP="006A6188">
            <w:pPr>
              <w:pStyle w:val="ListParagraph"/>
              <w:spacing w:before="120" w:after="120"/>
              <w:ind w:left="0"/>
              <w:jc w:val="center"/>
              <w:rPr>
                <w:rFonts w:ascii="Aptos" w:hAnsi="Aptos"/>
                <w:sz w:val="18"/>
                <w:szCs w:val="18"/>
              </w:rPr>
            </w:pPr>
          </w:p>
        </w:tc>
        <w:tc>
          <w:tcPr>
            <w:tcW w:w="1032" w:type="dxa"/>
          </w:tcPr>
          <w:p w14:paraId="5DDB0BC8" w14:textId="77777777" w:rsidR="006A6188" w:rsidRPr="00EB0366" w:rsidRDefault="006A6188" w:rsidP="006A6188">
            <w:pPr>
              <w:pStyle w:val="ListParagraph"/>
              <w:spacing w:before="120" w:after="120"/>
              <w:ind w:left="0"/>
              <w:jc w:val="center"/>
              <w:rPr>
                <w:rFonts w:ascii="Aptos" w:hAnsi="Aptos"/>
                <w:sz w:val="18"/>
                <w:szCs w:val="18"/>
              </w:rPr>
            </w:pPr>
          </w:p>
        </w:tc>
        <w:tc>
          <w:tcPr>
            <w:tcW w:w="986" w:type="dxa"/>
          </w:tcPr>
          <w:p w14:paraId="4A7E496E" w14:textId="77777777" w:rsidR="006A6188" w:rsidRPr="00EB0366" w:rsidRDefault="006A6188" w:rsidP="006A6188">
            <w:pPr>
              <w:pStyle w:val="ListParagraph"/>
              <w:spacing w:before="120" w:after="120"/>
              <w:ind w:left="0"/>
              <w:jc w:val="center"/>
              <w:rPr>
                <w:rFonts w:ascii="Aptos" w:hAnsi="Aptos"/>
                <w:sz w:val="18"/>
                <w:szCs w:val="18"/>
              </w:rPr>
            </w:pPr>
          </w:p>
        </w:tc>
        <w:tc>
          <w:tcPr>
            <w:tcW w:w="1049" w:type="dxa"/>
          </w:tcPr>
          <w:p w14:paraId="69D3F04D" w14:textId="1C317269" w:rsidR="006A6188" w:rsidRPr="00EB0366" w:rsidRDefault="006A6188" w:rsidP="006A6188">
            <w:pPr>
              <w:pStyle w:val="ListParagraph"/>
              <w:spacing w:before="120" w:after="120"/>
              <w:ind w:left="0"/>
              <w:jc w:val="center"/>
              <w:rPr>
                <w:rFonts w:ascii="Aptos" w:hAnsi="Aptos"/>
                <w:sz w:val="18"/>
                <w:szCs w:val="18"/>
              </w:rPr>
            </w:pPr>
            <w:r w:rsidRPr="00EB0366">
              <w:rPr>
                <w:rFonts w:ascii="Aptos" w:hAnsi="Aptos"/>
                <w:sz w:val="18"/>
                <w:szCs w:val="18"/>
              </w:rPr>
              <w:t>x</w:t>
            </w:r>
          </w:p>
        </w:tc>
      </w:tr>
      <w:tr w:rsidR="00733C56" w:rsidRPr="00EB0366" w14:paraId="2BC85476" w14:textId="36986774" w:rsidTr="00607713">
        <w:tc>
          <w:tcPr>
            <w:tcW w:w="5028" w:type="dxa"/>
          </w:tcPr>
          <w:p w14:paraId="7373159B" w14:textId="26FBDE0A" w:rsidR="00733C56" w:rsidRPr="00EB0366" w:rsidRDefault="00733C56" w:rsidP="00733C56">
            <w:pPr>
              <w:pStyle w:val="ListParagraph"/>
              <w:spacing w:before="120" w:after="120"/>
              <w:ind w:left="0"/>
              <w:jc w:val="both"/>
              <w:rPr>
                <w:rFonts w:ascii="Aptos" w:hAnsi="Aptos"/>
                <w:sz w:val="18"/>
                <w:szCs w:val="18"/>
              </w:rPr>
            </w:pPr>
            <w:r w:rsidRPr="00EB0366">
              <w:rPr>
                <w:rFonts w:ascii="Aptos" w:hAnsi="Aptos"/>
                <w:sz w:val="18"/>
                <w:szCs w:val="18"/>
              </w:rPr>
              <w:t>Live birth at 12m, 2 years and 5 years (Te Whatu Ora data)</w:t>
            </w:r>
          </w:p>
        </w:tc>
        <w:tc>
          <w:tcPr>
            <w:tcW w:w="926" w:type="dxa"/>
          </w:tcPr>
          <w:p w14:paraId="2110D00D" w14:textId="77777777" w:rsidR="00733C56" w:rsidRPr="00EB0366" w:rsidRDefault="00733C56" w:rsidP="00733C56">
            <w:pPr>
              <w:pStyle w:val="ListParagraph"/>
              <w:spacing w:before="120" w:after="120"/>
              <w:ind w:left="0"/>
              <w:jc w:val="center"/>
              <w:rPr>
                <w:rFonts w:ascii="Aptos" w:hAnsi="Aptos"/>
                <w:sz w:val="18"/>
                <w:szCs w:val="18"/>
              </w:rPr>
            </w:pPr>
          </w:p>
        </w:tc>
        <w:tc>
          <w:tcPr>
            <w:tcW w:w="1032" w:type="dxa"/>
          </w:tcPr>
          <w:p w14:paraId="1D0A360D" w14:textId="7414F030" w:rsidR="00733C56" w:rsidRPr="00EB0366" w:rsidRDefault="00733C56" w:rsidP="00733C56">
            <w:pPr>
              <w:pStyle w:val="ListParagraph"/>
              <w:spacing w:before="120" w:after="120"/>
              <w:ind w:left="0"/>
              <w:jc w:val="center"/>
              <w:rPr>
                <w:rFonts w:ascii="Aptos" w:hAnsi="Aptos"/>
                <w:sz w:val="18"/>
                <w:szCs w:val="18"/>
              </w:rPr>
            </w:pPr>
          </w:p>
        </w:tc>
        <w:tc>
          <w:tcPr>
            <w:tcW w:w="986" w:type="dxa"/>
          </w:tcPr>
          <w:p w14:paraId="0FC593CE" w14:textId="77777777" w:rsidR="00733C56" w:rsidRPr="00EB0366" w:rsidRDefault="00733C56" w:rsidP="00733C56">
            <w:pPr>
              <w:pStyle w:val="ListParagraph"/>
              <w:spacing w:before="120" w:after="120"/>
              <w:ind w:left="0"/>
              <w:jc w:val="center"/>
              <w:rPr>
                <w:rFonts w:ascii="Aptos" w:hAnsi="Aptos"/>
                <w:sz w:val="18"/>
                <w:szCs w:val="18"/>
              </w:rPr>
            </w:pPr>
          </w:p>
        </w:tc>
        <w:tc>
          <w:tcPr>
            <w:tcW w:w="1049" w:type="dxa"/>
          </w:tcPr>
          <w:p w14:paraId="29C3F4F8" w14:textId="2781F6A2" w:rsidR="00733C56" w:rsidRPr="00EB0366" w:rsidRDefault="00733C56" w:rsidP="00733C56">
            <w:pPr>
              <w:pStyle w:val="ListParagraph"/>
              <w:spacing w:before="120" w:after="120"/>
              <w:ind w:left="0"/>
              <w:jc w:val="center"/>
              <w:rPr>
                <w:rFonts w:ascii="Aptos" w:hAnsi="Aptos"/>
                <w:sz w:val="18"/>
                <w:szCs w:val="18"/>
              </w:rPr>
            </w:pPr>
            <w:r w:rsidRPr="00EB0366">
              <w:rPr>
                <w:rFonts w:ascii="Aptos" w:hAnsi="Aptos"/>
                <w:sz w:val="18"/>
                <w:szCs w:val="18"/>
              </w:rPr>
              <w:t>x</w:t>
            </w:r>
          </w:p>
        </w:tc>
      </w:tr>
    </w:tbl>
    <w:p w14:paraId="7F58FBBE" w14:textId="5675EBDD" w:rsidR="009D1F1A" w:rsidRPr="002C77F4" w:rsidRDefault="008078AE" w:rsidP="009D1F1A">
      <w:pPr>
        <w:spacing w:before="120" w:after="120"/>
        <w:jc w:val="both"/>
        <w:rPr>
          <w:rFonts w:ascii="Aptos" w:hAnsi="Aptos"/>
          <w:b/>
          <w:bCs/>
        </w:rPr>
      </w:pPr>
      <w:r w:rsidRPr="002C77F4">
        <w:rPr>
          <w:rFonts w:ascii="Aptos" w:hAnsi="Aptos"/>
          <w:b/>
          <w:bCs/>
        </w:rPr>
        <w:t xml:space="preserve">Figure </w:t>
      </w:r>
      <w:r w:rsidR="002C77F4">
        <w:rPr>
          <w:rFonts w:ascii="Aptos" w:hAnsi="Aptos"/>
          <w:b/>
          <w:bCs/>
        </w:rPr>
        <w:t>4</w:t>
      </w:r>
      <w:r w:rsidRPr="002C77F4">
        <w:rPr>
          <w:rFonts w:ascii="Aptos" w:hAnsi="Aptos"/>
          <w:b/>
          <w:bCs/>
        </w:rPr>
        <w:t xml:space="preserve">: </w:t>
      </w:r>
      <w:r w:rsidR="009D1F1A" w:rsidRPr="002C77F4">
        <w:rPr>
          <w:rFonts w:ascii="Aptos" w:hAnsi="Aptos"/>
          <w:b/>
          <w:bCs/>
        </w:rPr>
        <w:t>Patient contact schedule</w:t>
      </w:r>
    </w:p>
    <w:p w14:paraId="13BE9A38" w14:textId="19D230AF" w:rsidR="009D1F1A" w:rsidRPr="00EB0366" w:rsidRDefault="00276E2F" w:rsidP="009D1F1A">
      <w:pPr>
        <w:pStyle w:val="ListParagraph"/>
        <w:spacing w:before="120" w:after="120"/>
        <w:ind w:left="360"/>
        <w:jc w:val="both"/>
        <w:rPr>
          <w:rFonts w:ascii="Aptos" w:hAnsi="Aptos"/>
          <w:u w:val="single"/>
        </w:rPr>
      </w:pPr>
      <w:r w:rsidRPr="00EB0366">
        <w:rPr>
          <w:rFonts w:ascii="Aptos" w:hAnsi="Aptos"/>
          <w:noProof/>
          <w:lang w:eastAsia="en-NZ"/>
        </w:rPr>
        <mc:AlternateContent>
          <mc:Choice Requires="wps">
            <w:drawing>
              <wp:anchor distT="0" distB="0" distL="114300" distR="114300" simplePos="0" relativeHeight="251726848" behindDoc="0" locked="0" layoutInCell="1" allowOverlap="1" wp14:anchorId="3CD7CB81" wp14:editId="3B39E7D3">
                <wp:simplePos x="0" y="0"/>
                <wp:positionH relativeFrom="margin">
                  <wp:posOffset>3276600</wp:posOffset>
                </wp:positionH>
                <wp:positionV relativeFrom="paragraph">
                  <wp:posOffset>40004</wp:posOffset>
                </wp:positionV>
                <wp:extent cx="2781300" cy="733425"/>
                <wp:effectExtent l="0" t="0" r="19050" b="28575"/>
                <wp:wrapNone/>
                <wp:docPr id="1922747985"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7334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73F039" w14:textId="1368D208" w:rsidR="007B6BBB" w:rsidRPr="00750DD3" w:rsidRDefault="007B6BBB" w:rsidP="00276E2F">
                            <w:pPr>
                              <w:jc w:val="center"/>
                              <w:rPr>
                                <w:sz w:val="18"/>
                                <w:szCs w:val="24"/>
                              </w:rPr>
                            </w:pPr>
                            <w:r w:rsidRPr="00750DD3">
                              <w:rPr>
                                <w:sz w:val="18"/>
                                <w:szCs w:val="24"/>
                              </w:rPr>
                              <w:t xml:space="preserve">Patient identified as </w:t>
                            </w:r>
                            <w:r>
                              <w:rPr>
                                <w:sz w:val="18"/>
                                <w:szCs w:val="24"/>
                              </w:rPr>
                              <w:t xml:space="preserve">potentially </w:t>
                            </w:r>
                            <w:r w:rsidRPr="00750DD3">
                              <w:rPr>
                                <w:sz w:val="18"/>
                                <w:szCs w:val="24"/>
                              </w:rPr>
                              <w:t xml:space="preserve">eligible for RCT </w:t>
                            </w:r>
                            <w:r>
                              <w:rPr>
                                <w:sz w:val="18"/>
                                <w:szCs w:val="24"/>
                              </w:rPr>
                              <w:t xml:space="preserve">from surgical waitlist and contacted by </w:t>
                            </w:r>
                            <w:r w:rsidR="00D93222">
                              <w:rPr>
                                <w:sz w:val="18"/>
                                <w:szCs w:val="24"/>
                              </w:rPr>
                              <w:t xml:space="preserve">clinical care team – </w:t>
                            </w:r>
                            <w:r w:rsidR="000D3F79">
                              <w:rPr>
                                <w:sz w:val="18"/>
                                <w:szCs w:val="24"/>
                              </w:rPr>
                              <w:t>consent obtained to share patient  contact details with research nurse</w:t>
                            </w:r>
                            <w:r>
                              <w:rPr>
                                <w:sz w:val="18"/>
                                <w:szCs w:val="24"/>
                              </w:rPr>
                              <w:t xml:space="preserve">. </w:t>
                            </w:r>
                            <w:r w:rsidRPr="00750DD3">
                              <w:rPr>
                                <w:sz w:val="18"/>
                                <w:szCs w:val="24"/>
                              </w:rPr>
                              <w:t xml:space="preserve"> Research study explained, written information given and research nurse contact details given</w:t>
                            </w:r>
                            <w:r>
                              <w:rPr>
                                <w:sz w:val="18"/>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D7CB8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7" type="#_x0000_t176" style="position:absolute;left:0;text-align:left;margin-left:258pt;margin-top:3.15pt;width:219pt;height:57.7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" fillcolor="#5b9bd5 [3204]" strokecolor="#1f4d78 [1604]" strokeweight="1pt">
                <v:path arrowok="t"/>
                <v:textbox>
                  <w:txbxContent>
                    <w:p w14:paraId="2073F039" w14:textId="1368D208" w:rsidR="007B6BBB" w:rsidRPr="00750DD3" w:rsidRDefault="007B6BBB" w:rsidP="00276E2F">
                      <w:pPr>
                        <w:jc w:val="center"/>
                        <w:rPr>
                          <w:sz w:val="18"/>
                          <w:szCs w:val="24"/>
                        </w:rPr>
                      </w:pPr>
                      <w:r w:rsidRPr="00750DD3">
                        <w:rPr>
                          <w:sz w:val="18"/>
                          <w:szCs w:val="24"/>
                        </w:rPr>
                        <w:t xml:space="preserve">Patient identified as </w:t>
                      </w:r>
                      <w:r>
                        <w:rPr>
                          <w:sz w:val="18"/>
                          <w:szCs w:val="24"/>
                        </w:rPr>
                        <w:t xml:space="preserve">potentially </w:t>
                      </w:r>
                      <w:r w:rsidRPr="00750DD3">
                        <w:rPr>
                          <w:sz w:val="18"/>
                          <w:szCs w:val="24"/>
                        </w:rPr>
                        <w:t xml:space="preserve">eligible for RCT </w:t>
                      </w:r>
                      <w:r>
                        <w:rPr>
                          <w:sz w:val="18"/>
                          <w:szCs w:val="24"/>
                        </w:rPr>
                        <w:t xml:space="preserve">from surgical waitlist and contacted by </w:t>
                      </w:r>
                      <w:r w:rsidR="00D93222">
                        <w:rPr>
                          <w:sz w:val="18"/>
                          <w:szCs w:val="24"/>
                        </w:rPr>
                        <w:t xml:space="preserve">clinical care team – </w:t>
                      </w:r>
                      <w:r w:rsidR="000D3F79">
                        <w:rPr>
                          <w:sz w:val="18"/>
                          <w:szCs w:val="24"/>
                        </w:rPr>
                        <w:t>consent obtained to share patient  contact details with research nurse</w:t>
                      </w:r>
                      <w:r>
                        <w:rPr>
                          <w:sz w:val="18"/>
                          <w:szCs w:val="24"/>
                        </w:rPr>
                        <w:t xml:space="preserve">. </w:t>
                      </w:r>
                      <w:r w:rsidRPr="00750DD3">
                        <w:rPr>
                          <w:sz w:val="18"/>
                          <w:szCs w:val="24"/>
                        </w:rPr>
                        <w:t xml:space="preserve"> Research study explained, written information given and research nurse contact details given</w:t>
                      </w:r>
                      <w:r>
                        <w:rPr>
                          <w:sz w:val="18"/>
                          <w:szCs w:val="24"/>
                        </w:rPr>
                        <w:t>.</w:t>
                      </w:r>
                    </w:p>
                  </w:txbxContent>
                </v:textbox>
                <w10:wrap anchorx="margin"/>
              </v:shape>
            </w:pict>
          </mc:Fallback>
        </mc:AlternateContent>
      </w:r>
      <w:r w:rsidRPr="00EB0366">
        <w:rPr>
          <w:rFonts w:ascii="Aptos" w:hAnsi="Aptos"/>
          <w:noProof/>
          <w:lang w:eastAsia="en-NZ"/>
        </w:rPr>
        <mc:AlternateContent>
          <mc:Choice Requires="wps">
            <w:drawing>
              <wp:anchor distT="0" distB="0" distL="114300" distR="114300" simplePos="0" relativeHeight="251716608" behindDoc="0" locked="0" layoutInCell="1" allowOverlap="1" wp14:anchorId="0E98E762" wp14:editId="2D9C4F44">
                <wp:simplePos x="0" y="0"/>
                <wp:positionH relativeFrom="margin">
                  <wp:align>left</wp:align>
                </wp:positionH>
                <wp:positionV relativeFrom="paragraph">
                  <wp:posOffset>49213</wp:posOffset>
                </wp:positionV>
                <wp:extent cx="3248025" cy="723900"/>
                <wp:effectExtent l="0" t="0" r="28575" b="19050"/>
                <wp:wrapNone/>
                <wp:docPr id="1372367773"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8025" cy="723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E737EB" w14:textId="77777777" w:rsidR="007B6BBB" w:rsidRPr="00750DD3" w:rsidRDefault="007B6BBB" w:rsidP="009D1F1A">
                            <w:pPr>
                              <w:jc w:val="center"/>
                              <w:rPr>
                                <w:sz w:val="18"/>
                                <w:szCs w:val="24"/>
                              </w:rPr>
                            </w:pPr>
                            <w:r w:rsidRPr="00750DD3">
                              <w:rPr>
                                <w:sz w:val="18"/>
                                <w:szCs w:val="24"/>
                              </w:rPr>
                              <w:t xml:space="preserve">Patient identified as eligible for RCT in gynaecology outpatient clinic as likely to have stage I - II endometriosis and choosing to go forward for surgery. Research study explained, written information given and research nurse contact details given.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8E762" id="_x0000_s1028" type="#_x0000_t176" style="position:absolute;left:0;text-align:left;margin-left:0;margin-top:3.9pt;width:255.75pt;height:57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" fillcolor="#5b9bd5 [3204]" strokecolor="#1f4d78 [1604]" strokeweight="1pt">
                <v:path arrowok="t"/>
                <v:textbox>
                  <w:txbxContent>
                    <w:p w14:paraId="06E737EB" w14:textId="77777777" w:rsidR="007B6BBB" w:rsidRPr="00750DD3" w:rsidRDefault="007B6BBB" w:rsidP="009D1F1A">
                      <w:pPr>
                        <w:jc w:val="center"/>
                        <w:rPr>
                          <w:sz w:val="18"/>
                          <w:szCs w:val="24"/>
                        </w:rPr>
                      </w:pPr>
                      <w:r w:rsidRPr="00750DD3">
                        <w:rPr>
                          <w:sz w:val="18"/>
                          <w:szCs w:val="24"/>
                        </w:rPr>
                        <w:t xml:space="preserve">Patient identified as eligible for RCT in gynaecology outpatient clinic as likely to have stage I - II endometriosis and choosing to go forward for surgery. Research study explained, written information given and research nurse contact details given. </w:t>
                      </w:r>
                    </w:p>
                  </w:txbxContent>
                </v:textbox>
                <w10:wrap anchorx="margin"/>
              </v:shape>
            </w:pict>
          </mc:Fallback>
        </mc:AlternateContent>
      </w:r>
    </w:p>
    <w:p w14:paraId="122F02EE" w14:textId="5CC86257" w:rsidR="009D1F1A" w:rsidRPr="00EB0366" w:rsidRDefault="009D1F1A" w:rsidP="009D1F1A">
      <w:pPr>
        <w:pStyle w:val="ListParagraph"/>
        <w:spacing w:before="120" w:after="120"/>
        <w:ind w:left="360"/>
        <w:jc w:val="both"/>
        <w:rPr>
          <w:rFonts w:ascii="Aptos" w:hAnsi="Aptos"/>
        </w:rPr>
      </w:pPr>
    </w:p>
    <w:p w14:paraId="30901ADC" w14:textId="77777777" w:rsidR="009D1F1A" w:rsidRPr="00EB0366" w:rsidRDefault="009D1F1A" w:rsidP="009D1F1A">
      <w:pPr>
        <w:pStyle w:val="ListParagraph"/>
        <w:spacing w:before="120" w:after="120"/>
        <w:ind w:left="360"/>
        <w:jc w:val="both"/>
        <w:rPr>
          <w:rFonts w:ascii="Aptos" w:hAnsi="Aptos"/>
        </w:rPr>
      </w:pPr>
    </w:p>
    <w:p w14:paraId="23633ED1" w14:textId="64CCFB22" w:rsidR="009D1F1A" w:rsidRPr="00EB0366" w:rsidRDefault="009D1F1A" w:rsidP="009D1F1A">
      <w:pPr>
        <w:pStyle w:val="ListParagraph"/>
        <w:spacing w:before="120" w:after="120"/>
        <w:ind w:left="360"/>
        <w:jc w:val="both"/>
        <w:rPr>
          <w:rFonts w:ascii="Aptos" w:hAnsi="Aptos"/>
        </w:rPr>
      </w:pPr>
    </w:p>
    <w:p w14:paraId="316DAA0C" w14:textId="40623AC1" w:rsidR="009D1F1A" w:rsidRPr="00EB0366" w:rsidRDefault="00276E2F" w:rsidP="009D1F1A">
      <w:pPr>
        <w:pStyle w:val="ListParagraph"/>
        <w:spacing w:before="120" w:after="120"/>
        <w:ind w:left="360"/>
        <w:jc w:val="both"/>
        <w:rPr>
          <w:rFonts w:ascii="Aptos" w:hAnsi="Aptos"/>
        </w:rPr>
      </w:pPr>
      <w:r w:rsidRPr="00EB0366">
        <w:rPr>
          <w:rFonts w:ascii="Aptos" w:hAnsi="Aptos"/>
          <w:noProof/>
          <w:lang w:eastAsia="en-NZ"/>
        </w:rPr>
        <mc:AlternateContent>
          <mc:Choice Requires="wps">
            <w:drawing>
              <wp:anchor distT="0" distB="0" distL="114300" distR="114300" simplePos="0" relativeHeight="251720704" behindDoc="0" locked="0" layoutInCell="1" allowOverlap="1" wp14:anchorId="34DA579F" wp14:editId="1374C500">
                <wp:simplePos x="0" y="0"/>
                <wp:positionH relativeFrom="margin">
                  <wp:align>left</wp:align>
                </wp:positionH>
                <wp:positionV relativeFrom="paragraph">
                  <wp:posOffset>147320</wp:posOffset>
                </wp:positionV>
                <wp:extent cx="6096635" cy="485775"/>
                <wp:effectExtent l="0" t="0" r="18415" b="28575"/>
                <wp:wrapNone/>
                <wp:docPr id="1177663981"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635" cy="48577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58EE03" w14:textId="1C0C0E10" w:rsidR="007B6BBB" w:rsidRDefault="007B6BBB" w:rsidP="009D1F1A">
                            <w:pPr>
                              <w:jc w:val="center"/>
                              <w:rPr>
                                <w:sz w:val="18"/>
                                <w:szCs w:val="18"/>
                              </w:rPr>
                            </w:pPr>
                            <w:r w:rsidRPr="00750DD3">
                              <w:rPr>
                                <w:sz w:val="18"/>
                                <w:szCs w:val="18"/>
                              </w:rPr>
                              <w:t xml:space="preserve">Patient contact by research nurse, any further questions answered, </w:t>
                            </w:r>
                            <w:r w:rsidR="006645FA">
                              <w:rPr>
                                <w:sz w:val="18"/>
                                <w:szCs w:val="18"/>
                              </w:rPr>
                              <w:t xml:space="preserve">study </w:t>
                            </w:r>
                            <w:r w:rsidRPr="00750DD3">
                              <w:rPr>
                                <w:sz w:val="18"/>
                                <w:szCs w:val="18"/>
                              </w:rPr>
                              <w:t xml:space="preserve">consent obtained. </w:t>
                            </w:r>
                          </w:p>
                          <w:p w14:paraId="41AFD968" w14:textId="0703FB77" w:rsidR="007B6BBB" w:rsidRPr="00750DD3" w:rsidRDefault="007B6BBB" w:rsidP="009D1F1A">
                            <w:pPr>
                              <w:jc w:val="center"/>
                              <w:rPr>
                                <w:sz w:val="18"/>
                                <w:szCs w:val="18"/>
                              </w:rPr>
                            </w:pPr>
                            <w:r w:rsidRPr="00750DD3">
                              <w:rPr>
                                <w:sz w:val="18"/>
                                <w:szCs w:val="18"/>
                              </w:rPr>
                              <w:t>If decline randomisation discuss and consent for observational study.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A579F" id="Flowchart: Alternate Process 5" o:spid="_x0000_s1029" type="#_x0000_t176" style="position:absolute;left:0;text-align:left;margin-left:0;margin-top:11.6pt;width:480.05pt;height:38.25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" fillcolor="#5b9bd5 [3204]" strokecolor="#1f4d78 [1604]" strokeweight="1pt">
                <v:path arrowok="t"/>
                <v:textbox>
                  <w:txbxContent>
                    <w:p w14:paraId="6F58EE03" w14:textId="1C0C0E10" w:rsidR="007B6BBB" w:rsidRDefault="007B6BBB" w:rsidP="009D1F1A">
                      <w:pPr>
                        <w:jc w:val="center"/>
                        <w:rPr>
                          <w:sz w:val="18"/>
                          <w:szCs w:val="18"/>
                        </w:rPr>
                      </w:pPr>
                      <w:r w:rsidRPr="00750DD3">
                        <w:rPr>
                          <w:sz w:val="18"/>
                          <w:szCs w:val="18"/>
                        </w:rPr>
                        <w:t xml:space="preserve">Patient contact by research nurse, any further questions answered, </w:t>
                      </w:r>
                      <w:r w:rsidR="006645FA">
                        <w:rPr>
                          <w:sz w:val="18"/>
                          <w:szCs w:val="18"/>
                        </w:rPr>
                        <w:t xml:space="preserve">study </w:t>
                      </w:r>
                      <w:r w:rsidRPr="00750DD3">
                        <w:rPr>
                          <w:sz w:val="18"/>
                          <w:szCs w:val="18"/>
                        </w:rPr>
                        <w:t xml:space="preserve">consent obtained. </w:t>
                      </w:r>
                    </w:p>
                    <w:p w14:paraId="41AFD968" w14:textId="0703FB77" w:rsidR="007B6BBB" w:rsidRPr="00750DD3" w:rsidRDefault="007B6BBB" w:rsidP="009D1F1A">
                      <w:pPr>
                        <w:jc w:val="center"/>
                        <w:rPr>
                          <w:sz w:val="18"/>
                          <w:szCs w:val="18"/>
                        </w:rPr>
                      </w:pPr>
                      <w:r w:rsidRPr="00750DD3">
                        <w:rPr>
                          <w:sz w:val="18"/>
                          <w:szCs w:val="18"/>
                        </w:rPr>
                        <w:t>If decline randomisation discuss and consent for observational study.</w:t>
                      </w:r>
                    </w:p>
                  </w:txbxContent>
                </v:textbox>
                <w10:wrap anchorx="margin"/>
              </v:shape>
            </w:pict>
          </mc:Fallback>
        </mc:AlternateContent>
      </w:r>
    </w:p>
    <w:p w14:paraId="57216B32" w14:textId="33723B85" w:rsidR="009D1F1A" w:rsidRPr="00EB0366" w:rsidRDefault="009D1F1A" w:rsidP="009D1F1A">
      <w:pPr>
        <w:pStyle w:val="ListParagraph"/>
        <w:spacing w:before="120" w:after="120"/>
        <w:ind w:left="360"/>
        <w:jc w:val="both"/>
        <w:rPr>
          <w:rFonts w:ascii="Aptos" w:hAnsi="Aptos"/>
        </w:rPr>
      </w:pPr>
    </w:p>
    <w:p w14:paraId="381A3907" w14:textId="43AD7F56" w:rsidR="009D1F1A" w:rsidRPr="00EB0366" w:rsidRDefault="009D1F1A" w:rsidP="009D1F1A">
      <w:pPr>
        <w:pStyle w:val="ListParagraph"/>
        <w:spacing w:before="120" w:after="120"/>
        <w:ind w:left="360"/>
        <w:jc w:val="both"/>
        <w:rPr>
          <w:rFonts w:ascii="Aptos" w:hAnsi="Aptos"/>
        </w:rPr>
      </w:pPr>
    </w:p>
    <w:p w14:paraId="610A8F8B" w14:textId="38F5F0F6" w:rsidR="009D1F1A" w:rsidRPr="00EB0366" w:rsidRDefault="009D1F1A" w:rsidP="009D1F1A">
      <w:pPr>
        <w:pStyle w:val="ListParagraph"/>
        <w:spacing w:before="120" w:after="120"/>
        <w:ind w:left="360"/>
        <w:jc w:val="both"/>
        <w:rPr>
          <w:rFonts w:ascii="Aptos" w:hAnsi="Aptos"/>
        </w:rPr>
      </w:pPr>
    </w:p>
    <w:p w14:paraId="6D31A4B4" w14:textId="4E29D047" w:rsidR="009D1F1A" w:rsidRPr="00EB0366" w:rsidRDefault="00276E2F" w:rsidP="009D1F1A">
      <w:pPr>
        <w:pStyle w:val="ListParagraph"/>
        <w:spacing w:before="120" w:after="120"/>
        <w:ind w:left="360"/>
        <w:jc w:val="both"/>
        <w:rPr>
          <w:rFonts w:ascii="Aptos" w:hAnsi="Aptos"/>
        </w:rPr>
      </w:pPr>
      <w:r w:rsidRPr="00EB0366">
        <w:rPr>
          <w:rFonts w:ascii="Aptos" w:hAnsi="Aptos"/>
          <w:noProof/>
          <w:lang w:eastAsia="en-NZ"/>
        </w:rPr>
        <mc:AlternateContent>
          <mc:Choice Requires="wps">
            <w:drawing>
              <wp:anchor distT="0" distB="0" distL="114300" distR="114300" simplePos="0" relativeHeight="251717632" behindDoc="0" locked="0" layoutInCell="1" allowOverlap="1" wp14:anchorId="02EAF7D7" wp14:editId="5127078C">
                <wp:simplePos x="0" y="0"/>
                <wp:positionH relativeFrom="margin">
                  <wp:align>left</wp:align>
                </wp:positionH>
                <wp:positionV relativeFrom="paragraph">
                  <wp:posOffset>8890</wp:posOffset>
                </wp:positionV>
                <wp:extent cx="6092825" cy="557212"/>
                <wp:effectExtent l="0" t="0" r="22225" b="14605"/>
                <wp:wrapNone/>
                <wp:docPr id="148193564"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825" cy="557212"/>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344F6A" w14:textId="77777777" w:rsidR="007B6BBB" w:rsidRPr="00750DD3" w:rsidRDefault="007B6BBB" w:rsidP="009D1F1A">
                            <w:pPr>
                              <w:jc w:val="center"/>
                              <w:rPr>
                                <w:sz w:val="18"/>
                                <w:szCs w:val="24"/>
                              </w:rPr>
                            </w:pPr>
                            <w:r w:rsidRPr="00750DD3">
                              <w:rPr>
                                <w:sz w:val="18"/>
                                <w:szCs w:val="24"/>
                              </w:rPr>
                              <w:t>Patient seen pre-operatively for surgical consent 1 – 4 weeks prior to surgery. Consent obtained for studies by research nurse if not already consented. Baseline questionnaires 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F7D7" id="_x0000_s1030" type="#_x0000_t176" style="position:absolute;left:0;text-align:left;margin-left:0;margin-top:.7pt;width:479.75pt;height:43.8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" fillcolor="#5b9bd5 [3204]" strokecolor="#1f4d78 [1604]" strokeweight="1pt">
                <v:path arrowok="t"/>
                <v:textbox>
                  <w:txbxContent>
                    <w:p w14:paraId="12344F6A" w14:textId="77777777" w:rsidR="007B6BBB" w:rsidRPr="00750DD3" w:rsidRDefault="007B6BBB" w:rsidP="009D1F1A">
                      <w:pPr>
                        <w:jc w:val="center"/>
                        <w:rPr>
                          <w:sz w:val="18"/>
                          <w:szCs w:val="24"/>
                        </w:rPr>
                      </w:pPr>
                      <w:r w:rsidRPr="00750DD3">
                        <w:rPr>
                          <w:sz w:val="18"/>
                          <w:szCs w:val="24"/>
                        </w:rPr>
                        <w:t>Patient seen pre-operatively for surgical consent 1 – 4 weeks prior to surgery. Consent obtained for studies by research nurse if not already consented. Baseline questionnaires completed.</w:t>
                      </w:r>
                    </w:p>
                  </w:txbxContent>
                </v:textbox>
                <w10:wrap anchorx="margin"/>
              </v:shape>
            </w:pict>
          </mc:Fallback>
        </mc:AlternateContent>
      </w:r>
    </w:p>
    <w:p w14:paraId="24888C19" w14:textId="02CBD8CB" w:rsidR="009D1F1A" w:rsidRPr="00EB0366" w:rsidRDefault="009D1F1A" w:rsidP="009D1F1A">
      <w:pPr>
        <w:pStyle w:val="ListParagraph"/>
        <w:spacing w:before="120" w:after="120"/>
        <w:ind w:left="360"/>
        <w:jc w:val="both"/>
        <w:rPr>
          <w:rFonts w:ascii="Aptos" w:hAnsi="Aptos"/>
        </w:rPr>
      </w:pPr>
    </w:p>
    <w:p w14:paraId="2573548E" w14:textId="39171511" w:rsidR="009D1F1A" w:rsidRPr="00EB0366" w:rsidRDefault="009D1F1A" w:rsidP="009D1F1A">
      <w:pPr>
        <w:pStyle w:val="ListParagraph"/>
        <w:spacing w:before="120" w:after="120"/>
        <w:ind w:left="360"/>
        <w:jc w:val="both"/>
        <w:rPr>
          <w:rFonts w:ascii="Aptos" w:hAnsi="Aptos"/>
        </w:rPr>
      </w:pPr>
    </w:p>
    <w:p w14:paraId="547F8B46" w14:textId="614898CB" w:rsidR="009D1F1A" w:rsidRPr="00EB0366" w:rsidRDefault="003B18FA" w:rsidP="009D1F1A">
      <w:pPr>
        <w:pStyle w:val="ListParagraph"/>
        <w:spacing w:before="120" w:after="120"/>
        <w:ind w:left="360"/>
        <w:jc w:val="both"/>
        <w:rPr>
          <w:rFonts w:ascii="Aptos" w:hAnsi="Aptos"/>
        </w:rPr>
      </w:pPr>
      <w:r w:rsidRPr="00EB0366">
        <w:rPr>
          <w:rFonts w:ascii="Aptos" w:hAnsi="Aptos"/>
          <w:noProof/>
          <w:lang w:eastAsia="en-NZ"/>
        </w:rPr>
        <mc:AlternateContent>
          <mc:Choice Requires="wps">
            <w:drawing>
              <wp:anchor distT="0" distB="0" distL="114300" distR="114300" simplePos="0" relativeHeight="251722752" behindDoc="0" locked="0" layoutInCell="1" allowOverlap="1" wp14:anchorId="2E283698" wp14:editId="6EA959D8">
                <wp:simplePos x="0" y="0"/>
                <wp:positionH relativeFrom="margin">
                  <wp:align>left</wp:align>
                </wp:positionH>
                <wp:positionV relativeFrom="paragraph">
                  <wp:posOffset>105727</wp:posOffset>
                </wp:positionV>
                <wp:extent cx="6073775" cy="619125"/>
                <wp:effectExtent l="0" t="0" r="22225" b="28575"/>
                <wp:wrapNone/>
                <wp:docPr id="224345854" name="Flowchart: Alternate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775" cy="619125"/>
                        </a:xfrm>
                        <a:prstGeom prst="flowChartAlternateProcess">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E97469" w14:textId="3D3A8643" w:rsidR="007B6BBB" w:rsidRPr="00A36CFA" w:rsidRDefault="007B6BBB" w:rsidP="009D1F1A">
                            <w:pPr>
                              <w:jc w:val="center"/>
                              <w:rPr>
                                <w:color w:val="000000" w:themeColor="text1"/>
                                <w:sz w:val="18"/>
                                <w:szCs w:val="24"/>
                              </w:rPr>
                            </w:pPr>
                            <w:r w:rsidRPr="00A36CFA">
                              <w:rPr>
                                <w:b/>
                                <w:bCs/>
                                <w:color w:val="000000" w:themeColor="text1"/>
                                <w:sz w:val="18"/>
                                <w:szCs w:val="24"/>
                              </w:rPr>
                              <w:t>Day of surgery</w:t>
                            </w:r>
                            <w:r w:rsidRPr="00A36CFA">
                              <w:rPr>
                                <w:color w:val="000000" w:themeColor="text1"/>
                                <w:sz w:val="18"/>
                                <w:szCs w:val="24"/>
                              </w:rPr>
                              <w:t xml:space="preserve">: Details and consent confirmed. If stage I – II endometriosis identified, randomised intraoperatively. </w:t>
                            </w:r>
                          </w:p>
                          <w:p w14:paraId="2EDB800B" w14:textId="65BF1A60" w:rsidR="007B6BBB" w:rsidRPr="00A36CFA" w:rsidRDefault="007B6BBB" w:rsidP="009D1F1A">
                            <w:pPr>
                              <w:jc w:val="center"/>
                              <w:rPr>
                                <w:color w:val="000000" w:themeColor="text1"/>
                                <w:sz w:val="18"/>
                                <w:szCs w:val="24"/>
                              </w:rPr>
                            </w:pPr>
                            <w:r w:rsidRPr="00A36CFA">
                              <w:rPr>
                                <w:color w:val="000000" w:themeColor="text1"/>
                                <w:sz w:val="18"/>
                                <w:szCs w:val="24"/>
                              </w:rPr>
                              <w:t xml:space="preserve">Exit study if stage III/IV. Biopsies if no endometriosis seen. </w:t>
                            </w:r>
                          </w:p>
                          <w:p w14:paraId="7BD746CF" w14:textId="7DEE024F" w:rsidR="007B6BBB" w:rsidRPr="00A36CFA" w:rsidRDefault="007B6BBB" w:rsidP="009D1F1A">
                            <w:pPr>
                              <w:jc w:val="center"/>
                              <w:rPr>
                                <w:color w:val="000000" w:themeColor="text1"/>
                                <w:sz w:val="18"/>
                                <w:szCs w:val="24"/>
                              </w:rPr>
                            </w:pPr>
                            <w:r w:rsidRPr="00A36CFA">
                              <w:rPr>
                                <w:color w:val="000000" w:themeColor="text1"/>
                                <w:sz w:val="18"/>
                                <w:szCs w:val="24"/>
                              </w:rPr>
                              <w:t>Routine post op care = home same day or one night admission. Surgeon completes surgical report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83698" id="Flowchart: Alternate Process 7" o:spid="_x0000_s1031" type="#_x0000_t176" style="position:absolute;left:0;text-align:left;margin-left:0;margin-top:8.3pt;width:478.25pt;height:48.75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" fillcolor="#ffd966 [1943]" strokecolor="#1f4d78 [1604]" strokeweight="1pt">
                <v:path arrowok="t"/>
                <v:textbox>
                  <w:txbxContent>
                    <w:p w14:paraId="42E97469" w14:textId="3D3A8643" w:rsidR="007B6BBB" w:rsidRPr="00A36CFA" w:rsidRDefault="007B6BBB" w:rsidP="009D1F1A">
                      <w:pPr>
                        <w:jc w:val="center"/>
                        <w:rPr>
                          <w:color w:val="000000" w:themeColor="text1"/>
                          <w:sz w:val="18"/>
                          <w:szCs w:val="24"/>
                        </w:rPr>
                      </w:pPr>
                      <w:r w:rsidRPr="00A36CFA">
                        <w:rPr>
                          <w:b/>
                          <w:bCs/>
                          <w:color w:val="000000" w:themeColor="text1"/>
                          <w:sz w:val="18"/>
                          <w:szCs w:val="24"/>
                        </w:rPr>
                        <w:t>Day of surgery</w:t>
                      </w:r>
                      <w:r w:rsidRPr="00A36CFA">
                        <w:rPr>
                          <w:color w:val="000000" w:themeColor="text1"/>
                          <w:sz w:val="18"/>
                          <w:szCs w:val="24"/>
                        </w:rPr>
                        <w:t xml:space="preserve">: Details and consent confirmed. If stage I – II endometriosis identified, randomised intraoperatively. </w:t>
                      </w:r>
                    </w:p>
                    <w:p w14:paraId="2EDB800B" w14:textId="65BF1A60" w:rsidR="007B6BBB" w:rsidRPr="00A36CFA" w:rsidRDefault="007B6BBB" w:rsidP="009D1F1A">
                      <w:pPr>
                        <w:jc w:val="center"/>
                        <w:rPr>
                          <w:color w:val="000000" w:themeColor="text1"/>
                          <w:sz w:val="18"/>
                          <w:szCs w:val="24"/>
                        </w:rPr>
                      </w:pPr>
                      <w:r w:rsidRPr="00A36CFA">
                        <w:rPr>
                          <w:color w:val="000000" w:themeColor="text1"/>
                          <w:sz w:val="18"/>
                          <w:szCs w:val="24"/>
                        </w:rPr>
                        <w:t xml:space="preserve">Exit study if stage III/IV. Biopsies if no endometriosis seen. </w:t>
                      </w:r>
                    </w:p>
                    <w:p w14:paraId="7BD746CF" w14:textId="7DEE024F" w:rsidR="007B6BBB" w:rsidRPr="00A36CFA" w:rsidRDefault="007B6BBB" w:rsidP="009D1F1A">
                      <w:pPr>
                        <w:jc w:val="center"/>
                        <w:rPr>
                          <w:color w:val="000000" w:themeColor="text1"/>
                          <w:sz w:val="18"/>
                          <w:szCs w:val="24"/>
                        </w:rPr>
                      </w:pPr>
                      <w:r w:rsidRPr="00A36CFA">
                        <w:rPr>
                          <w:color w:val="000000" w:themeColor="text1"/>
                          <w:sz w:val="18"/>
                          <w:szCs w:val="24"/>
                        </w:rPr>
                        <w:t>Routine post op care = home same day or one night admission. Surgeon completes surgical report form.</w:t>
                      </w:r>
                    </w:p>
                  </w:txbxContent>
                </v:textbox>
                <w10:wrap anchorx="margin"/>
              </v:shape>
            </w:pict>
          </mc:Fallback>
        </mc:AlternateContent>
      </w:r>
    </w:p>
    <w:p w14:paraId="3C0EE568" w14:textId="77777777" w:rsidR="009D1F1A" w:rsidRPr="00EB0366" w:rsidRDefault="009D1F1A" w:rsidP="009D1F1A">
      <w:pPr>
        <w:pStyle w:val="ListParagraph"/>
        <w:spacing w:before="120" w:after="120"/>
        <w:ind w:left="360"/>
        <w:jc w:val="both"/>
        <w:rPr>
          <w:rFonts w:ascii="Aptos" w:hAnsi="Aptos"/>
        </w:rPr>
      </w:pPr>
    </w:p>
    <w:p w14:paraId="22838C9E" w14:textId="135DE88A" w:rsidR="009D1F1A" w:rsidRPr="00EB0366" w:rsidRDefault="009D1F1A" w:rsidP="009D1F1A">
      <w:pPr>
        <w:pStyle w:val="ListParagraph"/>
        <w:spacing w:before="120" w:after="120"/>
        <w:ind w:left="360"/>
        <w:jc w:val="both"/>
        <w:rPr>
          <w:rFonts w:ascii="Aptos" w:hAnsi="Aptos"/>
        </w:rPr>
      </w:pPr>
    </w:p>
    <w:p w14:paraId="2BB647F7" w14:textId="6BA180AD" w:rsidR="009D1F1A" w:rsidRPr="00EB0366" w:rsidRDefault="009D1F1A" w:rsidP="009D1F1A">
      <w:pPr>
        <w:pStyle w:val="ListParagraph"/>
        <w:spacing w:before="120" w:after="120"/>
        <w:ind w:left="360"/>
        <w:jc w:val="both"/>
        <w:rPr>
          <w:rFonts w:ascii="Aptos" w:hAnsi="Aptos"/>
        </w:rPr>
      </w:pPr>
    </w:p>
    <w:p w14:paraId="0AF39BE9" w14:textId="14AEC483" w:rsidR="009D1F1A" w:rsidRPr="00EB0366" w:rsidRDefault="003B18FA" w:rsidP="009D1F1A">
      <w:pPr>
        <w:pStyle w:val="ListParagraph"/>
        <w:spacing w:before="120" w:after="120"/>
        <w:ind w:left="360"/>
        <w:jc w:val="both"/>
        <w:rPr>
          <w:rFonts w:ascii="Aptos" w:hAnsi="Aptos"/>
        </w:rPr>
      </w:pPr>
      <w:r w:rsidRPr="00EB0366">
        <w:rPr>
          <w:rFonts w:ascii="Aptos" w:hAnsi="Aptos"/>
          <w:noProof/>
          <w:lang w:eastAsia="en-NZ"/>
        </w:rPr>
        <mc:AlternateContent>
          <mc:Choice Requires="wps">
            <w:drawing>
              <wp:anchor distT="0" distB="0" distL="114300" distR="114300" simplePos="0" relativeHeight="251721728" behindDoc="0" locked="0" layoutInCell="1" allowOverlap="1" wp14:anchorId="755FBA49" wp14:editId="6A533234">
                <wp:simplePos x="0" y="0"/>
                <wp:positionH relativeFrom="margin">
                  <wp:align>left</wp:align>
                </wp:positionH>
                <wp:positionV relativeFrom="paragraph">
                  <wp:posOffset>169862</wp:posOffset>
                </wp:positionV>
                <wp:extent cx="6076950" cy="461962"/>
                <wp:effectExtent l="0" t="0" r="19050" b="14605"/>
                <wp:wrapNone/>
                <wp:docPr id="1547734385"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461962"/>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C460F9" w14:textId="2C3799E2" w:rsidR="007B6BBB" w:rsidRPr="00750DD3" w:rsidRDefault="007B6BBB" w:rsidP="009D1F1A">
                            <w:pPr>
                              <w:jc w:val="center"/>
                              <w:rPr>
                                <w:sz w:val="18"/>
                                <w:szCs w:val="24"/>
                              </w:rPr>
                            </w:pPr>
                            <w:r>
                              <w:rPr>
                                <w:sz w:val="18"/>
                                <w:szCs w:val="24"/>
                              </w:rPr>
                              <w:t>3 months: P</w:t>
                            </w:r>
                            <w:r w:rsidRPr="00750DD3">
                              <w:rPr>
                                <w:sz w:val="18"/>
                                <w:szCs w:val="24"/>
                              </w:rPr>
                              <w:t>atients randomised OR consented to observational study</w:t>
                            </w:r>
                            <w:r>
                              <w:rPr>
                                <w:sz w:val="18"/>
                                <w:szCs w:val="24"/>
                              </w:rPr>
                              <w:t xml:space="preserve"> OR no endometriosis are</w:t>
                            </w:r>
                            <w:r w:rsidRPr="00750DD3">
                              <w:rPr>
                                <w:sz w:val="18"/>
                                <w:szCs w:val="24"/>
                              </w:rPr>
                              <w:t xml:space="preserve"> </w:t>
                            </w:r>
                            <w:r>
                              <w:rPr>
                                <w:sz w:val="18"/>
                                <w:szCs w:val="24"/>
                              </w:rPr>
                              <w:t>emailed questionnaire links</w:t>
                            </w:r>
                            <w:r>
                              <w:rPr>
                                <w:color w:val="F2F2F2" w:themeColor="background1" w:themeShade="F2"/>
                                <w:sz w:val="18"/>
                                <w:szCs w:val="24"/>
                              </w:rPr>
                              <w:t>. A</w:t>
                            </w:r>
                            <w:r w:rsidRPr="00812412">
                              <w:rPr>
                                <w:color w:val="F2F2F2" w:themeColor="background1" w:themeShade="F2"/>
                                <w:sz w:val="18"/>
                                <w:szCs w:val="24"/>
                              </w:rPr>
                              <w:t>dditional details</w:t>
                            </w:r>
                            <w:r>
                              <w:rPr>
                                <w:color w:val="F2F2F2" w:themeColor="background1" w:themeShade="F2"/>
                                <w:sz w:val="18"/>
                                <w:szCs w:val="24"/>
                              </w:rPr>
                              <w:t xml:space="preserve"> extracted</w:t>
                            </w:r>
                            <w:r w:rsidRPr="00812412">
                              <w:rPr>
                                <w:color w:val="F2F2F2" w:themeColor="background1" w:themeShade="F2"/>
                                <w:sz w:val="18"/>
                                <w:szCs w:val="24"/>
                              </w:rPr>
                              <w:t xml:space="preserve"> from clinical record by the research nurse.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FBA49" id="_x0000_s1032" type="#_x0000_t176" style="position:absolute;left:0;text-align:left;margin-left:0;margin-top:13.35pt;width:478.5pt;height:36.35pt;z-index:251721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" fillcolor="#5b9bd5 [3204]" strokecolor="#1f4d78 [1604]" strokeweight="1pt">
                <v:path arrowok="t"/>
                <v:textbox>
                  <w:txbxContent>
                    <w:p w14:paraId="0CC460F9" w14:textId="2C3799E2" w:rsidR="007B6BBB" w:rsidRPr="00750DD3" w:rsidRDefault="007B6BBB" w:rsidP="009D1F1A">
                      <w:pPr>
                        <w:jc w:val="center"/>
                        <w:rPr>
                          <w:sz w:val="18"/>
                          <w:szCs w:val="24"/>
                        </w:rPr>
                      </w:pPr>
                      <w:r>
                        <w:rPr>
                          <w:sz w:val="18"/>
                          <w:szCs w:val="24"/>
                        </w:rPr>
                        <w:t>3 months: P</w:t>
                      </w:r>
                      <w:r w:rsidRPr="00750DD3">
                        <w:rPr>
                          <w:sz w:val="18"/>
                          <w:szCs w:val="24"/>
                        </w:rPr>
                        <w:t>atients randomised OR consented to observational study</w:t>
                      </w:r>
                      <w:r>
                        <w:rPr>
                          <w:sz w:val="18"/>
                          <w:szCs w:val="24"/>
                        </w:rPr>
                        <w:t xml:space="preserve"> OR no endometriosis are</w:t>
                      </w:r>
                      <w:r w:rsidRPr="00750DD3">
                        <w:rPr>
                          <w:sz w:val="18"/>
                          <w:szCs w:val="24"/>
                        </w:rPr>
                        <w:t xml:space="preserve"> </w:t>
                      </w:r>
                      <w:r>
                        <w:rPr>
                          <w:sz w:val="18"/>
                          <w:szCs w:val="24"/>
                        </w:rPr>
                        <w:t>emailed questionnaire links</w:t>
                      </w:r>
                      <w:r>
                        <w:rPr>
                          <w:color w:val="F2F2F2" w:themeColor="background1" w:themeShade="F2"/>
                          <w:sz w:val="18"/>
                          <w:szCs w:val="24"/>
                        </w:rPr>
                        <w:t>. A</w:t>
                      </w:r>
                      <w:r w:rsidRPr="00812412">
                        <w:rPr>
                          <w:color w:val="F2F2F2" w:themeColor="background1" w:themeShade="F2"/>
                          <w:sz w:val="18"/>
                          <w:szCs w:val="24"/>
                        </w:rPr>
                        <w:t>dditional details</w:t>
                      </w:r>
                      <w:r>
                        <w:rPr>
                          <w:color w:val="F2F2F2" w:themeColor="background1" w:themeShade="F2"/>
                          <w:sz w:val="18"/>
                          <w:szCs w:val="24"/>
                        </w:rPr>
                        <w:t xml:space="preserve"> extracted</w:t>
                      </w:r>
                      <w:r w:rsidRPr="00812412">
                        <w:rPr>
                          <w:color w:val="F2F2F2" w:themeColor="background1" w:themeShade="F2"/>
                          <w:sz w:val="18"/>
                          <w:szCs w:val="24"/>
                        </w:rPr>
                        <w:t xml:space="preserve"> from clinical record by the research nurse. </w:t>
                      </w:r>
                    </w:p>
                  </w:txbxContent>
                </v:textbox>
                <w10:wrap anchorx="margin"/>
              </v:shape>
            </w:pict>
          </mc:Fallback>
        </mc:AlternateContent>
      </w:r>
    </w:p>
    <w:p w14:paraId="3EB0F091" w14:textId="77777777" w:rsidR="009D1F1A" w:rsidRPr="00EB0366" w:rsidRDefault="009D1F1A" w:rsidP="009D1F1A">
      <w:pPr>
        <w:pStyle w:val="ListParagraph"/>
        <w:spacing w:before="120" w:after="120"/>
        <w:ind w:left="360"/>
        <w:jc w:val="both"/>
        <w:rPr>
          <w:rFonts w:ascii="Aptos" w:hAnsi="Aptos"/>
        </w:rPr>
      </w:pPr>
    </w:p>
    <w:p w14:paraId="2509C9FD" w14:textId="4D193E1C" w:rsidR="009D1F1A" w:rsidRPr="00EB0366" w:rsidRDefault="009D1F1A" w:rsidP="009D1F1A">
      <w:pPr>
        <w:pStyle w:val="ListParagraph"/>
        <w:spacing w:before="120" w:after="120"/>
        <w:ind w:left="360"/>
        <w:jc w:val="both"/>
        <w:rPr>
          <w:rFonts w:ascii="Aptos" w:hAnsi="Aptos"/>
        </w:rPr>
      </w:pPr>
    </w:p>
    <w:p w14:paraId="0396A430" w14:textId="5C708905" w:rsidR="009D1F1A" w:rsidRPr="00EB0366" w:rsidRDefault="003B18FA" w:rsidP="009D1F1A">
      <w:pPr>
        <w:spacing w:before="120" w:after="120"/>
        <w:jc w:val="both"/>
        <w:rPr>
          <w:rFonts w:ascii="Aptos" w:hAnsi="Aptos"/>
        </w:rPr>
      </w:pPr>
      <w:r w:rsidRPr="00EB0366">
        <w:rPr>
          <w:rFonts w:ascii="Aptos" w:hAnsi="Aptos"/>
          <w:noProof/>
          <w:lang w:eastAsia="en-NZ"/>
        </w:rPr>
        <mc:AlternateContent>
          <mc:Choice Requires="wps">
            <w:drawing>
              <wp:anchor distT="0" distB="0" distL="114300" distR="114300" simplePos="0" relativeHeight="251718656" behindDoc="0" locked="0" layoutInCell="1" allowOverlap="1" wp14:anchorId="1A4C2C83" wp14:editId="60E711A1">
                <wp:simplePos x="0" y="0"/>
                <wp:positionH relativeFrom="margin">
                  <wp:align>left</wp:align>
                </wp:positionH>
                <wp:positionV relativeFrom="paragraph">
                  <wp:posOffset>170180</wp:posOffset>
                </wp:positionV>
                <wp:extent cx="6081395" cy="414338"/>
                <wp:effectExtent l="0" t="0" r="14605" b="24130"/>
                <wp:wrapNone/>
                <wp:docPr id="1758969660"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1395" cy="414338"/>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C8E7FA" w14:textId="57DA6E41" w:rsidR="007B6BBB" w:rsidRPr="00750DD3" w:rsidRDefault="007B6BBB" w:rsidP="009D1F1A">
                            <w:pPr>
                              <w:jc w:val="center"/>
                              <w:rPr>
                                <w:sz w:val="18"/>
                                <w:szCs w:val="24"/>
                              </w:rPr>
                            </w:pPr>
                            <w:r>
                              <w:rPr>
                                <w:sz w:val="18"/>
                                <w:szCs w:val="24"/>
                              </w:rPr>
                              <w:t xml:space="preserve">3 months: </w:t>
                            </w:r>
                            <w:r w:rsidRPr="00750DD3">
                              <w:rPr>
                                <w:sz w:val="18"/>
                                <w:szCs w:val="24"/>
                              </w:rPr>
                              <w:t xml:space="preserve">Follow up in clinic as standard procedure. </w:t>
                            </w:r>
                            <w:r>
                              <w:rPr>
                                <w:sz w:val="18"/>
                                <w:szCs w:val="24"/>
                              </w:rPr>
                              <w:t>Complete 3-</w:t>
                            </w:r>
                            <w:r w:rsidRPr="00750DD3">
                              <w:rPr>
                                <w:sz w:val="18"/>
                                <w:szCs w:val="24"/>
                              </w:rPr>
                              <w:t>month questionnaires in clinic if not already</w:t>
                            </w:r>
                            <w:r>
                              <w:rPr>
                                <w:sz w:val="18"/>
                                <w:szCs w:val="24"/>
                              </w:rPr>
                              <w:t xml:space="preserve"> completed</w:t>
                            </w:r>
                            <w:r w:rsidRPr="00750DD3">
                              <w:rPr>
                                <w:sz w:val="18"/>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C2C83" id="Flowchart: Alternate Process 3" o:spid="_x0000_s1033" type="#_x0000_t176" style="position:absolute;left:0;text-align:left;margin-left:0;margin-top:13.4pt;width:478.85pt;height:32.65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" fillcolor="#5b9bd5 [3204]" strokecolor="#1f4d78 [1604]" strokeweight="1pt">
                <v:path arrowok="t"/>
                <v:textbox>
                  <w:txbxContent>
                    <w:p w14:paraId="64C8E7FA" w14:textId="57DA6E41" w:rsidR="007B6BBB" w:rsidRPr="00750DD3" w:rsidRDefault="007B6BBB" w:rsidP="009D1F1A">
                      <w:pPr>
                        <w:jc w:val="center"/>
                        <w:rPr>
                          <w:sz w:val="18"/>
                          <w:szCs w:val="24"/>
                        </w:rPr>
                      </w:pPr>
                      <w:r>
                        <w:rPr>
                          <w:sz w:val="18"/>
                          <w:szCs w:val="24"/>
                        </w:rPr>
                        <w:t xml:space="preserve">3 months: </w:t>
                      </w:r>
                      <w:r w:rsidRPr="00750DD3">
                        <w:rPr>
                          <w:sz w:val="18"/>
                          <w:szCs w:val="24"/>
                        </w:rPr>
                        <w:t xml:space="preserve">Follow up in clinic as standard procedure. </w:t>
                      </w:r>
                      <w:r>
                        <w:rPr>
                          <w:sz w:val="18"/>
                          <w:szCs w:val="24"/>
                        </w:rPr>
                        <w:t>Complete 3-</w:t>
                      </w:r>
                      <w:r w:rsidRPr="00750DD3">
                        <w:rPr>
                          <w:sz w:val="18"/>
                          <w:szCs w:val="24"/>
                        </w:rPr>
                        <w:t>month questionnaires in clinic if not already</w:t>
                      </w:r>
                      <w:r>
                        <w:rPr>
                          <w:sz w:val="18"/>
                          <w:szCs w:val="24"/>
                        </w:rPr>
                        <w:t xml:space="preserve"> completed</w:t>
                      </w:r>
                      <w:r w:rsidRPr="00750DD3">
                        <w:rPr>
                          <w:sz w:val="18"/>
                          <w:szCs w:val="24"/>
                        </w:rPr>
                        <w:t xml:space="preserve">. </w:t>
                      </w:r>
                    </w:p>
                  </w:txbxContent>
                </v:textbox>
                <w10:wrap anchorx="margin"/>
              </v:shape>
            </w:pict>
          </mc:Fallback>
        </mc:AlternateContent>
      </w:r>
    </w:p>
    <w:p w14:paraId="45257E88" w14:textId="50C5534C" w:rsidR="009D1F1A" w:rsidRPr="00EB0366" w:rsidRDefault="00B70A46" w:rsidP="009D1F1A">
      <w:pPr>
        <w:pStyle w:val="ListParagraph"/>
        <w:spacing w:before="120" w:after="120"/>
        <w:ind w:left="360"/>
        <w:jc w:val="both"/>
        <w:rPr>
          <w:rFonts w:ascii="Aptos" w:hAnsi="Aptos"/>
          <w:u w:val="single"/>
        </w:rPr>
      </w:pPr>
      <w:r>
        <w:rPr>
          <w:rFonts w:ascii="Aptos" w:hAnsi="Aptos"/>
          <w:u w:val="single"/>
        </w:rPr>
        <w:t>3 months</w:t>
      </w:r>
    </w:p>
    <w:p w14:paraId="4A7410FB" w14:textId="5CDD350C" w:rsidR="009D1F1A" w:rsidRPr="00EB0366" w:rsidRDefault="00B839E5" w:rsidP="009D1F1A">
      <w:pPr>
        <w:spacing w:before="120" w:after="120"/>
        <w:jc w:val="both"/>
        <w:rPr>
          <w:rFonts w:ascii="Aptos" w:hAnsi="Aptos"/>
          <w:u w:val="single"/>
        </w:rPr>
      </w:pPr>
      <w:r w:rsidRPr="00EB0366">
        <w:rPr>
          <w:rFonts w:ascii="Aptos" w:hAnsi="Aptos"/>
          <w:noProof/>
          <w:lang w:eastAsia="en-NZ"/>
        </w:rPr>
        <mc:AlternateContent>
          <mc:Choice Requires="wps">
            <w:drawing>
              <wp:anchor distT="0" distB="0" distL="114300" distR="114300" simplePos="0" relativeHeight="251719680" behindDoc="0" locked="0" layoutInCell="1" allowOverlap="1" wp14:anchorId="7A99B51E" wp14:editId="370068A3">
                <wp:simplePos x="0" y="0"/>
                <wp:positionH relativeFrom="margin">
                  <wp:posOffset>39688</wp:posOffset>
                </wp:positionH>
                <wp:positionV relativeFrom="paragraph">
                  <wp:posOffset>193675</wp:posOffset>
                </wp:positionV>
                <wp:extent cx="6076950" cy="485775"/>
                <wp:effectExtent l="0" t="0" r="19050" b="28575"/>
                <wp:wrapNone/>
                <wp:docPr id="1378701212"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4857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785284" w14:textId="1F4D21D5" w:rsidR="007B6BBB" w:rsidRPr="00750DD3" w:rsidRDefault="007B6BBB" w:rsidP="009D1F1A">
                            <w:pPr>
                              <w:jc w:val="center"/>
                              <w:rPr>
                                <w:sz w:val="18"/>
                                <w:szCs w:val="24"/>
                              </w:rPr>
                            </w:pPr>
                            <w:r w:rsidRPr="00750DD3">
                              <w:rPr>
                                <w:sz w:val="18"/>
                                <w:szCs w:val="24"/>
                              </w:rPr>
                              <w:t xml:space="preserve">6 months: Questionnaire links emailed. </w:t>
                            </w:r>
                            <w:r>
                              <w:rPr>
                                <w:sz w:val="18"/>
                                <w:szCs w:val="24"/>
                              </w:rPr>
                              <w:t>Follow-up at one week; offer</w:t>
                            </w:r>
                            <w:r w:rsidRPr="00750DD3">
                              <w:rPr>
                                <w:sz w:val="18"/>
                                <w:szCs w:val="24"/>
                              </w:rPr>
                              <w:t xml:space="preserve"> phone </w:t>
                            </w:r>
                            <w:r>
                              <w:rPr>
                                <w:sz w:val="18"/>
                                <w:szCs w:val="24"/>
                              </w:rPr>
                              <w:t>or visit to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99B51E" id="Rectangle: Rounded Corners 2" o:spid="_x0000_s1034" style="position:absolute;left:0;text-align:left;margin-left:3.15pt;margin-top:15.25pt;width:478.5pt;height:38.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" fillcolor="#5b9bd5 [3204]" strokecolor="#1f4d78 [1604]" strokeweight="1pt">
                <v:stroke joinstyle="miter"/>
                <v:path arrowok="t"/>
                <v:textbox>
                  <w:txbxContent>
                    <w:p w14:paraId="0A785284" w14:textId="1F4D21D5" w:rsidR="007B6BBB" w:rsidRPr="00750DD3" w:rsidRDefault="007B6BBB" w:rsidP="009D1F1A">
                      <w:pPr>
                        <w:jc w:val="center"/>
                        <w:rPr>
                          <w:sz w:val="18"/>
                          <w:szCs w:val="24"/>
                        </w:rPr>
                      </w:pPr>
                      <w:r w:rsidRPr="00750DD3">
                        <w:rPr>
                          <w:sz w:val="18"/>
                          <w:szCs w:val="24"/>
                        </w:rPr>
                        <w:t xml:space="preserve">6 months: Questionnaire links emailed. </w:t>
                      </w:r>
                      <w:r>
                        <w:rPr>
                          <w:sz w:val="18"/>
                          <w:szCs w:val="24"/>
                        </w:rPr>
                        <w:t>Follow-up at one week; offer</w:t>
                      </w:r>
                      <w:r w:rsidRPr="00750DD3">
                        <w:rPr>
                          <w:sz w:val="18"/>
                          <w:szCs w:val="24"/>
                        </w:rPr>
                        <w:t xml:space="preserve"> phone </w:t>
                      </w:r>
                      <w:r>
                        <w:rPr>
                          <w:sz w:val="18"/>
                          <w:szCs w:val="24"/>
                        </w:rPr>
                        <w:t>or visit to complete</w:t>
                      </w:r>
                    </w:p>
                  </w:txbxContent>
                </v:textbox>
                <w10:wrap anchorx="margin"/>
              </v:roundrect>
            </w:pict>
          </mc:Fallback>
        </mc:AlternateContent>
      </w:r>
    </w:p>
    <w:p w14:paraId="61BC4466" w14:textId="1E3470EF" w:rsidR="009D1F1A" w:rsidRPr="00EB0366" w:rsidRDefault="009D1F1A" w:rsidP="009D1F1A">
      <w:pPr>
        <w:spacing w:before="120" w:after="120"/>
        <w:rPr>
          <w:rFonts w:ascii="Aptos" w:hAnsi="Aptos"/>
          <w:u w:val="single"/>
        </w:rPr>
      </w:pPr>
    </w:p>
    <w:p w14:paraId="049C9AB1" w14:textId="491E19B7" w:rsidR="009D1F1A" w:rsidRPr="00EB0366" w:rsidRDefault="009D1F1A" w:rsidP="00EB0366">
      <w:pPr>
        <w:spacing w:before="120" w:after="120"/>
        <w:jc w:val="both"/>
        <w:rPr>
          <w:rFonts w:ascii="Aptos" w:hAnsi="Aptos"/>
          <w:u w:val="single"/>
        </w:rPr>
      </w:pPr>
    </w:p>
    <w:p w14:paraId="6B502CF2" w14:textId="22CD4A76" w:rsidR="003B18FA" w:rsidRDefault="00B839E5" w:rsidP="003B18FA">
      <w:pPr>
        <w:pStyle w:val="ListParagraph"/>
        <w:spacing w:before="120" w:after="120"/>
        <w:ind w:left="400"/>
        <w:jc w:val="both"/>
        <w:rPr>
          <w:rFonts w:ascii="Aptos" w:hAnsi="Aptos"/>
          <w:b/>
          <w:bCs/>
        </w:rPr>
      </w:pPr>
      <w:r w:rsidRPr="00EB0366">
        <w:rPr>
          <w:rFonts w:ascii="Aptos" w:hAnsi="Aptos"/>
          <w:noProof/>
          <w:lang w:eastAsia="en-NZ"/>
        </w:rPr>
        <mc:AlternateContent>
          <mc:Choice Requires="wps">
            <w:drawing>
              <wp:anchor distT="0" distB="0" distL="114300" distR="114300" simplePos="0" relativeHeight="251715584" behindDoc="0" locked="0" layoutInCell="1" allowOverlap="1" wp14:anchorId="51457AD0" wp14:editId="68D62091">
                <wp:simplePos x="0" y="0"/>
                <wp:positionH relativeFrom="column">
                  <wp:posOffset>31750</wp:posOffset>
                </wp:positionH>
                <wp:positionV relativeFrom="paragraph">
                  <wp:posOffset>74295</wp:posOffset>
                </wp:positionV>
                <wp:extent cx="6067425" cy="419100"/>
                <wp:effectExtent l="0" t="0" r="15875" b="12700"/>
                <wp:wrapNone/>
                <wp:docPr id="1469097665"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4191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51AE0A" w14:textId="77777777" w:rsidR="007B6BBB" w:rsidRPr="00750DD3" w:rsidRDefault="007B6BBB" w:rsidP="00247C32">
                            <w:pPr>
                              <w:jc w:val="center"/>
                              <w:rPr>
                                <w:sz w:val="18"/>
                                <w:szCs w:val="24"/>
                              </w:rPr>
                            </w:pPr>
                            <w:r w:rsidRPr="00750DD3">
                              <w:rPr>
                                <w:sz w:val="18"/>
                                <w:szCs w:val="18"/>
                              </w:rPr>
                              <w:t xml:space="preserve">12 months: Questionnaire links emailed. </w:t>
                            </w:r>
                            <w:r>
                              <w:rPr>
                                <w:sz w:val="18"/>
                                <w:szCs w:val="24"/>
                              </w:rPr>
                              <w:t>Follow-up at one week; offer</w:t>
                            </w:r>
                            <w:r w:rsidRPr="00750DD3">
                              <w:rPr>
                                <w:sz w:val="18"/>
                                <w:szCs w:val="24"/>
                              </w:rPr>
                              <w:t xml:space="preserve"> phone </w:t>
                            </w:r>
                            <w:r>
                              <w:rPr>
                                <w:sz w:val="18"/>
                                <w:szCs w:val="24"/>
                              </w:rPr>
                              <w:t>or visit to complete</w:t>
                            </w:r>
                          </w:p>
                          <w:p w14:paraId="45024C9F" w14:textId="3575CF77" w:rsidR="007B6BBB" w:rsidRPr="00750DD3" w:rsidRDefault="007B6BBB" w:rsidP="009D1F1A">
                            <w:pPr>
                              <w:jc w:val="center"/>
                              <w:rPr>
                                <w:sz w:val="18"/>
                                <w:szCs w:val="18"/>
                              </w:rPr>
                            </w:pPr>
                            <w:r w:rsidRPr="00750DD3">
                              <w:rPr>
                                <w:sz w:val="18"/>
                                <w:szCs w:val="18"/>
                              </w:rPr>
                              <w:t xml:space="preserve"> Exit study</w:t>
                            </w:r>
                            <w:r>
                              <w:rPr>
                                <w:sz w:val="18"/>
                                <w:szCs w:val="18"/>
                              </w:rPr>
                              <w:t xml:space="preserve"> interview with reveal of allocation</w:t>
                            </w:r>
                            <w:r w:rsidRPr="00750DD3">
                              <w:rPr>
                                <w:sz w:val="18"/>
                                <w:szCs w:val="18"/>
                              </w:rPr>
                              <w:t xml:space="preserve"> if </w:t>
                            </w:r>
                            <w:r>
                              <w:rPr>
                                <w:sz w:val="18"/>
                                <w:szCs w:val="18"/>
                              </w:rPr>
                              <w:t xml:space="preserve">participant </w:t>
                            </w:r>
                            <w:r w:rsidRPr="00750DD3">
                              <w:rPr>
                                <w:sz w:val="18"/>
                                <w:szCs w:val="18"/>
                              </w:rPr>
                              <w:t>wishes.</w:t>
                            </w:r>
                          </w:p>
                          <w:p w14:paraId="04425239" w14:textId="77777777" w:rsidR="007B6BBB" w:rsidRPr="00046991" w:rsidRDefault="007B6BBB" w:rsidP="009D1F1A">
                            <w:pPr>
                              <w:jc w:val="center"/>
                              <w:rPr>
                                <w:sz w:val="20"/>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7AD0" id="Flowchart: Alternate Process 1" o:spid="_x0000_s1035" type="#_x0000_t176" style="position:absolute;left:0;text-align:left;margin-left:2.5pt;margin-top:5.85pt;width:477.75pt;height:3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" fillcolor="#5b9bd5 [3204]" strokecolor="#1f4d78 [1604]" strokeweight="1pt">
                <v:path arrowok="t"/>
                <v:textbox>
                  <w:txbxContent>
                    <w:p w14:paraId="6B51AE0A" w14:textId="77777777" w:rsidR="007B6BBB" w:rsidRPr="00750DD3" w:rsidRDefault="007B6BBB" w:rsidP="00247C32">
                      <w:pPr>
                        <w:jc w:val="center"/>
                        <w:rPr>
                          <w:sz w:val="18"/>
                          <w:szCs w:val="24"/>
                        </w:rPr>
                      </w:pPr>
                      <w:r w:rsidRPr="00750DD3">
                        <w:rPr>
                          <w:sz w:val="18"/>
                          <w:szCs w:val="18"/>
                        </w:rPr>
                        <w:t xml:space="preserve">12 months: Questionnaire links emailed. </w:t>
                      </w:r>
                      <w:r>
                        <w:rPr>
                          <w:sz w:val="18"/>
                          <w:szCs w:val="24"/>
                        </w:rPr>
                        <w:t>Follow-up at one week; offer</w:t>
                      </w:r>
                      <w:r w:rsidRPr="00750DD3">
                        <w:rPr>
                          <w:sz w:val="18"/>
                          <w:szCs w:val="24"/>
                        </w:rPr>
                        <w:t xml:space="preserve"> phone </w:t>
                      </w:r>
                      <w:r>
                        <w:rPr>
                          <w:sz w:val="18"/>
                          <w:szCs w:val="24"/>
                        </w:rPr>
                        <w:t>or visit to complete</w:t>
                      </w:r>
                    </w:p>
                    <w:p w14:paraId="45024C9F" w14:textId="3575CF77" w:rsidR="007B6BBB" w:rsidRPr="00750DD3" w:rsidRDefault="007B6BBB" w:rsidP="009D1F1A">
                      <w:pPr>
                        <w:jc w:val="center"/>
                        <w:rPr>
                          <w:sz w:val="18"/>
                          <w:szCs w:val="18"/>
                        </w:rPr>
                      </w:pPr>
                      <w:r w:rsidRPr="00750DD3">
                        <w:rPr>
                          <w:sz w:val="18"/>
                          <w:szCs w:val="18"/>
                        </w:rPr>
                        <w:t xml:space="preserve"> Exit study</w:t>
                      </w:r>
                      <w:r>
                        <w:rPr>
                          <w:sz w:val="18"/>
                          <w:szCs w:val="18"/>
                        </w:rPr>
                        <w:t xml:space="preserve"> interview with reveal of allocation</w:t>
                      </w:r>
                      <w:r w:rsidRPr="00750DD3">
                        <w:rPr>
                          <w:sz w:val="18"/>
                          <w:szCs w:val="18"/>
                        </w:rPr>
                        <w:t xml:space="preserve"> if </w:t>
                      </w:r>
                      <w:r>
                        <w:rPr>
                          <w:sz w:val="18"/>
                          <w:szCs w:val="18"/>
                        </w:rPr>
                        <w:t xml:space="preserve">participant </w:t>
                      </w:r>
                      <w:r w:rsidRPr="00750DD3">
                        <w:rPr>
                          <w:sz w:val="18"/>
                          <w:szCs w:val="18"/>
                        </w:rPr>
                        <w:t>wishes.</w:t>
                      </w:r>
                    </w:p>
                    <w:p w14:paraId="04425239" w14:textId="77777777" w:rsidR="007B6BBB" w:rsidRPr="00046991" w:rsidRDefault="007B6BBB" w:rsidP="009D1F1A">
                      <w:pPr>
                        <w:jc w:val="center"/>
                        <w:rPr>
                          <w:sz w:val="20"/>
                          <w:szCs w:val="24"/>
                        </w:rPr>
                      </w:pPr>
                    </w:p>
                  </w:txbxContent>
                </v:textbox>
              </v:shape>
            </w:pict>
          </mc:Fallback>
        </mc:AlternateContent>
      </w:r>
    </w:p>
    <w:p w14:paraId="12AE6E60" w14:textId="77777777" w:rsidR="003B18FA" w:rsidRDefault="003B18FA" w:rsidP="003B18FA">
      <w:pPr>
        <w:pStyle w:val="ListParagraph"/>
        <w:spacing w:before="120" w:after="120"/>
        <w:ind w:left="400"/>
        <w:jc w:val="both"/>
        <w:rPr>
          <w:rFonts w:ascii="Aptos" w:hAnsi="Aptos"/>
          <w:b/>
          <w:bCs/>
        </w:rPr>
      </w:pPr>
    </w:p>
    <w:p w14:paraId="12CBF243" w14:textId="77777777" w:rsidR="00A36CFA" w:rsidRDefault="00A36CFA" w:rsidP="00A36CFA">
      <w:pPr>
        <w:pStyle w:val="ListParagraph"/>
        <w:spacing w:before="120" w:after="120"/>
        <w:ind w:left="400"/>
        <w:jc w:val="both"/>
        <w:rPr>
          <w:rFonts w:ascii="Aptos" w:hAnsi="Aptos"/>
          <w:b/>
          <w:bCs/>
        </w:rPr>
      </w:pPr>
    </w:p>
    <w:p w14:paraId="2F9AE8AC" w14:textId="77777777" w:rsidR="00B839E5" w:rsidRDefault="00B839E5" w:rsidP="00B839E5">
      <w:pPr>
        <w:pStyle w:val="ListParagraph"/>
        <w:spacing w:before="120" w:after="120"/>
        <w:ind w:left="360"/>
        <w:jc w:val="both"/>
        <w:rPr>
          <w:rFonts w:ascii="Aptos" w:hAnsi="Aptos"/>
          <w:b/>
          <w:bCs/>
        </w:rPr>
      </w:pPr>
    </w:p>
    <w:p w14:paraId="0277DDB1" w14:textId="0D4E9D16" w:rsidR="00144B52" w:rsidRPr="008B01A3" w:rsidRDefault="003A1ED4" w:rsidP="008B01A3">
      <w:pPr>
        <w:pStyle w:val="ListParagraph"/>
        <w:numPr>
          <w:ilvl w:val="0"/>
          <w:numId w:val="35"/>
        </w:numPr>
        <w:spacing w:before="120" w:after="120"/>
        <w:jc w:val="both"/>
        <w:rPr>
          <w:rFonts w:ascii="Aptos" w:hAnsi="Aptos"/>
          <w:b/>
          <w:bCs/>
        </w:rPr>
      </w:pPr>
      <w:r>
        <w:rPr>
          <w:rFonts w:ascii="Aptos" w:hAnsi="Aptos"/>
          <w:b/>
          <w:bCs/>
        </w:rPr>
        <w:t xml:space="preserve"> </w:t>
      </w:r>
      <w:r w:rsidR="00144B52" w:rsidRPr="008B01A3">
        <w:rPr>
          <w:rFonts w:ascii="Aptos" w:hAnsi="Aptos"/>
          <w:b/>
          <w:bCs/>
        </w:rPr>
        <w:t>Statistical Analysis Plan</w:t>
      </w:r>
    </w:p>
    <w:p w14:paraId="615EDAF0" w14:textId="77777777" w:rsidR="00227D49" w:rsidRDefault="00144B52" w:rsidP="00144B52">
      <w:pPr>
        <w:spacing w:before="120" w:after="120"/>
        <w:jc w:val="both"/>
        <w:rPr>
          <w:rFonts w:ascii="Aptos" w:hAnsi="Aptos"/>
        </w:rPr>
      </w:pPr>
      <w:r w:rsidRPr="00EB0366">
        <w:rPr>
          <w:rFonts w:ascii="Aptos" w:hAnsi="Aptos"/>
        </w:rPr>
        <w:t xml:space="preserve">Basic descriptive analysis for the eligible, consented, and randomised patients, to address the primary objective of recruitment. </w:t>
      </w:r>
    </w:p>
    <w:p w14:paraId="1CEEECD4" w14:textId="77777777" w:rsidR="0027737B" w:rsidRDefault="00227D49" w:rsidP="00144B52">
      <w:pPr>
        <w:spacing w:before="120" w:after="120"/>
        <w:jc w:val="both"/>
        <w:rPr>
          <w:rFonts w:ascii="Aptos" w:hAnsi="Aptos"/>
        </w:rPr>
      </w:pPr>
      <w:r>
        <w:rPr>
          <w:rFonts w:ascii="Aptos" w:hAnsi="Aptos"/>
        </w:rPr>
        <w:t>B</w:t>
      </w:r>
      <w:r w:rsidR="00144B52" w:rsidRPr="00EB0366">
        <w:rPr>
          <w:rFonts w:ascii="Aptos" w:hAnsi="Aptos"/>
        </w:rPr>
        <w:t>aseline data for all patients who consent to have their data collected</w:t>
      </w:r>
      <w:r>
        <w:rPr>
          <w:rFonts w:ascii="Aptos" w:hAnsi="Aptos"/>
        </w:rPr>
        <w:t xml:space="preserve"> will be presented</w:t>
      </w:r>
      <w:r w:rsidR="00144B52" w:rsidRPr="00EB0366">
        <w:rPr>
          <w:rFonts w:ascii="Aptos" w:hAnsi="Aptos"/>
        </w:rPr>
        <w:t xml:space="preserve">. Completeness of data collection at the follow-up points will be reported. </w:t>
      </w:r>
    </w:p>
    <w:p w14:paraId="4B808998" w14:textId="39AD82CE" w:rsidR="00144B52" w:rsidRDefault="00144B52" w:rsidP="00144B52">
      <w:pPr>
        <w:spacing w:before="120" w:after="120"/>
        <w:jc w:val="both"/>
        <w:rPr>
          <w:rFonts w:ascii="Aptos" w:hAnsi="Aptos"/>
        </w:rPr>
      </w:pPr>
      <w:r w:rsidRPr="00EB0366">
        <w:rPr>
          <w:rFonts w:ascii="Aptos" w:hAnsi="Aptos"/>
        </w:rPr>
        <w:lastRenderedPageBreak/>
        <w:t>No data analysis will be presented from the Feasibility stud</w:t>
      </w:r>
      <w:r w:rsidR="0016577F">
        <w:rPr>
          <w:rFonts w:ascii="Aptos" w:hAnsi="Aptos"/>
        </w:rPr>
        <w:t>y, or the observational study,</w:t>
      </w:r>
      <w:r w:rsidR="00294D4C">
        <w:rPr>
          <w:rFonts w:ascii="Aptos" w:hAnsi="Aptos"/>
        </w:rPr>
        <w:t xml:space="preserve"> </w:t>
      </w:r>
      <w:r w:rsidRPr="00EB0366">
        <w:rPr>
          <w:rFonts w:ascii="Aptos" w:hAnsi="Aptos"/>
        </w:rPr>
        <w:t>by randomisation group</w:t>
      </w:r>
      <w:r w:rsidR="0016577F">
        <w:rPr>
          <w:rFonts w:ascii="Aptos" w:hAnsi="Aptos"/>
        </w:rPr>
        <w:t xml:space="preserve"> or</w:t>
      </w:r>
      <w:r w:rsidR="00591426">
        <w:rPr>
          <w:rFonts w:ascii="Aptos" w:hAnsi="Aptos"/>
        </w:rPr>
        <w:t xml:space="preserve"> by intervention</w:t>
      </w:r>
      <w:r w:rsidR="00C70482">
        <w:rPr>
          <w:rFonts w:ascii="Aptos" w:hAnsi="Aptos"/>
        </w:rPr>
        <w:t xml:space="preserve"> as this study is planned as an open-pilot</w:t>
      </w:r>
      <w:r w:rsidRPr="00EB0366">
        <w:rPr>
          <w:rFonts w:ascii="Aptos" w:hAnsi="Aptos"/>
        </w:rPr>
        <w:t>.</w:t>
      </w:r>
      <w:r w:rsidR="00C70482">
        <w:rPr>
          <w:rFonts w:ascii="Aptos" w:hAnsi="Aptos"/>
        </w:rPr>
        <w:t xml:space="preserve"> </w:t>
      </w:r>
    </w:p>
    <w:p w14:paraId="3585C2C6" w14:textId="3426460F" w:rsidR="00CD15EC" w:rsidRDefault="00CD15EC" w:rsidP="00144B52">
      <w:pPr>
        <w:spacing w:before="120" w:after="120"/>
        <w:jc w:val="both"/>
        <w:rPr>
          <w:rFonts w:ascii="Aptos" w:hAnsi="Aptos"/>
          <w:u w:val="single"/>
        </w:rPr>
      </w:pPr>
      <w:r>
        <w:rPr>
          <w:rFonts w:ascii="Aptos" w:hAnsi="Aptos"/>
        </w:rPr>
        <w:t xml:space="preserve">Ethnicity will be collected in the study, but given small numbers (estimated at 20 in total) separate Māori analysis will not be undertaken for this study. However </w:t>
      </w:r>
      <w:r w:rsidR="001B25C9">
        <w:rPr>
          <w:rFonts w:ascii="Aptos" w:hAnsi="Aptos"/>
        </w:rPr>
        <w:t>eligibility and consent will be considered for Māori.</w:t>
      </w:r>
    </w:p>
    <w:p w14:paraId="46D346A7" w14:textId="1BED15BC" w:rsidR="005C2D3A" w:rsidRPr="008B01A3" w:rsidRDefault="003A1ED4" w:rsidP="008B01A3">
      <w:pPr>
        <w:pStyle w:val="ListParagraph"/>
        <w:numPr>
          <w:ilvl w:val="0"/>
          <w:numId w:val="36"/>
        </w:numPr>
        <w:spacing w:before="120" w:after="120"/>
        <w:jc w:val="both"/>
        <w:rPr>
          <w:rFonts w:ascii="Aptos" w:hAnsi="Aptos"/>
          <w:b/>
          <w:bCs/>
        </w:rPr>
      </w:pPr>
      <w:r>
        <w:rPr>
          <w:rFonts w:ascii="Aptos" w:hAnsi="Aptos"/>
          <w:b/>
          <w:bCs/>
        </w:rPr>
        <w:t xml:space="preserve"> </w:t>
      </w:r>
      <w:r w:rsidR="00591426" w:rsidRPr="008B01A3">
        <w:rPr>
          <w:rFonts w:ascii="Aptos" w:hAnsi="Aptos"/>
          <w:b/>
          <w:bCs/>
        </w:rPr>
        <w:t>Data Management</w:t>
      </w:r>
      <w:r w:rsidR="008B01A3">
        <w:rPr>
          <w:rFonts w:ascii="Aptos" w:hAnsi="Aptos"/>
          <w:b/>
          <w:bCs/>
        </w:rPr>
        <w:t xml:space="preserve"> Plan</w:t>
      </w:r>
    </w:p>
    <w:p w14:paraId="058E58BC" w14:textId="7245C7E8" w:rsidR="00736309" w:rsidRPr="00EB0366" w:rsidRDefault="005C2D3A" w:rsidP="00EB0366">
      <w:pPr>
        <w:spacing w:before="120" w:after="120"/>
        <w:jc w:val="both"/>
        <w:rPr>
          <w:rFonts w:ascii="Aptos" w:hAnsi="Aptos"/>
        </w:rPr>
      </w:pPr>
      <w:r w:rsidRPr="00EB0366">
        <w:rPr>
          <w:rFonts w:ascii="Aptos" w:hAnsi="Aptos"/>
        </w:rPr>
        <w:t>Data collected includes baseline demographics, symptom questionnaires</w:t>
      </w:r>
      <w:r w:rsidR="00E12E3E" w:rsidRPr="00EB0366">
        <w:rPr>
          <w:rFonts w:ascii="Aptos" w:hAnsi="Aptos"/>
        </w:rPr>
        <w:t>,</w:t>
      </w:r>
      <w:r w:rsidRPr="00EB0366">
        <w:rPr>
          <w:rFonts w:ascii="Aptos" w:hAnsi="Aptos"/>
        </w:rPr>
        <w:t xml:space="preserve"> surgical reports, </w:t>
      </w:r>
      <w:r w:rsidR="00E12E3E" w:rsidRPr="00EB0366">
        <w:rPr>
          <w:rFonts w:ascii="Aptos" w:hAnsi="Aptos"/>
        </w:rPr>
        <w:t xml:space="preserve">and </w:t>
      </w:r>
      <w:r w:rsidRPr="00EB0366">
        <w:rPr>
          <w:rFonts w:ascii="Aptos" w:hAnsi="Aptos"/>
        </w:rPr>
        <w:t xml:space="preserve">histology. </w:t>
      </w:r>
      <w:r w:rsidR="00160009" w:rsidRPr="00EB0366">
        <w:rPr>
          <w:rFonts w:ascii="Aptos" w:hAnsi="Aptos"/>
        </w:rPr>
        <w:t xml:space="preserve">Study </w:t>
      </w:r>
      <w:r w:rsidRPr="00EB0366">
        <w:rPr>
          <w:rFonts w:ascii="Aptos" w:hAnsi="Aptos"/>
        </w:rPr>
        <w:t>Data will be stored securely in REDCap</w:t>
      </w:r>
      <w:r w:rsidR="000A29C0" w:rsidRPr="00EB0366">
        <w:rPr>
          <w:rFonts w:ascii="Aptos" w:hAnsi="Aptos"/>
        </w:rPr>
        <w:t>,</w:t>
      </w:r>
      <w:r w:rsidR="00160009" w:rsidRPr="00EB0366">
        <w:rPr>
          <w:rFonts w:ascii="Aptos" w:hAnsi="Aptos"/>
        </w:rPr>
        <w:t xml:space="preserve"> </w:t>
      </w:r>
      <w:r w:rsidR="007B23FF">
        <w:rPr>
          <w:rFonts w:ascii="Aptos" w:hAnsi="Aptos"/>
        </w:rPr>
        <w:t xml:space="preserve">and </w:t>
      </w:r>
      <w:r w:rsidR="00160009" w:rsidRPr="00EB0366">
        <w:rPr>
          <w:rFonts w:ascii="Aptos" w:hAnsi="Aptos"/>
        </w:rPr>
        <w:t>only accessible to the research investigators</w:t>
      </w:r>
      <w:r w:rsidR="00AE0B0D" w:rsidRPr="00EB0366">
        <w:rPr>
          <w:rFonts w:ascii="Aptos" w:hAnsi="Aptos"/>
        </w:rPr>
        <w:t xml:space="preserve"> with</w:t>
      </w:r>
      <w:r w:rsidR="00160009" w:rsidRPr="00EB0366">
        <w:rPr>
          <w:rFonts w:ascii="Aptos" w:hAnsi="Aptos"/>
        </w:rPr>
        <w:t xml:space="preserve"> individual logins. </w:t>
      </w:r>
    </w:p>
    <w:p w14:paraId="27E3C111" w14:textId="587980BD" w:rsidR="00736309" w:rsidRPr="00EB0366" w:rsidRDefault="00736309" w:rsidP="00EB0366">
      <w:pPr>
        <w:spacing w:before="120" w:after="120"/>
        <w:jc w:val="both"/>
        <w:rPr>
          <w:rFonts w:ascii="Aptos" w:hAnsi="Aptos"/>
        </w:rPr>
      </w:pPr>
      <w:r w:rsidRPr="00EB0366">
        <w:rPr>
          <w:rFonts w:ascii="Aptos" w:hAnsi="Aptos"/>
        </w:rPr>
        <w:t>Three databases will be developed; one for randomisation includ</w:t>
      </w:r>
      <w:r w:rsidR="00AE0B0D" w:rsidRPr="00EB0366">
        <w:rPr>
          <w:rFonts w:ascii="Aptos" w:hAnsi="Aptos"/>
        </w:rPr>
        <w:t>ing patient identifier</w:t>
      </w:r>
      <w:r w:rsidRPr="00EB0366">
        <w:rPr>
          <w:rFonts w:ascii="Aptos" w:hAnsi="Aptos"/>
        </w:rPr>
        <w:t xml:space="preserve"> and confirmation of consent; one for screening for eligible patients includ</w:t>
      </w:r>
      <w:r w:rsidR="00AE0B0D" w:rsidRPr="00EB0366">
        <w:rPr>
          <w:rFonts w:ascii="Aptos" w:hAnsi="Aptos"/>
        </w:rPr>
        <w:t>ing</w:t>
      </w:r>
      <w:r w:rsidRPr="00EB0366">
        <w:rPr>
          <w:rFonts w:ascii="Aptos" w:hAnsi="Aptos"/>
        </w:rPr>
        <w:t xml:space="preserve"> basic details to determine eligibility; and a third to include study data for randomised patients and consenting patients who are to be followed as part of the observational stud</w:t>
      </w:r>
      <w:r w:rsidR="00D9583E" w:rsidRPr="00EB0366">
        <w:rPr>
          <w:rFonts w:ascii="Aptos" w:hAnsi="Aptos"/>
        </w:rPr>
        <w:t>y</w:t>
      </w:r>
      <w:r w:rsidR="00E12E3E" w:rsidRPr="00EB0366">
        <w:rPr>
          <w:rFonts w:ascii="Aptos" w:hAnsi="Aptos"/>
        </w:rPr>
        <w:t>.</w:t>
      </w:r>
      <w:r w:rsidRPr="00EB0366">
        <w:rPr>
          <w:rFonts w:ascii="Aptos" w:hAnsi="Aptos"/>
        </w:rPr>
        <w:t xml:space="preserve"> </w:t>
      </w:r>
    </w:p>
    <w:p w14:paraId="5AFE2404" w14:textId="0473A446" w:rsidR="00195515" w:rsidRPr="00EB0366" w:rsidRDefault="00736309" w:rsidP="00EB0366">
      <w:pPr>
        <w:spacing w:before="120" w:after="120"/>
        <w:jc w:val="both"/>
        <w:rPr>
          <w:rFonts w:ascii="Aptos" w:hAnsi="Aptos"/>
        </w:rPr>
      </w:pPr>
      <w:r w:rsidRPr="00EB0366">
        <w:rPr>
          <w:rFonts w:ascii="Aptos" w:hAnsi="Aptos"/>
        </w:rPr>
        <w:t>The database will include the templates for surgeons</w:t>
      </w:r>
      <w:r w:rsidR="00D9583E" w:rsidRPr="00EB0366">
        <w:rPr>
          <w:rFonts w:ascii="Aptos" w:hAnsi="Aptos"/>
        </w:rPr>
        <w:t>, surveys,</w:t>
      </w:r>
      <w:r w:rsidRPr="00EB0366">
        <w:rPr>
          <w:rFonts w:ascii="Aptos" w:hAnsi="Aptos"/>
        </w:rPr>
        <w:t xml:space="preserve"> </w:t>
      </w:r>
      <w:r w:rsidR="00287134" w:rsidRPr="00EB0366">
        <w:rPr>
          <w:rFonts w:ascii="Aptos" w:hAnsi="Aptos"/>
        </w:rPr>
        <w:t xml:space="preserve">and </w:t>
      </w:r>
      <w:r w:rsidRPr="00EB0366">
        <w:rPr>
          <w:rFonts w:ascii="Aptos" w:hAnsi="Aptos"/>
        </w:rPr>
        <w:t>follow</w:t>
      </w:r>
      <w:r w:rsidR="00E12E3E" w:rsidRPr="00EB0366">
        <w:rPr>
          <w:rFonts w:ascii="Aptos" w:hAnsi="Aptos"/>
        </w:rPr>
        <w:t xml:space="preserve"> </w:t>
      </w:r>
      <w:r w:rsidRPr="00EB0366">
        <w:rPr>
          <w:rFonts w:ascii="Aptos" w:hAnsi="Aptos"/>
        </w:rPr>
        <w:t>up</w:t>
      </w:r>
      <w:r w:rsidR="00D9583E" w:rsidRPr="00EB0366">
        <w:rPr>
          <w:rFonts w:ascii="Aptos" w:hAnsi="Aptos"/>
        </w:rPr>
        <w:t xml:space="preserve">. Copies of </w:t>
      </w:r>
      <w:r w:rsidR="00893C85">
        <w:rPr>
          <w:rFonts w:ascii="Aptos" w:hAnsi="Aptos"/>
        </w:rPr>
        <w:t xml:space="preserve">consent forms, </w:t>
      </w:r>
      <w:r w:rsidR="00D9583E" w:rsidRPr="00EB0366">
        <w:rPr>
          <w:rFonts w:ascii="Aptos" w:hAnsi="Aptos"/>
        </w:rPr>
        <w:t>surgical reports</w:t>
      </w:r>
      <w:r w:rsidR="00893C85">
        <w:rPr>
          <w:rFonts w:ascii="Aptos" w:hAnsi="Aptos"/>
        </w:rPr>
        <w:t>, and histology</w:t>
      </w:r>
      <w:r w:rsidR="00D9583E" w:rsidRPr="00EB0366">
        <w:rPr>
          <w:rFonts w:ascii="Aptos" w:hAnsi="Aptos"/>
        </w:rPr>
        <w:t xml:space="preserve"> will be uploaded to this database</w:t>
      </w:r>
      <w:r w:rsidRPr="00EB0366">
        <w:rPr>
          <w:rFonts w:ascii="Aptos" w:hAnsi="Aptos"/>
        </w:rPr>
        <w:t>.</w:t>
      </w:r>
      <w:r w:rsidR="00287134" w:rsidRPr="00EB0366">
        <w:rPr>
          <w:rFonts w:ascii="Aptos" w:hAnsi="Aptos"/>
        </w:rPr>
        <w:t xml:space="preserve"> </w:t>
      </w:r>
      <w:r w:rsidR="00160009" w:rsidRPr="00EB0366">
        <w:rPr>
          <w:rFonts w:ascii="Aptos" w:hAnsi="Aptos"/>
        </w:rPr>
        <w:t>Some data will be extracted from</w:t>
      </w:r>
      <w:r w:rsidR="005C2D3A" w:rsidRPr="00EB0366">
        <w:rPr>
          <w:rFonts w:ascii="Aptos" w:hAnsi="Aptos"/>
        </w:rPr>
        <w:t xml:space="preserve"> hospital electronic records. </w:t>
      </w:r>
      <w:r w:rsidR="00E12E3E" w:rsidRPr="00EB0366">
        <w:rPr>
          <w:rFonts w:ascii="Aptos" w:hAnsi="Aptos"/>
        </w:rPr>
        <w:t>Data stored in R</w:t>
      </w:r>
      <w:r w:rsidR="003D65B4">
        <w:rPr>
          <w:rFonts w:ascii="Aptos" w:hAnsi="Aptos"/>
        </w:rPr>
        <w:t>ED</w:t>
      </w:r>
      <w:r w:rsidR="00E12E3E" w:rsidRPr="00EB0366">
        <w:rPr>
          <w:rFonts w:ascii="Aptos" w:hAnsi="Aptos"/>
        </w:rPr>
        <w:t>Cap will be identified by study number.</w:t>
      </w:r>
      <w:r w:rsidR="00D9583E" w:rsidRPr="00EB0366">
        <w:rPr>
          <w:rFonts w:ascii="Aptos" w:hAnsi="Aptos"/>
        </w:rPr>
        <w:t xml:space="preserve"> </w:t>
      </w:r>
      <w:r w:rsidR="00893C85">
        <w:rPr>
          <w:rFonts w:ascii="Aptos" w:hAnsi="Aptos"/>
        </w:rPr>
        <w:t>All d</w:t>
      </w:r>
      <w:r w:rsidR="00D9583E" w:rsidRPr="00EB0366">
        <w:rPr>
          <w:rFonts w:ascii="Aptos" w:hAnsi="Aptos"/>
        </w:rPr>
        <w:t>ata will be de-identified at the end of the study.</w:t>
      </w:r>
    </w:p>
    <w:p w14:paraId="564BF0D5" w14:textId="6C9FC638" w:rsidR="005C2D3A" w:rsidRDefault="005C2D3A" w:rsidP="00EB0366">
      <w:pPr>
        <w:spacing w:before="120" w:after="120"/>
        <w:jc w:val="both"/>
        <w:rPr>
          <w:rFonts w:ascii="Aptos" w:hAnsi="Aptos"/>
        </w:rPr>
      </w:pPr>
      <w:r w:rsidRPr="00EB0366">
        <w:rPr>
          <w:rFonts w:ascii="Aptos" w:hAnsi="Aptos"/>
        </w:rPr>
        <w:t xml:space="preserve">Surgical photos </w:t>
      </w:r>
      <w:r w:rsidR="00573140" w:rsidRPr="00EB0366">
        <w:rPr>
          <w:rFonts w:ascii="Aptos" w:hAnsi="Aptos"/>
        </w:rPr>
        <w:t>taken prior to excision will be stored in the hospital patient electronic record.</w:t>
      </w:r>
      <w:r w:rsidR="00E12E3E" w:rsidRPr="00EB0366">
        <w:rPr>
          <w:rFonts w:ascii="Aptos" w:hAnsi="Aptos"/>
        </w:rPr>
        <w:t xml:space="preserve"> </w:t>
      </w:r>
      <w:r w:rsidR="00573140" w:rsidRPr="00EB0366">
        <w:rPr>
          <w:rFonts w:ascii="Aptos" w:hAnsi="Aptos"/>
        </w:rPr>
        <w:t>The</w:t>
      </w:r>
      <w:r w:rsidRPr="00EB0366">
        <w:rPr>
          <w:rFonts w:ascii="Aptos" w:hAnsi="Aptos"/>
        </w:rPr>
        <w:t xml:space="preserve"> post-excision images will not be </w:t>
      </w:r>
      <w:r w:rsidR="00573140" w:rsidRPr="00EB0366">
        <w:rPr>
          <w:rFonts w:ascii="Aptos" w:hAnsi="Aptos"/>
        </w:rPr>
        <w:t>shown to the patient</w:t>
      </w:r>
      <w:r w:rsidRPr="00EB0366">
        <w:rPr>
          <w:rFonts w:ascii="Aptos" w:hAnsi="Aptos"/>
        </w:rPr>
        <w:t xml:space="preserve"> until study completion</w:t>
      </w:r>
      <w:r w:rsidR="00573140" w:rsidRPr="00EB0366">
        <w:rPr>
          <w:rFonts w:ascii="Aptos" w:hAnsi="Aptos"/>
        </w:rPr>
        <w:t xml:space="preserve"> and will be stored in the R</w:t>
      </w:r>
      <w:r w:rsidR="005D19A6">
        <w:rPr>
          <w:rFonts w:ascii="Aptos" w:hAnsi="Aptos"/>
        </w:rPr>
        <w:t>ED</w:t>
      </w:r>
      <w:r w:rsidR="00573140" w:rsidRPr="00EB0366">
        <w:rPr>
          <w:rFonts w:ascii="Aptos" w:hAnsi="Aptos"/>
        </w:rPr>
        <w:t>Cap database</w:t>
      </w:r>
      <w:r w:rsidRPr="00EB0366">
        <w:rPr>
          <w:rFonts w:ascii="Aptos" w:hAnsi="Aptos"/>
        </w:rPr>
        <w:t>. Confidentiality will be maintained at all times.</w:t>
      </w:r>
    </w:p>
    <w:p w14:paraId="0AC901A8" w14:textId="488EE1AE" w:rsidR="00A00D25" w:rsidRPr="00A00D25" w:rsidRDefault="00A00D25" w:rsidP="00A00D25">
      <w:pPr>
        <w:spacing w:before="120" w:after="120"/>
        <w:jc w:val="both"/>
        <w:rPr>
          <w:rFonts w:ascii="Aptos" w:hAnsi="Aptos"/>
          <w:u w:val="single"/>
        </w:rPr>
      </w:pPr>
      <w:r w:rsidRPr="00A00D25">
        <w:rPr>
          <w:rFonts w:ascii="Aptos" w:hAnsi="Aptos"/>
          <w:u w:val="single"/>
        </w:rPr>
        <w:t>Data Quality Assurance</w:t>
      </w:r>
    </w:p>
    <w:p w14:paraId="5C514932" w14:textId="06524F58" w:rsidR="00A00D25" w:rsidRPr="00EB0366" w:rsidRDefault="00A00D25" w:rsidP="00A00D25">
      <w:pPr>
        <w:spacing w:before="120" w:after="120"/>
        <w:jc w:val="both"/>
        <w:rPr>
          <w:rFonts w:ascii="Aptos" w:hAnsi="Aptos"/>
        </w:rPr>
      </w:pPr>
      <w:r w:rsidRPr="00EB0366">
        <w:rPr>
          <w:rFonts w:ascii="Aptos" w:hAnsi="Aptos"/>
        </w:rPr>
        <w:t>Surgical report forms will be routinely reviewed</w:t>
      </w:r>
      <w:r>
        <w:rPr>
          <w:rFonts w:ascii="Aptos" w:hAnsi="Aptos"/>
        </w:rPr>
        <w:t xml:space="preserve"> in the immediate postoperative period</w:t>
      </w:r>
      <w:r w:rsidRPr="00EB0366">
        <w:rPr>
          <w:rFonts w:ascii="Aptos" w:hAnsi="Aptos"/>
        </w:rPr>
        <w:t xml:space="preserve"> by the research nurse for completeness and accuracy. If incomplete the research nurse will contact the surgeon to complete the surgical report form.</w:t>
      </w:r>
    </w:p>
    <w:p w14:paraId="3571E1B9" w14:textId="77777777" w:rsidR="00A00D25" w:rsidRPr="00EB0366" w:rsidRDefault="00A00D25" w:rsidP="00A00D25">
      <w:pPr>
        <w:spacing w:before="120" w:after="120"/>
        <w:jc w:val="both"/>
        <w:rPr>
          <w:rFonts w:ascii="Aptos" w:hAnsi="Aptos"/>
        </w:rPr>
      </w:pPr>
      <w:r w:rsidRPr="00EB0366">
        <w:rPr>
          <w:rFonts w:ascii="Aptos" w:hAnsi="Aptos"/>
        </w:rPr>
        <w:t>Electronic data capture systems with built-in validation rules will minimize errors. All data handling complies with institutional and national data protection standards. Regular audits of the report forms for completeness and accuracy will be completed by the research nurse.</w:t>
      </w:r>
    </w:p>
    <w:p w14:paraId="47C03FDB" w14:textId="71677E5F" w:rsidR="00926B6E" w:rsidRPr="00D13F13" w:rsidRDefault="003A1ED4" w:rsidP="00D13F13">
      <w:pPr>
        <w:pStyle w:val="ListParagraph"/>
        <w:numPr>
          <w:ilvl w:val="0"/>
          <w:numId w:val="37"/>
        </w:numPr>
        <w:spacing w:before="120" w:after="120"/>
        <w:jc w:val="both"/>
        <w:rPr>
          <w:rFonts w:ascii="Aptos" w:hAnsi="Aptos"/>
          <w:b/>
          <w:bCs/>
        </w:rPr>
      </w:pPr>
      <w:r>
        <w:rPr>
          <w:rFonts w:ascii="Aptos" w:hAnsi="Aptos"/>
          <w:b/>
          <w:bCs/>
        </w:rPr>
        <w:t xml:space="preserve"> </w:t>
      </w:r>
      <w:r w:rsidR="00926B6E" w:rsidRPr="00D13F13">
        <w:rPr>
          <w:rFonts w:ascii="Aptos" w:hAnsi="Aptos"/>
          <w:b/>
          <w:bCs/>
        </w:rPr>
        <w:t>Sample size</w:t>
      </w:r>
    </w:p>
    <w:p w14:paraId="42642AB9" w14:textId="3C8028F8" w:rsidR="006B670B" w:rsidRDefault="006B670B" w:rsidP="00926B6E">
      <w:pPr>
        <w:spacing w:before="120" w:after="120"/>
        <w:jc w:val="both"/>
        <w:rPr>
          <w:rFonts w:ascii="Aptos" w:hAnsi="Aptos"/>
        </w:rPr>
      </w:pPr>
      <w:r>
        <w:rPr>
          <w:rFonts w:ascii="Aptos" w:hAnsi="Aptos"/>
        </w:rPr>
        <w:t>No sample size has been calculated for this Feasibility study. However, it is anticipated that 20 patients might be randomised in the year.</w:t>
      </w:r>
    </w:p>
    <w:p w14:paraId="355E875B" w14:textId="2E70A971" w:rsidR="00926B6E" w:rsidRPr="00EB0366" w:rsidRDefault="00926B6E" w:rsidP="00926B6E">
      <w:pPr>
        <w:spacing w:before="120" w:after="120"/>
        <w:jc w:val="both"/>
        <w:rPr>
          <w:rFonts w:ascii="Aptos" w:hAnsi="Aptos"/>
        </w:rPr>
      </w:pPr>
      <w:r w:rsidRPr="00EB0366">
        <w:rPr>
          <w:rFonts w:ascii="Aptos" w:hAnsi="Aptos"/>
        </w:rPr>
        <w:t>Our retrospective study of 571 women who presented to the clinic with symptoms suggestive of endometriosis during 2021 identified 50 women who would have been eligible for this trial</w:t>
      </w:r>
      <w:r w:rsidR="0040268B">
        <w:rPr>
          <w:rFonts w:ascii="Aptos" w:hAnsi="Aptos"/>
        </w:rPr>
        <w:t xml:space="preserve"> in one year</w:t>
      </w:r>
      <w:r w:rsidRPr="00EB0366">
        <w:rPr>
          <w:rFonts w:ascii="Aptos" w:hAnsi="Aptos"/>
        </w:rPr>
        <w:t>.</w:t>
      </w:r>
      <w:sdt>
        <w:sdtPr>
          <w:rPr>
            <w:rFonts w:ascii="Aptos" w:hAnsi="Aptos"/>
            <w:color w:val="000000"/>
            <w:vertAlign w:val="superscript"/>
          </w:rPr>
          <w:tag w:val="MENDELEY_CITATION_v3_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"/>
          <w:id w:val="283469988"/>
          <w:placeholder>
            <w:docPart w:val="DefaultPlaceholder_-1854013440"/>
          </w:placeholder>
        </w:sdtPr>
        <w:sdtEndPr/>
        <w:sdtContent>
          <w:r w:rsidR="002877A9" w:rsidRPr="002877A9">
            <w:rPr>
              <w:rFonts w:ascii="Aptos" w:hAnsi="Aptos"/>
              <w:color w:val="000000"/>
              <w:vertAlign w:val="superscript"/>
            </w:rPr>
            <w:t>5</w:t>
          </w:r>
        </w:sdtContent>
      </w:sdt>
      <w:r w:rsidR="0040268B">
        <w:rPr>
          <w:rFonts w:ascii="Aptos" w:hAnsi="Aptos"/>
        </w:rPr>
        <w:t xml:space="preserve"> Our goal of 20 recruits assumes</w:t>
      </w:r>
      <w:r w:rsidR="004F70B4">
        <w:rPr>
          <w:rFonts w:ascii="Aptos" w:hAnsi="Aptos"/>
        </w:rPr>
        <w:t xml:space="preserve"> a recruitment rate of 40%.</w:t>
      </w:r>
    </w:p>
    <w:p w14:paraId="3737D7A9" w14:textId="1DEF3DD4" w:rsidR="00190790" w:rsidRDefault="00926B6E" w:rsidP="00926B6E">
      <w:pPr>
        <w:spacing w:before="120" w:after="120"/>
        <w:jc w:val="both"/>
        <w:rPr>
          <w:rFonts w:ascii="Aptos" w:hAnsi="Aptos"/>
          <w:bCs/>
        </w:rPr>
      </w:pPr>
      <w:r w:rsidRPr="00EB0366">
        <w:rPr>
          <w:rFonts w:ascii="Aptos" w:hAnsi="Aptos"/>
          <w:bCs/>
        </w:rPr>
        <w:t xml:space="preserve">The ESPriT2 trial </w:t>
      </w:r>
      <w:r w:rsidR="004F70B4">
        <w:rPr>
          <w:rFonts w:ascii="Aptos" w:hAnsi="Aptos"/>
          <w:bCs/>
        </w:rPr>
        <w:t>have calculated</w:t>
      </w:r>
      <w:r w:rsidRPr="00EB0366">
        <w:rPr>
          <w:rFonts w:ascii="Aptos" w:hAnsi="Aptos"/>
          <w:bCs/>
        </w:rPr>
        <w:t xml:space="preserve"> a sample size of 400, based on detect</w:t>
      </w:r>
      <w:r w:rsidR="0070329D">
        <w:rPr>
          <w:rFonts w:ascii="Aptos" w:hAnsi="Aptos"/>
          <w:bCs/>
        </w:rPr>
        <w:t>ing</w:t>
      </w:r>
      <w:r w:rsidRPr="00EB0366">
        <w:rPr>
          <w:rFonts w:ascii="Aptos" w:hAnsi="Aptos"/>
          <w:bCs/>
        </w:rPr>
        <w:t xml:space="preserve"> an 8-point difference in the EHP-30 pain domain, which is considered to be clinically significant, with 90% power (p=0.05) and assuming the standard deviation is 22 points. </w:t>
      </w:r>
      <w:sdt>
        <w:sdtPr>
          <w:rPr>
            <w:rFonts w:ascii="Aptos" w:hAnsi="Aptos"/>
            <w:bCs/>
            <w:color w:val="000000"/>
            <w:vertAlign w:val="superscript"/>
          </w:rPr>
          <w:tag w:val="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"/>
          <w:id w:val="-1184587685"/>
          <w:placeholder>
            <w:docPart w:val="920F4778E496492AB228895596061AA2"/>
          </w:placeholder>
        </w:sdtPr>
        <w:sdtEndPr/>
        <w:sdtContent>
          <w:r w:rsidR="002877A9" w:rsidRPr="002877A9">
            <w:rPr>
              <w:rFonts w:ascii="Aptos" w:hAnsi="Aptos"/>
              <w:bCs/>
              <w:color w:val="000000"/>
              <w:vertAlign w:val="superscript"/>
            </w:rPr>
            <w:t>23</w:t>
          </w:r>
        </w:sdtContent>
      </w:sdt>
      <w:r w:rsidR="004564BF">
        <w:rPr>
          <w:rFonts w:ascii="Aptos" w:hAnsi="Aptos"/>
          <w:bCs/>
          <w:color w:val="000000"/>
          <w:vertAlign w:val="superscript"/>
        </w:rPr>
        <w:t xml:space="preserve"> </w:t>
      </w:r>
      <w:r w:rsidRPr="00EB0366">
        <w:rPr>
          <w:rFonts w:ascii="Aptos" w:hAnsi="Aptos"/>
          <w:bCs/>
        </w:rPr>
        <w:t xml:space="preserve">This calculation estimated that 160 participants per group were required, 320 in total, and </w:t>
      </w:r>
      <w:r w:rsidR="005429C0">
        <w:rPr>
          <w:rFonts w:ascii="Aptos" w:hAnsi="Aptos"/>
          <w:bCs/>
        </w:rPr>
        <w:t xml:space="preserve">the investigators chose to </w:t>
      </w:r>
      <w:r w:rsidRPr="00EB0366">
        <w:rPr>
          <w:rFonts w:ascii="Aptos" w:hAnsi="Aptos"/>
          <w:bCs/>
        </w:rPr>
        <w:t xml:space="preserve">add 20% </w:t>
      </w:r>
      <w:r w:rsidR="005429C0">
        <w:rPr>
          <w:rFonts w:ascii="Aptos" w:hAnsi="Aptos"/>
          <w:bCs/>
        </w:rPr>
        <w:t xml:space="preserve">extra recruits </w:t>
      </w:r>
      <w:r w:rsidRPr="00EB0366">
        <w:rPr>
          <w:rFonts w:ascii="Aptos" w:hAnsi="Aptos"/>
          <w:bCs/>
        </w:rPr>
        <w:t xml:space="preserve">for loss to follow-up. </w:t>
      </w:r>
      <w:r w:rsidR="00190790">
        <w:rPr>
          <w:rFonts w:ascii="Aptos" w:hAnsi="Aptos"/>
          <w:bCs/>
        </w:rPr>
        <w:t>In contrast, the Danish surgical study calculated a sample size of 100 though this was based on a visual analog scale outcome.</w:t>
      </w:r>
      <w:r w:rsidR="004564BF">
        <w:rPr>
          <w:rFonts w:ascii="Aptos" w:hAnsi="Aptos"/>
          <w:bCs/>
        </w:rPr>
        <w:t xml:space="preserve"> </w:t>
      </w:r>
      <w:sdt>
        <w:sdtPr>
          <w:rPr>
            <w:rFonts w:ascii="Aptos" w:hAnsi="Aptos"/>
            <w:bCs/>
            <w:color w:val="000000"/>
            <w:vertAlign w:val="superscript"/>
          </w:rPr>
          <w:tag w:val="MENDELEY_CITATION_v3_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"/>
          <w:id w:val="1331721584"/>
          <w:placeholder>
            <w:docPart w:val="DefaultPlaceholder_-1854013440"/>
          </w:placeholder>
        </w:sdtPr>
        <w:sdtEndPr/>
        <w:sdtContent>
          <w:r w:rsidR="002877A9" w:rsidRPr="002877A9">
            <w:rPr>
              <w:rFonts w:ascii="Aptos" w:hAnsi="Aptos"/>
              <w:bCs/>
              <w:color w:val="000000"/>
              <w:vertAlign w:val="superscript"/>
            </w:rPr>
            <w:t>24</w:t>
          </w:r>
        </w:sdtContent>
      </w:sdt>
    </w:p>
    <w:p w14:paraId="067B7CE3" w14:textId="3A2DF369" w:rsidR="00926B6E" w:rsidRDefault="00190790" w:rsidP="00926B6E">
      <w:pPr>
        <w:spacing w:before="120" w:after="120"/>
        <w:jc w:val="both"/>
        <w:rPr>
          <w:rFonts w:ascii="Aptos" w:hAnsi="Aptos"/>
          <w:bCs/>
        </w:rPr>
      </w:pPr>
      <w:r>
        <w:rPr>
          <w:rFonts w:ascii="Aptos" w:hAnsi="Aptos"/>
          <w:bCs/>
        </w:rPr>
        <w:t>We plan to c</w:t>
      </w:r>
      <w:r w:rsidR="0070329D">
        <w:rPr>
          <w:rFonts w:ascii="Aptos" w:hAnsi="Aptos"/>
          <w:bCs/>
        </w:rPr>
        <w:t>alculate</w:t>
      </w:r>
      <w:r>
        <w:rPr>
          <w:rFonts w:ascii="Aptos" w:hAnsi="Aptos"/>
          <w:bCs/>
        </w:rPr>
        <w:t xml:space="preserve"> the sample size for</w:t>
      </w:r>
      <w:r w:rsidR="0070329D">
        <w:rPr>
          <w:rFonts w:ascii="Aptos" w:hAnsi="Aptos"/>
          <w:bCs/>
        </w:rPr>
        <w:t xml:space="preserve"> the RCT based on the findings from this Feasibility study and a survey of possibly eligible patients currently being undertaken at Auckland and Middlemore gynaecology clinics.</w:t>
      </w:r>
      <w:r>
        <w:rPr>
          <w:rFonts w:ascii="Aptos" w:hAnsi="Aptos"/>
          <w:bCs/>
        </w:rPr>
        <w:t xml:space="preserve"> </w:t>
      </w:r>
      <w:r w:rsidR="00926B6E" w:rsidRPr="00EB0366">
        <w:rPr>
          <w:rFonts w:ascii="Aptos" w:hAnsi="Aptos"/>
          <w:bCs/>
        </w:rPr>
        <w:t>Given</w:t>
      </w:r>
      <w:r w:rsidR="00462D8B">
        <w:rPr>
          <w:rFonts w:ascii="Aptos" w:hAnsi="Aptos"/>
          <w:bCs/>
        </w:rPr>
        <w:t xml:space="preserve"> that we plan to use the same primary outcome as ESPRiT</w:t>
      </w:r>
      <w:r w:rsidR="0005300D">
        <w:rPr>
          <w:rFonts w:ascii="Aptos" w:hAnsi="Aptos"/>
          <w:bCs/>
        </w:rPr>
        <w:t>2, it</w:t>
      </w:r>
      <w:r w:rsidR="00926B6E" w:rsidRPr="00EB0366">
        <w:rPr>
          <w:rFonts w:ascii="Aptos" w:hAnsi="Aptos"/>
          <w:bCs/>
        </w:rPr>
        <w:t xml:space="preserve"> is likely</w:t>
      </w:r>
      <w:r w:rsidR="0005300D">
        <w:rPr>
          <w:rFonts w:ascii="Aptos" w:hAnsi="Aptos"/>
          <w:bCs/>
        </w:rPr>
        <w:t xml:space="preserve"> we will</w:t>
      </w:r>
      <w:r w:rsidR="00926B6E" w:rsidRPr="00EB0366">
        <w:rPr>
          <w:rFonts w:ascii="Aptos" w:hAnsi="Aptos"/>
          <w:bCs/>
        </w:rPr>
        <w:t xml:space="preserve"> require between 320-400</w:t>
      </w:r>
      <w:r w:rsidR="0005300D">
        <w:rPr>
          <w:rFonts w:ascii="Aptos" w:hAnsi="Aptos"/>
          <w:bCs/>
        </w:rPr>
        <w:t xml:space="preserve"> participants</w:t>
      </w:r>
      <w:r w:rsidR="00926B6E" w:rsidRPr="00EB0366">
        <w:rPr>
          <w:rFonts w:ascii="Aptos" w:hAnsi="Aptos"/>
          <w:bCs/>
        </w:rPr>
        <w:t xml:space="preserve">. </w:t>
      </w:r>
      <w:r w:rsidR="00277146">
        <w:rPr>
          <w:rFonts w:ascii="Aptos" w:hAnsi="Aptos"/>
          <w:bCs/>
        </w:rPr>
        <w:t>It is expected that t</w:t>
      </w:r>
      <w:r w:rsidR="00A467F7">
        <w:rPr>
          <w:rFonts w:ascii="Aptos" w:hAnsi="Aptos"/>
          <w:bCs/>
        </w:rPr>
        <w:t xml:space="preserve">he planned RCT will </w:t>
      </w:r>
      <w:r w:rsidR="00277146">
        <w:rPr>
          <w:rFonts w:ascii="Aptos" w:hAnsi="Aptos"/>
          <w:bCs/>
        </w:rPr>
        <w:t>be multi-centre.</w:t>
      </w:r>
    </w:p>
    <w:p w14:paraId="6D759FBD" w14:textId="77777777" w:rsidR="00CD4AF6" w:rsidRPr="00EB0366" w:rsidRDefault="00CD4AF6" w:rsidP="00926B6E">
      <w:pPr>
        <w:spacing w:before="120" w:after="120"/>
        <w:jc w:val="both"/>
        <w:rPr>
          <w:rFonts w:ascii="Aptos" w:hAnsi="Aptos"/>
        </w:rPr>
      </w:pPr>
    </w:p>
    <w:p w14:paraId="004145C5" w14:textId="1485FE29" w:rsidR="00CE19E5" w:rsidRDefault="00CD15EC" w:rsidP="00D13F13">
      <w:pPr>
        <w:pStyle w:val="ListParagraph"/>
        <w:numPr>
          <w:ilvl w:val="0"/>
          <w:numId w:val="38"/>
        </w:numPr>
        <w:spacing w:before="120" w:after="120"/>
        <w:jc w:val="both"/>
        <w:rPr>
          <w:rFonts w:ascii="Aptos" w:hAnsi="Aptos"/>
          <w:b/>
          <w:bCs/>
        </w:rPr>
      </w:pPr>
      <w:r>
        <w:rPr>
          <w:rFonts w:ascii="Aptos" w:hAnsi="Aptos"/>
          <w:b/>
          <w:bCs/>
        </w:rPr>
        <w:lastRenderedPageBreak/>
        <w:t xml:space="preserve"> Māori Responsiveness</w:t>
      </w:r>
    </w:p>
    <w:p w14:paraId="4C448B93" w14:textId="1B0E0691" w:rsidR="00CD15EC" w:rsidRDefault="007E1E6A" w:rsidP="00CD15EC">
      <w:pPr>
        <w:spacing w:before="120" w:after="120"/>
        <w:jc w:val="both"/>
        <w:rPr>
          <w:rFonts w:ascii="Aptos" w:hAnsi="Aptos"/>
        </w:rPr>
      </w:pPr>
      <w:r w:rsidRPr="00B262BE">
        <w:rPr>
          <w:rFonts w:ascii="Aptos" w:hAnsi="Aptos"/>
          <w:b/>
          <w:bCs/>
          <w:u w:val="single"/>
        </w:rPr>
        <w:t>Equity</w:t>
      </w:r>
      <w:r w:rsidRPr="007E1E6A">
        <w:rPr>
          <w:rFonts w:ascii="Aptos" w:hAnsi="Aptos"/>
          <w:u w:val="single"/>
        </w:rPr>
        <w:t>:</w:t>
      </w:r>
      <w:r>
        <w:rPr>
          <w:rFonts w:ascii="Aptos" w:hAnsi="Aptos"/>
        </w:rPr>
        <w:t xml:space="preserve"> </w:t>
      </w:r>
      <w:r w:rsidR="00195AB6">
        <w:rPr>
          <w:rFonts w:ascii="Aptos" w:hAnsi="Aptos"/>
        </w:rPr>
        <w:t xml:space="preserve">In our 2025 publication, we found that </w:t>
      </w:r>
      <w:r w:rsidR="008957A0">
        <w:rPr>
          <w:rFonts w:ascii="Aptos" w:hAnsi="Aptos"/>
        </w:rPr>
        <w:t xml:space="preserve">at Te Toka Tumai  Auckland, </w:t>
      </w:r>
      <w:r w:rsidR="007D6D08">
        <w:rPr>
          <w:rFonts w:ascii="Aptos" w:hAnsi="Aptos"/>
        </w:rPr>
        <w:t xml:space="preserve">Europeans were privileged compared to </w:t>
      </w:r>
      <w:r w:rsidR="00195AB6">
        <w:rPr>
          <w:rFonts w:ascii="Aptos" w:hAnsi="Aptos"/>
        </w:rPr>
        <w:t>M</w:t>
      </w:r>
      <w:r w:rsidR="00B54C57">
        <w:rPr>
          <w:rFonts w:ascii="Aptos" w:hAnsi="Aptos"/>
        </w:rPr>
        <w:t>ā</w:t>
      </w:r>
      <w:r w:rsidR="00195AB6">
        <w:rPr>
          <w:rFonts w:ascii="Aptos" w:hAnsi="Aptos"/>
        </w:rPr>
        <w:t>ori</w:t>
      </w:r>
      <w:r w:rsidR="007D6D08">
        <w:rPr>
          <w:rFonts w:ascii="Aptos" w:hAnsi="Aptos"/>
        </w:rPr>
        <w:t>, Pacific, and Asian people in referral</w:t>
      </w:r>
      <w:r w:rsidR="0035004C">
        <w:rPr>
          <w:rFonts w:ascii="Aptos" w:hAnsi="Aptos"/>
        </w:rPr>
        <w:t xml:space="preserve"> to secondary care for pelvic pain; </w:t>
      </w:r>
      <w:r w:rsidR="00C9581B">
        <w:rPr>
          <w:rFonts w:ascii="Aptos" w:hAnsi="Aptos"/>
        </w:rPr>
        <w:t>however</w:t>
      </w:r>
      <w:r w:rsidR="00195AB6">
        <w:rPr>
          <w:rFonts w:ascii="Aptos" w:hAnsi="Aptos"/>
        </w:rPr>
        <w:t xml:space="preserve"> </w:t>
      </w:r>
      <w:r w:rsidR="00B54C57">
        <w:rPr>
          <w:rFonts w:ascii="Aptos" w:hAnsi="Aptos"/>
        </w:rPr>
        <w:t>wait list</w:t>
      </w:r>
      <w:r w:rsidR="00BC14D4">
        <w:rPr>
          <w:rFonts w:ascii="Aptos" w:hAnsi="Aptos"/>
        </w:rPr>
        <w:t>ing for</w:t>
      </w:r>
      <w:r w:rsidR="00B54C57">
        <w:rPr>
          <w:rFonts w:ascii="Aptos" w:hAnsi="Aptos"/>
        </w:rPr>
        <w:t xml:space="preserve"> </w:t>
      </w:r>
      <w:r w:rsidR="00BC14D4">
        <w:rPr>
          <w:rFonts w:ascii="Aptos" w:hAnsi="Aptos"/>
        </w:rPr>
        <w:t>surgery did not differ as a proportion of people seen in the clinic</w:t>
      </w:r>
      <w:r w:rsidR="00B54C57">
        <w:rPr>
          <w:rFonts w:ascii="Aptos" w:hAnsi="Aptos"/>
        </w:rPr>
        <w:t>.</w:t>
      </w:r>
      <w:sdt>
        <w:sdtPr>
          <w:rPr>
            <w:rFonts w:ascii="Aptos" w:hAnsi="Aptos"/>
            <w:color w:val="000000"/>
            <w:vertAlign w:val="superscript"/>
          </w:rPr>
          <w:tag w:val="MENDELEY_CITATION_v3_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"/>
          <w:id w:val="2062980766"/>
          <w:placeholder>
            <w:docPart w:val="DefaultPlaceholder_-1854013440"/>
          </w:placeholder>
        </w:sdtPr>
        <w:sdtEndPr/>
        <w:sdtContent>
          <w:r w:rsidR="002877A9" w:rsidRPr="002877A9">
            <w:rPr>
              <w:rFonts w:ascii="Aptos" w:hAnsi="Aptos"/>
              <w:color w:val="000000"/>
              <w:vertAlign w:val="superscript"/>
            </w:rPr>
            <w:t>5</w:t>
          </w:r>
        </w:sdtContent>
      </w:sdt>
      <w:r w:rsidR="003A1ED4">
        <w:rPr>
          <w:rFonts w:ascii="Aptos" w:hAnsi="Aptos"/>
        </w:rPr>
        <w:t xml:space="preserve"> </w:t>
      </w:r>
      <w:r w:rsidR="00B54C57">
        <w:rPr>
          <w:rFonts w:ascii="Aptos" w:hAnsi="Aptos"/>
        </w:rPr>
        <w:t xml:space="preserve"> </w:t>
      </w:r>
      <w:r w:rsidR="00284DBD">
        <w:rPr>
          <w:rFonts w:ascii="Aptos" w:hAnsi="Aptos"/>
        </w:rPr>
        <w:t>We recognise that as part of Te Tiriti O Waitangi equity is an expectation. This includes involvement in research as well as equity of health outcomes.</w:t>
      </w:r>
    </w:p>
    <w:p w14:paraId="46BFEA7D" w14:textId="57A355C7" w:rsidR="007E1E6A" w:rsidRDefault="007E1E6A" w:rsidP="007E1E6A">
      <w:pPr>
        <w:spacing w:before="120" w:after="120"/>
        <w:jc w:val="both"/>
        <w:rPr>
          <w:rFonts w:ascii="Aptos" w:hAnsi="Aptos"/>
        </w:rPr>
      </w:pPr>
      <w:r w:rsidRPr="00284DBD">
        <w:rPr>
          <w:rFonts w:ascii="Aptos" w:hAnsi="Aptos"/>
          <w:b/>
          <w:bCs/>
          <w:u w:val="single"/>
        </w:rPr>
        <w:t>Involvement of</w:t>
      </w:r>
      <w:r w:rsidRPr="002B705C">
        <w:rPr>
          <w:rFonts w:ascii="Aptos" w:hAnsi="Aptos"/>
          <w:b/>
          <w:bCs/>
          <w:u w:val="single"/>
        </w:rPr>
        <w:t xml:space="preserve"> Māori</w:t>
      </w:r>
      <w:r w:rsidR="00284DBD" w:rsidRPr="002B705C">
        <w:rPr>
          <w:rFonts w:ascii="Aptos" w:hAnsi="Aptos"/>
          <w:b/>
          <w:bCs/>
          <w:u w:val="single"/>
        </w:rPr>
        <w:t xml:space="preserve"> in this r</w:t>
      </w:r>
      <w:r w:rsidR="002B705C">
        <w:rPr>
          <w:rFonts w:ascii="Aptos" w:hAnsi="Aptos"/>
          <w:b/>
          <w:bCs/>
          <w:u w:val="single"/>
        </w:rPr>
        <w:t>a</w:t>
      </w:r>
      <w:r w:rsidR="002B705C" w:rsidRPr="002B705C">
        <w:rPr>
          <w:rFonts w:ascii="Aptos" w:hAnsi="Aptos"/>
          <w:b/>
          <w:bCs/>
          <w:u w:val="single"/>
        </w:rPr>
        <w:t>ngahau</w:t>
      </w:r>
      <w:r w:rsidRPr="007E1E6A">
        <w:rPr>
          <w:rFonts w:ascii="Aptos" w:hAnsi="Aptos"/>
          <w:u w:val="single"/>
        </w:rPr>
        <w:t>:</w:t>
      </w:r>
      <w:r>
        <w:rPr>
          <w:rFonts w:ascii="Aptos" w:hAnsi="Aptos"/>
        </w:rPr>
        <w:t xml:space="preserve"> </w:t>
      </w:r>
    </w:p>
    <w:p w14:paraId="1A78C60D" w14:textId="7E0B37AC" w:rsidR="0027139F" w:rsidRDefault="00AA5491" w:rsidP="00CD15EC">
      <w:pPr>
        <w:spacing w:before="120" w:after="120"/>
        <w:jc w:val="both"/>
        <w:rPr>
          <w:rFonts w:ascii="Aptos" w:hAnsi="Aptos"/>
        </w:rPr>
      </w:pPr>
      <w:r>
        <w:rPr>
          <w:rFonts w:ascii="Aptos" w:hAnsi="Aptos"/>
        </w:rPr>
        <w:t xml:space="preserve">We </w:t>
      </w:r>
      <w:r w:rsidR="00D36D12">
        <w:rPr>
          <w:rFonts w:ascii="Aptos" w:hAnsi="Aptos"/>
        </w:rPr>
        <w:t xml:space="preserve">engaged with Māori researchers and people with lived experience at the OnTrack Network </w:t>
      </w:r>
      <w:r w:rsidR="00786894">
        <w:rPr>
          <w:rFonts w:ascii="Aptos" w:hAnsi="Aptos"/>
        </w:rPr>
        <w:t>workshop in Auckland in 2025</w:t>
      </w:r>
      <w:r w:rsidR="00913788">
        <w:rPr>
          <w:rFonts w:ascii="Aptos" w:hAnsi="Aptos"/>
        </w:rPr>
        <w:t xml:space="preserve"> where the Butterfly trial was presented</w:t>
      </w:r>
      <w:r w:rsidR="00786894">
        <w:rPr>
          <w:rFonts w:ascii="Aptos" w:hAnsi="Aptos"/>
        </w:rPr>
        <w:t xml:space="preserve">. </w:t>
      </w:r>
      <w:r w:rsidR="00C83FB4">
        <w:rPr>
          <w:rFonts w:ascii="Aptos" w:hAnsi="Aptos"/>
        </w:rPr>
        <w:t>We</w:t>
      </w:r>
      <w:r w:rsidR="00786894">
        <w:rPr>
          <w:rFonts w:ascii="Aptos" w:hAnsi="Aptos"/>
        </w:rPr>
        <w:t xml:space="preserve"> discussed the importance of reproductive potential for Māori people</w:t>
      </w:r>
      <w:r w:rsidR="00C83FB4">
        <w:rPr>
          <w:rFonts w:ascii="Aptos" w:hAnsi="Aptos"/>
        </w:rPr>
        <w:t xml:space="preserve"> and access to care.</w:t>
      </w:r>
      <w:r w:rsidR="001D0D13">
        <w:rPr>
          <w:rFonts w:ascii="Aptos" w:hAnsi="Aptos"/>
        </w:rPr>
        <w:t xml:space="preserve">  </w:t>
      </w:r>
      <w:r w:rsidR="0027139F">
        <w:rPr>
          <w:rFonts w:ascii="Aptos" w:hAnsi="Aptos"/>
        </w:rPr>
        <w:t xml:space="preserve">We are aware that </w:t>
      </w:r>
      <w:r w:rsidR="001D0D13">
        <w:rPr>
          <w:rFonts w:ascii="Aptos" w:hAnsi="Aptos"/>
        </w:rPr>
        <w:t>recruitment may be more difficult and that we need to allow potential participants time to discuss the trial with whanau</w:t>
      </w:r>
      <w:r w:rsidR="00B84D06">
        <w:rPr>
          <w:rFonts w:ascii="Aptos" w:hAnsi="Aptos"/>
        </w:rPr>
        <w:t xml:space="preserve"> and caregivers. </w:t>
      </w:r>
    </w:p>
    <w:p w14:paraId="0F63CE94" w14:textId="09816F91" w:rsidR="00E41D44" w:rsidRDefault="00E41D44" w:rsidP="00CD15EC">
      <w:pPr>
        <w:spacing w:before="120" w:after="120"/>
        <w:jc w:val="both"/>
        <w:rPr>
          <w:rFonts w:ascii="Aptos" w:hAnsi="Aptos"/>
        </w:rPr>
      </w:pPr>
      <w:r w:rsidRPr="1F428404">
        <w:rPr>
          <w:rFonts w:ascii="Aptos" w:hAnsi="Aptos"/>
        </w:rPr>
        <w:t xml:space="preserve">We have engaged with a senior Māori clinician to provide feedback on the study through a Māori Advisory Committee. We have committed to meet with the advisors to discuss study progress and give them the opportunity to raise any concerns at least every 6 months during the study, or as required. Our senior clinician has agreed to provide mentorship to our junior members.  </w:t>
      </w:r>
      <w:r w:rsidR="3930D3F3" w:rsidRPr="1F428404">
        <w:rPr>
          <w:rFonts w:ascii="Aptos" w:hAnsi="Aptos"/>
        </w:rPr>
        <w:t xml:space="preserve">We have also engaged the lead of Māori </w:t>
      </w:r>
      <w:r w:rsidR="0EE4D062" w:rsidRPr="1F428404">
        <w:rPr>
          <w:rFonts w:ascii="Aptos" w:hAnsi="Aptos"/>
        </w:rPr>
        <w:t xml:space="preserve">Health Lead of Women’s Health Auckland Hospital to join this advisory committee. </w:t>
      </w:r>
    </w:p>
    <w:p w14:paraId="13378A9D" w14:textId="101111E4" w:rsidR="000F14EC" w:rsidRPr="00E10380" w:rsidRDefault="008F1D26" w:rsidP="00A67165">
      <w:pPr>
        <w:pStyle w:val="xmsonormal"/>
        <w:shd w:val="clear" w:color="auto" w:fill="FFFFFF"/>
        <w:spacing w:before="120" w:beforeAutospacing="0" w:after="120" w:afterAutospacing="0"/>
        <w:rPr>
          <w:rFonts w:ascii="Aptos" w:hAnsi="Aptos" w:cs="Arial"/>
          <w:color w:val="242424"/>
          <w:sz w:val="22"/>
          <w:szCs w:val="22"/>
        </w:rPr>
      </w:pPr>
      <w:r w:rsidRPr="00DC6DBF">
        <w:rPr>
          <w:rFonts w:ascii="Aptos" w:hAnsi="Aptos"/>
          <w:b/>
          <w:bCs/>
          <w:sz w:val="22"/>
          <w:szCs w:val="22"/>
          <w:u w:val="single"/>
        </w:rPr>
        <w:t xml:space="preserve">Incorporation of Māori ethics </w:t>
      </w:r>
      <w:r w:rsidR="000B36CE" w:rsidRPr="00DC6DBF">
        <w:rPr>
          <w:rFonts w:ascii="Aptos" w:hAnsi="Aptos"/>
          <w:b/>
          <w:bCs/>
          <w:sz w:val="22"/>
          <w:szCs w:val="22"/>
          <w:u w:val="single"/>
        </w:rPr>
        <w:t>considerations:</w:t>
      </w:r>
      <w:r w:rsidR="000B36CE" w:rsidRPr="00DC6DBF">
        <w:rPr>
          <w:rFonts w:ascii="Aptos" w:hAnsi="Aptos"/>
          <w:b/>
          <w:bCs/>
          <w:sz w:val="22"/>
          <w:szCs w:val="22"/>
        </w:rPr>
        <w:t xml:space="preserve"> </w:t>
      </w:r>
    </w:p>
    <w:p w14:paraId="54CD704B" w14:textId="673A739C" w:rsidR="000F14EC" w:rsidRPr="00E10380" w:rsidRDefault="000F14EC" w:rsidP="00A67165">
      <w:pPr>
        <w:pStyle w:val="xmsonormal"/>
        <w:shd w:val="clear" w:color="auto" w:fill="FFFFFF"/>
        <w:spacing w:before="120" w:beforeAutospacing="0" w:after="120" w:afterAutospacing="0"/>
        <w:rPr>
          <w:rFonts w:ascii="Aptos" w:hAnsi="Aptos" w:cs="Arial"/>
          <w:color w:val="242424"/>
          <w:sz w:val="22"/>
          <w:szCs w:val="22"/>
          <w:bdr w:val="none" w:sz="0" w:space="0" w:color="auto" w:frame="1"/>
        </w:rPr>
      </w:pPr>
      <w:r w:rsidRPr="006F4C50">
        <w:rPr>
          <w:rFonts w:ascii="Aptos" w:hAnsi="Aptos" w:cs="Arial"/>
          <w:color w:val="242424"/>
          <w:sz w:val="22"/>
          <w:szCs w:val="22"/>
          <w:u w:val="single"/>
          <w:bdr w:val="none" w:sz="0" w:space="0" w:color="auto" w:frame="1"/>
        </w:rPr>
        <w:t>Whakapapa:</w:t>
      </w:r>
      <w:r w:rsidRPr="00E10380">
        <w:rPr>
          <w:rFonts w:ascii="Aptos" w:hAnsi="Aptos" w:cs="Arial"/>
          <w:color w:val="242424"/>
          <w:sz w:val="22"/>
          <w:szCs w:val="22"/>
          <w:bdr w:val="none" w:sz="0" w:space="0" w:color="auto" w:frame="1"/>
        </w:rPr>
        <w:t> </w:t>
      </w:r>
      <w:r w:rsidR="007E23AC">
        <w:rPr>
          <w:rFonts w:ascii="Aptos" w:hAnsi="Aptos" w:cs="Arial"/>
          <w:color w:val="242424"/>
          <w:sz w:val="22"/>
          <w:szCs w:val="22"/>
          <w:bdr w:val="none" w:sz="0" w:space="0" w:color="auto" w:frame="1"/>
        </w:rPr>
        <w:t>We recognise that data are taonga and</w:t>
      </w:r>
      <w:r w:rsidR="00B03ADE">
        <w:rPr>
          <w:rFonts w:ascii="Aptos" w:hAnsi="Aptos" w:cs="Arial"/>
          <w:color w:val="242424"/>
          <w:sz w:val="22"/>
          <w:szCs w:val="22"/>
          <w:bdr w:val="none" w:sz="0" w:space="0" w:color="auto" w:frame="1"/>
        </w:rPr>
        <w:t xml:space="preserve"> that collection of correct ethnicity data is important. To this end we will be using the Aotearoa NZ Census question for data collection asking potential participants to self-identify. </w:t>
      </w:r>
      <w:r w:rsidR="00672407">
        <w:rPr>
          <w:rFonts w:ascii="Aptos" w:hAnsi="Aptos" w:cs="Arial"/>
          <w:color w:val="242424"/>
          <w:sz w:val="22"/>
          <w:szCs w:val="22"/>
          <w:bdr w:val="none" w:sz="0" w:space="0" w:color="auto" w:frame="1"/>
        </w:rPr>
        <w:t xml:space="preserve">Ethnicity will be reported in the analysis, though a separate analysis </w:t>
      </w:r>
      <w:r w:rsidR="00293A76">
        <w:rPr>
          <w:rFonts w:ascii="Aptos" w:hAnsi="Aptos" w:cs="Arial"/>
          <w:color w:val="242424"/>
          <w:sz w:val="22"/>
          <w:szCs w:val="22"/>
          <w:bdr w:val="none" w:sz="0" w:space="0" w:color="auto" w:frame="1"/>
        </w:rPr>
        <w:t xml:space="preserve">of outcomes </w:t>
      </w:r>
      <w:r w:rsidR="00672407">
        <w:rPr>
          <w:rFonts w:ascii="Aptos" w:hAnsi="Aptos" w:cs="Arial"/>
          <w:color w:val="242424"/>
          <w:sz w:val="22"/>
          <w:szCs w:val="22"/>
          <w:bdr w:val="none" w:sz="0" w:space="0" w:color="auto" w:frame="1"/>
        </w:rPr>
        <w:t>for Māori will not be possible in the Feasibility study</w:t>
      </w:r>
      <w:r w:rsidRPr="00E10380">
        <w:rPr>
          <w:rFonts w:ascii="Aptos" w:hAnsi="Aptos" w:cs="Arial"/>
          <w:color w:val="242424"/>
          <w:sz w:val="22"/>
          <w:szCs w:val="22"/>
          <w:bdr w:val="none" w:sz="0" w:space="0" w:color="auto" w:frame="1"/>
        </w:rPr>
        <w:t>.</w:t>
      </w:r>
    </w:p>
    <w:p w14:paraId="55B919DD" w14:textId="69428B07" w:rsidR="000F14EC" w:rsidRDefault="000F14EC" w:rsidP="00A67165">
      <w:pPr>
        <w:pStyle w:val="xmsonormal"/>
        <w:shd w:val="clear" w:color="auto" w:fill="FFFFFF"/>
        <w:spacing w:before="120" w:beforeAutospacing="0" w:after="120" w:afterAutospacing="0"/>
        <w:rPr>
          <w:rFonts w:ascii="Aptos" w:hAnsi="Aptos" w:cs="Arial"/>
          <w:color w:val="242424"/>
          <w:sz w:val="22"/>
          <w:szCs w:val="22"/>
          <w:bdr w:val="none" w:sz="0" w:space="0" w:color="auto" w:frame="1"/>
        </w:rPr>
      </w:pPr>
      <w:r w:rsidRPr="006F4C50">
        <w:rPr>
          <w:rFonts w:ascii="Aptos" w:hAnsi="Aptos" w:cs="Arial"/>
          <w:color w:val="242424"/>
          <w:sz w:val="22"/>
          <w:szCs w:val="22"/>
          <w:u w:val="single"/>
          <w:bdr w:val="none" w:sz="0" w:space="0" w:color="auto" w:frame="1"/>
        </w:rPr>
        <w:t>Whakawhanaungatanga</w:t>
      </w:r>
      <w:r w:rsidR="001A28CF">
        <w:rPr>
          <w:rFonts w:ascii="Aptos" w:hAnsi="Aptos" w:cs="Arial"/>
          <w:color w:val="242424"/>
          <w:sz w:val="22"/>
          <w:szCs w:val="22"/>
          <w:u w:val="single"/>
          <w:bdr w:val="none" w:sz="0" w:space="0" w:color="auto" w:frame="1"/>
        </w:rPr>
        <w:t xml:space="preserve"> (relationships)</w:t>
      </w:r>
      <w:r w:rsidRPr="006F4C50">
        <w:rPr>
          <w:rFonts w:ascii="Aptos" w:hAnsi="Aptos" w:cs="Arial"/>
          <w:color w:val="242424"/>
          <w:sz w:val="22"/>
          <w:szCs w:val="22"/>
          <w:u w:val="single"/>
          <w:bdr w:val="none" w:sz="0" w:space="0" w:color="auto" w:frame="1"/>
        </w:rPr>
        <w:t>:</w:t>
      </w:r>
      <w:r w:rsidRPr="00E10380">
        <w:rPr>
          <w:rFonts w:ascii="Aptos" w:hAnsi="Aptos" w:cs="Arial"/>
          <w:color w:val="242424"/>
          <w:sz w:val="22"/>
          <w:szCs w:val="22"/>
          <w:bdr w:val="none" w:sz="0" w:space="0" w:color="auto" w:frame="1"/>
        </w:rPr>
        <w:t xml:space="preserve"> The investigators are interested in feedback from M</w:t>
      </w:r>
      <w:r w:rsidRPr="00E10380">
        <w:rPr>
          <w:rFonts w:ascii="Aptos" w:hAnsi="Aptos" w:cs="Arial"/>
          <w:color w:val="242424"/>
          <w:sz w:val="22"/>
          <w:szCs w:val="22"/>
          <w:bdr w:val="none" w:sz="0" w:space="0" w:color="auto" w:frame="1"/>
          <w:lang w:val="mi-NZ"/>
        </w:rPr>
        <w:t>āori on barriers and enablers to participation and </w:t>
      </w:r>
      <w:r w:rsidRPr="00E10380">
        <w:rPr>
          <w:rFonts w:ascii="Aptos" w:hAnsi="Aptos" w:cs="Arial"/>
          <w:color w:val="242424"/>
          <w:sz w:val="22"/>
          <w:szCs w:val="22"/>
          <w:bdr w:val="none" w:sz="0" w:space="0" w:color="auto" w:frame="1"/>
        </w:rPr>
        <w:t xml:space="preserve">take responsibility for providing data back to Māori where </w:t>
      </w:r>
      <w:r w:rsidR="00293A76">
        <w:rPr>
          <w:rFonts w:ascii="Aptos" w:hAnsi="Aptos" w:cs="Arial"/>
          <w:color w:val="242424"/>
          <w:sz w:val="22"/>
          <w:szCs w:val="22"/>
          <w:bdr w:val="none" w:sz="0" w:space="0" w:color="auto" w:frame="1"/>
        </w:rPr>
        <w:t>it relates to them</w:t>
      </w:r>
      <w:r w:rsidRPr="00E10380">
        <w:rPr>
          <w:rFonts w:ascii="Aptos" w:hAnsi="Aptos" w:cs="Arial"/>
          <w:color w:val="242424"/>
          <w:sz w:val="22"/>
          <w:szCs w:val="22"/>
          <w:bdr w:val="none" w:sz="0" w:space="0" w:color="auto" w:frame="1"/>
        </w:rPr>
        <w:t>.</w:t>
      </w:r>
      <w:r w:rsidR="005C3538">
        <w:rPr>
          <w:rFonts w:ascii="Aptos" w:hAnsi="Aptos" w:cs="Arial"/>
          <w:color w:val="242424"/>
          <w:sz w:val="22"/>
          <w:szCs w:val="22"/>
          <w:bdr w:val="none" w:sz="0" w:space="0" w:color="auto" w:frame="1"/>
        </w:rPr>
        <w:t xml:space="preserve"> These issues were discussed at the OnTrack Network earlier this year.</w:t>
      </w:r>
    </w:p>
    <w:p w14:paraId="588A6543" w14:textId="4CE42654" w:rsidR="00F8326C" w:rsidRPr="00E10380" w:rsidRDefault="00F8326C" w:rsidP="00A67165">
      <w:pPr>
        <w:pStyle w:val="xmsonormal"/>
        <w:shd w:val="clear" w:color="auto" w:fill="FFFFFF"/>
        <w:spacing w:before="120" w:beforeAutospacing="0" w:after="120" w:afterAutospacing="0"/>
        <w:rPr>
          <w:rFonts w:ascii="Aptos" w:hAnsi="Aptos" w:cs="Arial"/>
          <w:color w:val="242424"/>
          <w:sz w:val="22"/>
          <w:szCs w:val="22"/>
          <w:bdr w:val="none" w:sz="0" w:space="0" w:color="auto" w:frame="1"/>
        </w:rPr>
      </w:pPr>
      <w:r>
        <w:rPr>
          <w:rFonts w:ascii="Aptos" w:hAnsi="Aptos" w:cs="Arial"/>
          <w:color w:val="242424"/>
          <w:sz w:val="22"/>
          <w:szCs w:val="22"/>
          <w:bdr w:val="none" w:sz="0" w:space="0" w:color="auto" w:frame="1"/>
        </w:rPr>
        <w:t xml:space="preserve">We </w:t>
      </w:r>
      <w:r w:rsidR="00437523">
        <w:rPr>
          <w:rFonts w:ascii="Aptos" w:hAnsi="Aptos" w:cs="Arial"/>
          <w:color w:val="242424"/>
          <w:sz w:val="22"/>
          <w:szCs w:val="22"/>
          <w:bdr w:val="none" w:sz="0" w:space="0" w:color="auto" w:frame="1"/>
        </w:rPr>
        <w:t>plan to engage with potential participants, including those who chose not to take part in this research</w:t>
      </w:r>
      <w:r w:rsidR="00CB2B26">
        <w:rPr>
          <w:rFonts w:ascii="Aptos" w:hAnsi="Aptos" w:cs="Arial"/>
          <w:color w:val="242424"/>
          <w:sz w:val="22"/>
          <w:szCs w:val="22"/>
          <w:bdr w:val="none" w:sz="0" w:space="0" w:color="auto" w:frame="1"/>
        </w:rPr>
        <w:t>,</w:t>
      </w:r>
      <w:r w:rsidR="00437523">
        <w:rPr>
          <w:rFonts w:ascii="Aptos" w:hAnsi="Aptos" w:cs="Arial"/>
          <w:color w:val="242424"/>
          <w:sz w:val="22"/>
          <w:szCs w:val="22"/>
          <w:bdr w:val="none" w:sz="0" w:space="0" w:color="auto" w:frame="1"/>
        </w:rPr>
        <w:t xml:space="preserve"> to understand barriers and enablers to future participation. We are </w:t>
      </w:r>
      <w:r w:rsidR="00CB2B26">
        <w:rPr>
          <w:rFonts w:ascii="Aptos" w:hAnsi="Aptos" w:cs="Arial"/>
          <w:color w:val="242424"/>
          <w:sz w:val="22"/>
          <w:szCs w:val="22"/>
          <w:bdr w:val="none" w:sz="0" w:space="0" w:color="auto" w:frame="1"/>
        </w:rPr>
        <w:t xml:space="preserve">also </w:t>
      </w:r>
      <w:r w:rsidR="00437523">
        <w:rPr>
          <w:rFonts w:ascii="Aptos" w:hAnsi="Aptos" w:cs="Arial"/>
          <w:color w:val="242424"/>
          <w:sz w:val="22"/>
          <w:szCs w:val="22"/>
          <w:bdr w:val="none" w:sz="0" w:space="0" w:color="auto" w:frame="1"/>
        </w:rPr>
        <w:t xml:space="preserve">offering an </w:t>
      </w:r>
      <w:r w:rsidR="002B35E6">
        <w:rPr>
          <w:rFonts w:ascii="Aptos" w:hAnsi="Aptos" w:cs="Arial"/>
          <w:color w:val="242424"/>
          <w:sz w:val="22"/>
          <w:szCs w:val="22"/>
          <w:bdr w:val="none" w:sz="0" w:space="0" w:color="auto" w:frame="1"/>
        </w:rPr>
        <w:t xml:space="preserve">opportunity to take part in an </w:t>
      </w:r>
      <w:r w:rsidR="00437523">
        <w:rPr>
          <w:rFonts w:ascii="Aptos" w:hAnsi="Aptos" w:cs="Arial"/>
          <w:color w:val="242424"/>
          <w:sz w:val="22"/>
          <w:szCs w:val="22"/>
          <w:bdr w:val="none" w:sz="0" w:space="0" w:color="auto" w:frame="1"/>
        </w:rPr>
        <w:t>observational study a</w:t>
      </w:r>
      <w:r w:rsidR="00CB2B26">
        <w:rPr>
          <w:rFonts w:ascii="Aptos" w:hAnsi="Aptos" w:cs="Arial"/>
          <w:color w:val="242424"/>
          <w:sz w:val="22"/>
          <w:szCs w:val="22"/>
          <w:bdr w:val="none" w:sz="0" w:space="0" w:color="auto" w:frame="1"/>
        </w:rPr>
        <w:t>longside the</w:t>
      </w:r>
      <w:r w:rsidR="00437523">
        <w:rPr>
          <w:rFonts w:ascii="Aptos" w:hAnsi="Aptos" w:cs="Arial"/>
          <w:color w:val="242424"/>
          <w:sz w:val="22"/>
          <w:szCs w:val="22"/>
          <w:bdr w:val="none" w:sz="0" w:space="0" w:color="auto" w:frame="1"/>
        </w:rPr>
        <w:t xml:space="preserve"> randomised trial in this research and hope that some people who are </w:t>
      </w:r>
      <w:r w:rsidR="00CB2B26">
        <w:rPr>
          <w:rFonts w:ascii="Aptos" w:hAnsi="Aptos" w:cs="Arial"/>
          <w:color w:val="242424"/>
          <w:sz w:val="22"/>
          <w:szCs w:val="22"/>
          <w:bdr w:val="none" w:sz="0" w:space="0" w:color="auto" w:frame="1"/>
        </w:rPr>
        <w:t>un</w:t>
      </w:r>
      <w:r w:rsidR="00437523">
        <w:rPr>
          <w:rFonts w:ascii="Aptos" w:hAnsi="Aptos" w:cs="Arial"/>
          <w:color w:val="242424"/>
          <w:sz w:val="22"/>
          <w:szCs w:val="22"/>
          <w:bdr w:val="none" w:sz="0" w:space="0" w:color="auto" w:frame="1"/>
        </w:rPr>
        <w:t xml:space="preserve">comfortable to have their treatment randomised will be enabled by this </w:t>
      </w:r>
      <w:r w:rsidR="006F4C50">
        <w:rPr>
          <w:rFonts w:ascii="Aptos" w:hAnsi="Aptos" w:cs="Arial"/>
          <w:color w:val="242424"/>
          <w:sz w:val="22"/>
          <w:szCs w:val="22"/>
          <w:bdr w:val="none" w:sz="0" w:space="0" w:color="auto" w:frame="1"/>
        </w:rPr>
        <w:t xml:space="preserve">option which allows greater </w:t>
      </w:r>
      <w:r w:rsidR="006F4C50" w:rsidRPr="006F4C50">
        <w:rPr>
          <w:rFonts w:ascii="Aptos" w:hAnsi="Aptos" w:cs="Arial"/>
          <w:color w:val="242424"/>
          <w:sz w:val="22"/>
          <w:szCs w:val="22"/>
          <w:u w:val="single"/>
          <w:bdr w:val="none" w:sz="0" w:space="0" w:color="auto" w:frame="1"/>
        </w:rPr>
        <w:t>rangatiratanga</w:t>
      </w:r>
      <w:r w:rsidR="006F4C50">
        <w:rPr>
          <w:rFonts w:ascii="Aptos" w:hAnsi="Aptos" w:cs="Arial"/>
          <w:color w:val="242424"/>
          <w:sz w:val="22"/>
          <w:szCs w:val="22"/>
          <w:bdr w:val="none" w:sz="0" w:space="0" w:color="auto" w:frame="1"/>
        </w:rPr>
        <w:t xml:space="preserve"> (or self-determination).</w:t>
      </w:r>
    </w:p>
    <w:p w14:paraId="3080A9F7" w14:textId="0D6758D6" w:rsidR="000F14EC" w:rsidRPr="00E10380" w:rsidRDefault="009D50E4" w:rsidP="00A67165">
      <w:pPr>
        <w:spacing w:before="120" w:after="120"/>
        <w:jc w:val="both"/>
        <w:rPr>
          <w:rFonts w:ascii="Aptos" w:hAnsi="Aptos" w:cs="Arial"/>
          <w:iCs/>
        </w:rPr>
      </w:pPr>
      <w:r>
        <w:rPr>
          <w:rFonts w:ascii="Aptos" w:hAnsi="Aptos" w:cs="Arial"/>
          <w:iCs/>
        </w:rPr>
        <w:t>It is our</w:t>
      </w:r>
      <w:r w:rsidR="000F14EC" w:rsidRPr="00E10380">
        <w:rPr>
          <w:rFonts w:ascii="Aptos" w:hAnsi="Aptos" w:cs="Arial"/>
          <w:iCs/>
        </w:rPr>
        <w:t xml:space="preserve"> aim </w:t>
      </w:r>
      <w:r>
        <w:rPr>
          <w:rFonts w:ascii="Aptos" w:hAnsi="Aptos" w:cs="Arial"/>
          <w:iCs/>
        </w:rPr>
        <w:t>in this</w:t>
      </w:r>
      <w:r w:rsidR="000F14EC" w:rsidRPr="00E10380">
        <w:rPr>
          <w:rFonts w:ascii="Aptos" w:hAnsi="Aptos" w:cs="Arial"/>
          <w:iCs/>
        </w:rPr>
        <w:t xml:space="preserve"> Feasibility study to ensure that participation </w:t>
      </w:r>
      <w:r>
        <w:rPr>
          <w:rFonts w:ascii="Aptos" w:hAnsi="Aptos" w:cs="Arial"/>
          <w:iCs/>
        </w:rPr>
        <w:t>is</w:t>
      </w:r>
      <w:r w:rsidR="000F14EC" w:rsidRPr="00E10380">
        <w:rPr>
          <w:rFonts w:ascii="Aptos" w:hAnsi="Aptos" w:cs="Arial"/>
          <w:iCs/>
        </w:rPr>
        <w:t xml:space="preserve"> as easy for Māori as for women of other ethnic groups</w:t>
      </w:r>
      <w:r w:rsidR="005A1A77">
        <w:rPr>
          <w:rFonts w:ascii="Aptos" w:hAnsi="Aptos" w:cs="Arial"/>
          <w:iCs/>
        </w:rPr>
        <w:t xml:space="preserve"> and will report on this as a secondary outcome</w:t>
      </w:r>
      <w:r w:rsidR="000F14EC" w:rsidRPr="00E10380">
        <w:rPr>
          <w:rFonts w:ascii="Aptos" w:hAnsi="Aptos" w:cs="Arial"/>
          <w:iCs/>
        </w:rPr>
        <w:t xml:space="preserve">. </w:t>
      </w:r>
    </w:p>
    <w:p w14:paraId="0C282918" w14:textId="301EA51C" w:rsidR="000F14EC" w:rsidRPr="00E10380" w:rsidRDefault="000F14EC" w:rsidP="00A67165">
      <w:pPr>
        <w:pStyle w:val="xmsonormal"/>
        <w:shd w:val="clear" w:color="auto" w:fill="FFFFFF"/>
        <w:spacing w:before="120" w:beforeAutospacing="0" w:after="120" w:afterAutospacing="0"/>
        <w:rPr>
          <w:rFonts w:ascii="Aptos" w:hAnsi="Aptos" w:cs="Arial"/>
          <w:color w:val="242424"/>
          <w:sz w:val="22"/>
          <w:szCs w:val="22"/>
          <w:bdr w:val="none" w:sz="0" w:space="0" w:color="auto" w:frame="1"/>
        </w:rPr>
      </w:pPr>
      <w:r w:rsidRPr="00B434A5">
        <w:rPr>
          <w:rFonts w:ascii="Aptos" w:hAnsi="Aptos" w:cs="Arial"/>
          <w:color w:val="242424"/>
          <w:sz w:val="22"/>
          <w:szCs w:val="22"/>
          <w:u w:val="single"/>
          <w:bdr w:val="none" w:sz="0" w:space="0" w:color="auto" w:frame="1"/>
        </w:rPr>
        <w:t>Kotahitanga</w:t>
      </w:r>
      <w:r w:rsidR="001A28CF">
        <w:rPr>
          <w:rFonts w:ascii="Aptos" w:hAnsi="Aptos" w:cs="Arial"/>
          <w:color w:val="242424"/>
          <w:sz w:val="22"/>
          <w:szCs w:val="22"/>
          <w:u w:val="single"/>
          <w:bdr w:val="none" w:sz="0" w:space="0" w:color="auto" w:frame="1"/>
        </w:rPr>
        <w:t xml:space="preserve"> (collective benefit)</w:t>
      </w:r>
      <w:r w:rsidRPr="00E10380">
        <w:rPr>
          <w:rFonts w:ascii="Aptos" w:hAnsi="Aptos" w:cs="Arial"/>
          <w:color w:val="242424"/>
          <w:sz w:val="22"/>
          <w:szCs w:val="22"/>
          <w:bdr w:val="none" w:sz="0" w:space="0" w:color="auto" w:frame="1"/>
        </w:rPr>
        <w:t xml:space="preserve">: </w:t>
      </w:r>
      <w:r w:rsidR="00EF5B3C">
        <w:rPr>
          <w:rFonts w:ascii="Aptos" w:hAnsi="Aptos" w:cs="Arial"/>
          <w:color w:val="242424"/>
          <w:sz w:val="22"/>
          <w:szCs w:val="22"/>
          <w:bdr w:val="none" w:sz="0" w:space="0" w:color="auto" w:frame="1"/>
        </w:rPr>
        <w:t>We intend for this</w:t>
      </w:r>
      <w:r w:rsidRPr="00E10380">
        <w:rPr>
          <w:rFonts w:ascii="Aptos" w:hAnsi="Aptos" w:cs="Arial"/>
          <w:color w:val="242424"/>
          <w:sz w:val="22"/>
          <w:szCs w:val="22"/>
          <w:bdr w:val="none" w:sz="0" w:space="0" w:color="auto" w:frame="1"/>
        </w:rPr>
        <w:t xml:space="preserve"> research </w:t>
      </w:r>
      <w:r w:rsidR="00EF5B3C">
        <w:rPr>
          <w:rFonts w:ascii="Aptos" w:hAnsi="Aptos" w:cs="Arial"/>
          <w:color w:val="242424"/>
          <w:sz w:val="22"/>
          <w:szCs w:val="22"/>
          <w:bdr w:val="none" w:sz="0" w:space="0" w:color="auto" w:frame="1"/>
        </w:rPr>
        <w:t xml:space="preserve">to </w:t>
      </w:r>
      <w:r w:rsidRPr="00E10380">
        <w:rPr>
          <w:rFonts w:ascii="Aptos" w:hAnsi="Aptos" w:cs="Arial"/>
          <w:color w:val="242424"/>
          <w:sz w:val="22"/>
          <w:szCs w:val="22"/>
          <w:bdr w:val="none" w:sz="0" w:space="0" w:color="auto" w:frame="1"/>
        </w:rPr>
        <w:t xml:space="preserve">be of benefit to Māori and </w:t>
      </w:r>
      <w:r w:rsidR="00B434A5">
        <w:rPr>
          <w:rFonts w:ascii="Aptos" w:hAnsi="Aptos" w:cs="Arial"/>
          <w:color w:val="242424"/>
          <w:sz w:val="22"/>
          <w:szCs w:val="22"/>
          <w:bdr w:val="none" w:sz="0" w:space="0" w:color="auto" w:frame="1"/>
        </w:rPr>
        <w:t>their</w:t>
      </w:r>
      <w:r w:rsidRPr="00E10380">
        <w:rPr>
          <w:rFonts w:ascii="Aptos" w:hAnsi="Aptos" w:cs="Arial"/>
          <w:color w:val="242424"/>
          <w:sz w:val="22"/>
          <w:szCs w:val="22"/>
          <w:bdr w:val="none" w:sz="0" w:space="0" w:color="auto" w:frame="1"/>
        </w:rPr>
        <w:t xml:space="preserve"> wh</w:t>
      </w:r>
      <w:r w:rsidR="00616F48" w:rsidRPr="00E10380">
        <w:rPr>
          <w:rFonts w:ascii="Aptos" w:hAnsi="Aptos" w:cs="Arial"/>
          <w:iCs/>
        </w:rPr>
        <w:t>ā</w:t>
      </w:r>
      <w:r w:rsidRPr="00E10380">
        <w:rPr>
          <w:rFonts w:ascii="Aptos" w:hAnsi="Aptos" w:cs="Arial"/>
          <w:color w:val="242424"/>
          <w:sz w:val="22"/>
          <w:szCs w:val="22"/>
          <w:bdr w:val="none" w:sz="0" w:space="0" w:color="auto" w:frame="1"/>
        </w:rPr>
        <w:t>nau. We are</w:t>
      </w:r>
      <w:r w:rsidR="00345CFC">
        <w:rPr>
          <w:rFonts w:ascii="Aptos" w:hAnsi="Aptos" w:cs="Arial"/>
          <w:color w:val="242424"/>
          <w:sz w:val="22"/>
          <w:szCs w:val="22"/>
          <w:bdr w:val="none" w:sz="0" w:space="0" w:color="auto" w:frame="1"/>
        </w:rPr>
        <w:t xml:space="preserve"> hoping to learn about</w:t>
      </w:r>
      <w:r w:rsidRPr="00E10380">
        <w:rPr>
          <w:rFonts w:ascii="Aptos" w:hAnsi="Aptos" w:cs="Arial"/>
          <w:color w:val="242424"/>
          <w:sz w:val="22"/>
          <w:szCs w:val="22"/>
          <w:bdr w:val="none" w:sz="0" w:space="0" w:color="auto" w:frame="1"/>
        </w:rPr>
        <w:t xml:space="preserve"> recruitment </w:t>
      </w:r>
      <w:r w:rsidR="00345CFC">
        <w:rPr>
          <w:rFonts w:ascii="Aptos" w:hAnsi="Aptos" w:cs="Arial"/>
          <w:color w:val="242424"/>
          <w:sz w:val="22"/>
          <w:szCs w:val="22"/>
          <w:bdr w:val="none" w:sz="0" w:space="0" w:color="auto" w:frame="1"/>
        </w:rPr>
        <w:t xml:space="preserve">in the Feasibility phase </w:t>
      </w:r>
      <w:r w:rsidR="00B434A5">
        <w:rPr>
          <w:rFonts w:ascii="Aptos" w:hAnsi="Aptos" w:cs="Arial"/>
          <w:color w:val="242424"/>
          <w:sz w:val="22"/>
          <w:szCs w:val="22"/>
          <w:bdr w:val="none" w:sz="0" w:space="0" w:color="auto" w:frame="1"/>
        </w:rPr>
        <w:t>and apply these findings going forward</w:t>
      </w:r>
      <w:r w:rsidRPr="00E10380">
        <w:rPr>
          <w:rFonts w:ascii="Aptos" w:hAnsi="Aptos" w:cs="Arial"/>
          <w:color w:val="242424"/>
          <w:sz w:val="22"/>
          <w:szCs w:val="22"/>
          <w:bdr w:val="none" w:sz="0" w:space="0" w:color="auto" w:frame="1"/>
        </w:rPr>
        <w:t>.</w:t>
      </w:r>
      <w:r w:rsidR="002309F8">
        <w:rPr>
          <w:rFonts w:ascii="Aptos" w:hAnsi="Aptos" w:cs="Arial"/>
          <w:color w:val="242424"/>
          <w:sz w:val="22"/>
          <w:szCs w:val="22"/>
          <w:bdr w:val="none" w:sz="0" w:space="0" w:color="auto" w:frame="1"/>
        </w:rPr>
        <w:t xml:space="preserve"> </w:t>
      </w:r>
      <w:r w:rsidR="002309F8" w:rsidRPr="002309F8">
        <w:rPr>
          <w:rFonts w:ascii="Aptos" w:hAnsi="Aptos" w:cs="Arial"/>
          <w:color w:val="242424"/>
          <w:sz w:val="22"/>
          <w:szCs w:val="22"/>
          <w:bdr w:val="none" w:sz="0" w:space="0" w:color="auto" w:frame="1"/>
        </w:rPr>
        <w:t xml:space="preserve">We will be attempting to recruit Māori to this study representative of Māori in the at risk population. This feasibility study will be at one site only, Te Toka Tumai Auckland. However if the trial is feasible we will be </w:t>
      </w:r>
      <w:r w:rsidR="003D3C0E">
        <w:rPr>
          <w:rFonts w:ascii="Aptos" w:hAnsi="Aptos" w:cs="Arial"/>
          <w:color w:val="242424"/>
          <w:sz w:val="22"/>
          <w:szCs w:val="22"/>
          <w:bdr w:val="none" w:sz="0" w:space="0" w:color="auto" w:frame="1"/>
        </w:rPr>
        <w:t>hoping</w:t>
      </w:r>
      <w:r w:rsidR="002309F8" w:rsidRPr="002309F8">
        <w:rPr>
          <w:rFonts w:ascii="Aptos" w:hAnsi="Aptos" w:cs="Arial"/>
          <w:color w:val="242424"/>
          <w:sz w:val="22"/>
          <w:szCs w:val="22"/>
          <w:bdr w:val="none" w:sz="0" w:space="0" w:color="auto" w:frame="1"/>
        </w:rPr>
        <w:t xml:space="preserve"> to prioritise inclusion of sites with multi-ethnic populations.</w:t>
      </w:r>
    </w:p>
    <w:p w14:paraId="23F85E22" w14:textId="323A740D" w:rsidR="000F14EC" w:rsidRPr="00E10380" w:rsidRDefault="000F14EC" w:rsidP="00A67165">
      <w:pPr>
        <w:pStyle w:val="xmsonormal"/>
        <w:shd w:val="clear" w:color="auto" w:fill="FFFFFF"/>
        <w:spacing w:before="120" w:beforeAutospacing="0" w:after="120" w:afterAutospacing="0"/>
        <w:rPr>
          <w:rFonts w:ascii="Aptos" w:hAnsi="Aptos" w:cs="Arial"/>
          <w:color w:val="242424"/>
          <w:sz w:val="22"/>
          <w:szCs w:val="22"/>
          <w:bdr w:val="none" w:sz="0" w:space="0" w:color="auto" w:frame="1"/>
        </w:rPr>
      </w:pPr>
      <w:r w:rsidRPr="00E9714C">
        <w:rPr>
          <w:rFonts w:ascii="Aptos" w:hAnsi="Aptos" w:cs="Arial"/>
          <w:color w:val="242424"/>
          <w:sz w:val="22"/>
          <w:szCs w:val="22"/>
          <w:u w:val="single"/>
          <w:bdr w:val="none" w:sz="0" w:space="0" w:color="auto" w:frame="1"/>
        </w:rPr>
        <w:t>Man</w:t>
      </w:r>
      <w:r w:rsidR="00126726">
        <w:rPr>
          <w:rFonts w:ascii="Aptos" w:hAnsi="Aptos" w:cs="Arial"/>
          <w:color w:val="242424"/>
          <w:sz w:val="22"/>
          <w:szCs w:val="22"/>
          <w:u w:val="single"/>
          <w:bdr w:val="none" w:sz="0" w:space="0" w:color="auto" w:frame="1"/>
        </w:rPr>
        <w:t>ā</w:t>
      </w:r>
      <w:r w:rsidRPr="00E9714C">
        <w:rPr>
          <w:rFonts w:ascii="Aptos" w:hAnsi="Aptos" w:cs="Arial"/>
          <w:color w:val="242424"/>
          <w:sz w:val="22"/>
          <w:szCs w:val="22"/>
          <w:u w:val="single"/>
          <w:bdr w:val="none" w:sz="0" w:space="0" w:color="auto" w:frame="1"/>
        </w:rPr>
        <w:t>kitanga (Reciprocity, caring): </w:t>
      </w:r>
      <w:r w:rsidRPr="00E10380">
        <w:rPr>
          <w:rFonts w:ascii="Aptos" w:hAnsi="Aptos" w:cs="Arial"/>
          <w:color w:val="242424"/>
          <w:sz w:val="22"/>
          <w:szCs w:val="22"/>
          <w:bdr w:val="none" w:sz="0" w:space="0" w:color="auto" w:frame="1"/>
        </w:rPr>
        <w:t xml:space="preserve">Informed consent </w:t>
      </w:r>
      <w:r w:rsidR="00E9714C">
        <w:rPr>
          <w:rFonts w:ascii="Aptos" w:hAnsi="Aptos" w:cs="Arial"/>
          <w:color w:val="242424"/>
          <w:sz w:val="22"/>
          <w:szCs w:val="22"/>
          <w:bdr w:val="none" w:sz="0" w:space="0" w:color="auto" w:frame="1"/>
        </w:rPr>
        <w:t>underlies</w:t>
      </w:r>
      <w:r w:rsidRPr="00E10380">
        <w:rPr>
          <w:rFonts w:ascii="Aptos" w:hAnsi="Aptos" w:cs="Arial"/>
          <w:color w:val="242424"/>
          <w:sz w:val="22"/>
          <w:szCs w:val="22"/>
          <w:bdr w:val="none" w:sz="0" w:space="0" w:color="auto" w:frame="1"/>
        </w:rPr>
        <w:t xml:space="preserve"> the collection and use of data</w:t>
      </w:r>
      <w:r w:rsidR="00E9714C">
        <w:rPr>
          <w:rFonts w:ascii="Aptos" w:hAnsi="Aptos" w:cs="Arial"/>
          <w:color w:val="242424"/>
          <w:sz w:val="22"/>
          <w:szCs w:val="22"/>
          <w:bdr w:val="none" w:sz="0" w:space="0" w:color="auto" w:frame="1"/>
        </w:rPr>
        <w:t xml:space="preserve"> (taonga)</w:t>
      </w:r>
      <w:r w:rsidRPr="00E10380">
        <w:rPr>
          <w:rFonts w:ascii="Aptos" w:hAnsi="Aptos" w:cs="Arial"/>
          <w:color w:val="242424"/>
          <w:sz w:val="22"/>
          <w:szCs w:val="22"/>
          <w:bdr w:val="none" w:sz="0" w:space="0" w:color="auto" w:frame="1"/>
        </w:rPr>
        <w:t xml:space="preserve"> from or about Māori. Participants will be informed in the Participant Information Sheet (PIS) of the potential risks and cultural issues associated with the use of</w:t>
      </w:r>
      <w:r w:rsidR="00E9714C">
        <w:rPr>
          <w:rFonts w:ascii="Aptos" w:hAnsi="Aptos" w:cs="Arial"/>
          <w:color w:val="242424"/>
          <w:sz w:val="22"/>
          <w:szCs w:val="22"/>
          <w:bdr w:val="none" w:sz="0" w:space="0" w:color="auto" w:frame="1"/>
        </w:rPr>
        <w:t xml:space="preserve"> their</w:t>
      </w:r>
      <w:r w:rsidRPr="00E10380">
        <w:rPr>
          <w:rFonts w:ascii="Aptos" w:hAnsi="Aptos" w:cs="Arial"/>
          <w:color w:val="242424"/>
          <w:sz w:val="22"/>
          <w:szCs w:val="22"/>
          <w:bdr w:val="none" w:sz="0" w:space="0" w:color="auto" w:frame="1"/>
        </w:rPr>
        <w:t xml:space="preserve"> data, including </w:t>
      </w:r>
      <w:r w:rsidR="00E9714C">
        <w:rPr>
          <w:rFonts w:ascii="Aptos" w:hAnsi="Aptos" w:cs="Arial"/>
          <w:color w:val="242424"/>
          <w:sz w:val="22"/>
          <w:szCs w:val="22"/>
          <w:bdr w:val="none" w:sz="0" w:space="0" w:color="auto" w:frame="1"/>
        </w:rPr>
        <w:t xml:space="preserve">any possibility of </w:t>
      </w:r>
      <w:r w:rsidRPr="00E10380">
        <w:rPr>
          <w:rFonts w:ascii="Aptos" w:hAnsi="Aptos" w:cs="Arial"/>
          <w:color w:val="242424"/>
          <w:sz w:val="22"/>
          <w:szCs w:val="22"/>
          <w:bdr w:val="none" w:sz="0" w:space="0" w:color="auto" w:frame="1"/>
        </w:rPr>
        <w:t xml:space="preserve">sending data overseas. The PIS </w:t>
      </w:r>
      <w:r w:rsidR="00E9714C">
        <w:rPr>
          <w:rFonts w:ascii="Aptos" w:hAnsi="Aptos" w:cs="Arial"/>
          <w:color w:val="242424"/>
          <w:sz w:val="22"/>
          <w:szCs w:val="22"/>
          <w:bdr w:val="none" w:sz="0" w:space="0" w:color="auto" w:frame="1"/>
        </w:rPr>
        <w:t xml:space="preserve">will </w:t>
      </w:r>
      <w:r w:rsidRPr="00E10380">
        <w:rPr>
          <w:rFonts w:ascii="Aptos" w:hAnsi="Aptos" w:cs="Arial"/>
          <w:color w:val="242424"/>
          <w:sz w:val="22"/>
          <w:szCs w:val="22"/>
          <w:bdr w:val="none" w:sz="0" w:space="0" w:color="auto" w:frame="1"/>
        </w:rPr>
        <w:t>provide contact details for participants to seek advice from Māori advocates.</w:t>
      </w:r>
    </w:p>
    <w:p w14:paraId="0A3FF43B" w14:textId="723D1B33" w:rsidR="000F14EC" w:rsidRPr="00E10380" w:rsidRDefault="000F14EC" w:rsidP="475C7C25">
      <w:pPr>
        <w:spacing w:before="120" w:after="120"/>
        <w:jc w:val="both"/>
        <w:rPr>
          <w:rFonts w:ascii="Aptos" w:hAnsi="Aptos" w:cs="Arial"/>
        </w:rPr>
      </w:pPr>
      <w:r w:rsidRPr="475C7C25">
        <w:rPr>
          <w:rFonts w:ascii="Aptos" w:hAnsi="Aptos" w:cs="Arial"/>
        </w:rPr>
        <w:lastRenderedPageBreak/>
        <w:t xml:space="preserve">Reciprocity </w:t>
      </w:r>
      <w:r w:rsidR="00E9714C" w:rsidRPr="475C7C25">
        <w:rPr>
          <w:rFonts w:ascii="Aptos" w:hAnsi="Aptos" w:cs="Arial"/>
        </w:rPr>
        <w:t xml:space="preserve">also relates to giving back data </w:t>
      </w:r>
      <w:r w:rsidR="00BA4B19" w:rsidRPr="475C7C25">
        <w:rPr>
          <w:rFonts w:ascii="Aptos" w:hAnsi="Aptos" w:cs="Arial"/>
        </w:rPr>
        <w:t>and findings to Māori which we hope will be mana-enhancing</w:t>
      </w:r>
      <w:r w:rsidRPr="475C7C25">
        <w:rPr>
          <w:rFonts w:ascii="Aptos" w:hAnsi="Aptos" w:cs="Arial"/>
        </w:rPr>
        <w:t>.</w:t>
      </w:r>
    </w:p>
    <w:p w14:paraId="3FFA5E63" w14:textId="4E0CC373" w:rsidR="245CE63E" w:rsidRDefault="245CE63E" w:rsidP="475C7C25">
      <w:pPr>
        <w:spacing w:before="120" w:after="120"/>
        <w:jc w:val="both"/>
        <w:rPr>
          <w:rFonts w:ascii="Aptos" w:hAnsi="Aptos" w:cs="Arial"/>
        </w:rPr>
      </w:pPr>
      <w:r w:rsidRPr="475C7C25">
        <w:rPr>
          <w:rFonts w:ascii="Aptos" w:hAnsi="Aptos" w:cs="Arial"/>
        </w:rPr>
        <w:t>Whakamā and tapu considerations:</w:t>
      </w:r>
    </w:p>
    <w:p w14:paraId="02105566" w14:textId="3A0AE22C" w:rsidR="245CE63E" w:rsidRPr="00CD4AF6" w:rsidRDefault="245CE63E">
      <w:pPr>
        <w:rPr>
          <w:rFonts w:ascii="Aptos" w:eastAsia="Aptos" w:hAnsi="Aptos" w:cs="Aptos"/>
          <w:color w:val="000000" w:themeColor="text1"/>
        </w:rPr>
      </w:pPr>
      <w:r w:rsidRPr="00CD4AF6">
        <w:rPr>
          <w:rFonts w:ascii="Aptos" w:eastAsia="Aptos" w:hAnsi="Aptos" w:cs="Aptos"/>
          <w:color w:val="000000" w:themeColor="text1"/>
        </w:rPr>
        <w:t xml:space="preserve">Due to whakamā, some Māori wahine may not want to be randomised.  The trial includes an observation arm, so that should they experience whakamā they may choose standard surgical management and still be followed up and be part of the study.  The action and intention here is to strengthen inclusivity and negate whakamā.  </w:t>
      </w:r>
    </w:p>
    <w:p w14:paraId="544FE298" w14:textId="67BF3F52" w:rsidR="245CE63E" w:rsidRPr="00CD4AF6" w:rsidRDefault="245CE63E">
      <w:pPr>
        <w:rPr>
          <w:rFonts w:ascii="Aptos" w:eastAsia="Aptos" w:hAnsi="Aptos" w:cs="Aptos"/>
          <w:color w:val="000000" w:themeColor="text1"/>
        </w:rPr>
      </w:pPr>
      <w:r w:rsidRPr="00CD4AF6">
        <w:rPr>
          <w:rFonts w:ascii="Aptos" w:eastAsia="Aptos" w:hAnsi="Aptos" w:cs="Aptos"/>
          <w:color w:val="000000" w:themeColor="text1"/>
          <w:lang w:val="en-GB"/>
        </w:rPr>
        <w:t xml:space="preserve"> </w:t>
      </w:r>
    </w:p>
    <w:p w14:paraId="679720BC" w14:textId="3AF45680" w:rsidR="245CE63E" w:rsidRPr="00CD4AF6" w:rsidRDefault="245CE63E">
      <w:pPr>
        <w:rPr>
          <w:rFonts w:ascii="Aptos" w:eastAsia="Aptos" w:hAnsi="Aptos" w:cs="Aptos"/>
          <w:color w:val="000000" w:themeColor="text1"/>
        </w:rPr>
      </w:pPr>
      <w:r w:rsidRPr="00CD4AF6">
        <w:rPr>
          <w:rFonts w:ascii="Aptos" w:eastAsia="Aptos" w:hAnsi="Aptos" w:cs="Aptos"/>
          <w:color w:val="000000" w:themeColor="text1"/>
        </w:rPr>
        <w:t xml:space="preserve">The tapu associated with female reproductive organs is acknowledged.  The study group clearly communicates that, in this study, female reproductive organs are not being operated upon or harmed in any way.  This communication is via the patient information sheets and the pre-surgical consent. </w:t>
      </w:r>
    </w:p>
    <w:p w14:paraId="5AA0147C" w14:textId="059C35A1" w:rsidR="245CE63E" w:rsidRPr="00CD4AF6" w:rsidRDefault="245CE63E">
      <w:pPr>
        <w:rPr>
          <w:rFonts w:ascii="Aptos" w:eastAsia="Aptos" w:hAnsi="Aptos" w:cs="Aptos"/>
          <w:color w:val="000000" w:themeColor="text1"/>
        </w:rPr>
      </w:pPr>
      <w:r w:rsidRPr="00CD4AF6">
        <w:rPr>
          <w:rFonts w:ascii="Aptos" w:eastAsia="Aptos" w:hAnsi="Aptos" w:cs="Aptos"/>
          <w:color w:val="000000" w:themeColor="text1"/>
          <w:lang w:val="en-GB"/>
        </w:rPr>
        <w:t xml:space="preserve"> </w:t>
      </w:r>
    </w:p>
    <w:p w14:paraId="6CC4F0C6" w14:textId="40657DB1" w:rsidR="245CE63E" w:rsidRPr="00CD4AF6" w:rsidRDefault="245CE63E">
      <w:pPr>
        <w:rPr>
          <w:rFonts w:ascii="Aptos" w:eastAsia="Aptos" w:hAnsi="Aptos" w:cs="Aptos"/>
          <w:color w:val="000000" w:themeColor="text1"/>
          <w:lang w:val="en-US"/>
        </w:rPr>
      </w:pPr>
      <w:r w:rsidRPr="00CD4AF6">
        <w:rPr>
          <w:rFonts w:ascii="Aptos" w:eastAsia="Aptos" w:hAnsi="Aptos" w:cs="Aptos"/>
          <w:color w:val="000000" w:themeColor="text1"/>
          <w:lang w:val="en-GB"/>
        </w:rPr>
        <w:t>The acknowledgement that tissue samples are able to be returned is described clearly.  The acknowledgment that data and research knowledge are taonga is appropriate.</w:t>
      </w:r>
    </w:p>
    <w:p w14:paraId="356E8C26" w14:textId="07020A0E" w:rsidR="00C47A34" w:rsidRPr="001F134E" w:rsidRDefault="00C47A34" w:rsidP="00C47A34">
      <w:pPr>
        <w:spacing w:before="120" w:after="120"/>
        <w:jc w:val="both"/>
        <w:rPr>
          <w:rFonts w:ascii="Aptos" w:hAnsi="Aptos"/>
        </w:rPr>
      </w:pPr>
      <w:r w:rsidRPr="00B3620B">
        <w:rPr>
          <w:rFonts w:ascii="Aptos" w:hAnsi="Aptos"/>
          <w:u w:val="single"/>
        </w:rPr>
        <w:t>Dissemination of research findings to Māori</w:t>
      </w:r>
      <w:r w:rsidRPr="00E10380">
        <w:rPr>
          <w:rFonts w:ascii="Aptos" w:hAnsi="Aptos"/>
        </w:rPr>
        <w:t>:</w:t>
      </w:r>
      <w:r>
        <w:rPr>
          <w:rFonts w:ascii="Aptos" w:hAnsi="Aptos"/>
        </w:rPr>
        <w:t xml:space="preserve"> </w:t>
      </w:r>
      <w:r w:rsidRPr="001F134E">
        <w:rPr>
          <w:rFonts w:ascii="Aptos" w:hAnsi="Aptos"/>
        </w:rPr>
        <w:t>We</w:t>
      </w:r>
      <w:r>
        <w:rPr>
          <w:rFonts w:ascii="Aptos" w:hAnsi="Aptos"/>
        </w:rPr>
        <w:t xml:space="preserve"> </w:t>
      </w:r>
      <w:r w:rsidRPr="001F134E">
        <w:rPr>
          <w:rFonts w:ascii="Aptos" w:hAnsi="Aptos"/>
        </w:rPr>
        <w:t>will feed back research findings directly to Māori participants</w:t>
      </w:r>
      <w:r>
        <w:rPr>
          <w:rFonts w:ascii="Aptos" w:hAnsi="Aptos"/>
        </w:rPr>
        <w:t>. A</w:t>
      </w:r>
      <w:r w:rsidRPr="001F134E">
        <w:rPr>
          <w:rFonts w:ascii="Aptos" w:hAnsi="Aptos"/>
        </w:rPr>
        <w:t xml:space="preserve">ll participants </w:t>
      </w:r>
      <w:r>
        <w:rPr>
          <w:rFonts w:ascii="Aptos" w:hAnsi="Aptos"/>
        </w:rPr>
        <w:t>will be</w:t>
      </w:r>
      <w:r w:rsidRPr="001F134E">
        <w:rPr>
          <w:rFonts w:ascii="Aptos" w:hAnsi="Aptos"/>
        </w:rPr>
        <w:t xml:space="preserve"> invited to share their contact details at consent</w:t>
      </w:r>
      <w:r>
        <w:rPr>
          <w:rFonts w:ascii="Aptos" w:hAnsi="Aptos"/>
        </w:rPr>
        <w:t xml:space="preserve"> to facilitate this sharing</w:t>
      </w:r>
      <w:r w:rsidRPr="001F134E">
        <w:rPr>
          <w:rFonts w:ascii="Aptos" w:hAnsi="Aptos"/>
        </w:rPr>
        <w:t>.</w:t>
      </w:r>
    </w:p>
    <w:p w14:paraId="6D035CB4" w14:textId="6DED0FD4" w:rsidR="00C47A34" w:rsidRPr="001F134E" w:rsidRDefault="00C47A34" w:rsidP="00C47A34">
      <w:pPr>
        <w:spacing w:before="120" w:after="120"/>
        <w:jc w:val="both"/>
        <w:rPr>
          <w:rFonts w:ascii="Aptos" w:hAnsi="Aptos"/>
        </w:rPr>
      </w:pPr>
      <w:r w:rsidRPr="001F134E">
        <w:rPr>
          <w:rFonts w:ascii="Aptos" w:hAnsi="Aptos"/>
        </w:rPr>
        <w:t xml:space="preserve">We </w:t>
      </w:r>
      <w:r>
        <w:rPr>
          <w:rFonts w:ascii="Aptos" w:hAnsi="Aptos"/>
        </w:rPr>
        <w:t>also plan to</w:t>
      </w:r>
      <w:r w:rsidRPr="001F134E">
        <w:rPr>
          <w:rFonts w:ascii="Aptos" w:hAnsi="Aptos"/>
        </w:rPr>
        <w:t xml:space="preserve"> shar</w:t>
      </w:r>
      <w:r>
        <w:rPr>
          <w:rFonts w:ascii="Aptos" w:hAnsi="Aptos"/>
        </w:rPr>
        <w:t>e the findings</w:t>
      </w:r>
      <w:r w:rsidRPr="001F134E">
        <w:rPr>
          <w:rFonts w:ascii="Aptos" w:hAnsi="Aptos"/>
        </w:rPr>
        <w:t xml:space="preserve"> with specific relevance for Māori with our Te Whatu Ora Māori colleagues, especially those in the units where the study is taking place. </w:t>
      </w:r>
    </w:p>
    <w:p w14:paraId="3508497F" w14:textId="77777777" w:rsidR="00C47A34" w:rsidRPr="00E10380" w:rsidRDefault="00C47A34" w:rsidP="00C47A34">
      <w:pPr>
        <w:spacing w:before="120" w:after="120"/>
        <w:jc w:val="both"/>
        <w:rPr>
          <w:rFonts w:ascii="Aptos" w:hAnsi="Aptos"/>
        </w:rPr>
      </w:pPr>
      <w:r w:rsidRPr="001F134E">
        <w:rPr>
          <w:rFonts w:ascii="Aptos" w:hAnsi="Aptos"/>
        </w:rPr>
        <w:t>If this research raises new issues of importance for Māori</w:t>
      </w:r>
      <w:r>
        <w:rPr>
          <w:rFonts w:ascii="Aptos" w:hAnsi="Aptos"/>
        </w:rPr>
        <w:t>, such as found in the earlier study,</w:t>
      </w:r>
      <w:r w:rsidRPr="001F134E">
        <w:rPr>
          <w:rFonts w:ascii="Aptos" w:hAnsi="Aptos"/>
        </w:rPr>
        <w:t xml:space="preserve"> we will work with Māori to advance these research agendas.</w:t>
      </w:r>
    </w:p>
    <w:p w14:paraId="04C68588" w14:textId="3A85294F" w:rsidR="000B36CE" w:rsidRPr="00E10380" w:rsidRDefault="00C47A34" w:rsidP="001F134E">
      <w:pPr>
        <w:spacing w:before="120" w:after="120"/>
        <w:jc w:val="both"/>
        <w:rPr>
          <w:rFonts w:ascii="Aptos" w:hAnsi="Aptos"/>
        </w:rPr>
      </w:pPr>
      <w:r>
        <w:rPr>
          <w:rFonts w:ascii="Aptos" w:hAnsi="Aptos"/>
          <w:u w:val="single"/>
        </w:rPr>
        <w:t xml:space="preserve">Kaitiakitanga and </w:t>
      </w:r>
      <w:r w:rsidR="000F14EC" w:rsidRPr="00B3620B">
        <w:rPr>
          <w:rFonts w:ascii="Aptos" w:hAnsi="Aptos"/>
          <w:u w:val="single"/>
        </w:rPr>
        <w:t>Māori data sovereignty</w:t>
      </w:r>
      <w:r w:rsidR="000F14EC" w:rsidRPr="00E10380">
        <w:rPr>
          <w:rFonts w:ascii="Aptos" w:hAnsi="Aptos"/>
        </w:rPr>
        <w:t>:</w:t>
      </w:r>
      <w:r w:rsidR="009C5443">
        <w:rPr>
          <w:rFonts w:ascii="Aptos" w:hAnsi="Aptos"/>
        </w:rPr>
        <w:t xml:space="preserve"> </w:t>
      </w:r>
      <w:r w:rsidR="00D07A68">
        <w:rPr>
          <w:rFonts w:ascii="Aptos" w:hAnsi="Aptos"/>
        </w:rPr>
        <w:t>Ethnicity data will be appropriately collected and represented in this study</w:t>
      </w:r>
      <w:r w:rsidR="008B69DF">
        <w:rPr>
          <w:rFonts w:ascii="Aptos" w:hAnsi="Aptos"/>
        </w:rPr>
        <w:t>. Data</w:t>
      </w:r>
      <w:r w:rsidR="00E32B2D">
        <w:rPr>
          <w:rFonts w:ascii="Aptos" w:hAnsi="Aptos"/>
        </w:rPr>
        <w:t xml:space="preserve"> collection will be minimised where possible, and data</w:t>
      </w:r>
      <w:r w:rsidR="008B69DF">
        <w:rPr>
          <w:rFonts w:ascii="Aptos" w:hAnsi="Aptos"/>
        </w:rPr>
        <w:t xml:space="preserve"> will be maintained in secure databases with limited access.</w:t>
      </w:r>
      <w:r w:rsidR="00D07A68">
        <w:rPr>
          <w:rFonts w:ascii="Aptos" w:hAnsi="Aptos"/>
        </w:rPr>
        <w:t xml:space="preserve"> </w:t>
      </w:r>
      <w:r w:rsidR="008B69DF">
        <w:rPr>
          <w:rFonts w:ascii="Aptos" w:hAnsi="Aptos"/>
        </w:rPr>
        <w:t>I</w:t>
      </w:r>
      <w:r w:rsidR="00D07A68">
        <w:rPr>
          <w:rFonts w:ascii="Aptos" w:hAnsi="Aptos"/>
        </w:rPr>
        <w:t>ndividuals will maintain sovereignty over what their data is used for and any plans to use their data beyond this study will be explicit</w:t>
      </w:r>
      <w:r w:rsidR="00B3620B">
        <w:rPr>
          <w:rFonts w:ascii="Aptos" w:hAnsi="Aptos"/>
        </w:rPr>
        <w:t>ly stated in the patient consent.</w:t>
      </w:r>
      <w:r w:rsidR="008740B0">
        <w:rPr>
          <w:rFonts w:ascii="Aptos" w:hAnsi="Aptos"/>
        </w:rPr>
        <w:t xml:space="preserve"> No identifiable data will be reported and </w:t>
      </w:r>
      <w:r w:rsidR="00630F66">
        <w:rPr>
          <w:rFonts w:ascii="Aptos" w:hAnsi="Aptos"/>
        </w:rPr>
        <w:t>data will be presented positively framed and in a way that does not stigmatise by ethnicity but instead is mana enhancing.</w:t>
      </w:r>
      <w:r w:rsidR="001F134E">
        <w:rPr>
          <w:rFonts w:ascii="Aptos" w:hAnsi="Aptos"/>
        </w:rPr>
        <w:t xml:space="preserve"> </w:t>
      </w:r>
      <w:r w:rsidR="00116378">
        <w:rPr>
          <w:rFonts w:ascii="Aptos" w:hAnsi="Aptos"/>
        </w:rPr>
        <w:t>We will take advice from Māori on appropriate presentation of Māori data.</w:t>
      </w:r>
    </w:p>
    <w:p w14:paraId="0E46A103" w14:textId="25F38D22" w:rsidR="008D1556" w:rsidRPr="00D13F13" w:rsidRDefault="00D43A1A" w:rsidP="00D13F13">
      <w:pPr>
        <w:pStyle w:val="ListParagraph"/>
        <w:numPr>
          <w:ilvl w:val="0"/>
          <w:numId w:val="38"/>
        </w:numPr>
        <w:spacing w:before="120" w:after="120"/>
        <w:jc w:val="both"/>
        <w:rPr>
          <w:rFonts w:ascii="Aptos" w:hAnsi="Aptos"/>
          <w:b/>
          <w:bCs/>
        </w:rPr>
      </w:pPr>
      <w:r>
        <w:rPr>
          <w:rFonts w:ascii="Aptos" w:hAnsi="Aptos"/>
          <w:b/>
          <w:bCs/>
        </w:rPr>
        <w:t xml:space="preserve"> </w:t>
      </w:r>
      <w:r w:rsidR="008D1556" w:rsidRPr="00D13F13">
        <w:rPr>
          <w:rFonts w:ascii="Aptos" w:hAnsi="Aptos"/>
          <w:b/>
          <w:bCs/>
        </w:rPr>
        <w:t>Study duration</w:t>
      </w:r>
    </w:p>
    <w:p w14:paraId="469BB373" w14:textId="5AD13358" w:rsidR="008D1556" w:rsidRPr="00EB0366" w:rsidRDefault="008D1556" w:rsidP="008D1556">
      <w:pPr>
        <w:spacing w:before="120" w:after="120"/>
        <w:jc w:val="both"/>
        <w:rPr>
          <w:rFonts w:ascii="Aptos" w:hAnsi="Aptos"/>
        </w:rPr>
      </w:pPr>
      <w:r w:rsidRPr="00EB0366">
        <w:rPr>
          <w:rFonts w:ascii="Aptos" w:hAnsi="Aptos"/>
        </w:rPr>
        <w:t>Recruitment period: One year</w:t>
      </w:r>
      <w:r w:rsidR="00277146">
        <w:rPr>
          <w:rFonts w:ascii="Aptos" w:hAnsi="Aptos"/>
        </w:rPr>
        <w:t>; followed by 12-months follow-up to the primary outcome</w:t>
      </w:r>
      <w:r w:rsidRPr="00EB0366">
        <w:rPr>
          <w:rFonts w:ascii="Aptos" w:hAnsi="Aptos"/>
        </w:rPr>
        <w:t xml:space="preserve">. </w:t>
      </w:r>
    </w:p>
    <w:p w14:paraId="3CA6C39C" w14:textId="4979BF02" w:rsidR="00C660D8" w:rsidRPr="00CD15EC" w:rsidRDefault="00E11928" w:rsidP="00CD15EC">
      <w:pPr>
        <w:pStyle w:val="ListParagraph"/>
        <w:numPr>
          <w:ilvl w:val="0"/>
          <w:numId w:val="40"/>
        </w:numPr>
        <w:spacing w:before="120" w:after="120"/>
        <w:jc w:val="both"/>
        <w:rPr>
          <w:rFonts w:ascii="Aptos" w:hAnsi="Aptos"/>
          <w:b/>
          <w:bCs/>
        </w:rPr>
      </w:pPr>
      <w:r>
        <w:rPr>
          <w:rFonts w:ascii="Aptos" w:hAnsi="Aptos"/>
          <w:b/>
          <w:bCs/>
        </w:rPr>
        <w:t xml:space="preserve"> </w:t>
      </w:r>
      <w:r w:rsidR="00C660D8" w:rsidRPr="00CD15EC">
        <w:rPr>
          <w:rFonts w:ascii="Aptos" w:hAnsi="Aptos"/>
          <w:b/>
          <w:bCs/>
        </w:rPr>
        <w:t>Risks of the Study</w:t>
      </w:r>
    </w:p>
    <w:p w14:paraId="4E13B825" w14:textId="77777777" w:rsidR="001B7E8D" w:rsidRDefault="00C660D8" w:rsidP="00C660D8">
      <w:pPr>
        <w:spacing w:before="120" w:after="120"/>
        <w:jc w:val="both"/>
        <w:rPr>
          <w:rFonts w:ascii="Aptos" w:hAnsi="Aptos"/>
        </w:rPr>
      </w:pPr>
      <w:r w:rsidRPr="00EB0366">
        <w:rPr>
          <w:rFonts w:ascii="Aptos" w:hAnsi="Aptos"/>
        </w:rPr>
        <w:t xml:space="preserve">Risks </w:t>
      </w:r>
      <w:r w:rsidR="001B7E8D">
        <w:rPr>
          <w:rFonts w:ascii="Aptos" w:hAnsi="Aptos"/>
        </w:rPr>
        <w:t xml:space="preserve">of participation </w:t>
      </w:r>
      <w:r w:rsidRPr="00EB0366">
        <w:rPr>
          <w:rFonts w:ascii="Aptos" w:hAnsi="Aptos"/>
        </w:rPr>
        <w:t xml:space="preserve">include those inherent to all laparoscopic surgery such as bleeding, infection, injury to internal organs (bowel/bladder/ureter/vessels), laparotomy, venous thromboembolism and anaesthetic complications. </w:t>
      </w:r>
    </w:p>
    <w:p w14:paraId="64AB1614" w14:textId="22B0F9A4" w:rsidR="00C660D8" w:rsidRPr="00EB0366" w:rsidRDefault="00C660D8" w:rsidP="00C660D8">
      <w:pPr>
        <w:spacing w:before="120" w:after="120"/>
        <w:jc w:val="both"/>
        <w:rPr>
          <w:rFonts w:ascii="Aptos" w:hAnsi="Aptos"/>
        </w:rPr>
      </w:pPr>
      <w:r w:rsidRPr="00EB0366">
        <w:rPr>
          <w:rFonts w:ascii="Aptos" w:hAnsi="Aptos"/>
        </w:rPr>
        <w:t>Posterior peritonectomy may carry a small additional surgical risk due to a larger area of peritoneum being removed</w:t>
      </w:r>
      <w:r w:rsidR="001B7E8D">
        <w:rPr>
          <w:rFonts w:ascii="Aptos" w:hAnsi="Aptos"/>
        </w:rPr>
        <w:t xml:space="preserve"> than standard surgery</w:t>
      </w:r>
      <w:r w:rsidRPr="00EB0366">
        <w:rPr>
          <w:rFonts w:ascii="Aptos" w:hAnsi="Aptos"/>
        </w:rPr>
        <w:t xml:space="preserve">. The additional risk we might anticipate would be </w:t>
      </w:r>
      <w:r w:rsidR="00D4238C">
        <w:rPr>
          <w:rFonts w:ascii="Aptos" w:hAnsi="Aptos"/>
        </w:rPr>
        <w:t xml:space="preserve">a small increase in </w:t>
      </w:r>
      <w:r w:rsidRPr="00EB0366">
        <w:rPr>
          <w:rFonts w:ascii="Aptos" w:hAnsi="Aptos"/>
        </w:rPr>
        <w:t>bleeding, increased post</w:t>
      </w:r>
      <w:r w:rsidR="00E02531">
        <w:rPr>
          <w:rFonts w:ascii="Aptos" w:hAnsi="Aptos"/>
        </w:rPr>
        <w:t>-</w:t>
      </w:r>
      <w:r w:rsidRPr="00EB0366">
        <w:rPr>
          <w:rFonts w:ascii="Aptos" w:hAnsi="Aptos"/>
        </w:rPr>
        <w:t>operative pain or increased chance of post operative adhesions. These risks will be minimised by limiting the study to experienced surgeons</w:t>
      </w:r>
      <w:r w:rsidR="00046B33">
        <w:rPr>
          <w:rFonts w:ascii="Aptos" w:hAnsi="Aptos"/>
        </w:rPr>
        <w:t xml:space="preserve"> who perform posterior peritonectomies routinely as part of stage</w:t>
      </w:r>
      <w:r w:rsidR="00EA559B">
        <w:rPr>
          <w:rFonts w:ascii="Aptos" w:hAnsi="Aptos"/>
        </w:rPr>
        <w:t xml:space="preserve"> rASRM III-IV</w:t>
      </w:r>
      <w:r w:rsidR="00046B33">
        <w:rPr>
          <w:rFonts w:ascii="Aptos" w:hAnsi="Aptos"/>
        </w:rPr>
        <w:t xml:space="preserve"> endometriosis surgery</w:t>
      </w:r>
      <w:r w:rsidRPr="00EB0366">
        <w:rPr>
          <w:rFonts w:ascii="Aptos" w:hAnsi="Aptos"/>
        </w:rPr>
        <w:t>.  In addition</w:t>
      </w:r>
      <w:r w:rsidR="00742F8E">
        <w:rPr>
          <w:rFonts w:ascii="Aptos" w:hAnsi="Aptos"/>
        </w:rPr>
        <w:t>,</w:t>
      </w:r>
      <w:r w:rsidRPr="00EB0366">
        <w:rPr>
          <w:rFonts w:ascii="Aptos" w:hAnsi="Aptos"/>
        </w:rPr>
        <w:t xml:space="preserve"> Adept anti-adhesion fluid will be instilled into the pelvis to reduce the risk of adhesions. </w:t>
      </w:r>
    </w:p>
    <w:p w14:paraId="590685BC" w14:textId="77777777" w:rsidR="002628E0" w:rsidRDefault="00C660D8" w:rsidP="00C660D8">
      <w:pPr>
        <w:spacing w:before="120" w:after="120"/>
        <w:jc w:val="both"/>
        <w:rPr>
          <w:rFonts w:ascii="Aptos" w:hAnsi="Aptos"/>
        </w:rPr>
      </w:pPr>
      <w:r w:rsidRPr="00EB0366">
        <w:rPr>
          <w:rFonts w:ascii="Aptos" w:hAnsi="Aptos"/>
        </w:rPr>
        <w:t>All standard perioperative safety procedures and monitoring will be followed. Participants will receive standard post-operative care, which in our unit includes same day or next day discharge and face-to-face follow up at 3 months.</w:t>
      </w:r>
    </w:p>
    <w:p w14:paraId="4932543C" w14:textId="625B6B88" w:rsidR="00E02531" w:rsidRDefault="00AC5A91" w:rsidP="00AC5A91">
      <w:pPr>
        <w:spacing w:before="120" w:after="120"/>
        <w:jc w:val="both"/>
        <w:rPr>
          <w:rFonts w:ascii="Aptos" w:hAnsi="Aptos"/>
        </w:rPr>
      </w:pPr>
      <w:r>
        <w:rPr>
          <w:rFonts w:ascii="Aptos" w:hAnsi="Aptos"/>
        </w:rPr>
        <w:lastRenderedPageBreak/>
        <w:t xml:space="preserve">Questionnaires that the participants are asked to complete contain questions pertaining to mental health. </w:t>
      </w:r>
      <w:r w:rsidR="00E02531">
        <w:rPr>
          <w:rFonts w:ascii="Aptos" w:hAnsi="Aptos"/>
        </w:rPr>
        <w:t>Although these questionnaires are not designed to detect serious mental health risk, we acknowledge they</w:t>
      </w:r>
      <w:r w:rsidR="00B15D5E">
        <w:rPr>
          <w:rFonts w:ascii="Aptos" w:hAnsi="Aptos"/>
        </w:rPr>
        <w:t xml:space="preserve"> </w:t>
      </w:r>
      <w:r>
        <w:rPr>
          <w:rFonts w:ascii="Aptos" w:hAnsi="Aptos"/>
        </w:rPr>
        <w:t>may uncover potentially serious mental health concerns.</w:t>
      </w:r>
      <w:r w:rsidR="00E02531">
        <w:rPr>
          <w:rFonts w:ascii="Aptos" w:hAnsi="Aptos"/>
        </w:rPr>
        <w:t xml:space="preserve"> An alert system within the R</w:t>
      </w:r>
      <w:r w:rsidR="008C6B68">
        <w:rPr>
          <w:rFonts w:ascii="Aptos" w:hAnsi="Aptos"/>
        </w:rPr>
        <w:t>ED</w:t>
      </w:r>
      <w:r w:rsidR="00E02531">
        <w:rPr>
          <w:rFonts w:ascii="Aptos" w:hAnsi="Aptos"/>
        </w:rPr>
        <w:t xml:space="preserve">Cap database will be set up to identify those participants who are at high risk on the basis of their questionnaire responses. This will trigger an alert to the research team. All alerts will be attended to as soon as possible or within one business day. </w:t>
      </w:r>
    </w:p>
    <w:p w14:paraId="134CA2D6" w14:textId="77777777" w:rsidR="00E02531" w:rsidRDefault="00E02531" w:rsidP="00AC5A91">
      <w:pPr>
        <w:spacing w:before="120" w:after="120"/>
        <w:jc w:val="both"/>
        <w:rPr>
          <w:rFonts w:ascii="Aptos" w:hAnsi="Aptos"/>
        </w:rPr>
      </w:pPr>
    </w:p>
    <w:p w14:paraId="5D7E1B53" w14:textId="10976697" w:rsidR="00AC5A91" w:rsidRDefault="00E02531" w:rsidP="00AC5A91">
      <w:pPr>
        <w:spacing w:before="120" w:after="120"/>
        <w:jc w:val="both"/>
        <w:rPr>
          <w:rFonts w:ascii="Aptos" w:hAnsi="Aptos"/>
        </w:rPr>
      </w:pPr>
      <w:r>
        <w:rPr>
          <w:rFonts w:ascii="Aptos" w:hAnsi="Aptos"/>
        </w:rPr>
        <w:t xml:space="preserve">When a high risk alert is received the participant will be contacted, and provided with the number for the Urgent Response Team (0800 800 717) and the urgent response team will be notified of the patient. We will advise them to make an urgent appointment with their GP. If the participant is already under the care of Mental Health services we would seek their consent to notify the relevant team as there may be an existing risk management plan. </w:t>
      </w:r>
      <w:r w:rsidR="009A733C">
        <w:rPr>
          <w:rStyle w:val="normaltextrun"/>
          <w:rFonts w:ascii="Calibri" w:hAnsi="Calibri" w:cs="Calibri"/>
        </w:rPr>
        <w:t>This process is the standard of care within the psychology team.</w:t>
      </w:r>
      <w:r w:rsidR="009A733C">
        <w:rPr>
          <w:rStyle w:val="apple-converted-space"/>
          <w:rFonts w:ascii="Calibri" w:hAnsi="Calibri" w:cs="Calibri"/>
        </w:rPr>
        <w:t> </w:t>
      </w:r>
      <w:r w:rsidR="009A733C">
        <w:rPr>
          <w:rStyle w:val="normaltextrun"/>
          <w:rFonts w:ascii="Calibri" w:hAnsi="Calibri" w:cs="Calibri"/>
        </w:rPr>
        <w:t>If we are unable to contact the person,</w:t>
      </w:r>
      <w:r w:rsidR="009A733C">
        <w:rPr>
          <w:rStyle w:val="apple-converted-space"/>
          <w:rFonts w:ascii="Calibri" w:hAnsi="Calibri" w:cs="Calibri"/>
        </w:rPr>
        <w:t> </w:t>
      </w:r>
      <w:r w:rsidR="009A733C">
        <w:rPr>
          <w:rStyle w:val="normaltextrun"/>
          <w:rFonts w:ascii="Calibri" w:hAnsi="Calibri" w:cs="Calibri"/>
        </w:rPr>
        <w:t>their GP or mental health support worker will be informed.</w:t>
      </w:r>
      <w:r w:rsidR="001E0F80">
        <w:rPr>
          <w:rStyle w:val="normaltextrun"/>
          <w:rFonts w:ascii="Calibri" w:hAnsi="Calibri" w:cs="Calibri"/>
        </w:rPr>
        <w:t xml:space="preserve"> </w:t>
      </w:r>
      <w:r w:rsidR="00AC5A91">
        <w:rPr>
          <w:rFonts w:ascii="Aptos" w:hAnsi="Aptos"/>
        </w:rPr>
        <w:t xml:space="preserve">Information about who to contact in a mental health emergency will be included in the questionnaires. </w:t>
      </w:r>
    </w:p>
    <w:p w14:paraId="4DC95AE6" w14:textId="6129E281" w:rsidR="00EB2F3E" w:rsidRPr="00EB0366" w:rsidRDefault="00EB2F3E" w:rsidP="00AC5A91">
      <w:pPr>
        <w:spacing w:before="120" w:after="120"/>
        <w:jc w:val="both"/>
        <w:rPr>
          <w:rFonts w:ascii="Aptos" w:hAnsi="Aptos"/>
        </w:rPr>
      </w:pPr>
      <w:r>
        <w:rPr>
          <w:rFonts w:ascii="Aptos" w:hAnsi="Aptos"/>
        </w:rPr>
        <w:t xml:space="preserve">If </w:t>
      </w:r>
      <w:r w:rsidR="00294387">
        <w:rPr>
          <w:rFonts w:ascii="Aptos" w:hAnsi="Aptos"/>
        </w:rPr>
        <w:t xml:space="preserve">a participant </w:t>
      </w:r>
      <w:r>
        <w:rPr>
          <w:rFonts w:ascii="Aptos" w:hAnsi="Aptos"/>
        </w:rPr>
        <w:t xml:space="preserve">self identifies as at risk they will be provided with </w:t>
      </w:r>
      <w:r w:rsidR="00294387">
        <w:rPr>
          <w:rFonts w:ascii="Aptos" w:hAnsi="Aptos"/>
        </w:rPr>
        <w:t xml:space="preserve">the </w:t>
      </w:r>
      <w:r>
        <w:rPr>
          <w:rFonts w:ascii="Aptos" w:hAnsi="Aptos"/>
        </w:rPr>
        <w:t xml:space="preserve">number for </w:t>
      </w:r>
      <w:r w:rsidR="00294387">
        <w:rPr>
          <w:rFonts w:ascii="Aptos" w:hAnsi="Aptos"/>
        </w:rPr>
        <w:t>the U</w:t>
      </w:r>
      <w:r>
        <w:rPr>
          <w:rFonts w:ascii="Aptos" w:hAnsi="Aptos"/>
        </w:rPr>
        <w:t xml:space="preserve">rgent </w:t>
      </w:r>
      <w:r w:rsidR="00294387">
        <w:rPr>
          <w:rFonts w:ascii="Aptos" w:hAnsi="Aptos"/>
        </w:rPr>
        <w:t>R</w:t>
      </w:r>
      <w:r>
        <w:rPr>
          <w:rFonts w:ascii="Aptos" w:hAnsi="Aptos"/>
        </w:rPr>
        <w:t xml:space="preserve">esponse </w:t>
      </w:r>
      <w:r w:rsidR="00294387">
        <w:rPr>
          <w:rFonts w:ascii="Aptos" w:hAnsi="Aptos"/>
        </w:rPr>
        <w:t>T</w:t>
      </w:r>
      <w:r>
        <w:rPr>
          <w:rFonts w:ascii="Aptos" w:hAnsi="Aptos"/>
        </w:rPr>
        <w:t xml:space="preserve">eam. </w:t>
      </w:r>
    </w:p>
    <w:p w14:paraId="39D5E34F" w14:textId="77777777" w:rsidR="00AC5A91" w:rsidRDefault="00AC5A91" w:rsidP="00C660D8">
      <w:pPr>
        <w:spacing w:before="120" w:after="120"/>
        <w:jc w:val="both"/>
        <w:rPr>
          <w:rFonts w:ascii="Aptos" w:hAnsi="Aptos"/>
        </w:rPr>
      </w:pPr>
    </w:p>
    <w:p w14:paraId="50723379" w14:textId="4F6F56DC" w:rsidR="005C2D3A" w:rsidRPr="00DB5C88" w:rsidRDefault="00DB5C88" w:rsidP="00DB5C88">
      <w:pPr>
        <w:spacing w:before="120" w:after="120"/>
        <w:jc w:val="both"/>
        <w:rPr>
          <w:rFonts w:ascii="Aptos" w:hAnsi="Aptos"/>
          <w:b/>
          <w:bCs/>
        </w:rPr>
      </w:pPr>
      <w:r>
        <w:rPr>
          <w:rFonts w:ascii="Aptos" w:hAnsi="Aptos"/>
          <w:b/>
          <w:bCs/>
        </w:rPr>
        <w:t>1</w:t>
      </w:r>
      <w:r w:rsidR="00CD15EC">
        <w:rPr>
          <w:rFonts w:ascii="Aptos" w:hAnsi="Aptos"/>
          <w:b/>
          <w:bCs/>
        </w:rPr>
        <w:t>6</w:t>
      </w:r>
      <w:r>
        <w:rPr>
          <w:rFonts w:ascii="Aptos" w:hAnsi="Aptos"/>
          <w:b/>
          <w:bCs/>
        </w:rPr>
        <w:t>.0</w:t>
      </w:r>
      <w:r w:rsidR="00D76C21" w:rsidRPr="00DB5C88">
        <w:rPr>
          <w:rFonts w:ascii="Aptos" w:hAnsi="Aptos"/>
          <w:b/>
          <w:bCs/>
        </w:rPr>
        <w:t xml:space="preserve"> </w:t>
      </w:r>
      <w:r w:rsidR="005C2D3A" w:rsidRPr="00DB5C88">
        <w:rPr>
          <w:rFonts w:ascii="Aptos" w:hAnsi="Aptos"/>
          <w:b/>
          <w:bCs/>
        </w:rPr>
        <w:t>Monitoring</w:t>
      </w:r>
    </w:p>
    <w:p w14:paraId="6AB7E5FF" w14:textId="1EE36900" w:rsidR="005C2D3A" w:rsidRDefault="005C2D3A" w:rsidP="00EB0366">
      <w:pPr>
        <w:spacing w:before="120" w:after="120"/>
        <w:jc w:val="both"/>
        <w:rPr>
          <w:rFonts w:ascii="Aptos" w:hAnsi="Aptos"/>
        </w:rPr>
      </w:pPr>
      <w:r w:rsidRPr="00EB0366">
        <w:rPr>
          <w:rFonts w:ascii="Aptos" w:hAnsi="Aptos"/>
        </w:rPr>
        <w:t>The study will be overseen by a steering committee</w:t>
      </w:r>
      <w:r w:rsidR="005411DD">
        <w:rPr>
          <w:rFonts w:ascii="Aptos" w:hAnsi="Aptos"/>
        </w:rPr>
        <w:t xml:space="preserve"> (see above)</w:t>
      </w:r>
      <w:r w:rsidRPr="00EB0366">
        <w:rPr>
          <w:rFonts w:ascii="Aptos" w:hAnsi="Aptos"/>
        </w:rPr>
        <w:t xml:space="preserve">. Adverse events and complications will be monitored continuously. Serious adverse events will be reported to </w:t>
      </w:r>
      <w:r w:rsidR="00C7464C">
        <w:rPr>
          <w:rFonts w:ascii="Aptos" w:hAnsi="Aptos"/>
        </w:rPr>
        <w:t>the Data and Safety Monitoring Committee and the E</w:t>
      </w:r>
      <w:r w:rsidRPr="00EB0366">
        <w:rPr>
          <w:rFonts w:ascii="Aptos" w:hAnsi="Aptos"/>
        </w:rPr>
        <w:t xml:space="preserve">thics </w:t>
      </w:r>
      <w:r w:rsidR="00C7464C">
        <w:rPr>
          <w:rFonts w:ascii="Aptos" w:hAnsi="Aptos"/>
        </w:rPr>
        <w:t>C</w:t>
      </w:r>
      <w:r w:rsidRPr="00EB0366">
        <w:rPr>
          <w:rFonts w:ascii="Aptos" w:hAnsi="Aptos"/>
        </w:rPr>
        <w:t xml:space="preserve">ommittee. A </w:t>
      </w:r>
      <w:r w:rsidR="00C7464C">
        <w:rPr>
          <w:rFonts w:ascii="Aptos" w:hAnsi="Aptos"/>
        </w:rPr>
        <w:t>D</w:t>
      </w:r>
      <w:r w:rsidRPr="00EB0366">
        <w:rPr>
          <w:rFonts w:ascii="Aptos" w:hAnsi="Aptos"/>
        </w:rPr>
        <w:t xml:space="preserve">ata </w:t>
      </w:r>
      <w:r w:rsidR="00C7464C">
        <w:rPr>
          <w:rFonts w:ascii="Aptos" w:hAnsi="Aptos"/>
        </w:rPr>
        <w:t>and S</w:t>
      </w:r>
      <w:r w:rsidRPr="00EB0366">
        <w:rPr>
          <w:rFonts w:ascii="Aptos" w:hAnsi="Aptos"/>
        </w:rPr>
        <w:t xml:space="preserve">afety </w:t>
      </w:r>
      <w:r w:rsidR="00C7464C">
        <w:rPr>
          <w:rFonts w:ascii="Aptos" w:hAnsi="Aptos"/>
        </w:rPr>
        <w:t>M</w:t>
      </w:r>
      <w:r w:rsidRPr="00EB0366">
        <w:rPr>
          <w:rFonts w:ascii="Aptos" w:hAnsi="Aptos"/>
        </w:rPr>
        <w:t xml:space="preserve">onitoring </w:t>
      </w:r>
      <w:r w:rsidR="00C7464C">
        <w:rPr>
          <w:rFonts w:ascii="Aptos" w:hAnsi="Aptos"/>
        </w:rPr>
        <w:t>C</w:t>
      </w:r>
      <w:r w:rsidR="005306EC" w:rsidRPr="00EB0366">
        <w:rPr>
          <w:rFonts w:ascii="Aptos" w:hAnsi="Aptos"/>
        </w:rPr>
        <w:t>ommittee</w:t>
      </w:r>
      <w:r w:rsidR="0032620A">
        <w:rPr>
          <w:rFonts w:ascii="Aptos" w:hAnsi="Aptos"/>
        </w:rPr>
        <w:t>, including at least a statistician, a trialist and a gynaecologist,</w:t>
      </w:r>
      <w:r w:rsidR="005306EC" w:rsidRPr="00EB0366">
        <w:rPr>
          <w:rFonts w:ascii="Aptos" w:hAnsi="Aptos"/>
        </w:rPr>
        <w:t xml:space="preserve"> </w:t>
      </w:r>
      <w:r w:rsidR="00C7464C">
        <w:rPr>
          <w:rFonts w:ascii="Aptos" w:hAnsi="Aptos"/>
        </w:rPr>
        <w:t xml:space="preserve">will be </w:t>
      </w:r>
      <w:r w:rsidR="002C7759">
        <w:rPr>
          <w:rFonts w:ascii="Aptos" w:hAnsi="Aptos"/>
        </w:rPr>
        <w:t xml:space="preserve">assembled </w:t>
      </w:r>
      <w:r w:rsidR="005306EC" w:rsidRPr="00EB0366">
        <w:rPr>
          <w:rFonts w:ascii="Aptos" w:hAnsi="Aptos"/>
        </w:rPr>
        <w:t xml:space="preserve">and </w:t>
      </w:r>
      <w:r w:rsidR="0032620A">
        <w:rPr>
          <w:rFonts w:ascii="Aptos" w:hAnsi="Aptos"/>
        </w:rPr>
        <w:t xml:space="preserve">appropriate </w:t>
      </w:r>
      <w:r w:rsidR="005411DD">
        <w:rPr>
          <w:rFonts w:ascii="Aptos" w:hAnsi="Aptos"/>
        </w:rPr>
        <w:t xml:space="preserve">Terms of Reference agreed </w:t>
      </w:r>
      <w:r w:rsidRPr="00EB0366">
        <w:rPr>
          <w:rFonts w:ascii="Aptos" w:hAnsi="Aptos"/>
        </w:rPr>
        <w:t>prior to study commencement.</w:t>
      </w:r>
    </w:p>
    <w:p w14:paraId="63FDD81C" w14:textId="77777777" w:rsidR="00B97A5C" w:rsidRPr="00EB0366" w:rsidRDefault="00B97A5C" w:rsidP="00B97A5C">
      <w:pPr>
        <w:spacing w:before="120" w:after="120"/>
        <w:jc w:val="both"/>
        <w:rPr>
          <w:rFonts w:ascii="Aptos" w:hAnsi="Aptos"/>
          <w:u w:val="single"/>
        </w:rPr>
      </w:pPr>
      <w:r>
        <w:rPr>
          <w:rFonts w:ascii="Aptos" w:hAnsi="Aptos"/>
          <w:u w:val="single"/>
        </w:rPr>
        <w:t>Mitigation of current concerns around</w:t>
      </w:r>
      <w:r w:rsidRPr="00EB0366">
        <w:rPr>
          <w:rFonts w:ascii="Aptos" w:hAnsi="Aptos"/>
          <w:u w:val="single"/>
        </w:rPr>
        <w:t xml:space="preserve"> protocol adherence</w:t>
      </w:r>
    </w:p>
    <w:p w14:paraId="1C58A595" w14:textId="77777777" w:rsidR="00B97A5C" w:rsidRPr="00EB0366" w:rsidRDefault="00B97A5C" w:rsidP="00B97A5C">
      <w:pPr>
        <w:spacing w:before="120" w:after="120"/>
        <w:jc w:val="both"/>
        <w:rPr>
          <w:rFonts w:ascii="Aptos" w:hAnsi="Aptos"/>
        </w:rPr>
      </w:pPr>
      <w:r w:rsidRPr="00EB0366">
        <w:rPr>
          <w:rFonts w:ascii="Aptos" w:hAnsi="Aptos"/>
        </w:rPr>
        <w:t xml:space="preserve">The feasibility study will be at a single centre to ensure only a small group of  advanced laparoscopic surgeons are involved whilst establishing the study protocols. To reduce the chance of protocol violations education </w:t>
      </w:r>
      <w:r>
        <w:rPr>
          <w:rFonts w:ascii="Aptos" w:hAnsi="Aptos"/>
        </w:rPr>
        <w:t>sessions</w:t>
      </w:r>
      <w:r w:rsidRPr="00EB0366">
        <w:rPr>
          <w:rFonts w:ascii="Aptos" w:hAnsi="Aptos"/>
        </w:rPr>
        <w:t xml:space="preserve"> will be held to explain the study protocol in detail and ensure all surgeons are aware of the steps involved. The surgeons will only be involved if they agree to take part and to adhere to the study protocol.</w:t>
      </w:r>
    </w:p>
    <w:p w14:paraId="0FD4FED4" w14:textId="153FDB53" w:rsidR="00B97A5C" w:rsidRPr="00EB0366" w:rsidRDefault="00B97A5C" w:rsidP="00B97A5C">
      <w:pPr>
        <w:spacing w:before="120" w:after="120"/>
        <w:jc w:val="both"/>
        <w:rPr>
          <w:rFonts w:ascii="Aptos" w:hAnsi="Aptos"/>
        </w:rPr>
      </w:pPr>
      <w:r w:rsidRPr="00EB0366">
        <w:rPr>
          <w:rFonts w:ascii="Aptos" w:hAnsi="Aptos"/>
        </w:rPr>
        <w:t xml:space="preserve">Time will be spent with participants to explain the procedures. We anticipate an increased operating time of 10 minutes for those in the peritonectomy group. We don’t think this will add significantly to the risks of the procedure. This procedure (posterior peritonectomy) would be performed if widespread </w:t>
      </w:r>
      <w:r w:rsidR="00C72FA2">
        <w:rPr>
          <w:rFonts w:ascii="Aptos" w:hAnsi="Aptos"/>
        </w:rPr>
        <w:t>macroscopic</w:t>
      </w:r>
      <w:r w:rsidRPr="00EB0366">
        <w:rPr>
          <w:rFonts w:ascii="Aptos" w:hAnsi="Aptos"/>
        </w:rPr>
        <w:t xml:space="preserve"> superficial endometriosis was found in the posterior compartment so may</w:t>
      </w:r>
      <w:r>
        <w:rPr>
          <w:rFonts w:ascii="Aptos" w:hAnsi="Aptos"/>
        </w:rPr>
        <w:t xml:space="preserve"> inadvertently</w:t>
      </w:r>
      <w:r w:rsidRPr="00EB0366">
        <w:rPr>
          <w:rFonts w:ascii="Aptos" w:hAnsi="Aptos"/>
        </w:rPr>
        <w:t xml:space="preserve"> be </w:t>
      </w:r>
      <w:r>
        <w:rPr>
          <w:rFonts w:ascii="Aptos" w:hAnsi="Aptos"/>
        </w:rPr>
        <w:t>“</w:t>
      </w:r>
      <w:r w:rsidRPr="00EB0366">
        <w:rPr>
          <w:rFonts w:ascii="Aptos" w:hAnsi="Aptos"/>
        </w:rPr>
        <w:t>standard care</w:t>
      </w:r>
      <w:r>
        <w:rPr>
          <w:rFonts w:ascii="Aptos" w:hAnsi="Aptos"/>
        </w:rPr>
        <w:t>”</w:t>
      </w:r>
      <w:r w:rsidRPr="00EB0366">
        <w:rPr>
          <w:rFonts w:ascii="Aptos" w:hAnsi="Aptos"/>
        </w:rPr>
        <w:t xml:space="preserve"> for some endometriosis patients. </w:t>
      </w:r>
    </w:p>
    <w:p w14:paraId="7940B93E" w14:textId="73A28240" w:rsidR="00B97A5C" w:rsidRDefault="00B97A5C" w:rsidP="00B97A5C">
      <w:pPr>
        <w:spacing w:before="120" w:after="120"/>
        <w:jc w:val="both"/>
        <w:rPr>
          <w:rFonts w:ascii="Aptos" w:hAnsi="Aptos"/>
        </w:rPr>
      </w:pPr>
      <w:r w:rsidRPr="00EB0366">
        <w:rPr>
          <w:rFonts w:ascii="Aptos" w:hAnsi="Aptos"/>
        </w:rPr>
        <w:t xml:space="preserve">To avoid patients requesting the intervention, it has been agreed that it will not be offered as a treatment </w:t>
      </w:r>
      <w:r w:rsidR="000B5177">
        <w:rPr>
          <w:rFonts w:ascii="Aptos" w:hAnsi="Aptos"/>
        </w:rPr>
        <w:t xml:space="preserve">option </w:t>
      </w:r>
      <w:r w:rsidRPr="00EB0366">
        <w:rPr>
          <w:rFonts w:ascii="Aptos" w:hAnsi="Aptos"/>
        </w:rPr>
        <w:t>outside of the trial for patients with stage I - II disease. The removal of visibly normal peritoneum has as yet unproven benefit and is only offered in the context of this clinical trial.</w:t>
      </w:r>
    </w:p>
    <w:p w14:paraId="430F8280" w14:textId="6B414E81" w:rsidR="00B97A5C" w:rsidRDefault="00B97A5C" w:rsidP="00B97A5C">
      <w:pPr>
        <w:spacing w:before="120" w:after="120"/>
        <w:jc w:val="both"/>
        <w:rPr>
          <w:rFonts w:ascii="Aptos" w:hAnsi="Aptos"/>
        </w:rPr>
      </w:pPr>
      <w:r w:rsidRPr="00EB0366">
        <w:rPr>
          <w:rFonts w:ascii="Aptos" w:hAnsi="Aptos" w:cstheme="minorHAnsi"/>
          <w:color w:val="000000"/>
          <w:lang w:val="en-GB"/>
        </w:rPr>
        <w:t xml:space="preserve">All attempts will be made to ensure complete follow up of all randomised patients. For example, after each survey (3m, 6m, and 12m), patients will receive a koha eg a gift voucher and between assessments, especially 6-12 months the research nurse will contact the patient by text and ask of their wellbeing and any change in their details </w:t>
      </w:r>
      <w:r w:rsidR="003647D0" w:rsidRPr="00EB0366">
        <w:rPr>
          <w:rFonts w:ascii="Aptos" w:hAnsi="Aptos" w:cstheme="minorHAnsi"/>
          <w:color w:val="000000"/>
          <w:lang w:val="en-GB"/>
        </w:rPr>
        <w:t>e.</w:t>
      </w:r>
      <w:r w:rsidR="003647D0">
        <w:rPr>
          <w:rFonts w:ascii="Aptos" w:hAnsi="Aptos" w:cstheme="minorHAnsi"/>
          <w:color w:val="000000"/>
          <w:lang w:val="en-GB"/>
        </w:rPr>
        <w:t>g.</w:t>
      </w:r>
      <w:r w:rsidRPr="00EB0366">
        <w:rPr>
          <w:rFonts w:ascii="Aptos" w:hAnsi="Aptos" w:cstheme="minorHAnsi"/>
          <w:color w:val="000000"/>
          <w:lang w:val="en-GB"/>
        </w:rPr>
        <w:t xml:space="preserve"> address or email contacts or alternative person contact. If the study is fully funded, this may include provision of further Koha </w:t>
      </w:r>
      <w:r w:rsidR="00E74AFD" w:rsidRPr="00EB0366">
        <w:rPr>
          <w:rFonts w:ascii="Aptos" w:hAnsi="Aptos" w:cstheme="minorHAnsi"/>
          <w:color w:val="000000"/>
          <w:lang w:val="en-GB"/>
        </w:rPr>
        <w:t>e.g.</w:t>
      </w:r>
      <w:r w:rsidRPr="00EB0366">
        <w:rPr>
          <w:rFonts w:ascii="Aptos" w:hAnsi="Aptos" w:cstheme="minorHAnsi"/>
          <w:color w:val="000000"/>
          <w:lang w:val="en-GB"/>
        </w:rPr>
        <w:t xml:space="preserve"> birthday cards, vouchers, to encourage ongoing involvement</w:t>
      </w:r>
      <w:r w:rsidRPr="00EB0366">
        <w:rPr>
          <w:rFonts w:ascii="Aptos" w:hAnsi="Aptos" w:cstheme="minorHAnsi"/>
        </w:rPr>
        <w:t xml:space="preserve">. </w:t>
      </w:r>
      <w:r w:rsidRPr="00EB0366">
        <w:rPr>
          <w:rFonts w:ascii="Aptos" w:hAnsi="Aptos"/>
        </w:rPr>
        <w:t xml:space="preserve">Any long-term travel plans will also be noted. If phone calls are not received, email contact will be attempted. Every effort will be made to keep participants in the study. </w:t>
      </w:r>
    </w:p>
    <w:p w14:paraId="42FE05BF" w14:textId="436DADB0" w:rsidR="000B5177" w:rsidRPr="00EB0366" w:rsidRDefault="000B5177" w:rsidP="00B97A5C">
      <w:pPr>
        <w:spacing w:before="120" w:after="120"/>
        <w:jc w:val="both"/>
        <w:rPr>
          <w:rFonts w:ascii="Aptos" w:hAnsi="Aptos"/>
        </w:rPr>
      </w:pPr>
      <w:r>
        <w:rPr>
          <w:rFonts w:ascii="Aptos" w:hAnsi="Aptos"/>
        </w:rPr>
        <w:lastRenderedPageBreak/>
        <w:t xml:space="preserve">We would not anticipate further surgery to be required for endometriosis related pain within 12 months of the </w:t>
      </w:r>
      <w:r w:rsidR="006C6DB6">
        <w:rPr>
          <w:rFonts w:ascii="Aptos" w:hAnsi="Aptos"/>
        </w:rPr>
        <w:t xml:space="preserve">index </w:t>
      </w:r>
      <w:r>
        <w:rPr>
          <w:rFonts w:ascii="Aptos" w:hAnsi="Aptos"/>
        </w:rPr>
        <w:t xml:space="preserve">surgery, so it is unlikely further surgery would impact on our outcomes. However at 12 months we </w:t>
      </w:r>
      <w:r w:rsidR="006C6DB6">
        <w:rPr>
          <w:rFonts w:ascii="Aptos" w:hAnsi="Aptos"/>
        </w:rPr>
        <w:t>will</w:t>
      </w:r>
      <w:r>
        <w:rPr>
          <w:rFonts w:ascii="Aptos" w:hAnsi="Aptos"/>
        </w:rPr>
        <w:t xml:space="preserve"> collect</w:t>
      </w:r>
      <w:r w:rsidR="006C6DB6">
        <w:rPr>
          <w:rFonts w:ascii="Aptos" w:hAnsi="Aptos"/>
        </w:rPr>
        <w:t xml:space="preserve"> information about</w:t>
      </w:r>
      <w:r>
        <w:rPr>
          <w:rFonts w:ascii="Aptos" w:hAnsi="Aptos"/>
        </w:rPr>
        <w:t xml:space="preserve"> whether participants have had further surgery, so we have this data to analyse if needed.</w:t>
      </w:r>
    </w:p>
    <w:p w14:paraId="590222F6" w14:textId="036715E3" w:rsidR="005C2D3A" w:rsidRPr="00DB5C88" w:rsidRDefault="00DB5C88" w:rsidP="00DB5C88">
      <w:pPr>
        <w:spacing w:before="120" w:after="120"/>
        <w:jc w:val="both"/>
        <w:rPr>
          <w:rFonts w:ascii="Aptos" w:hAnsi="Aptos"/>
          <w:b/>
          <w:bCs/>
        </w:rPr>
      </w:pPr>
      <w:r>
        <w:rPr>
          <w:rFonts w:ascii="Aptos" w:hAnsi="Aptos"/>
          <w:b/>
          <w:bCs/>
        </w:rPr>
        <w:t>1</w:t>
      </w:r>
      <w:r w:rsidR="00CD15EC">
        <w:rPr>
          <w:rFonts w:ascii="Aptos" w:hAnsi="Aptos"/>
          <w:b/>
          <w:bCs/>
        </w:rPr>
        <w:t>7</w:t>
      </w:r>
      <w:r>
        <w:rPr>
          <w:rFonts w:ascii="Aptos" w:hAnsi="Aptos"/>
          <w:b/>
          <w:bCs/>
        </w:rPr>
        <w:t>.0</w:t>
      </w:r>
      <w:r w:rsidR="00D76C21" w:rsidRPr="00DB5C88">
        <w:rPr>
          <w:rFonts w:ascii="Aptos" w:hAnsi="Aptos"/>
          <w:b/>
          <w:bCs/>
        </w:rPr>
        <w:t xml:space="preserve"> </w:t>
      </w:r>
      <w:r w:rsidR="005C2D3A" w:rsidRPr="00DB5C88">
        <w:rPr>
          <w:rFonts w:ascii="Aptos" w:hAnsi="Aptos"/>
          <w:b/>
          <w:bCs/>
        </w:rPr>
        <w:t>Management of Intercurrent Events</w:t>
      </w:r>
    </w:p>
    <w:p w14:paraId="48AF1823" w14:textId="24E0BDBC" w:rsidR="00B74E04" w:rsidRDefault="005C2D3A" w:rsidP="00B74E04">
      <w:pPr>
        <w:spacing w:before="120" w:after="120"/>
        <w:jc w:val="both"/>
        <w:rPr>
          <w:rFonts w:ascii="Aptos" w:hAnsi="Aptos"/>
        </w:rPr>
      </w:pPr>
      <w:r w:rsidRPr="00EB0366">
        <w:rPr>
          <w:rFonts w:ascii="Aptos" w:hAnsi="Aptos"/>
        </w:rPr>
        <w:t xml:space="preserve">If surgical complications arise intra-operatively, surgeons may modify or discontinue the assigned intervention at their discretion, </w:t>
      </w:r>
      <w:r w:rsidR="00D9583E" w:rsidRPr="00EB0366">
        <w:rPr>
          <w:rFonts w:ascii="Aptos" w:hAnsi="Aptos"/>
        </w:rPr>
        <w:t xml:space="preserve">and </w:t>
      </w:r>
      <w:r w:rsidRPr="00EB0366">
        <w:rPr>
          <w:rFonts w:ascii="Aptos" w:hAnsi="Aptos"/>
        </w:rPr>
        <w:t>document</w:t>
      </w:r>
      <w:r w:rsidR="00D9583E" w:rsidRPr="00EB0366">
        <w:rPr>
          <w:rFonts w:ascii="Aptos" w:hAnsi="Aptos"/>
        </w:rPr>
        <w:t xml:space="preserve"> this</w:t>
      </w:r>
      <w:r w:rsidRPr="00EB0366">
        <w:rPr>
          <w:rFonts w:ascii="Aptos" w:hAnsi="Aptos"/>
        </w:rPr>
        <w:t>. Participants may withdraw consent</w:t>
      </w:r>
      <w:r w:rsidR="00D9583E" w:rsidRPr="00EB0366">
        <w:rPr>
          <w:rFonts w:ascii="Aptos" w:hAnsi="Aptos"/>
        </w:rPr>
        <w:t xml:space="preserve"> for continuing in the study, and</w:t>
      </w:r>
      <w:r w:rsidRPr="00EB0366">
        <w:rPr>
          <w:rFonts w:ascii="Aptos" w:hAnsi="Aptos"/>
        </w:rPr>
        <w:t xml:space="preserve"> </w:t>
      </w:r>
      <w:r w:rsidR="00D9583E" w:rsidRPr="00EB0366">
        <w:rPr>
          <w:rFonts w:ascii="Aptos" w:hAnsi="Aptos"/>
        </w:rPr>
        <w:t>for use of their data</w:t>
      </w:r>
      <w:r w:rsidR="00F33D5E">
        <w:rPr>
          <w:rFonts w:ascii="Aptos" w:hAnsi="Aptos"/>
        </w:rPr>
        <w:t xml:space="preserve"> (or parts of their data)</w:t>
      </w:r>
      <w:r w:rsidR="00D9583E" w:rsidRPr="00EB0366">
        <w:rPr>
          <w:rFonts w:ascii="Aptos" w:hAnsi="Aptos"/>
        </w:rPr>
        <w:t xml:space="preserve"> </w:t>
      </w:r>
      <w:r w:rsidRPr="00EB0366">
        <w:rPr>
          <w:rFonts w:ascii="Aptos" w:hAnsi="Aptos"/>
        </w:rPr>
        <w:t xml:space="preserve">at any time. </w:t>
      </w:r>
    </w:p>
    <w:p w14:paraId="6140F931" w14:textId="51275C90" w:rsidR="005C2D3A" w:rsidRDefault="00B74E04" w:rsidP="00EB0366">
      <w:pPr>
        <w:spacing w:before="120" w:after="120"/>
        <w:jc w:val="both"/>
        <w:rPr>
          <w:rFonts w:ascii="Aptos" w:hAnsi="Aptos"/>
        </w:rPr>
      </w:pPr>
      <w:r>
        <w:rPr>
          <w:rFonts w:ascii="Aptos" w:hAnsi="Aptos" w:cstheme="minorHAnsi"/>
          <w:color w:val="000000"/>
          <w:lang w:val="en-GB"/>
        </w:rPr>
        <w:t>We</w:t>
      </w:r>
      <w:r w:rsidRPr="00B74E04">
        <w:rPr>
          <w:rFonts w:ascii="Aptos" w:hAnsi="Aptos" w:cstheme="minorHAnsi"/>
          <w:color w:val="000000"/>
          <w:lang w:val="en-GB"/>
        </w:rPr>
        <w:t xml:space="preserve"> cannot foresee a reason </w:t>
      </w:r>
      <w:r>
        <w:rPr>
          <w:rFonts w:ascii="Aptos" w:hAnsi="Aptos" w:cstheme="minorHAnsi"/>
          <w:color w:val="000000"/>
          <w:lang w:val="en-GB"/>
        </w:rPr>
        <w:t>for emergency unblinding however we</w:t>
      </w:r>
      <w:r w:rsidRPr="00B74E04">
        <w:rPr>
          <w:rFonts w:ascii="Aptos" w:hAnsi="Aptos" w:cstheme="minorHAnsi"/>
          <w:color w:val="000000"/>
          <w:lang w:val="en-GB"/>
        </w:rPr>
        <w:t xml:space="preserve"> would consider </w:t>
      </w:r>
      <w:r>
        <w:rPr>
          <w:rFonts w:ascii="Aptos" w:hAnsi="Aptos" w:cstheme="minorHAnsi"/>
          <w:color w:val="000000"/>
          <w:lang w:val="en-GB"/>
        </w:rPr>
        <w:t xml:space="preserve">this </w:t>
      </w:r>
      <w:r w:rsidRPr="00B74E04">
        <w:rPr>
          <w:rFonts w:ascii="Aptos" w:hAnsi="Aptos" w:cstheme="minorHAnsi"/>
          <w:color w:val="000000"/>
          <w:lang w:val="en-GB"/>
        </w:rPr>
        <w:t>on case-by-case basis and recorded as</w:t>
      </w:r>
      <w:r>
        <w:rPr>
          <w:rFonts w:ascii="Aptos" w:hAnsi="Aptos" w:cstheme="minorHAnsi"/>
          <w:color w:val="000000"/>
          <w:lang w:val="en-GB"/>
        </w:rPr>
        <w:t xml:space="preserve"> this is an</w:t>
      </w:r>
      <w:r w:rsidRPr="00B74E04">
        <w:rPr>
          <w:rFonts w:ascii="Aptos" w:hAnsi="Aptos" w:cstheme="minorHAnsi"/>
          <w:color w:val="000000"/>
          <w:lang w:val="en-GB"/>
        </w:rPr>
        <w:t xml:space="preserve"> important part of the feasibility of this surgical trial</w:t>
      </w:r>
      <w:r>
        <w:rPr>
          <w:rFonts w:ascii="Aptos" w:hAnsi="Aptos" w:cstheme="minorHAnsi"/>
          <w:color w:val="000000"/>
          <w:lang w:val="en-GB"/>
        </w:rPr>
        <w:t xml:space="preserve">. </w:t>
      </w:r>
      <w:r w:rsidR="005C2D3A" w:rsidRPr="00EB0366">
        <w:rPr>
          <w:rFonts w:ascii="Aptos" w:hAnsi="Aptos"/>
        </w:rPr>
        <w:t>All</w:t>
      </w:r>
      <w:r w:rsidR="00F33D5E">
        <w:rPr>
          <w:rFonts w:ascii="Aptos" w:hAnsi="Aptos"/>
        </w:rPr>
        <w:t xml:space="preserve"> protocol</w:t>
      </w:r>
      <w:r w:rsidR="005C2D3A" w:rsidRPr="00EB0366">
        <w:rPr>
          <w:rFonts w:ascii="Aptos" w:hAnsi="Aptos"/>
        </w:rPr>
        <w:t xml:space="preserve"> deviations will be recorded and analy</w:t>
      </w:r>
      <w:r w:rsidR="008F742F">
        <w:rPr>
          <w:rFonts w:ascii="Aptos" w:hAnsi="Aptos"/>
        </w:rPr>
        <w:t>s</w:t>
      </w:r>
      <w:r w:rsidR="005C2D3A" w:rsidRPr="00EB0366">
        <w:rPr>
          <w:rFonts w:ascii="Aptos" w:hAnsi="Aptos"/>
        </w:rPr>
        <w:t>ed.</w:t>
      </w:r>
    </w:p>
    <w:p w14:paraId="5435DC67" w14:textId="59C43E3E" w:rsidR="00EE0A0E" w:rsidRPr="008F742F" w:rsidRDefault="00EE0A0E" w:rsidP="00EB0366">
      <w:pPr>
        <w:spacing w:before="120" w:after="120"/>
        <w:jc w:val="both"/>
        <w:rPr>
          <w:rFonts w:ascii="Aptos" w:hAnsi="Aptos"/>
          <w:b/>
          <w:bCs/>
        </w:rPr>
      </w:pPr>
      <w:r w:rsidRPr="008F742F">
        <w:rPr>
          <w:rFonts w:ascii="Aptos" w:hAnsi="Aptos"/>
          <w:b/>
          <w:bCs/>
        </w:rPr>
        <w:t>1</w:t>
      </w:r>
      <w:r w:rsidR="00CD15EC">
        <w:rPr>
          <w:rFonts w:ascii="Aptos" w:hAnsi="Aptos"/>
          <w:b/>
          <w:bCs/>
        </w:rPr>
        <w:t>8</w:t>
      </w:r>
      <w:r w:rsidRPr="008F742F">
        <w:rPr>
          <w:rFonts w:ascii="Aptos" w:hAnsi="Aptos"/>
          <w:b/>
          <w:bCs/>
        </w:rPr>
        <w:t>.0</w:t>
      </w:r>
      <w:r w:rsidRPr="008F742F">
        <w:rPr>
          <w:rFonts w:ascii="Aptos" w:hAnsi="Aptos"/>
          <w:b/>
          <w:bCs/>
        </w:rPr>
        <w:tab/>
        <w:t>Ethics and Regulatory</w:t>
      </w:r>
    </w:p>
    <w:p w14:paraId="30BC26DD" w14:textId="28ED20F4" w:rsidR="00EE0A0E" w:rsidRDefault="00EE0A0E" w:rsidP="00EB0366">
      <w:pPr>
        <w:spacing w:before="120" w:after="120"/>
        <w:jc w:val="both"/>
        <w:rPr>
          <w:rFonts w:ascii="Aptos" w:hAnsi="Aptos"/>
        </w:rPr>
      </w:pPr>
      <w:r>
        <w:rPr>
          <w:rFonts w:ascii="Aptos" w:hAnsi="Aptos"/>
        </w:rPr>
        <w:t>The Feasibility trail will be registered with ANZCTR trial register before commencing.</w:t>
      </w:r>
    </w:p>
    <w:p w14:paraId="61DF81E9" w14:textId="1E545948" w:rsidR="00EE0A0E" w:rsidRPr="00EB0366" w:rsidRDefault="008F742F" w:rsidP="00EB0366">
      <w:pPr>
        <w:spacing w:before="120" w:after="120"/>
        <w:jc w:val="both"/>
        <w:rPr>
          <w:rFonts w:ascii="Aptos" w:hAnsi="Aptos"/>
        </w:rPr>
      </w:pPr>
      <w:r>
        <w:rPr>
          <w:rFonts w:ascii="Aptos" w:hAnsi="Aptos"/>
        </w:rPr>
        <w:t>Prior to commencing, e</w:t>
      </w:r>
      <w:r w:rsidR="00EE0A0E">
        <w:rPr>
          <w:rFonts w:ascii="Aptos" w:hAnsi="Aptos"/>
        </w:rPr>
        <w:t>thics approval will be requ</w:t>
      </w:r>
      <w:r>
        <w:rPr>
          <w:rFonts w:ascii="Aptos" w:hAnsi="Aptos"/>
        </w:rPr>
        <w:t>ir</w:t>
      </w:r>
      <w:r w:rsidR="00EE0A0E">
        <w:rPr>
          <w:rFonts w:ascii="Aptos" w:hAnsi="Aptos"/>
        </w:rPr>
        <w:t>ed from HDEC, and locality approval from</w:t>
      </w:r>
      <w:r>
        <w:rPr>
          <w:rFonts w:ascii="Aptos" w:hAnsi="Aptos"/>
        </w:rPr>
        <w:t xml:space="preserve"> Auckland Hospital.</w:t>
      </w:r>
    </w:p>
    <w:p w14:paraId="72D57419" w14:textId="77777777" w:rsidR="00D13F13" w:rsidRPr="00607300" w:rsidRDefault="00D13F13" w:rsidP="00EB0366">
      <w:pPr>
        <w:spacing w:before="120" w:after="120"/>
        <w:rPr>
          <w:rFonts w:ascii="Aptos" w:hAnsi="Aptos"/>
          <w:b/>
          <w:bCs/>
        </w:rPr>
      </w:pPr>
    </w:p>
    <w:p w14:paraId="3494033F" w14:textId="5AF97C37" w:rsidR="00A77A85" w:rsidRPr="00E11928" w:rsidRDefault="00B839E5" w:rsidP="00EB0366">
      <w:pPr>
        <w:spacing w:before="120" w:after="120"/>
        <w:rPr>
          <w:rFonts w:ascii="Aptos" w:hAnsi="Aptos"/>
          <w:b/>
          <w:bCs/>
          <w:lang w:val="da-DK"/>
        </w:rPr>
      </w:pPr>
      <w:r w:rsidRPr="00E11928">
        <w:rPr>
          <w:rFonts w:ascii="Aptos" w:hAnsi="Aptos"/>
          <w:b/>
          <w:bCs/>
          <w:lang w:val="da-DK"/>
        </w:rPr>
        <w:t>1</w:t>
      </w:r>
      <w:r w:rsidR="00CD15EC" w:rsidRPr="00E11928">
        <w:rPr>
          <w:rFonts w:ascii="Aptos" w:hAnsi="Aptos"/>
          <w:b/>
          <w:bCs/>
          <w:lang w:val="da-DK"/>
        </w:rPr>
        <w:t>9</w:t>
      </w:r>
      <w:r w:rsidRPr="00E11928">
        <w:rPr>
          <w:rFonts w:ascii="Aptos" w:hAnsi="Aptos"/>
          <w:b/>
          <w:bCs/>
          <w:lang w:val="da-DK"/>
        </w:rPr>
        <w:t>.0</w:t>
      </w:r>
      <w:r w:rsidRPr="00E11928">
        <w:rPr>
          <w:rFonts w:ascii="Aptos" w:hAnsi="Aptos"/>
          <w:b/>
          <w:bCs/>
          <w:lang w:val="da-DK"/>
        </w:rPr>
        <w:tab/>
      </w:r>
      <w:r w:rsidR="00A77A85" w:rsidRPr="00E11928">
        <w:rPr>
          <w:rFonts w:ascii="Aptos" w:hAnsi="Aptos"/>
          <w:b/>
          <w:bCs/>
          <w:lang w:val="da-DK"/>
        </w:rPr>
        <w:t>References</w:t>
      </w:r>
    </w:p>
    <w:sdt>
      <w:sdtPr>
        <w:rPr>
          <w:rFonts w:ascii="Aptos" w:hAnsi="Aptos"/>
          <w:color w:val="000000"/>
        </w:rPr>
        <w:tag w:val="MENDELEY_BIBLIOGRAPHY"/>
        <w:id w:val="2103919019"/>
        <w:placeholder>
          <w:docPart w:val="DefaultPlaceholder_-1854013440"/>
        </w:placeholder>
      </w:sdtPr>
      <w:sdtEndPr>
        <w:rPr>
          <w:color w:val="000000" w:themeColor="text1"/>
        </w:rPr>
      </w:sdtEndPr>
      <w:sdtContent>
        <w:p w14:paraId="1E71DE5C" w14:textId="77777777" w:rsidR="00E11928" w:rsidRPr="00E11928" w:rsidRDefault="00E11928">
          <w:pPr>
            <w:autoSpaceDE w:val="0"/>
            <w:autoSpaceDN w:val="0"/>
            <w:ind w:hanging="640"/>
            <w:divId w:val="196549579"/>
            <w:rPr>
              <w:rFonts w:eastAsia="Times New Roman"/>
              <w:color w:val="000000"/>
              <w:sz w:val="24"/>
              <w:szCs w:val="24"/>
            </w:rPr>
          </w:pPr>
          <w:r w:rsidRPr="00E11928">
            <w:rPr>
              <w:rFonts w:eastAsia="Times New Roman"/>
              <w:color w:val="000000"/>
              <w:lang w:val="da-DK"/>
            </w:rPr>
            <w:t>1.</w:t>
          </w:r>
          <w:r w:rsidRPr="00E11928">
            <w:rPr>
              <w:rFonts w:eastAsia="Times New Roman"/>
              <w:color w:val="000000"/>
              <w:lang w:val="da-DK"/>
            </w:rPr>
            <w:tab/>
            <w:t xml:space="preserve">Nnoaham, K. E. </w:t>
          </w:r>
          <w:r w:rsidRPr="00E11928">
            <w:rPr>
              <w:rFonts w:eastAsia="Times New Roman"/>
              <w:i/>
              <w:iCs/>
              <w:color w:val="000000"/>
              <w:lang w:val="da-DK"/>
            </w:rPr>
            <w:t>et al.</w:t>
          </w:r>
          <w:r w:rsidRPr="00E11928">
            <w:rPr>
              <w:rFonts w:eastAsia="Times New Roman"/>
              <w:color w:val="000000"/>
              <w:lang w:val="da-DK"/>
            </w:rPr>
            <w:t xml:space="preserve"> </w:t>
          </w:r>
          <w:r w:rsidRPr="00E11928">
            <w:rPr>
              <w:rFonts w:eastAsia="Times New Roman"/>
              <w:color w:val="000000"/>
            </w:rPr>
            <w:t xml:space="preserve">Impact of endometriosis on quality of life and work productivity: A multicenter study across ten countries. </w:t>
          </w:r>
          <w:r w:rsidRPr="00E11928">
            <w:rPr>
              <w:rFonts w:eastAsia="Times New Roman"/>
              <w:i/>
              <w:iCs/>
              <w:color w:val="000000"/>
            </w:rPr>
            <w:t>Fertil Steril</w:t>
          </w:r>
          <w:r w:rsidRPr="00E11928">
            <w:rPr>
              <w:rFonts w:eastAsia="Times New Roman"/>
              <w:color w:val="000000"/>
            </w:rPr>
            <w:t xml:space="preserve"> </w:t>
          </w:r>
          <w:r w:rsidRPr="00E11928">
            <w:rPr>
              <w:rFonts w:eastAsia="Times New Roman"/>
              <w:bCs/>
              <w:color w:val="000000"/>
            </w:rPr>
            <w:t>96</w:t>
          </w:r>
          <w:r w:rsidRPr="00E11928">
            <w:rPr>
              <w:rFonts w:eastAsia="Times New Roman"/>
              <w:color w:val="000000"/>
            </w:rPr>
            <w:t>, (2011).</w:t>
          </w:r>
        </w:p>
        <w:p w14:paraId="116C33FD" w14:textId="77777777" w:rsidR="00E11928" w:rsidRPr="00E11928" w:rsidRDefault="00E11928">
          <w:pPr>
            <w:autoSpaceDE w:val="0"/>
            <w:autoSpaceDN w:val="0"/>
            <w:ind w:hanging="640"/>
            <w:divId w:val="1921014740"/>
            <w:rPr>
              <w:rFonts w:eastAsia="Times New Roman"/>
              <w:color w:val="000000"/>
            </w:rPr>
          </w:pPr>
          <w:r w:rsidRPr="00E11928">
            <w:rPr>
              <w:rFonts w:eastAsia="Times New Roman"/>
              <w:color w:val="000000"/>
            </w:rPr>
            <w:t>2.</w:t>
          </w:r>
          <w:r w:rsidRPr="00E11928">
            <w:rPr>
              <w:rFonts w:eastAsia="Times New Roman"/>
              <w:color w:val="000000"/>
            </w:rPr>
            <w:tab/>
            <w:t xml:space="preserve">Burks, C., Lee, M., DeSarno, M., Findley, J. &amp; Flyckt, R. Excision versus Ablation for Management of Minimal to Mild Endometriosis: A Systematic Review and Meta-analysis. </w:t>
          </w:r>
          <w:r w:rsidRPr="00E11928">
            <w:rPr>
              <w:rFonts w:eastAsia="Times New Roman"/>
              <w:i/>
              <w:iCs/>
              <w:color w:val="000000"/>
            </w:rPr>
            <w:t>J Minim Invasive Gynecol</w:t>
          </w:r>
          <w:r w:rsidRPr="00E11928">
            <w:rPr>
              <w:rFonts w:eastAsia="Times New Roman"/>
              <w:color w:val="000000"/>
            </w:rPr>
            <w:t xml:space="preserve"> </w:t>
          </w:r>
          <w:r w:rsidRPr="00E11928">
            <w:rPr>
              <w:rFonts w:eastAsia="Times New Roman"/>
              <w:bCs/>
              <w:color w:val="000000"/>
            </w:rPr>
            <w:t>28</w:t>
          </w:r>
          <w:r w:rsidRPr="00E11928">
            <w:rPr>
              <w:rFonts w:eastAsia="Times New Roman"/>
              <w:color w:val="000000"/>
            </w:rPr>
            <w:t>, 587–597 (2021).</w:t>
          </w:r>
        </w:p>
        <w:p w14:paraId="7F131CBD" w14:textId="77777777" w:rsidR="00E11928" w:rsidRPr="00E11928" w:rsidRDefault="00E11928">
          <w:pPr>
            <w:autoSpaceDE w:val="0"/>
            <w:autoSpaceDN w:val="0"/>
            <w:ind w:hanging="640"/>
            <w:divId w:val="1394234087"/>
            <w:rPr>
              <w:rFonts w:eastAsia="Times New Roman"/>
              <w:color w:val="000000"/>
            </w:rPr>
          </w:pPr>
          <w:r w:rsidRPr="00E11928">
            <w:rPr>
              <w:rFonts w:eastAsia="Times New Roman"/>
              <w:color w:val="000000"/>
            </w:rPr>
            <w:t>3.</w:t>
          </w:r>
          <w:r w:rsidRPr="00E11928">
            <w:rPr>
              <w:rFonts w:eastAsia="Times New Roman"/>
              <w:color w:val="000000"/>
            </w:rPr>
            <w:tab/>
            <w:t xml:space="preserve">Riley, K. A., Benton, A. S., Deimling, T. A., Kunselman, A. R. &amp; Harkins, G. J. Surgical Excision Versus Ablation for Superficial Endometriosis-Associated Pain: A Randomized Controlled Trial. </w:t>
          </w:r>
          <w:r w:rsidRPr="00E11928">
            <w:rPr>
              <w:rFonts w:eastAsia="Times New Roman"/>
              <w:i/>
              <w:iCs/>
              <w:color w:val="000000"/>
            </w:rPr>
            <w:t>J Minim Invasive Gynecol</w:t>
          </w:r>
          <w:r w:rsidRPr="00E11928">
            <w:rPr>
              <w:rFonts w:eastAsia="Times New Roman"/>
              <w:color w:val="000000"/>
            </w:rPr>
            <w:t xml:space="preserve"> </w:t>
          </w:r>
          <w:r w:rsidRPr="00E11928">
            <w:rPr>
              <w:rFonts w:eastAsia="Times New Roman"/>
              <w:bCs/>
              <w:color w:val="000000"/>
            </w:rPr>
            <w:t>26</w:t>
          </w:r>
          <w:r w:rsidRPr="00E11928">
            <w:rPr>
              <w:rFonts w:eastAsia="Times New Roman"/>
              <w:color w:val="000000"/>
            </w:rPr>
            <w:t>, 71–77 (2019).</w:t>
          </w:r>
        </w:p>
        <w:p w14:paraId="1B4288D5" w14:textId="77777777" w:rsidR="00E11928" w:rsidRPr="00E11928" w:rsidRDefault="00E11928">
          <w:pPr>
            <w:autoSpaceDE w:val="0"/>
            <w:autoSpaceDN w:val="0"/>
            <w:ind w:hanging="640"/>
            <w:divId w:val="604769034"/>
            <w:rPr>
              <w:rFonts w:eastAsia="Times New Roman"/>
              <w:color w:val="000000"/>
            </w:rPr>
          </w:pPr>
          <w:r w:rsidRPr="00E11928">
            <w:rPr>
              <w:rFonts w:eastAsia="Times New Roman"/>
              <w:color w:val="000000"/>
            </w:rPr>
            <w:t>4.</w:t>
          </w:r>
          <w:r w:rsidRPr="00E11928">
            <w:rPr>
              <w:rFonts w:eastAsia="Times New Roman"/>
              <w:color w:val="000000"/>
            </w:rPr>
            <w:tab/>
            <w:t xml:space="preserve">Abbott, J. </w:t>
          </w:r>
          <w:r w:rsidRPr="00E11928">
            <w:rPr>
              <w:rFonts w:eastAsia="Times New Roman"/>
              <w:i/>
              <w:iCs/>
              <w:color w:val="000000"/>
            </w:rPr>
            <w:t>et al.</w:t>
          </w:r>
          <w:r w:rsidRPr="00E11928">
            <w:rPr>
              <w:rFonts w:eastAsia="Times New Roman"/>
              <w:color w:val="000000"/>
            </w:rPr>
            <w:t xml:space="preserve"> Patient-Reported Outcome Measures Used in Randomized Controlled Trials Following Surgical Intervention for Endometriosis: A Structured Review from the AAGL Practice Guidelines Group. </w:t>
          </w:r>
          <w:r w:rsidRPr="00E11928">
            <w:rPr>
              <w:rFonts w:eastAsia="Times New Roman"/>
              <w:i/>
              <w:iCs/>
              <w:color w:val="000000"/>
            </w:rPr>
            <w:t>J Minim Invasive Gynecol</w:t>
          </w:r>
          <w:r w:rsidRPr="00E11928">
            <w:rPr>
              <w:rFonts w:eastAsia="Times New Roman"/>
              <w:color w:val="000000"/>
            </w:rPr>
            <w:t xml:space="preserve"> </w:t>
          </w:r>
          <w:r w:rsidRPr="00E11928">
            <w:rPr>
              <w:rFonts w:eastAsia="Times New Roman"/>
              <w:bCs/>
              <w:color w:val="000000"/>
            </w:rPr>
            <w:t>31</w:t>
          </w:r>
          <w:r w:rsidRPr="00E11928">
            <w:rPr>
              <w:rFonts w:eastAsia="Times New Roman"/>
              <w:color w:val="000000"/>
            </w:rPr>
            <w:t>, 71-83.e17 (2024).</w:t>
          </w:r>
        </w:p>
        <w:p w14:paraId="628804C1" w14:textId="77777777" w:rsidR="00E11928" w:rsidRPr="00E11928" w:rsidRDefault="00E11928">
          <w:pPr>
            <w:autoSpaceDE w:val="0"/>
            <w:autoSpaceDN w:val="0"/>
            <w:ind w:hanging="640"/>
            <w:divId w:val="1816943542"/>
            <w:rPr>
              <w:rFonts w:eastAsia="Times New Roman"/>
              <w:color w:val="000000"/>
            </w:rPr>
          </w:pPr>
          <w:r w:rsidRPr="00E11928">
            <w:rPr>
              <w:rFonts w:eastAsia="Times New Roman"/>
              <w:color w:val="000000"/>
            </w:rPr>
            <w:t>5.</w:t>
          </w:r>
          <w:r w:rsidRPr="00E11928">
            <w:rPr>
              <w:rFonts w:eastAsia="Times New Roman"/>
              <w:color w:val="000000"/>
            </w:rPr>
            <w:tab/>
            <w:t xml:space="preserve">Dunning, J. </w:t>
          </w:r>
          <w:r w:rsidRPr="00E11928">
            <w:rPr>
              <w:rFonts w:eastAsia="Times New Roman"/>
              <w:i/>
              <w:iCs/>
              <w:color w:val="000000"/>
            </w:rPr>
            <w:t>et al.</w:t>
          </w:r>
          <w:r w:rsidRPr="00E11928">
            <w:rPr>
              <w:rFonts w:eastAsia="Times New Roman"/>
              <w:color w:val="000000"/>
            </w:rPr>
            <w:t xml:space="preserve"> Ethnicity Variations in Pathways to Care and Diagnosis of Endometriosis and Persistent Pelvic Pain in Aotearoa New Zealand. </w:t>
          </w:r>
          <w:r w:rsidRPr="00E11928">
            <w:rPr>
              <w:rFonts w:eastAsia="Times New Roman"/>
              <w:i/>
              <w:iCs/>
              <w:color w:val="000000"/>
            </w:rPr>
            <w:t>Australian and New Zealand Journal of Obstetrics and Gynaecology</w:t>
          </w:r>
          <w:r w:rsidRPr="00E11928">
            <w:rPr>
              <w:rFonts w:eastAsia="Times New Roman"/>
              <w:color w:val="000000"/>
            </w:rPr>
            <w:t xml:space="preserve"> (2025) doi:10.1111/ajo.13942.</w:t>
          </w:r>
        </w:p>
        <w:p w14:paraId="172B54DB" w14:textId="77777777" w:rsidR="00E11928" w:rsidRPr="00E11928" w:rsidRDefault="00E11928">
          <w:pPr>
            <w:autoSpaceDE w:val="0"/>
            <w:autoSpaceDN w:val="0"/>
            <w:ind w:hanging="640"/>
            <w:divId w:val="897321789"/>
            <w:rPr>
              <w:rFonts w:eastAsia="Times New Roman"/>
              <w:color w:val="000000"/>
            </w:rPr>
          </w:pPr>
          <w:r w:rsidRPr="00EE0725">
            <w:rPr>
              <w:rFonts w:eastAsia="Times New Roman"/>
              <w:color w:val="000000"/>
              <w:lang w:val="sv-SE"/>
            </w:rPr>
            <w:t>6.</w:t>
          </w:r>
          <w:r w:rsidRPr="00EE0725">
            <w:rPr>
              <w:rFonts w:eastAsia="Times New Roman"/>
              <w:color w:val="000000"/>
              <w:lang w:val="sv-SE"/>
            </w:rPr>
            <w:tab/>
            <w:t xml:space="preserve">Zondervan, K. T., Becker, C. M. &amp; Missmer, S. A. Endometriosis. </w:t>
          </w:r>
          <w:r w:rsidRPr="00E11928">
            <w:rPr>
              <w:rFonts w:eastAsia="Times New Roman"/>
              <w:i/>
              <w:iCs/>
              <w:color w:val="000000"/>
            </w:rPr>
            <w:t>New England Journal of Medicine</w:t>
          </w:r>
          <w:r w:rsidRPr="00E11928">
            <w:rPr>
              <w:rFonts w:eastAsia="Times New Roman"/>
              <w:color w:val="000000"/>
            </w:rPr>
            <w:t xml:space="preserve"> </w:t>
          </w:r>
          <w:r w:rsidRPr="00E11928">
            <w:rPr>
              <w:rFonts w:eastAsia="Times New Roman"/>
              <w:bCs/>
              <w:color w:val="000000"/>
            </w:rPr>
            <w:t>382</w:t>
          </w:r>
          <w:r w:rsidRPr="00E11928">
            <w:rPr>
              <w:rFonts w:eastAsia="Times New Roman"/>
              <w:color w:val="000000"/>
            </w:rPr>
            <w:t>, 1244–1256 (2020).</w:t>
          </w:r>
        </w:p>
        <w:p w14:paraId="746308E2" w14:textId="77777777" w:rsidR="00E11928" w:rsidRPr="00E11928" w:rsidRDefault="00E11928">
          <w:pPr>
            <w:autoSpaceDE w:val="0"/>
            <w:autoSpaceDN w:val="0"/>
            <w:ind w:hanging="640"/>
            <w:divId w:val="1913999155"/>
            <w:rPr>
              <w:rFonts w:eastAsia="Times New Roman"/>
              <w:color w:val="000000"/>
            </w:rPr>
          </w:pPr>
          <w:r w:rsidRPr="00E11928">
            <w:rPr>
              <w:rFonts w:eastAsia="Times New Roman"/>
              <w:color w:val="000000"/>
            </w:rPr>
            <w:t>7.</w:t>
          </w:r>
          <w:r w:rsidRPr="00E11928">
            <w:rPr>
              <w:rFonts w:eastAsia="Times New Roman"/>
              <w:color w:val="000000"/>
            </w:rPr>
            <w:tab/>
            <w:t xml:space="preserve">Simoens, S. </w:t>
          </w:r>
          <w:r w:rsidRPr="00E11928">
            <w:rPr>
              <w:rFonts w:eastAsia="Times New Roman"/>
              <w:i/>
              <w:iCs/>
              <w:color w:val="000000"/>
            </w:rPr>
            <w:t>et al.</w:t>
          </w:r>
          <w:r w:rsidRPr="00E11928">
            <w:rPr>
              <w:rFonts w:eastAsia="Times New Roman"/>
              <w:color w:val="000000"/>
            </w:rPr>
            <w:t xml:space="preserve"> The burden of endometriosis: costs and quality of life of women with endometriosis and treated in referral centres. </w:t>
          </w:r>
          <w:r w:rsidRPr="00E11928">
            <w:rPr>
              <w:rFonts w:eastAsia="Times New Roman"/>
              <w:i/>
              <w:iCs/>
              <w:color w:val="000000"/>
            </w:rPr>
            <w:t>Human Reproduction</w:t>
          </w:r>
          <w:r w:rsidRPr="00E11928">
            <w:rPr>
              <w:rFonts w:eastAsia="Times New Roman"/>
              <w:color w:val="000000"/>
            </w:rPr>
            <w:t xml:space="preserve"> </w:t>
          </w:r>
          <w:r w:rsidRPr="00E11928">
            <w:rPr>
              <w:rFonts w:eastAsia="Times New Roman"/>
              <w:bCs/>
              <w:color w:val="000000"/>
            </w:rPr>
            <w:t>27</w:t>
          </w:r>
          <w:r w:rsidRPr="00E11928">
            <w:rPr>
              <w:rFonts w:eastAsia="Times New Roman"/>
              <w:color w:val="000000"/>
            </w:rPr>
            <w:t>, 1292–1299 (2012).</w:t>
          </w:r>
        </w:p>
        <w:p w14:paraId="1658B034" w14:textId="77777777" w:rsidR="00E11928" w:rsidRPr="00E11928" w:rsidRDefault="00E11928">
          <w:pPr>
            <w:autoSpaceDE w:val="0"/>
            <w:autoSpaceDN w:val="0"/>
            <w:ind w:hanging="640"/>
            <w:divId w:val="638267432"/>
            <w:rPr>
              <w:rFonts w:eastAsia="Times New Roman"/>
              <w:color w:val="000000"/>
            </w:rPr>
          </w:pPr>
          <w:r w:rsidRPr="00E11928">
            <w:rPr>
              <w:rFonts w:eastAsia="Times New Roman"/>
              <w:color w:val="000000"/>
            </w:rPr>
            <w:t>8.</w:t>
          </w:r>
          <w:r w:rsidRPr="00E11928">
            <w:rPr>
              <w:rFonts w:eastAsia="Times New Roman"/>
              <w:color w:val="000000"/>
            </w:rPr>
            <w:tab/>
            <w:t xml:space="preserve">Eskenazi, B. &amp; Warner, M. L. EPIDEMIOLOGY OF ENDOMETRIOSIS. </w:t>
          </w:r>
          <w:r w:rsidRPr="00E11928">
            <w:rPr>
              <w:rFonts w:eastAsia="Times New Roman"/>
              <w:i/>
              <w:iCs/>
              <w:color w:val="000000"/>
            </w:rPr>
            <w:t>Obstet Gynecol Clin North Am</w:t>
          </w:r>
          <w:r w:rsidRPr="00E11928">
            <w:rPr>
              <w:rFonts w:eastAsia="Times New Roman"/>
              <w:color w:val="000000"/>
            </w:rPr>
            <w:t xml:space="preserve"> </w:t>
          </w:r>
          <w:r w:rsidRPr="00E11928">
            <w:rPr>
              <w:rFonts w:eastAsia="Times New Roman"/>
              <w:bCs/>
              <w:color w:val="000000"/>
            </w:rPr>
            <w:t>24</w:t>
          </w:r>
          <w:r w:rsidRPr="00E11928">
            <w:rPr>
              <w:rFonts w:eastAsia="Times New Roman"/>
              <w:color w:val="000000"/>
            </w:rPr>
            <w:t>, 235–258 (1997).</w:t>
          </w:r>
        </w:p>
        <w:p w14:paraId="636C7628" w14:textId="77777777" w:rsidR="00E11928" w:rsidRPr="00E11928" w:rsidRDefault="00E11928">
          <w:pPr>
            <w:autoSpaceDE w:val="0"/>
            <w:autoSpaceDN w:val="0"/>
            <w:ind w:hanging="640"/>
            <w:divId w:val="172766152"/>
            <w:rPr>
              <w:rFonts w:eastAsia="Times New Roman"/>
              <w:color w:val="000000"/>
            </w:rPr>
          </w:pPr>
          <w:r w:rsidRPr="00E11928">
            <w:rPr>
              <w:rFonts w:eastAsia="Times New Roman"/>
              <w:color w:val="000000"/>
            </w:rPr>
            <w:t>9.</w:t>
          </w:r>
          <w:r w:rsidRPr="00E11928">
            <w:rPr>
              <w:rFonts w:eastAsia="Times New Roman"/>
              <w:color w:val="000000"/>
            </w:rPr>
            <w:tab/>
            <w:t xml:space="preserve">Jorgensen, E., Fitzgerald, A. &amp; Clark, N. Evolving best practices in the surgical management of endometriosis - examining the evidence and expert opinion. </w:t>
          </w:r>
          <w:r w:rsidRPr="00E11928">
            <w:rPr>
              <w:rFonts w:eastAsia="Times New Roman"/>
              <w:i/>
              <w:iCs/>
              <w:color w:val="000000"/>
            </w:rPr>
            <w:t>Current Opinion in Obstetrics and Gynecology</w:t>
          </w:r>
          <w:r w:rsidRPr="00E11928">
            <w:rPr>
              <w:rFonts w:eastAsia="Times New Roman"/>
              <w:color w:val="000000"/>
            </w:rPr>
            <w:t xml:space="preserve"> vol. 35 383–388 Preprint at https://doi.org/10.1097/GCO.0000000000000884 (2023).</w:t>
          </w:r>
        </w:p>
        <w:p w14:paraId="52FDD05F" w14:textId="77777777" w:rsidR="00E11928" w:rsidRPr="00E11928" w:rsidRDefault="00E11928">
          <w:pPr>
            <w:autoSpaceDE w:val="0"/>
            <w:autoSpaceDN w:val="0"/>
            <w:ind w:hanging="640"/>
            <w:divId w:val="597522229"/>
            <w:rPr>
              <w:rFonts w:eastAsia="Times New Roman"/>
              <w:color w:val="000000"/>
            </w:rPr>
          </w:pPr>
          <w:r w:rsidRPr="00EE0725">
            <w:rPr>
              <w:rFonts w:eastAsia="Times New Roman"/>
              <w:color w:val="000000"/>
              <w:lang w:val="fr-FR"/>
            </w:rPr>
            <w:t>10.</w:t>
          </w:r>
          <w:r w:rsidRPr="00EE0725">
            <w:rPr>
              <w:rFonts w:eastAsia="Times New Roman"/>
              <w:color w:val="000000"/>
              <w:lang w:val="fr-FR"/>
            </w:rPr>
            <w:tab/>
            <w:t xml:space="preserve">Buck Louis, G. M. </w:t>
          </w:r>
          <w:r w:rsidRPr="00EE0725">
            <w:rPr>
              <w:rFonts w:eastAsia="Times New Roman"/>
              <w:i/>
              <w:iCs/>
              <w:color w:val="000000"/>
              <w:lang w:val="fr-FR"/>
            </w:rPr>
            <w:t>et al.</w:t>
          </w:r>
          <w:r w:rsidRPr="00EE0725">
            <w:rPr>
              <w:rFonts w:eastAsia="Times New Roman"/>
              <w:color w:val="000000"/>
              <w:lang w:val="fr-FR"/>
            </w:rPr>
            <w:t xml:space="preserve"> </w:t>
          </w:r>
          <w:r w:rsidRPr="00E11928">
            <w:rPr>
              <w:rFonts w:eastAsia="Times New Roman"/>
              <w:color w:val="000000"/>
            </w:rPr>
            <w:t xml:space="preserve">Incidence of endometriosis by study population and diagnostic method: the ENDO study. </w:t>
          </w:r>
          <w:r w:rsidRPr="00E11928">
            <w:rPr>
              <w:rFonts w:eastAsia="Times New Roman"/>
              <w:i/>
              <w:iCs/>
              <w:color w:val="000000"/>
            </w:rPr>
            <w:t>Fertil Steril</w:t>
          </w:r>
          <w:r w:rsidRPr="00E11928">
            <w:rPr>
              <w:rFonts w:eastAsia="Times New Roman"/>
              <w:color w:val="000000"/>
            </w:rPr>
            <w:t xml:space="preserve"> </w:t>
          </w:r>
          <w:r w:rsidRPr="00E11928">
            <w:rPr>
              <w:rFonts w:eastAsia="Times New Roman"/>
              <w:bCs/>
              <w:color w:val="000000"/>
            </w:rPr>
            <w:t>96</w:t>
          </w:r>
          <w:r w:rsidRPr="00E11928">
            <w:rPr>
              <w:rFonts w:eastAsia="Times New Roman"/>
              <w:color w:val="000000"/>
            </w:rPr>
            <w:t>, 360–365 (2011).</w:t>
          </w:r>
        </w:p>
        <w:p w14:paraId="6E2F9F4E" w14:textId="77777777" w:rsidR="00E11928" w:rsidRPr="00E11928" w:rsidRDefault="00E11928">
          <w:pPr>
            <w:autoSpaceDE w:val="0"/>
            <w:autoSpaceDN w:val="0"/>
            <w:ind w:hanging="640"/>
            <w:divId w:val="964391808"/>
            <w:rPr>
              <w:rFonts w:eastAsia="Times New Roman"/>
              <w:color w:val="000000"/>
            </w:rPr>
          </w:pPr>
          <w:r w:rsidRPr="00E11928">
            <w:rPr>
              <w:rFonts w:eastAsia="Times New Roman"/>
              <w:color w:val="000000"/>
            </w:rPr>
            <w:t>11.</w:t>
          </w:r>
          <w:r w:rsidRPr="00E11928">
            <w:rPr>
              <w:rFonts w:eastAsia="Times New Roman"/>
              <w:color w:val="000000"/>
            </w:rPr>
            <w:tab/>
            <w:t xml:space="preserve">Abesadze, E., Sehouli, J., Mechsner, S. &amp; Chiantera, V. Possible Role of the Posterior Compartment Peritonectomy, as a Part of the Complex Surgery, Regarding Recurrence Rate, Improvement of Symptoms and Fertility Rate in Patients with Endometriosis, Long-Term Follow-Up. </w:t>
          </w:r>
          <w:r w:rsidRPr="00E11928">
            <w:rPr>
              <w:rFonts w:eastAsia="Times New Roman"/>
              <w:i/>
              <w:iCs/>
              <w:color w:val="000000"/>
            </w:rPr>
            <w:t>J Minim Invasive Gynecol</w:t>
          </w:r>
          <w:r w:rsidRPr="00E11928">
            <w:rPr>
              <w:rFonts w:eastAsia="Times New Roman"/>
              <w:color w:val="000000"/>
            </w:rPr>
            <w:t xml:space="preserve"> </w:t>
          </w:r>
          <w:r w:rsidRPr="00E11928">
            <w:rPr>
              <w:rFonts w:eastAsia="Times New Roman"/>
              <w:bCs/>
              <w:color w:val="000000"/>
            </w:rPr>
            <w:t>27</w:t>
          </w:r>
          <w:r w:rsidRPr="00E11928">
            <w:rPr>
              <w:rFonts w:eastAsia="Times New Roman"/>
              <w:color w:val="000000"/>
            </w:rPr>
            <w:t>, 1103–1111 (2020).</w:t>
          </w:r>
        </w:p>
        <w:p w14:paraId="33FF6886" w14:textId="77777777" w:rsidR="00E11928" w:rsidRPr="00E11928" w:rsidRDefault="00E11928">
          <w:pPr>
            <w:autoSpaceDE w:val="0"/>
            <w:autoSpaceDN w:val="0"/>
            <w:ind w:hanging="640"/>
            <w:divId w:val="718819321"/>
            <w:rPr>
              <w:rFonts w:eastAsia="Times New Roman"/>
              <w:color w:val="000000"/>
            </w:rPr>
          </w:pPr>
          <w:r w:rsidRPr="00E11928">
            <w:rPr>
              <w:rFonts w:eastAsia="Times New Roman"/>
              <w:color w:val="000000"/>
            </w:rPr>
            <w:lastRenderedPageBreak/>
            <w:t>12.</w:t>
          </w:r>
          <w:r w:rsidRPr="00E11928">
            <w:rPr>
              <w:rFonts w:eastAsia="Times New Roman"/>
              <w:color w:val="000000"/>
            </w:rPr>
            <w:tab/>
            <w:t xml:space="preserve">Fernando, S. </w:t>
          </w:r>
          <w:r w:rsidRPr="00E11928">
            <w:rPr>
              <w:rFonts w:eastAsia="Times New Roman"/>
              <w:i/>
              <w:iCs/>
              <w:color w:val="000000"/>
            </w:rPr>
            <w:t>et al.</w:t>
          </w:r>
          <w:r w:rsidRPr="00E11928">
            <w:rPr>
              <w:rFonts w:eastAsia="Times New Roman"/>
              <w:color w:val="000000"/>
            </w:rPr>
            <w:t xml:space="preserve"> Reliability of visual diagnosis of endometriosis. </w:t>
          </w:r>
          <w:r w:rsidRPr="00E11928">
            <w:rPr>
              <w:rFonts w:eastAsia="Times New Roman"/>
              <w:i/>
              <w:iCs/>
              <w:color w:val="000000"/>
            </w:rPr>
            <w:t>J Minim Invasive Gynecol</w:t>
          </w:r>
          <w:r w:rsidRPr="00E11928">
            <w:rPr>
              <w:rFonts w:eastAsia="Times New Roman"/>
              <w:color w:val="000000"/>
            </w:rPr>
            <w:t xml:space="preserve"> </w:t>
          </w:r>
          <w:r w:rsidRPr="00E11928">
            <w:rPr>
              <w:rFonts w:eastAsia="Times New Roman"/>
              <w:bCs/>
              <w:color w:val="000000"/>
            </w:rPr>
            <w:t>20</w:t>
          </w:r>
          <w:r w:rsidRPr="00E11928">
            <w:rPr>
              <w:rFonts w:eastAsia="Times New Roman"/>
              <w:color w:val="000000"/>
            </w:rPr>
            <w:t>, 783–789 (2013).</w:t>
          </w:r>
        </w:p>
        <w:p w14:paraId="6859B9D0" w14:textId="77777777" w:rsidR="00E11928" w:rsidRPr="00E11928" w:rsidRDefault="00E11928">
          <w:pPr>
            <w:autoSpaceDE w:val="0"/>
            <w:autoSpaceDN w:val="0"/>
            <w:ind w:hanging="640"/>
            <w:divId w:val="408963970"/>
            <w:rPr>
              <w:rFonts w:eastAsia="Times New Roman"/>
              <w:color w:val="000000"/>
            </w:rPr>
          </w:pPr>
          <w:r w:rsidRPr="00E11928">
            <w:rPr>
              <w:rFonts w:eastAsia="Times New Roman"/>
              <w:color w:val="000000"/>
            </w:rPr>
            <w:t>13.</w:t>
          </w:r>
          <w:r w:rsidRPr="00E11928">
            <w:rPr>
              <w:rFonts w:eastAsia="Times New Roman"/>
              <w:color w:val="000000"/>
            </w:rPr>
            <w:tab/>
            <w:t xml:space="preserve">Gubbels, A. L. </w:t>
          </w:r>
          <w:r w:rsidRPr="00E11928">
            <w:rPr>
              <w:rFonts w:eastAsia="Times New Roman"/>
              <w:i/>
              <w:iCs/>
              <w:color w:val="000000"/>
            </w:rPr>
            <w:t>et al.</w:t>
          </w:r>
          <w:r w:rsidRPr="00E11928">
            <w:rPr>
              <w:rFonts w:eastAsia="Times New Roman"/>
              <w:color w:val="000000"/>
            </w:rPr>
            <w:t xml:space="preserve"> Prevalence of occult microscopic endometriosis in clinically negative peritoneum during laparoscopy for chronic pelvic pain. </w:t>
          </w:r>
          <w:r w:rsidRPr="00E11928">
            <w:rPr>
              <w:rFonts w:eastAsia="Times New Roman"/>
              <w:i/>
              <w:iCs/>
              <w:color w:val="000000"/>
            </w:rPr>
            <w:t>International Journal of Gynecology and Obstetrics</w:t>
          </w:r>
          <w:r w:rsidRPr="00E11928">
            <w:rPr>
              <w:rFonts w:eastAsia="Times New Roman"/>
              <w:color w:val="000000"/>
            </w:rPr>
            <w:t xml:space="preserve"> </w:t>
          </w:r>
          <w:r w:rsidRPr="00E11928">
            <w:rPr>
              <w:rFonts w:eastAsia="Times New Roman"/>
              <w:bCs/>
              <w:color w:val="000000"/>
            </w:rPr>
            <w:t>151</w:t>
          </w:r>
          <w:r w:rsidRPr="00E11928">
            <w:rPr>
              <w:rFonts w:eastAsia="Times New Roman"/>
              <w:color w:val="000000"/>
            </w:rPr>
            <w:t>, 260–266 (2020).</w:t>
          </w:r>
        </w:p>
        <w:p w14:paraId="553A584C" w14:textId="77777777" w:rsidR="00E11928" w:rsidRPr="00E11928" w:rsidRDefault="00E11928">
          <w:pPr>
            <w:autoSpaceDE w:val="0"/>
            <w:autoSpaceDN w:val="0"/>
            <w:ind w:hanging="640"/>
            <w:divId w:val="255092117"/>
            <w:rPr>
              <w:rFonts w:eastAsia="Times New Roman"/>
              <w:color w:val="000000"/>
            </w:rPr>
          </w:pPr>
          <w:r w:rsidRPr="00E11928">
            <w:rPr>
              <w:rFonts w:eastAsia="Times New Roman"/>
              <w:color w:val="000000"/>
            </w:rPr>
            <w:t>14.</w:t>
          </w:r>
          <w:r w:rsidRPr="00E11928">
            <w:rPr>
              <w:rFonts w:eastAsia="Times New Roman"/>
              <w:color w:val="000000"/>
            </w:rPr>
            <w:tab/>
            <w:t xml:space="preserve">Becker, C. M. </w:t>
          </w:r>
          <w:r w:rsidRPr="00E11928">
            <w:rPr>
              <w:rFonts w:eastAsia="Times New Roman"/>
              <w:i/>
              <w:iCs/>
              <w:color w:val="000000"/>
            </w:rPr>
            <w:t>et al.</w:t>
          </w:r>
          <w:r w:rsidRPr="00E11928">
            <w:rPr>
              <w:rFonts w:eastAsia="Times New Roman"/>
              <w:color w:val="000000"/>
            </w:rPr>
            <w:t xml:space="preserve"> ESHRE guideline: endometriosis. </w:t>
          </w:r>
          <w:r w:rsidRPr="00E11928">
            <w:rPr>
              <w:rFonts w:eastAsia="Times New Roman"/>
              <w:i/>
              <w:iCs/>
              <w:color w:val="000000"/>
            </w:rPr>
            <w:t>Hum Reprod Open</w:t>
          </w:r>
          <w:r w:rsidRPr="00E11928">
            <w:rPr>
              <w:rFonts w:eastAsia="Times New Roman"/>
              <w:color w:val="000000"/>
            </w:rPr>
            <w:t xml:space="preserve"> </w:t>
          </w:r>
          <w:r w:rsidRPr="00E11928">
            <w:rPr>
              <w:rFonts w:eastAsia="Times New Roman"/>
              <w:bCs/>
              <w:color w:val="000000"/>
            </w:rPr>
            <w:t>2022</w:t>
          </w:r>
          <w:r w:rsidRPr="00E11928">
            <w:rPr>
              <w:rFonts w:eastAsia="Times New Roman"/>
              <w:color w:val="000000"/>
            </w:rPr>
            <w:t>, (2022).</w:t>
          </w:r>
        </w:p>
        <w:p w14:paraId="3A5A3F7D" w14:textId="77777777" w:rsidR="00E11928" w:rsidRPr="00E11928" w:rsidRDefault="00E11928">
          <w:pPr>
            <w:autoSpaceDE w:val="0"/>
            <w:autoSpaceDN w:val="0"/>
            <w:ind w:hanging="640"/>
            <w:divId w:val="1971469226"/>
            <w:rPr>
              <w:rFonts w:eastAsia="Times New Roman"/>
              <w:color w:val="000000"/>
            </w:rPr>
          </w:pPr>
          <w:r w:rsidRPr="00E11928">
            <w:rPr>
              <w:rFonts w:eastAsia="Times New Roman"/>
              <w:color w:val="000000"/>
            </w:rPr>
            <w:t>15.</w:t>
          </w:r>
          <w:r w:rsidRPr="00E11928">
            <w:rPr>
              <w:rFonts w:eastAsia="Times New Roman"/>
              <w:color w:val="000000"/>
            </w:rPr>
            <w:tab/>
            <w:t>Cochrane - surgery for endo.</w:t>
          </w:r>
        </w:p>
        <w:p w14:paraId="33427D1F" w14:textId="77777777" w:rsidR="00E11928" w:rsidRPr="00E11928" w:rsidRDefault="00E11928">
          <w:pPr>
            <w:autoSpaceDE w:val="0"/>
            <w:autoSpaceDN w:val="0"/>
            <w:ind w:hanging="640"/>
            <w:divId w:val="4747385"/>
            <w:rPr>
              <w:rFonts w:eastAsia="Times New Roman"/>
              <w:color w:val="000000"/>
            </w:rPr>
          </w:pPr>
          <w:r w:rsidRPr="00E11928">
            <w:rPr>
              <w:rFonts w:eastAsia="Times New Roman"/>
              <w:color w:val="000000"/>
            </w:rPr>
            <w:t>16.</w:t>
          </w:r>
          <w:r w:rsidRPr="00E11928">
            <w:rPr>
              <w:rFonts w:eastAsia="Times New Roman"/>
              <w:color w:val="000000"/>
            </w:rPr>
            <w:tab/>
            <w:t xml:space="preserve">Mackenzie, S. C. </w:t>
          </w:r>
          <w:r w:rsidRPr="00E11928">
            <w:rPr>
              <w:rFonts w:eastAsia="Times New Roman"/>
              <w:i/>
              <w:iCs/>
              <w:color w:val="000000"/>
            </w:rPr>
            <w:t>et al.</w:t>
          </w:r>
          <w:r w:rsidRPr="00E11928">
            <w:rPr>
              <w:rFonts w:eastAsia="Times New Roman"/>
              <w:color w:val="000000"/>
            </w:rPr>
            <w:t xml:space="preserve"> Effectiveness of laparoscopic removal of isolated superficial peritoneal endometriosis for the management of chronic pelvic pain in women (ESPriT2): protocol for a multi-centre randomised controlled trial. </w:t>
          </w:r>
          <w:r w:rsidRPr="00E11928">
            <w:rPr>
              <w:rFonts w:eastAsia="Times New Roman"/>
              <w:i/>
              <w:iCs/>
              <w:color w:val="000000"/>
            </w:rPr>
            <w:t>Trials</w:t>
          </w:r>
          <w:r w:rsidRPr="00E11928">
            <w:rPr>
              <w:rFonts w:eastAsia="Times New Roman"/>
              <w:color w:val="000000"/>
            </w:rPr>
            <w:t xml:space="preserve"> </w:t>
          </w:r>
          <w:r w:rsidRPr="00E11928">
            <w:rPr>
              <w:rFonts w:eastAsia="Times New Roman"/>
              <w:bCs/>
              <w:color w:val="000000"/>
            </w:rPr>
            <w:t>24</w:t>
          </w:r>
          <w:r w:rsidRPr="00E11928">
            <w:rPr>
              <w:rFonts w:eastAsia="Times New Roman"/>
              <w:color w:val="000000"/>
            </w:rPr>
            <w:t>, (2023).</w:t>
          </w:r>
        </w:p>
        <w:p w14:paraId="18C6D885" w14:textId="77777777" w:rsidR="00E11928" w:rsidRPr="00E11928" w:rsidRDefault="00E11928">
          <w:pPr>
            <w:autoSpaceDE w:val="0"/>
            <w:autoSpaceDN w:val="0"/>
            <w:ind w:hanging="640"/>
            <w:divId w:val="1850216216"/>
            <w:rPr>
              <w:rFonts w:eastAsia="Times New Roman"/>
              <w:color w:val="000000"/>
            </w:rPr>
          </w:pPr>
          <w:r w:rsidRPr="00E11928">
            <w:rPr>
              <w:rFonts w:eastAsia="Times New Roman"/>
              <w:color w:val="000000"/>
            </w:rPr>
            <w:t>17.</w:t>
          </w:r>
          <w:r w:rsidRPr="00E11928">
            <w:rPr>
              <w:rFonts w:eastAsia="Times New Roman"/>
              <w:color w:val="000000"/>
            </w:rPr>
            <w:tab/>
            <w:t xml:space="preserve">Marschall, H. </w:t>
          </w:r>
          <w:r w:rsidRPr="00E11928">
            <w:rPr>
              <w:rFonts w:eastAsia="Times New Roman"/>
              <w:i/>
              <w:iCs/>
              <w:color w:val="000000"/>
            </w:rPr>
            <w:t>et al.</w:t>
          </w:r>
          <w:r w:rsidRPr="00E11928">
            <w:rPr>
              <w:rFonts w:eastAsia="Times New Roman"/>
              <w:color w:val="000000"/>
            </w:rPr>
            <w:t xml:space="preserve"> Is laparoscopic excision for superficial peritoneal endometriosis helpful or harmful? Protocol for a double-blinded, randomised, placebo-controlled, three-armed surgical trial. </w:t>
          </w:r>
          <w:r w:rsidRPr="00E11928">
            <w:rPr>
              <w:rFonts w:eastAsia="Times New Roman"/>
              <w:i/>
              <w:iCs/>
              <w:color w:val="000000"/>
            </w:rPr>
            <w:t>BMJ Open</w:t>
          </w:r>
          <w:r w:rsidRPr="00E11928">
            <w:rPr>
              <w:rFonts w:eastAsia="Times New Roman"/>
              <w:color w:val="000000"/>
            </w:rPr>
            <w:t xml:space="preserve"> </w:t>
          </w:r>
          <w:r w:rsidRPr="00E11928">
            <w:rPr>
              <w:rFonts w:eastAsia="Times New Roman"/>
              <w:bCs/>
              <w:color w:val="000000"/>
            </w:rPr>
            <w:t>12</w:t>
          </w:r>
          <w:r w:rsidRPr="00E11928">
            <w:rPr>
              <w:rFonts w:eastAsia="Times New Roman"/>
              <w:color w:val="000000"/>
            </w:rPr>
            <w:t>, (2022).</w:t>
          </w:r>
        </w:p>
        <w:p w14:paraId="1F6D1A05" w14:textId="77777777" w:rsidR="00E11928" w:rsidRPr="00E11928" w:rsidRDefault="00E11928">
          <w:pPr>
            <w:autoSpaceDE w:val="0"/>
            <w:autoSpaceDN w:val="0"/>
            <w:ind w:hanging="640"/>
            <w:divId w:val="619457948"/>
            <w:rPr>
              <w:rFonts w:eastAsia="Times New Roman"/>
              <w:color w:val="000000"/>
            </w:rPr>
          </w:pPr>
          <w:r w:rsidRPr="00E11928">
            <w:rPr>
              <w:rFonts w:eastAsia="Times New Roman"/>
              <w:color w:val="000000"/>
            </w:rPr>
            <w:t>18.</w:t>
          </w:r>
          <w:r w:rsidRPr="00E11928">
            <w:rPr>
              <w:rFonts w:eastAsia="Times New Roman"/>
              <w:color w:val="000000"/>
            </w:rPr>
            <w:tab/>
            <w:t xml:space="preserve">Machairiotis, N., Vasilakaki, S. &amp; Thomakos, N. Inflammatory mediators and pain in endometriosis: A systematic review. </w:t>
          </w:r>
          <w:r w:rsidRPr="00E11928">
            <w:rPr>
              <w:rFonts w:eastAsia="Times New Roman"/>
              <w:i/>
              <w:iCs/>
              <w:color w:val="000000"/>
            </w:rPr>
            <w:t>Biomedicines</w:t>
          </w:r>
          <w:r w:rsidRPr="00E11928">
            <w:rPr>
              <w:rFonts w:eastAsia="Times New Roman"/>
              <w:color w:val="000000"/>
            </w:rPr>
            <w:t xml:space="preserve"> vol. 9 1–18 Preprint at https://doi.org/10.3390/biomedicines9010054 (2021).</w:t>
          </w:r>
        </w:p>
        <w:p w14:paraId="378BF208" w14:textId="77777777" w:rsidR="00E11928" w:rsidRPr="00E11928" w:rsidRDefault="00E11928">
          <w:pPr>
            <w:autoSpaceDE w:val="0"/>
            <w:autoSpaceDN w:val="0"/>
            <w:ind w:hanging="640"/>
            <w:divId w:val="2114588377"/>
            <w:rPr>
              <w:rFonts w:eastAsia="Times New Roman"/>
              <w:color w:val="000000"/>
            </w:rPr>
          </w:pPr>
          <w:r w:rsidRPr="00E11928">
            <w:rPr>
              <w:rFonts w:eastAsia="Times New Roman"/>
              <w:color w:val="000000"/>
            </w:rPr>
            <w:t>19.</w:t>
          </w:r>
          <w:r w:rsidRPr="00E11928">
            <w:rPr>
              <w:rFonts w:eastAsia="Times New Roman"/>
              <w:color w:val="000000"/>
            </w:rPr>
            <w:tab/>
            <w:t xml:space="preserve">Khan, K. N. </w:t>
          </w:r>
          <w:r w:rsidRPr="00E11928">
            <w:rPr>
              <w:rFonts w:eastAsia="Times New Roman"/>
              <w:i/>
              <w:iCs/>
              <w:color w:val="000000"/>
            </w:rPr>
            <w:t>et al.</w:t>
          </w:r>
          <w:r w:rsidRPr="00E11928">
            <w:rPr>
              <w:rFonts w:eastAsia="Times New Roman"/>
              <w:color w:val="000000"/>
            </w:rPr>
            <w:t xml:space="preserve"> Occult microscopic endometriosis: undetectable by laparoscopy in normal peritoneum. </w:t>
          </w:r>
          <w:r w:rsidRPr="00E11928">
            <w:rPr>
              <w:rFonts w:eastAsia="Times New Roman"/>
              <w:i/>
              <w:iCs/>
              <w:color w:val="000000"/>
            </w:rPr>
            <w:t>Human Reproduction</w:t>
          </w:r>
          <w:r w:rsidRPr="00E11928">
            <w:rPr>
              <w:rFonts w:eastAsia="Times New Roman"/>
              <w:color w:val="000000"/>
            </w:rPr>
            <w:t xml:space="preserve"> </w:t>
          </w:r>
          <w:r w:rsidRPr="00E11928">
            <w:rPr>
              <w:rFonts w:eastAsia="Times New Roman"/>
              <w:bCs/>
              <w:color w:val="000000"/>
            </w:rPr>
            <w:t>29</w:t>
          </w:r>
          <w:r w:rsidRPr="00E11928">
            <w:rPr>
              <w:rFonts w:eastAsia="Times New Roman"/>
              <w:color w:val="000000"/>
            </w:rPr>
            <w:t>, 462–472 (2014).</w:t>
          </w:r>
        </w:p>
        <w:p w14:paraId="0ED0E9F0" w14:textId="77777777" w:rsidR="00E11928" w:rsidRPr="00E11928" w:rsidRDefault="00E11928">
          <w:pPr>
            <w:autoSpaceDE w:val="0"/>
            <w:autoSpaceDN w:val="0"/>
            <w:ind w:hanging="640"/>
            <w:divId w:val="848065436"/>
            <w:rPr>
              <w:rFonts w:eastAsia="Times New Roman"/>
              <w:color w:val="000000"/>
            </w:rPr>
          </w:pPr>
          <w:r w:rsidRPr="00E11928">
            <w:rPr>
              <w:rFonts w:eastAsia="Times New Roman"/>
              <w:color w:val="000000"/>
            </w:rPr>
            <w:t>20.</w:t>
          </w:r>
          <w:r w:rsidRPr="00E11928">
            <w:rPr>
              <w:rFonts w:eastAsia="Times New Roman"/>
              <w:color w:val="000000"/>
            </w:rPr>
            <w:tab/>
            <w:t xml:space="preserve">Dückelmann, A. M. </w:t>
          </w:r>
          <w:r w:rsidRPr="00E11928">
            <w:rPr>
              <w:rFonts w:eastAsia="Times New Roman"/>
              <w:i/>
              <w:iCs/>
              <w:color w:val="000000"/>
            </w:rPr>
            <w:t>et al.</w:t>
          </w:r>
          <w:r w:rsidRPr="00E11928">
            <w:rPr>
              <w:rFonts w:eastAsia="Times New Roman"/>
              <w:color w:val="000000"/>
            </w:rPr>
            <w:t xml:space="preserve"> When and how should peritoneal endometriosis be operated on in order to improve fertility rates and symptoms? The experience and outcomes of nearly 100 cases. </w:t>
          </w:r>
          <w:r w:rsidRPr="00E11928">
            <w:rPr>
              <w:rFonts w:eastAsia="Times New Roman"/>
              <w:i/>
              <w:iCs/>
              <w:color w:val="000000"/>
            </w:rPr>
            <w:t>Arch Gynecol Obstet</w:t>
          </w:r>
          <w:r w:rsidRPr="00E11928">
            <w:rPr>
              <w:rFonts w:eastAsia="Times New Roman"/>
              <w:color w:val="000000"/>
            </w:rPr>
            <w:t xml:space="preserve"> </w:t>
          </w:r>
          <w:r w:rsidRPr="00E11928">
            <w:rPr>
              <w:rFonts w:eastAsia="Times New Roman"/>
              <w:bCs/>
              <w:color w:val="000000"/>
            </w:rPr>
            <w:t>304</w:t>
          </w:r>
          <w:r w:rsidRPr="00E11928">
            <w:rPr>
              <w:rFonts w:eastAsia="Times New Roman"/>
              <w:color w:val="000000"/>
            </w:rPr>
            <w:t>, 143–155 (2021).</w:t>
          </w:r>
        </w:p>
        <w:p w14:paraId="7FAB452B" w14:textId="77777777" w:rsidR="00E11928" w:rsidRPr="00E11928" w:rsidRDefault="00E11928">
          <w:pPr>
            <w:autoSpaceDE w:val="0"/>
            <w:autoSpaceDN w:val="0"/>
            <w:ind w:hanging="640"/>
            <w:divId w:val="1538543647"/>
            <w:rPr>
              <w:rFonts w:eastAsia="Times New Roman"/>
              <w:color w:val="000000"/>
            </w:rPr>
          </w:pPr>
          <w:r w:rsidRPr="00E11928">
            <w:rPr>
              <w:rFonts w:eastAsia="Times New Roman"/>
              <w:color w:val="000000"/>
            </w:rPr>
            <w:t>21.</w:t>
          </w:r>
          <w:r w:rsidRPr="00E11928">
            <w:rPr>
              <w:rFonts w:eastAsia="Times New Roman"/>
              <w:color w:val="000000"/>
            </w:rPr>
            <w:tab/>
            <w:t xml:space="preserve">Duffy, J. M. N. </w:t>
          </w:r>
          <w:r w:rsidRPr="00E11928">
            <w:rPr>
              <w:rFonts w:eastAsia="Times New Roman"/>
              <w:i/>
              <w:iCs/>
              <w:color w:val="000000"/>
            </w:rPr>
            <w:t>et al.</w:t>
          </w:r>
          <w:r w:rsidRPr="00E11928">
            <w:rPr>
              <w:rFonts w:eastAsia="Times New Roman"/>
              <w:color w:val="000000"/>
            </w:rPr>
            <w:t xml:space="preserve"> A core outcome set for future endometriosis research: an international consensus development study. </w:t>
          </w:r>
          <w:r w:rsidRPr="00E11928">
            <w:rPr>
              <w:rFonts w:eastAsia="Times New Roman"/>
              <w:i/>
              <w:iCs/>
              <w:color w:val="000000"/>
            </w:rPr>
            <w:t>BJOG</w:t>
          </w:r>
          <w:r w:rsidRPr="00E11928">
            <w:rPr>
              <w:rFonts w:eastAsia="Times New Roman"/>
              <w:color w:val="000000"/>
            </w:rPr>
            <w:t xml:space="preserve"> </w:t>
          </w:r>
          <w:r w:rsidRPr="00E11928">
            <w:rPr>
              <w:rFonts w:eastAsia="Times New Roman"/>
              <w:bCs/>
              <w:color w:val="000000"/>
            </w:rPr>
            <w:t>127</w:t>
          </w:r>
          <w:r w:rsidRPr="00E11928">
            <w:rPr>
              <w:rFonts w:eastAsia="Times New Roman"/>
              <w:color w:val="000000"/>
            </w:rPr>
            <w:t>, 967–974 (2020).</w:t>
          </w:r>
        </w:p>
        <w:p w14:paraId="68899088" w14:textId="77777777" w:rsidR="00E11928" w:rsidRPr="00E11928" w:rsidRDefault="00E11928">
          <w:pPr>
            <w:autoSpaceDE w:val="0"/>
            <w:autoSpaceDN w:val="0"/>
            <w:ind w:hanging="640"/>
            <w:divId w:val="971397688"/>
            <w:rPr>
              <w:rFonts w:eastAsia="Times New Roman"/>
              <w:color w:val="000000"/>
            </w:rPr>
          </w:pPr>
          <w:r w:rsidRPr="00E11928">
            <w:rPr>
              <w:rFonts w:eastAsia="Times New Roman"/>
              <w:color w:val="000000"/>
            </w:rPr>
            <w:t>22.</w:t>
          </w:r>
          <w:r w:rsidRPr="00E11928">
            <w:rPr>
              <w:rFonts w:eastAsia="Times New Roman"/>
              <w:color w:val="000000"/>
            </w:rPr>
            <w:tab/>
            <w:t xml:space="preserve">ACTRN12623000758606. The BEAD Feasibility Study: baby Head Elevation device at full dilatation caesarean section. </w:t>
          </w:r>
          <w:r w:rsidRPr="00E11928">
            <w:rPr>
              <w:rFonts w:eastAsia="Times New Roman"/>
              <w:i/>
              <w:iCs/>
              <w:color w:val="000000"/>
            </w:rPr>
            <w:t>https://trialsearch.who.int/Trial2.aspx?TrialID=ACTRN12623000758606</w:t>
          </w:r>
          <w:r w:rsidRPr="00E11928">
            <w:rPr>
              <w:rFonts w:eastAsia="Times New Roman"/>
              <w:color w:val="000000"/>
            </w:rPr>
            <w:t xml:space="preserve"> (2023).</w:t>
          </w:r>
        </w:p>
        <w:p w14:paraId="007AB2A9" w14:textId="77777777" w:rsidR="00E11928" w:rsidRPr="00E11928" w:rsidRDefault="00E11928">
          <w:pPr>
            <w:autoSpaceDE w:val="0"/>
            <w:autoSpaceDN w:val="0"/>
            <w:ind w:hanging="640"/>
            <w:divId w:val="505480119"/>
            <w:rPr>
              <w:rFonts w:eastAsia="Times New Roman"/>
              <w:color w:val="000000"/>
            </w:rPr>
          </w:pPr>
          <w:r w:rsidRPr="004D7C76">
            <w:rPr>
              <w:rFonts w:eastAsia="Times New Roman"/>
              <w:color w:val="000000"/>
              <w:lang w:val="de-DE"/>
            </w:rPr>
            <w:t>23.</w:t>
          </w:r>
          <w:r w:rsidRPr="004D7C76">
            <w:rPr>
              <w:rFonts w:eastAsia="Times New Roman"/>
              <w:color w:val="000000"/>
              <w:lang w:val="de-DE"/>
            </w:rPr>
            <w:tab/>
            <w:t xml:space="preserve">Mackenzie, S. C. </w:t>
          </w:r>
          <w:r w:rsidRPr="004D7C76">
            <w:rPr>
              <w:rFonts w:eastAsia="Times New Roman"/>
              <w:i/>
              <w:iCs/>
              <w:color w:val="000000"/>
              <w:lang w:val="de-DE"/>
            </w:rPr>
            <w:t>et al.</w:t>
          </w:r>
          <w:r w:rsidRPr="004D7C76">
            <w:rPr>
              <w:rFonts w:eastAsia="Times New Roman"/>
              <w:color w:val="000000"/>
              <w:lang w:val="de-DE"/>
            </w:rPr>
            <w:t xml:space="preserve"> </w:t>
          </w:r>
          <w:r w:rsidRPr="00E11928">
            <w:rPr>
              <w:rFonts w:eastAsia="Times New Roman"/>
              <w:color w:val="000000"/>
            </w:rPr>
            <w:t xml:space="preserve">Effectiveness of laparoscopic removal of isolated superficial peritoneal endometriosis for the management of chronic pelvic pain in women (ESPriT2): protocol for a multi-centre randomised controlled trial. </w:t>
          </w:r>
          <w:r w:rsidRPr="00E11928">
            <w:rPr>
              <w:rFonts w:eastAsia="Times New Roman"/>
              <w:i/>
              <w:iCs/>
              <w:color w:val="000000"/>
            </w:rPr>
            <w:t>Trials</w:t>
          </w:r>
          <w:r w:rsidRPr="00E11928">
            <w:rPr>
              <w:rFonts w:eastAsia="Times New Roman"/>
              <w:color w:val="000000"/>
            </w:rPr>
            <w:t xml:space="preserve"> </w:t>
          </w:r>
          <w:r w:rsidRPr="00E11928">
            <w:rPr>
              <w:rFonts w:eastAsia="Times New Roman"/>
              <w:bCs/>
              <w:color w:val="000000"/>
            </w:rPr>
            <w:t>24</w:t>
          </w:r>
          <w:r w:rsidRPr="00E11928">
            <w:rPr>
              <w:rFonts w:eastAsia="Times New Roman"/>
              <w:color w:val="000000"/>
            </w:rPr>
            <w:t>, (2023).</w:t>
          </w:r>
        </w:p>
        <w:p w14:paraId="7E24BD88" w14:textId="77777777" w:rsidR="00E11928" w:rsidRPr="00E11928" w:rsidRDefault="00E11928">
          <w:pPr>
            <w:autoSpaceDE w:val="0"/>
            <w:autoSpaceDN w:val="0"/>
            <w:ind w:hanging="640"/>
            <w:divId w:val="1678188058"/>
            <w:rPr>
              <w:rFonts w:eastAsia="Times New Roman"/>
              <w:color w:val="000000"/>
            </w:rPr>
          </w:pPr>
          <w:r w:rsidRPr="00E11928">
            <w:rPr>
              <w:rFonts w:eastAsia="Times New Roman"/>
              <w:color w:val="000000"/>
            </w:rPr>
            <w:t>24.</w:t>
          </w:r>
          <w:r w:rsidRPr="00E11928">
            <w:rPr>
              <w:rFonts w:eastAsia="Times New Roman"/>
              <w:color w:val="000000"/>
            </w:rPr>
            <w:tab/>
            <w:t xml:space="preserve">Marschall, H. </w:t>
          </w:r>
          <w:r w:rsidRPr="00E11928">
            <w:rPr>
              <w:rFonts w:eastAsia="Times New Roman"/>
              <w:i/>
              <w:iCs/>
              <w:color w:val="000000"/>
            </w:rPr>
            <w:t>et al.</w:t>
          </w:r>
          <w:r w:rsidRPr="00E11928">
            <w:rPr>
              <w:rFonts w:eastAsia="Times New Roman"/>
              <w:color w:val="000000"/>
            </w:rPr>
            <w:t xml:space="preserve"> Is laparoscopic excision for superficial peritoneal endometriosis helpful or harmful? Protocol for a double-blinded, randomised, placebo-controlled, three-armed surgical trial. </w:t>
          </w:r>
          <w:r w:rsidRPr="00E11928">
            <w:rPr>
              <w:rFonts w:eastAsia="Times New Roman"/>
              <w:i/>
              <w:iCs/>
              <w:color w:val="000000"/>
            </w:rPr>
            <w:t>BMJ Open</w:t>
          </w:r>
          <w:r w:rsidRPr="00E11928">
            <w:rPr>
              <w:rFonts w:eastAsia="Times New Roman"/>
              <w:color w:val="000000"/>
            </w:rPr>
            <w:t xml:space="preserve"> </w:t>
          </w:r>
          <w:r w:rsidRPr="00E11928">
            <w:rPr>
              <w:rFonts w:eastAsia="Times New Roman"/>
              <w:bCs/>
              <w:color w:val="000000"/>
            </w:rPr>
            <w:t>12</w:t>
          </w:r>
          <w:r w:rsidRPr="00E11928">
            <w:rPr>
              <w:rFonts w:eastAsia="Times New Roman"/>
              <w:color w:val="000000"/>
            </w:rPr>
            <w:t>, (2022).</w:t>
          </w:r>
        </w:p>
        <w:p w14:paraId="261EAD7D" w14:textId="6287F6D4" w:rsidR="003A1ED4" w:rsidRPr="00607300" w:rsidRDefault="00E11928" w:rsidP="00EB0366">
          <w:pPr>
            <w:spacing w:before="120" w:after="120"/>
            <w:rPr>
              <w:rFonts w:ascii="Aptos" w:hAnsi="Aptos"/>
              <w:b/>
              <w:bCs/>
            </w:rPr>
          </w:pPr>
          <w:r w:rsidRPr="00E11928">
            <w:rPr>
              <w:rFonts w:eastAsia="Times New Roman"/>
              <w:color w:val="000000"/>
            </w:rPr>
            <w:t> </w:t>
          </w:r>
        </w:p>
      </w:sdtContent>
    </w:sdt>
    <w:p w14:paraId="09D3F892" w14:textId="4E9A69BD" w:rsidR="00A77A85" w:rsidRPr="00EE0A0E" w:rsidRDefault="00A77A85" w:rsidP="00EE0A0E">
      <w:pPr>
        <w:autoSpaceDE w:val="0"/>
        <w:autoSpaceDN w:val="0"/>
        <w:spacing w:before="120" w:after="120"/>
        <w:ind w:hanging="640"/>
        <w:divId w:val="438648242"/>
        <w:rPr>
          <w:rFonts w:ascii="Aptos" w:eastAsia="Times New Roman" w:hAnsi="Aptos"/>
          <w:color w:val="000000"/>
        </w:rPr>
      </w:pPr>
    </w:p>
    <w:sectPr w:rsidR="00A77A85" w:rsidRPr="00EE0A0E" w:rsidSect="008A592A">
      <w:headerReference w:type="default" r:id="rId15"/>
      <w:footerReference w:type="default" r:id="rId1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9D73A" w14:textId="77777777" w:rsidR="00073B1D" w:rsidRDefault="00073B1D" w:rsidP="00613764">
      <w:r>
        <w:separator/>
      </w:r>
    </w:p>
  </w:endnote>
  <w:endnote w:type="continuationSeparator" w:id="0">
    <w:p w14:paraId="7613B7B7" w14:textId="77777777" w:rsidR="00073B1D" w:rsidRDefault="00073B1D" w:rsidP="00613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777558"/>
      <w:docPartObj>
        <w:docPartGallery w:val="Page Numbers (Bottom of Page)"/>
        <w:docPartUnique/>
      </w:docPartObj>
    </w:sdtPr>
    <w:sdtEndPr>
      <w:rPr>
        <w:noProof/>
      </w:rPr>
    </w:sdtEndPr>
    <w:sdtContent>
      <w:p w14:paraId="69C086A5" w14:textId="0BD85611" w:rsidR="007B6BBB" w:rsidRDefault="007B6BBB">
        <w:pPr>
          <w:pStyle w:val="Footer"/>
          <w:jc w:val="center"/>
        </w:pPr>
        <w:r>
          <w:fldChar w:fldCharType="begin"/>
        </w:r>
        <w:r>
          <w:instrText xml:space="preserve"> PAGE   \* MERGEFORMAT </w:instrText>
        </w:r>
        <w:r>
          <w:fldChar w:fldCharType="separate"/>
        </w:r>
        <w:r w:rsidR="00037C69">
          <w:rPr>
            <w:noProof/>
          </w:rPr>
          <w:t>9</w:t>
        </w:r>
        <w:r>
          <w:rPr>
            <w:noProof/>
          </w:rPr>
          <w:fldChar w:fldCharType="end"/>
        </w:r>
      </w:p>
    </w:sdtContent>
  </w:sdt>
  <w:p w14:paraId="3C1D553C" w14:textId="77777777" w:rsidR="007B6BBB" w:rsidRDefault="007B6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CDEE3" w14:textId="77777777" w:rsidR="00073B1D" w:rsidRDefault="00073B1D" w:rsidP="00613764">
      <w:r>
        <w:separator/>
      </w:r>
    </w:p>
  </w:footnote>
  <w:footnote w:type="continuationSeparator" w:id="0">
    <w:p w14:paraId="75032963" w14:textId="77777777" w:rsidR="00073B1D" w:rsidRDefault="00073B1D" w:rsidP="00613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8684" w14:textId="6AC21CDA" w:rsidR="007B6BBB" w:rsidRDefault="007B6BBB">
    <w:pPr>
      <w:pStyle w:val="Header"/>
    </w:pPr>
    <w:r>
      <w:t xml:space="preserve">Butterfly Feasibility Study Protocol Version </w:t>
    </w:r>
    <w:r w:rsidR="004D7C76">
      <w:t>3</w:t>
    </w:r>
    <w:r>
      <w:t xml:space="preserve">: </w:t>
    </w:r>
    <w:r w:rsidR="004D7C76">
      <w:t>February 14 2026</w:t>
    </w:r>
  </w:p>
  <w:p w14:paraId="31C52069" w14:textId="77777777" w:rsidR="007B6BBB" w:rsidRDefault="007B6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5FF"/>
    <w:multiLevelType w:val="multilevel"/>
    <w:tmpl w:val="6D3C3572"/>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0CF7894"/>
    <w:multiLevelType w:val="multilevel"/>
    <w:tmpl w:val="2F2400D4"/>
    <w:lvl w:ilvl="0">
      <w:start w:val="11"/>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3280DA0"/>
    <w:multiLevelType w:val="multilevel"/>
    <w:tmpl w:val="C6F89F2E"/>
    <w:lvl w:ilvl="0">
      <w:start w:val="13"/>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DE62ED2"/>
    <w:multiLevelType w:val="multilevel"/>
    <w:tmpl w:val="C58C2580"/>
    <w:lvl w:ilvl="0">
      <w:start w:val="15"/>
      <w:numFmt w:val="decimal"/>
      <w:lvlText w:val="%1.0"/>
      <w:lvlJc w:val="left"/>
      <w:pPr>
        <w:ind w:left="760" w:hanging="400"/>
      </w:pPr>
      <w:rPr>
        <w:rFonts w:hint="default"/>
      </w:rPr>
    </w:lvl>
    <w:lvl w:ilvl="1">
      <w:start w:val="1"/>
      <w:numFmt w:val="decimal"/>
      <w:lvlText w:val="%1.%2"/>
      <w:lvlJc w:val="left"/>
      <w:pPr>
        <w:ind w:left="1480" w:hanging="40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4" w15:restartNumberingAfterBreak="0">
    <w:nsid w:val="1E6B35A3"/>
    <w:multiLevelType w:val="multilevel"/>
    <w:tmpl w:val="EB4685D4"/>
    <w:lvl w:ilvl="0">
      <w:start w:val="10"/>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F315825"/>
    <w:multiLevelType w:val="multilevel"/>
    <w:tmpl w:val="773C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C7B92"/>
    <w:multiLevelType w:val="multilevel"/>
    <w:tmpl w:val="B364BBC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6A12118"/>
    <w:multiLevelType w:val="hybridMultilevel"/>
    <w:tmpl w:val="816440E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B871566"/>
    <w:multiLevelType w:val="multilevel"/>
    <w:tmpl w:val="3078C9A8"/>
    <w:lvl w:ilvl="0">
      <w:start w:val="10"/>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C515B77"/>
    <w:multiLevelType w:val="hybridMultilevel"/>
    <w:tmpl w:val="61BE2D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E50015B"/>
    <w:multiLevelType w:val="hybridMultilevel"/>
    <w:tmpl w:val="50FEB98A"/>
    <w:lvl w:ilvl="0" w:tplc="C5FE4206">
      <w:numFmt w:val="bullet"/>
      <w:lvlText w:val="-"/>
      <w:lvlJc w:val="left"/>
      <w:pPr>
        <w:ind w:left="760" w:hanging="360"/>
      </w:pPr>
      <w:rPr>
        <w:rFonts w:ascii="Calibri" w:eastAsiaTheme="minorHAnsi" w:hAnsi="Calibri" w:cs="Calibri" w:hint="default"/>
        <w:b w:val="0"/>
      </w:rPr>
    </w:lvl>
    <w:lvl w:ilvl="1" w:tplc="14090003">
      <w:start w:val="1"/>
      <w:numFmt w:val="bullet"/>
      <w:lvlText w:val="o"/>
      <w:lvlJc w:val="left"/>
      <w:pPr>
        <w:ind w:left="1480" w:hanging="360"/>
      </w:pPr>
      <w:rPr>
        <w:rFonts w:ascii="Courier New" w:hAnsi="Courier New" w:cs="Courier New" w:hint="default"/>
      </w:rPr>
    </w:lvl>
    <w:lvl w:ilvl="2" w:tplc="14090005" w:tentative="1">
      <w:start w:val="1"/>
      <w:numFmt w:val="bullet"/>
      <w:lvlText w:val=""/>
      <w:lvlJc w:val="left"/>
      <w:pPr>
        <w:ind w:left="2200" w:hanging="360"/>
      </w:pPr>
      <w:rPr>
        <w:rFonts w:ascii="Wingdings" w:hAnsi="Wingdings" w:hint="default"/>
      </w:rPr>
    </w:lvl>
    <w:lvl w:ilvl="3" w:tplc="14090001" w:tentative="1">
      <w:start w:val="1"/>
      <w:numFmt w:val="bullet"/>
      <w:lvlText w:val=""/>
      <w:lvlJc w:val="left"/>
      <w:pPr>
        <w:ind w:left="2920" w:hanging="360"/>
      </w:pPr>
      <w:rPr>
        <w:rFonts w:ascii="Symbol" w:hAnsi="Symbol" w:hint="default"/>
      </w:rPr>
    </w:lvl>
    <w:lvl w:ilvl="4" w:tplc="14090003" w:tentative="1">
      <w:start w:val="1"/>
      <w:numFmt w:val="bullet"/>
      <w:lvlText w:val="o"/>
      <w:lvlJc w:val="left"/>
      <w:pPr>
        <w:ind w:left="3640" w:hanging="360"/>
      </w:pPr>
      <w:rPr>
        <w:rFonts w:ascii="Courier New" w:hAnsi="Courier New" w:cs="Courier New" w:hint="default"/>
      </w:rPr>
    </w:lvl>
    <w:lvl w:ilvl="5" w:tplc="14090005" w:tentative="1">
      <w:start w:val="1"/>
      <w:numFmt w:val="bullet"/>
      <w:lvlText w:val=""/>
      <w:lvlJc w:val="left"/>
      <w:pPr>
        <w:ind w:left="4360" w:hanging="360"/>
      </w:pPr>
      <w:rPr>
        <w:rFonts w:ascii="Wingdings" w:hAnsi="Wingdings" w:hint="default"/>
      </w:rPr>
    </w:lvl>
    <w:lvl w:ilvl="6" w:tplc="14090001" w:tentative="1">
      <w:start w:val="1"/>
      <w:numFmt w:val="bullet"/>
      <w:lvlText w:val=""/>
      <w:lvlJc w:val="left"/>
      <w:pPr>
        <w:ind w:left="5080" w:hanging="360"/>
      </w:pPr>
      <w:rPr>
        <w:rFonts w:ascii="Symbol" w:hAnsi="Symbol" w:hint="default"/>
      </w:rPr>
    </w:lvl>
    <w:lvl w:ilvl="7" w:tplc="14090003" w:tentative="1">
      <w:start w:val="1"/>
      <w:numFmt w:val="bullet"/>
      <w:lvlText w:val="o"/>
      <w:lvlJc w:val="left"/>
      <w:pPr>
        <w:ind w:left="5800" w:hanging="360"/>
      </w:pPr>
      <w:rPr>
        <w:rFonts w:ascii="Courier New" w:hAnsi="Courier New" w:cs="Courier New" w:hint="default"/>
      </w:rPr>
    </w:lvl>
    <w:lvl w:ilvl="8" w:tplc="14090005" w:tentative="1">
      <w:start w:val="1"/>
      <w:numFmt w:val="bullet"/>
      <w:lvlText w:val=""/>
      <w:lvlJc w:val="left"/>
      <w:pPr>
        <w:ind w:left="6520" w:hanging="360"/>
      </w:pPr>
      <w:rPr>
        <w:rFonts w:ascii="Wingdings" w:hAnsi="Wingdings" w:hint="default"/>
      </w:rPr>
    </w:lvl>
  </w:abstractNum>
  <w:abstractNum w:abstractNumId="11" w15:restartNumberingAfterBreak="0">
    <w:nsid w:val="31B120D6"/>
    <w:multiLevelType w:val="multilevel"/>
    <w:tmpl w:val="D8D4FD54"/>
    <w:lvl w:ilvl="0">
      <w:start w:val="1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31DF659C"/>
    <w:multiLevelType w:val="multilevel"/>
    <w:tmpl w:val="C9E273EE"/>
    <w:lvl w:ilvl="0">
      <w:start w:val="1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385C4EA5"/>
    <w:multiLevelType w:val="multilevel"/>
    <w:tmpl w:val="9C201D54"/>
    <w:lvl w:ilvl="0">
      <w:start w:val="10"/>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9DC5A71"/>
    <w:multiLevelType w:val="multilevel"/>
    <w:tmpl w:val="F21EFE1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C4A363F"/>
    <w:multiLevelType w:val="multilevel"/>
    <w:tmpl w:val="9D5EBF94"/>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E9A60E2"/>
    <w:multiLevelType w:val="multilevel"/>
    <w:tmpl w:val="F968CD56"/>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47670E4E"/>
    <w:multiLevelType w:val="multilevel"/>
    <w:tmpl w:val="0F06C25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7C21BD7"/>
    <w:multiLevelType w:val="multilevel"/>
    <w:tmpl w:val="62A844A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32F7013"/>
    <w:multiLevelType w:val="hybridMultilevel"/>
    <w:tmpl w:val="EE5612B6"/>
    <w:lvl w:ilvl="0" w:tplc="BC708BD4">
      <w:numFmt w:val="bullet"/>
      <w:lvlText w:val="-"/>
      <w:lvlJc w:val="left"/>
      <w:pPr>
        <w:ind w:left="760" w:hanging="360"/>
      </w:pPr>
      <w:rPr>
        <w:rFonts w:ascii="Calibri" w:eastAsiaTheme="minorHAnsi" w:hAnsi="Calibri" w:cs="Calibri" w:hint="default"/>
      </w:rPr>
    </w:lvl>
    <w:lvl w:ilvl="1" w:tplc="08090003">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20" w15:restartNumberingAfterBreak="0">
    <w:nsid w:val="54120974"/>
    <w:multiLevelType w:val="multilevel"/>
    <w:tmpl w:val="A22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2089B"/>
    <w:multiLevelType w:val="multilevel"/>
    <w:tmpl w:val="B5A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840AD"/>
    <w:multiLevelType w:val="multilevel"/>
    <w:tmpl w:val="DADA89D8"/>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D22398D"/>
    <w:multiLevelType w:val="multilevel"/>
    <w:tmpl w:val="E34A1A7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5D652C15"/>
    <w:multiLevelType w:val="multilevel"/>
    <w:tmpl w:val="C3D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D21AC"/>
    <w:multiLevelType w:val="multilevel"/>
    <w:tmpl w:val="066CC2AA"/>
    <w:lvl w:ilvl="0">
      <w:start w:val="11"/>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23B376F"/>
    <w:multiLevelType w:val="multilevel"/>
    <w:tmpl w:val="A6466858"/>
    <w:lvl w:ilvl="0">
      <w:start w:val="11"/>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9041C01"/>
    <w:multiLevelType w:val="multilevel"/>
    <w:tmpl w:val="1A8E0E32"/>
    <w:lvl w:ilvl="0">
      <w:start w:val="12"/>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9F65DAC"/>
    <w:multiLevelType w:val="multilevel"/>
    <w:tmpl w:val="BA6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657B7"/>
    <w:multiLevelType w:val="multilevel"/>
    <w:tmpl w:val="B15E197A"/>
    <w:lvl w:ilvl="0">
      <w:start w:val="11"/>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AC43B8B"/>
    <w:multiLevelType w:val="multilevel"/>
    <w:tmpl w:val="E5189096"/>
    <w:lvl w:ilvl="0">
      <w:start w:val="15"/>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B586960"/>
    <w:multiLevelType w:val="multilevel"/>
    <w:tmpl w:val="AEF46C7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B6300BE"/>
    <w:multiLevelType w:val="multilevel"/>
    <w:tmpl w:val="6C7AFE52"/>
    <w:lvl w:ilvl="0">
      <w:start w:val="13"/>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DFA57E2"/>
    <w:multiLevelType w:val="multilevel"/>
    <w:tmpl w:val="A1688206"/>
    <w:lvl w:ilvl="0">
      <w:start w:val="12"/>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28708B2"/>
    <w:multiLevelType w:val="multilevel"/>
    <w:tmpl w:val="7504A906"/>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2B025D1"/>
    <w:multiLevelType w:val="multilevel"/>
    <w:tmpl w:val="F398D3A8"/>
    <w:lvl w:ilvl="0">
      <w:start w:val="13"/>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2F628D2"/>
    <w:multiLevelType w:val="multilevel"/>
    <w:tmpl w:val="6382078A"/>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61F5482"/>
    <w:multiLevelType w:val="multilevel"/>
    <w:tmpl w:val="95E29BF2"/>
    <w:lvl w:ilvl="0">
      <w:start w:val="12"/>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68530CD"/>
    <w:multiLevelType w:val="multilevel"/>
    <w:tmpl w:val="B180F856"/>
    <w:lvl w:ilvl="0">
      <w:start w:val="14"/>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94054BD"/>
    <w:multiLevelType w:val="multilevel"/>
    <w:tmpl w:val="4B2E76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C551790"/>
    <w:multiLevelType w:val="multilevel"/>
    <w:tmpl w:val="5510D9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EDE5E3E"/>
    <w:multiLevelType w:val="multilevel"/>
    <w:tmpl w:val="7152D40E"/>
    <w:lvl w:ilvl="0">
      <w:start w:val="14"/>
      <w:numFmt w:val="decimal"/>
      <w:lvlText w:val="%1.0"/>
      <w:lvlJc w:val="left"/>
      <w:pPr>
        <w:ind w:left="428" w:hanging="428"/>
      </w:pPr>
      <w:rPr>
        <w:rFonts w:hint="default"/>
      </w:rPr>
    </w:lvl>
    <w:lvl w:ilvl="1">
      <w:start w:val="1"/>
      <w:numFmt w:val="decimal"/>
      <w:lvlText w:val="%1.%2"/>
      <w:lvlJc w:val="left"/>
      <w:pPr>
        <w:ind w:left="1148" w:hanging="42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256210436">
    <w:abstractNumId w:val="23"/>
  </w:num>
  <w:num w:numId="2" w16cid:durableId="874737843">
    <w:abstractNumId w:val="40"/>
  </w:num>
  <w:num w:numId="3" w16cid:durableId="1218198084">
    <w:abstractNumId w:val="28"/>
  </w:num>
  <w:num w:numId="4" w16cid:durableId="1616255974">
    <w:abstractNumId w:val="10"/>
  </w:num>
  <w:num w:numId="5" w16cid:durableId="404843240">
    <w:abstractNumId w:val="19"/>
  </w:num>
  <w:num w:numId="6" w16cid:durableId="1476294838">
    <w:abstractNumId w:val="16"/>
  </w:num>
  <w:num w:numId="7" w16cid:durableId="1704401277">
    <w:abstractNumId w:val="11"/>
  </w:num>
  <w:num w:numId="8" w16cid:durableId="237638675">
    <w:abstractNumId w:val="12"/>
  </w:num>
  <w:num w:numId="9" w16cid:durableId="2052608825">
    <w:abstractNumId w:val="36"/>
  </w:num>
  <w:num w:numId="10" w16cid:durableId="1467241609">
    <w:abstractNumId w:val="13"/>
  </w:num>
  <w:num w:numId="11" w16cid:durableId="1882207119">
    <w:abstractNumId w:val="1"/>
  </w:num>
  <w:num w:numId="12" w16cid:durableId="566956033">
    <w:abstractNumId w:val="37"/>
  </w:num>
  <w:num w:numId="13" w16cid:durableId="1060904504">
    <w:abstractNumId w:val="32"/>
  </w:num>
  <w:num w:numId="14" w16cid:durableId="481584624">
    <w:abstractNumId w:val="38"/>
  </w:num>
  <w:num w:numId="15" w16cid:durableId="175967338">
    <w:abstractNumId w:val="3"/>
  </w:num>
  <w:num w:numId="16" w16cid:durableId="577637473">
    <w:abstractNumId w:val="5"/>
  </w:num>
  <w:num w:numId="17" w16cid:durableId="187061670">
    <w:abstractNumId w:val="20"/>
  </w:num>
  <w:num w:numId="18" w16cid:durableId="1653287910">
    <w:abstractNumId w:val="21"/>
  </w:num>
  <w:num w:numId="19" w16cid:durableId="692268989">
    <w:abstractNumId w:val="24"/>
  </w:num>
  <w:num w:numId="20" w16cid:durableId="1354187034">
    <w:abstractNumId w:val="39"/>
  </w:num>
  <w:num w:numId="21" w16cid:durableId="1876651199">
    <w:abstractNumId w:val="34"/>
  </w:num>
  <w:num w:numId="22" w16cid:durableId="686563895">
    <w:abstractNumId w:val="31"/>
  </w:num>
  <w:num w:numId="23" w16cid:durableId="225261708">
    <w:abstractNumId w:val="18"/>
  </w:num>
  <w:num w:numId="24" w16cid:durableId="1405684491">
    <w:abstractNumId w:val="22"/>
  </w:num>
  <w:num w:numId="25" w16cid:durableId="1327323035">
    <w:abstractNumId w:val="15"/>
  </w:num>
  <w:num w:numId="26" w16cid:durableId="1321075491">
    <w:abstractNumId w:val="26"/>
  </w:num>
  <w:num w:numId="27" w16cid:durableId="194320295">
    <w:abstractNumId w:val="25"/>
  </w:num>
  <w:num w:numId="28" w16cid:durableId="1758750575">
    <w:abstractNumId w:val="33"/>
  </w:num>
  <w:num w:numId="29" w16cid:durableId="841971190">
    <w:abstractNumId w:val="4"/>
  </w:num>
  <w:num w:numId="30" w16cid:durableId="430129206">
    <w:abstractNumId w:val="2"/>
  </w:num>
  <w:num w:numId="31" w16cid:durableId="361366732">
    <w:abstractNumId w:val="14"/>
  </w:num>
  <w:num w:numId="32" w16cid:durableId="983240689">
    <w:abstractNumId w:val="6"/>
  </w:num>
  <w:num w:numId="33" w16cid:durableId="1301810619">
    <w:abstractNumId w:val="0"/>
  </w:num>
  <w:num w:numId="34" w16cid:durableId="1253125756">
    <w:abstractNumId w:val="17"/>
  </w:num>
  <w:num w:numId="35" w16cid:durableId="1119955074">
    <w:abstractNumId w:val="8"/>
  </w:num>
  <w:num w:numId="36" w16cid:durableId="690499241">
    <w:abstractNumId w:val="29"/>
  </w:num>
  <w:num w:numId="37" w16cid:durableId="219944922">
    <w:abstractNumId w:val="27"/>
  </w:num>
  <w:num w:numId="38" w16cid:durableId="420030422">
    <w:abstractNumId w:val="35"/>
  </w:num>
  <w:num w:numId="39" w16cid:durableId="396979988">
    <w:abstractNumId w:val="41"/>
  </w:num>
  <w:num w:numId="40" w16cid:durableId="1003583336">
    <w:abstractNumId w:val="30"/>
  </w:num>
  <w:num w:numId="41" w16cid:durableId="955134901">
    <w:abstractNumId w:val="7"/>
  </w:num>
  <w:num w:numId="42" w16cid:durableId="1400130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688"/>
    <w:rsid w:val="000031CF"/>
    <w:rsid w:val="000038FF"/>
    <w:rsid w:val="00026C50"/>
    <w:rsid w:val="00034CC4"/>
    <w:rsid w:val="00037C69"/>
    <w:rsid w:val="00040738"/>
    <w:rsid w:val="00044DDA"/>
    <w:rsid w:val="00046991"/>
    <w:rsid w:val="00046B33"/>
    <w:rsid w:val="00050751"/>
    <w:rsid w:val="000511BF"/>
    <w:rsid w:val="0005300D"/>
    <w:rsid w:val="00061A3D"/>
    <w:rsid w:val="000623DC"/>
    <w:rsid w:val="00063660"/>
    <w:rsid w:val="00066406"/>
    <w:rsid w:val="000668E2"/>
    <w:rsid w:val="00066998"/>
    <w:rsid w:val="00072DBF"/>
    <w:rsid w:val="00073B1D"/>
    <w:rsid w:val="000757E9"/>
    <w:rsid w:val="00077836"/>
    <w:rsid w:val="00084A37"/>
    <w:rsid w:val="0009133C"/>
    <w:rsid w:val="00091A7E"/>
    <w:rsid w:val="000953DB"/>
    <w:rsid w:val="000A29C0"/>
    <w:rsid w:val="000A38E3"/>
    <w:rsid w:val="000A3F81"/>
    <w:rsid w:val="000A626A"/>
    <w:rsid w:val="000A7C28"/>
    <w:rsid w:val="000B36CE"/>
    <w:rsid w:val="000B38F8"/>
    <w:rsid w:val="000B4144"/>
    <w:rsid w:val="000B5177"/>
    <w:rsid w:val="000D22A4"/>
    <w:rsid w:val="000D3F79"/>
    <w:rsid w:val="000F14EC"/>
    <w:rsid w:val="00101A70"/>
    <w:rsid w:val="00105823"/>
    <w:rsid w:val="0011557D"/>
    <w:rsid w:val="00115AD3"/>
    <w:rsid w:val="00116378"/>
    <w:rsid w:val="00117526"/>
    <w:rsid w:val="00120AA2"/>
    <w:rsid w:val="0012135F"/>
    <w:rsid w:val="00125370"/>
    <w:rsid w:val="00126726"/>
    <w:rsid w:val="001268B5"/>
    <w:rsid w:val="00140E74"/>
    <w:rsid w:val="00144B1A"/>
    <w:rsid w:val="00144B52"/>
    <w:rsid w:val="0014715B"/>
    <w:rsid w:val="00151EE3"/>
    <w:rsid w:val="00152A57"/>
    <w:rsid w:val="001550AE"/>
    <w:rsid w:val="00155CBA"/>
    <w:rsid w:val="001572EC"/>
    <w:rsid w:val="00157700"/>
    <w:rsid w:val="00160009"/>
    <w:rsid w:val="00161A71"/>
    <w:rsid w:val="00162D74"/>
    <w:rsid w:val="0016373F"/>
    <w:rsid w:val="00165707"/>
    <w:rsid w:val="0016577F"/>
    <w:rsid w:val="00174921"/>
    <w:rsid w:val="0017663E"/>
    <w:rsid w:val="0017757C"/>
    <w:rsid w:val="001810EB"/>
    <w:rsid w:val="001825E5"/>
    <w:rsid w:val="00186B20"/>
    <w:rsid w:val="00186BBD"/>
    <w:rsid w:val="00187AC0"/>
    <w:rsid w:val="00190790"/>
    <w:rsid w:val="00195515"/>
    <w:rsid w:val="00195557"/>
    <w:rsid w:val="00195AB6"/>
    <w:rsid w:val="001973D1"/>
    <w:rsid w:val="001A11E8"/>
    <w:rsid w:val="001A28CF"/>
    <w:rsid w:val="001A7F34"/>
    <w:rsid w:val="001B25C9"/>
    <w:rsid w:val="001B5EFD"/>
    <w:rsid w:val="001B7E8D"/>
    <w:rsid w:val="001C175C"/>
    <w:rsid w:val="001C2F6C"/>
    <w:rsid w:val="001C3B94"/>
    <w:rsid w:val="001D0D13"/>
    <w:rsid w:val="001D0F79"/>
    <w:rsid w:val="001D1E64"/>
    <w:rsid w:val="001D3569"/>
    <w:rsid w:val="001D4F4A"/>
    <w:rsid w:val="001E0F80"/>
    <w:rsid w:val="001F134E"/>
    <w:rsid w:val="001F5189"/>
    <w:rsid w:val="002026F1"/>
    <w:rsid w:val="002053CA"/>
    <w:rsid w:val="002056CD"/>
    <w:rsid w:val="00212508"/>
    <w:rsid w:val="00213533"/>
    <w:rsid w:val="002151A0"/>
    <w:rsid w:val="00222635"/>
    <w:rsid w:val="00223BE0"/>
    <w:rsid w:val="00225530"/>
    <w:rsid w:val="002275B7"/>
    <w:rsid w:val="00227D49"/>
    <w:rsid w:val="002309F8"/>
    <w:rsid w:val="0023637A"/>
    <w:rsid w:val="00246E4E"/>
    <w:rsid w:val="00247C32"/>
    <w:rsid w:val="002628E0"/>
    <w:rsid w:val="0027139F"/>
    <w:rsid w:val="00273E9E"/>
    <w:rsid w:val="00274B4B"/>
    <w:rsid w:val="00276E2F"/>
    <w:rsid w:val="00277146"/>
    <w:rsid w:val="0027737B"/>
    <w:rsid w:val="00284DBD"/>
    <w:rsid w:val="00286C9D"/>
    <w:rsid w:val="00287134"/>
    <w:rsid w:val="002877A9"/>
    <w:rsid w:val="00292CB3"/>
    <w:rsid w:val="00292EB9"/>
    <w:rsid w:val="00293A76"/>
    <w:rsid w:val="00294387"/>
    <w:rsid w:val="00294D4C"/>
    <w:rsid w:val="00297332"/>
    <w:rsid w:val="002A0944"/>
    <w:rsid w:val="002A6A56"/>
    <w:rsid w:val="002B0C44"/>
    <w:rsid w:val="002B35E6"/>
    <w:rsid w:val="002B705C"/>
    <w:rsid w:val="002C46E1"/>
    <w:rsid w:val="002C7759"/>
    <w:rsid w:val="002C77F4"/>
    <w:rsid w:val="002D5256"/>
    <w:rsid w:val="002F4643"/>
    <w:rsid w:val="002F5BD2"/>
    <w:rsid w:val="003015A1"/>
    <w:rsid w:val="00310AA9"/>
    <w:rsid w:val="003143C0"/>
    <w:rsid w:val="00325490"/>
    <w:rsid w:val="0032620A"/>
    <w:rsid w:val="003270F8"/>
    <w:rsid w:val="00336E33"/>
    <w:rsid w:val="003425CF"/>
    <w:rsid w:val="00343D2A"/>
    <w:rsid w:val="00345C61"/>
    <w:rsid w:val="00345CFC"/>
    <w:rsid w:val="00347BA5"/>
    <w:rsid w:val="0035004C"/>
    <w:rsid w:val="00351420"/>
    <w:rsid w:val="00360FC9"/>
    <w:rsid w:val="003647D0"/>
    <w:rsid w:val="00384FF6"/>
    <w:rsid w:val="00393160"/>
    <w:rsid w:val="00397772"/>
    <w:rsid w:val="003A1ED4"/>
    <w:rsid w:val="003A3037"/>
    <w:rsid w:val="003B0E7C"/>
    <w:rsid w:val="003B15C7"/>
    <w:rsid w:val="003B18FA"/>
    <w:rsid w:val="003B3A12"/>
    <w:rsid w:val="003B3F4B"/>
    <w:rsid w:val="003B522B"/>
    <w:rsid w:val="003B5F45"/>
    <w:rsid w:val="003B6157"/>
    <w:rsid w:val="003B64A8"/>
    <w:rsid w:val="003B6D83"/>
    <w:rsid w:val="003C284F"/>
    <w:rsid w:val="003D0719"/>
    <w:rsid w:val="003D3C0E"/>
    <w:rsid w:val="003D3C75"/>
    <w:rsid w:val="003D65B4"/>
    <w:rsid w:val="003D74E5"/>
    <w:rsid w:val="003E3FF3"/>
    <w:rsid w:val="003E7C18"/>
    <w:rsid w:val="003F5670"/>
    <w:rsid w:val="0040268B"/>
    <w:rsid w:val="00404CA3"/>
    <w:rsid w:val="004073EA"/>
    <w:rsid w:val="0040745A"/>
    <w:rsid w:val="00421CDB"/>
    <w:rsid w:val="004236A7"/>
    <w:rsid w:val="00425738"/>
    <w:rsid w:val="0042593D"/>
    <w:rsid w:val="00432EE1"/>
    <w:rsid w:val="0043500E"/>
    <w:rsid w:val="00437523"/>
    <w:rsid w:val="00441C76"/>
    <w:rsid w:val="00444A7F"/>
    <w:rsid w:val="00446353"/>
    <w:rsid w:val="00446379"/>
    <w:rsid w:val="00447A18"/>
    <w:rsid w:val="00451FA6"/>
    <w:rsid w:val="004537B9"/>
    <w:rsid w:val="00453EEF"/>
    <w:rsid w:val="004564BF"/>
    <w:rsid w:val="00462D8B"/>
    <w:rsid w:val="00473B2F"/>
    <w:rsid w:val="004811B2"/>
    <w:rsid w:val="00481362"/>
    <w:rsid w:val="00481BE4"/>
    <w:rsid w:val="00483F64"/>
    <w:rsid w:val="00484E27"/>
    <w:rsid w:val="004863D1"/>
    <w:rsid w:val="004869FC"/>
    <w:rsid w:val="004911FE"/>
    <w:rsid w:val="00497471"/>
    <w:rsid w:val="004A0BA7"/>
    <w:rsid w:val="004A2A20"/>
    <w:rsid w:val="004A5A39"/>
    <w:rsid w:val="004B039A"/>
    <w:rsid w:val="004B16DD"/>
    <w:rsid w:val="004B2E8C"/>
    <w:rsid w:val="004B3327"/>
    <w:rsid w:val="004B619F"/>
    <w:rsid w:val="004B7753"/>
    <w:rsid w:val="004C3098"/>
    <w:rsid w:val="004C5AC7"/>
    <w:rsid w:val="004D2137"/>
    <w:rsid w:val="004D5F93"/>
    <w:rsid w:val="004D6842"/>
    <w:rsid w:val="004D7C76"/>
    <w:rsid w:val="004E028C"/>
    <w:rsid w:val="004E6C88"/>
    <w:rsid w:val="004E70C9"/>
    <w:rsid w:val="004F25D9"/>
    <w:rsid w:val="004F4066"/>
    <w:rsid w:val="004F70B4"/>
    <w:rsid w:val="00502EA3"/>
    <w:rsid w:val="00503625"/>
    <w:rsid w:val="00503C3F"/>
    <w:rsid w:val="00505220"/>
    <w:rsid w:val="00520883"/>
    <w:rsid w:val="00520E06"/>
    <w:rsid w:val="005256E9"/>
    <w:rsid w:val="00527F03"/>
    <w:rsid w:val="005306EC"/>
    <w:rsid w:val="0053287D"/>
    <w:rsid w:val="00532B95"/>
    <w:rsid w:val="0053572F"/>
    <w:rsid w:val="00536166"/>
    <w:rsid w:val="005411DD"/>
    <w:rsid w:val="00542604"/>
    <w:rsid w:val="005429C0"/>
    <w:rsid w:val="00552381"/>
    <w:rsid w:val="005547C3"/>
    <w:rsid w:val="005576E8"/>
    <w:rsid w:val="0056012E"/>
    <w:rsid w:val="00561DD2"/>
    <w:rsid w:val="00562606"/>
    <w:rsid w:val="0056564F"/>
    <w:rsid w:val="00573140"/>
    <w:rsid w:val="005736D8"/>
    <w:rsid w:val="00583748"/>
    <w:rsid w:val="00587C24"/>
    <w:rsid w:val="00590EE9"/>
    <w:rsid w:val="00591426"/>
    <w:rsid w:val="005917BB"/>
    <w:rsid w:val="005A1A77"/>
    <w:rsid w:val="005A79EF"/>
    <w:rsid w:val="005B1B4E"/>
    <w:rsid w:val="005B46DE"/>
    <w:rsid w:val="005C2145"/>
    <w:rsid w:val="005C2D3A"/>
    <w:rsid w:val="005C3538"/>
    <w:rsid w:val="005C5538"/>
    <w:rsid w:val="005C6AF5"/>
    <w:rsid w:val="005C6BEC"/>
    <w:rsid w:val="005D0688"/>
    <w:rsid w:val="005D14CF"/>
    <w:rsid w:val="005D19A6"/>
    <w:rsid w:val="005D52B0"/>
    <w:rsid w:val="005D6AFB"/>
    <w:rsid w:val="005E10BA"/>
    <w:rsid w:val="005E28C7"/>
    <w:rsid w:val="005F5353"/>
    <w:rsid w:val="0060041A"/>
    <w:rsid w:val="0060636F"/>
    <w:rsid w:val="00607300"/>
    <w:rsid w:val="00607713"/>
    <w:rsid w:val="00610E6E"/>
    <w:rsid w:val="00613764"/>
    <w:rsid w:val="0061435B"/>
    <w:rsid w:val="00615900"/>
    <w:rsid w:val="00616F48"/>
    <w:rsid w:val="00624B2B"/>
    <w:rsid w:val="00630F66"/>
    <w:rsid w:val="00632A77"/>
    <w:rsid w:val="00633E1B"/>
    <w:rsid w:val="006343D9"/>
    <w:rsid w:val="00635561"/>
    <w:rsid w:val="00637B2A"/>
    <w:rsid w:val="006402B0"/>
    <w:rsid w:val="00642E08"/>
    <w:rsid w:val="00643EDA"/>
    <w:rsid w:val="00644CF8"/>
    <w:rsid w:val="00644F9B"/>
    <w:rsid w:val="00647A8D"/>
    <w:rsid w:val="00657846"/>
    <w:rsid w:val="006621DF"/>
    <w:rsid w:val="00662D66"/>
    <w:rsid w:val="006645FA"/>
    <w:rsid w:val="0067152F"/>
    <w:rsid w:val="00671612"/>
    <w:rsid w:val="00671B33"/>
    <w:rsid w:val="00672407"/>
    <w:rsid w:val="0067279B"/>
    <w:rsid w:val="006735EB"/>
    <w:rsid w:val="0068051A"/>
    <w:rsid w:val="00681089"/>
    <w:rsid w:val="00686FA3"/>
    <w:rsid w:val="00691762"/>
    <w:rsid w:val="00692133"/>
    <w:rsid w:val="0069240F"/>
    <w:rsid w:val="006949B9"/>
    <w:rsid w:val="006A3505"/>
    <w:rsid w:val="006A6188"/>
    <w:rsid w:val="006A66B9"/>
    <w:rsid w:val="006B265B"/>
    <w:rsid w:val="006B2BFD"/>
    <w:rsid w:val="006B33CE"/>
    <w:rsid w:val="006B39E1"/>
    <w:rsid w:val="006B670B"/>
    <w:rsid w:val="006C0973"/>
    <w:rsid w:val="006C150B"/>
    <w:rsid w:val="006C24F1"/>
    <w:rsid w:val="006C6DB6"/>
    <w:rsid w:val="006C7798"/>
    <w:rsid w:val="006D191E"/>
    <w:rsid w:val="006E0BF3"/>
    <w:rsid w:val="006F046D"/>
    <w:rsid w:val="006F4C50"/>
    <w:rsid w:val="0070329D"/>
    <w:rsid w:val="00704E88"/>
    <w:rsid w:val="00707D4B"/>
    <w:rsid w:val="00721E4C"/>
    <w:rsid w:val="007243CB"/>
    <w:rsid w:val="00731322"/>
    <w:rsid w:val="00733C56"/>
    <w:rsid w:val="00736309"/>
    <w:rsid w:val="007370D5"/>
    <w:rsid w:val="00742F8E"/>
    <w:rsid w:val="00750DD3"/>
    <w:rsid w:val="0075368F"/>
    <w:rsid w:val="00755A89"/>
    <w:rsid w:val="00762003"/>
    <w:rsid w:val="00762EF1"/>
    <w:rsid w:val="007659FD"/>
    <w:rsid w:val="00766589"/>
    <w:rsid w:val="00770394"/>
    <w:rsid w:val="00770E1C"/>
    <w:rsid w:val="00771239"/>
    <w:rsid w:val="00773FD8"/>
    <w:rsid w:val="0078054E"/>
    <w:rsid w:val="00784447"/>
    <w:rsid w:val="00784C6F"/>
    <w:rsid w:val="00786894"/>
    <w:rsid w:val="00793793"/>
    <w:rsid w:val="00795B6A"/>
    <w:rsid w:val="007A1148"/>
    <w:rsid w:val="007A5D59"/>
    <w:rsid w:val="007A6F16"/>
    <w:rsid w:val="007B23FF"/>
    <w:rsid w:val="007B6BBB"/>
    <w:rsid w:val="007C0CA1"/>
    <w:rsid w:val="007C1A67"/>
    <w:rsid w:val="007C41F3"/>
    <w:rsid w:val="007C668A"/>
    <w:rsid w:val="007D6D08"/>
    <w:rsid w:val="007E1BD5"/>
    <w:rsid w:val="007E1E6A"/>
    <w:rsid w:val="007E23AC"/>
    <w:rsid w:val="007E28D0"/>
    <w:rsid w:val="007E2D27"/>
    <w:rsid w:val="007F0584"/>
    <w:rsid w:val="007F67F0"/>
    <w:rsid w:val="008004CC"/>
    <w:rsid w:val="008078AE"/>
    <w:rsid w:val="00810004"/>
    <w:rsid w:val="00810241"/>
    <w:rsid w:val="00812412"/>
    <w:rsid w:val="0081778A"/>
    <w:rsid w:val="0082109D"/>
    <w:rsid w:val="00821EC9"/>
    <w:rsid w:val="00822392"/>
    <w:rsid w:val="00825C01"/>
    <w:rsid w:val="00835263"/>
    <w:rsid w:val="00843526"/>
    <w:rsid w:val="00844055"/>
    <w:rsid w:val="008510AE"/>
    <w:rsid w:val="0085383F"/>
    <w:rsid w:val="00861538"/>
    <w:rsid w:val="00866135"/>
    <w:rsid w:val="00867B38"/>
    <w:rsid w:val="00871A25"/>
    <w:rsid w:val="008740B0"/>
    <w:rsid w:val="00884AEA"/>
    <w:rsid w:val="00893C85"/>
    <w:rsid w:val="00894560"/>
    <w:rsid w:val="008957A0"/>
    <w:rsid w:val="008A115F"/>
    <w:rsid w:val="008A592A"/>
    <w:rsid w:val="008A662E"/>
    <w:rsid w:val="008A709F"/>
    <w:rsid w:val="008B01A3"/>
    <w:rsid w:val="008B20A6"/>
    <w:rsid w:val="008B69DF"/>
    <w:rsid w:val="008B6D1A"/>
    <w:rsid w:val="008B7A30"/>
    <w:rsid w:val="008C6B68"/>
    <w:rsid w:val="008D1556"/>
    <w:rsid w:val="008D1B03"/>
    <w:rsid w:val="008D3247"/>
    <w:rsid w:val="008D721C"/>
    <w:rsid w:val="008E3136"/>
    <w:rsid w:val="008E57D2"/>
    <w:rsid w:val="008F1D26"/>
    <w:rsid w:val="008F1EE3"/>
    <w:rsid w:val="008F2CB5"/>
    <w:rsid w:val="008F6AFA"/>
    <w:rsid w:val="008F742F"/>
    <w:rsid w:val="00900AD0"/>
    <w:rsid w:val="00901B4A"/>
    <w:rsid w:val="00906DF4"/>
    <w:rsid w:val="00910166"/>
    <w:rsid w:val="009112A7"/>
    <w:rsid w:val="00911898"/>
    <w:rsid w:val="00913788"/>
    <w:rsid w:val="00926B6E"/>
    <w:rsid w:val="00942F77"/>
    <w:rsid w:val="00944638"/>
    <w:rsid w:val="00952589"/>
    <w:rsid w:val="00956C36"/>
    <w:rsid w:val="00961329"/>
    <w:rsid w:val="009673C1"/>
    <w:rsid w:val="00973703"/>
    <w:rsid w:val="00974575"/>
    <w:rsid w:val="00974B86"/>
    <w:rsid w:val="009762B3"/>
    <w:rsid w:val="00980219"/>
    <w:rsid w:val="00984E51"/>
    <w:rsid w:val="00986619"/>
    <w:rsid w:val="0098704E"/>
    <w:rsid w:val="00992BAA"/>
    <w:rsid w:val="009935A1"/>
    <w:rsid w:val="00993F2D"/>
    <w:rsid w:val="009954A0"/>
    <w:rsid w:val="009A454F"/>
    <w:rsid w:val="009A733C"/>
    <w:rsid w:val="009A7762"/>
    <w:rsid w:val="009B3C83"/>
    <w:rsid w:val="009B49D2"/>
    <w:rsid w:val="009C04CF"/>
    <w:rsid w:val="009C43BE"/>
    <w:rsid w:val="009C5443"/>
    <w:rsid w:val="009C74DE"/>
    <w:rsid w:val="009D1F1A"/>
    <w:rsid w:val="009D233B"/>
    <w:rsid w:val="009D2757"/>
    <w:rsid w:val="009D50E4"/>
    <w:rsid w:val="009D5B4A"/>
    <w:rsid w:val="009E1A2E"/>
    <w:rsid w:val="009F078B"/>
    <w:rsid w:val="009F6433"/>
    <w:rsid w:val="00A00525"/>
    <w:rsid w:val="00A00D25"/>
    <w:rsid w:val="00A00E64"/>
    <w:rsid w:val="00A0481B"/>
    <w:rsid w:val="00A11C80"/>
    <w:rsid w:val="00A20ECE"/>
    <w:rsid w:val="00A247E7"/>
    <w:rsid w:val="00A24D35"/>
    <w:rsid w:val="00A30BAF"/>
    <w:rsid w:val="00A36CFA"/>
    <w:rsid w:val="00A41080"/>
    <w:rsid w:val="00A46068"/>
    <w:rsid w:val="00A467F7"/>
    <w:rsid w:val="00A54753"/>
    <w:rsid w:val="00A551CF"/>
    <w:rsid w:val="00A56A64"/>
    <w:rsid w:val="00A65B8B"/>
    <w:rsid w:val="00A67165"/>
    <w:rsid w:val="00A67449"/>
    <w:rsid w:val="00A72B1A"/>
    <w:rsid w:val="00A74C01"/>
    <w:rsid w:val="00A76364"/>
    <w:rsid w:val="00A77A85"/>
    <w:rsid w:val="00A816DF"/>
    <w:rsid w:val="00A835B6"/>
    <w:rsid w:val="00A863FF"/>
    <w:rsid w:val="00A872AA"/>
    <w:rsid w:val="00A909DC"/>
    <w:rsid w:val="00AA110F"/>
    <w:rsid w:val="00AA308C"/>
    <w:rsid w:val="00AA3552"/>
    <w:rsid w:val="00AA4036"/>
    <w:rsid w:val="00AA5491"/>
    <w:rsid w:val="00AB4B07"/>
    <w:rsid w:val="00AC17CB"/>
    <w:rsid w:val="00AC4415"/>
    <w:rsid w:val="00AC5A91"/>
    <w:rsid w:val="00AD32C4"/>
    <w:rsid w:val="00AE0B0D"/>
    <w:rsid w:val="00AE2191"/>
    <w:rsid w:val="00AE5195"/>
    <w:rsid w:val="00B03ADE"/>
    <w:rsid w:val="00B03E35"/>
    <w:rsid w:val="00B05A2B"/>
    <w:rsid w:val="00B11840"/>
    <w:rsid w:val="00B15D5E"/>
    <w:rsid w:val="00B22BA7"/>
    <w:rsid w:val="00B23D05"/>
    <w:rsid w:val="00B262BE"/>
    <w:rsid w:val="00B32E6C"/>
    <w:rsid w:val="00B35203"/>
    <w:rsid w:val="00B3620B"/>
    <w:rsid w:val="00B37917"/>
    <w:rsid w:val="00B416C4"/>
    <w:rsid w:val="00B416D5"/>
    <w:rsid w:val="00B434A5"/>
    <w:rsid w:val="00B43D4A"/>
    <w:rsid w:val="00B51B46"/>
    <w:rsid w:val="00B54C57"/>
    <w:rsid w:val="00B57577"/>
    <w:rsid w:val="00B63E7D"/>
    <w:rsid w:val="00B667C6"/>
    <w:rsid w:val="00B6687D"/>
    <w:rsid w:val="00B70A46"/>
    <w:rsid w:val="00B71096"/>
    <w:rsid w:val="00B7142F"/>
    <w:rsid w:val="00B74BE6"/>
    <w:rsid w:val="00B74E04"/>
    <w:rsid w:val="00B80F5D"/>
    <w:rsid w:val="00B81D9D"/>
    <w:rsid w:val="00B822C7"/>
    <w:rsid w:val="00B839E5"/>
    <w:rsid w:val="00B84D06"/>
    <w:rsid w:val="00B8576D"/>
    <w:rsid w:val="00B97A5C"/>
    <w:rsid w:val="00BA0D75"/>
    <w:rsid w:val="00BA1D6C"/>
    <w:rsid w:val="00BA38AE"/>
    <w:rsid w:val="00BA3BF9"/>
    <w:rsid w:val="00BA4B19"/>
    <w:rsid w:val="00BB1BC9"/>
    <w:rsid w:val="00BB3E3F"/>
    <w:rsid w:val="00BB48C0"/>
    <w:rsid w:val="00BB67AC"/>
    <w:rsid w:val="00BB7E25"/>
    <w:rsid w:val="00BC0556"/>
    <w:rsid w:val="00BC14D4"/>
    <w:rsid w:val="00BC5134"/>
    <w:rsid w:val="00BC55E5"/>
    <w:rsid w:val="00BC753D"/>
    <w:rsid w:val="00BC7CE4"/>
    <w:rsid w:val="00BD1831"/>
    <w:rsid w:val="00BE52BE"/>
    <w:rsid w:val="00BE6B88"/>
    <w:rsid w:val="00BE780B"/>
    <w:rsid w:val="00BF24A2"/>
    <w:rsid w:val="00C023C1"/>
    <w:rsid w:val="00C04AE0"/>
    <w:rsid w:val="00C12037"/>
    <w:rsid w:val="00C4113F"/>
    <w:rsid w:val="00C41D5F"/>
    <w:rsid w:val="00C42AD1"/>
    <w:rsid w:val="00C44B1B"/>
    <w:rsid w:val="00C47A34"/>
    <w:rsid w:val="00C50A8B"/>
    <w:rsid w:val="00C540F0"/>
    <w:rsid w:val="00C56E25"/>
    <w:rsid w:val="00C60F8D"/>
    <w:rsid w:val="00C660D8"/>
    <w:rsid w:val="00C70482"/>
    <w:rsid w:val="00C72FA2"/>
    <w:rsid w:val="00C73628"/>
    <w:rsid w:val="00C7464C"/>
    <w:rsid w:val="00C805CC"/>
    <w:rsid w:val="00C82A08"/>
    <w:rsid w:val="00C83FB4"/>
    <w:rsid w:val="00C902C2"/>
    <w:rsid w:val="00C9581B"/>
    <w:rsid w:val="00CA0029"/>
    <w:rsid w:val="00CA7DF0"/>
    <w:rsid w:val="00CB0C13"/>
    <w:rsid w:val="00CB2ABD"/>
    <w:rsid w:val="00CB2B26"/>
    <w:rsid w:val="00CB628F"/>
    <w:rsid w:val="00CC0717"/>
    <w:rsid w:val="00CC1C8C"/>
    <w:rsid w:val="00CC63E4"/>
    <w:rsid w:val="00CD0201"/>
    <w:rsid w:val="00CD15EC"/>
    <w:rsid w:val="00CD4AF6"/>
    <w:rsid w:val="00CE19E5"/>
    <w:rsid w:val="00CE1E10"/>
    <w:rsid w:val="00CE6664"/>
    <w:rsid w:val="00CF0A02"/>
    <w:rsid w:val="00CF422C"/>
    <w:rsid w:val="00CF7982"/>
    <w:rsid w:val="00D00222"/>
    <w:rsid w:val="00D07A68"/>
    <w:rsid w:val="00D12866"/>
    <w:rsid w:val="00D13F13"/>
    <w:rsid w:val="00D14499"/>
    <w:rsid w:val="00D155A5"/>
    <w:rsid w:val="00D225EA"/>
    <w:rsid w:val="00D229A2"/>
    <w:rsid w:val="00D3372F"/>
    <w:rsid w:val="00D33A29"/>
    <w:rsid w:val="00D34D19"/>
    <w:rsid w:val="00D3555A"/>
    <w:rsid w:val="00D36D12"/>
    <w:rsid w:val="00D4238C"/>
    <w:rsid w:val="00D43A1A"/>
    <w:rsid w:val="00D4658F"/>
    <w:rsid w:val="00D612E9"/>
    <w:rsid w:val="00D65B53"/>
    <w:rsid w:val="00D67CB7"/>
    <w:rsid w:val="00D76C21"/>
    <w:rsid w:val="00D827CC"/>
    <w:rsid w:val="00D905E4"/>
    <w:rsid w:val="00D93222"/>
    <w:rsid w:val="00D9583E"/>
    <w:rsid w:val="00DB5C88"/>
    <w:rsid w:val="00DB6436"/>
    <w:rsid w:val="00DB67A0"/>
    <w:rsid w:val="00DC1785"/>
    <w:rsid w:val="00DC5126"/>
    <w:rsid w:val="00DC6DBF"/>
    <w:rsid w:val="00DE000F"/>
    <w:rsid w:val="00DE4AAF"/>
    <w:rsid w:val="00DE519E"/>
    <w:rsid w:val="00DF04D0"/>
    <w:rsid w:val="00DF1CFF"/>
    <w:rsid w:val="00DF3D7B"/>
    <w:rsid w:val="00DF3D8F"/>
    <w:rsid w:val="00DF4379"/>
    <w:rsid w:val="00E01985"/>
    <w:rsid w:val="00E02531"/>
    <w:rsid w:val="00E03F3F"/>
    <w:rsid w:val="00E10380"/>
    <w:rsid w:val="00E11928"/>
    <w:rsid w:val="00E12E3E"/>
    <w:rsid w:val="00E14E30"/>
    <w:rsid w:val="00E179E7"/>
    <w:rsid w:val="00E220FB"/>
    <w:rsid w:val="00E22285"/>
    <w:rsid w:val="00E24739"/>
    <w:rsid w:val="00E260C2"/>
    <w:rsid w:val="00E32B2D"/>
    <w:rsid w:val="00E33BC1"/>
    <w:rsid w:val="00E35863"/>
    <w:rsid w:val="00E35B9A"/>
    <w:rsid w:val="00E41D44"/>
    <w:rsid w:val="00E43620"/>
    <w:rsid w:val="00E440D1"/>
    <w:rsid w:val="00E54497"/>
    <w:rsid w:val="00E57FAC"/>
    <w:rsid w:val="00E64E9D"/>
    <w:rsid w:val="00E74AFD"/>
    <w:rsid w:val="00E802D6"/>
    <w:rsid w:val="00E838B3"/>
    <w:rsid w:val="00E841DC"/>
    <w:rsid w:val="00E859EE"/>
    <w:rsid w:val="00E94C75"/>
    <w:rsid w:val="00E96310"/>
    <w:rsid w:val="00E9714C"/>
    <w:rsid w:val="00EA084D"/>
    <w:rsid w:val="00EA0AC7"/>
    <w:rsid w:val="00EA1037"/>
    <w:rsid w:val="00EA10F4"/>
    <w:rsid w:val="00EA2AD1"/>
    <w:rsid w:val="00EA4843"/>
    <w:rsid w:val="00EA559B"/>
    <w:rsid w:val="00EA6159"/>
    <w:rsid w:val="00EB0366"/>
    <w:rsid w:val="00EB2F3E"/>
    <w:rsid w:val="00EB3277"/>
    <w:rsid w:val="00EB3CA4"/>
    <w:rsid w:val="00EB5D29"/>
    <w:rsid w:val="00EC114A"/>
    <w:rsid w:val="00EC3E99"/>
    <w:rsid w:val="00EC466C"/>
    <w:rsid w:val="00ED13A5"/>
    <w:rsid w:val="00ED4FB6"/>
    <w:rsid w:val="00EE0725"/>
    <w:rsid w:val="00EE0A0E"/>
    <w:rsid w:val="00EE779B"/>
    <w:rsid w:val="00EF5B3C"/>
    <w:rsid w:val="00EF741D"/>
    <w:rsid w:val="00F0305A"/>
    <w:rsid w:val="00F06795"/>
    <w:rsid w:val="00F15095"/>
    <w:rsid w:val="00F33D5E"/>
    <w:rsid w:val="00F37DF8"/>
    <w:rsid w:val="00F41DF3"/>
    <w:rsid w:val="00F44552"/>
    <w:rsid w:val="00F501FB"/>
    <w:rsid w:val="00F561FC"/>
    <w:rsid w:val="00F63571"/>
    <w:rsid w:val="00F671C9"/>
    <w:rsid w:val="00F72A93"/>
    <w:rsid w:val="00F74418"/>
    <w:rsid w:val="00F75D62"/>
    <w:rsid w:val="00F77576"/>
    <w:rsid w:val="00F8326C"/>
    <w:rsid w:val="00F83FB0"/>
    <w:rsid w:val="00F83FCE"/>
    <w:rsid w:val="00FA1557"/>
    <w:rsid w:val="00FA3F50"/>
    <w:rsid w:val="00FA47F3"/>
    <w:rsid w:val="00FB066E"/>
    <w:rsid w:val="00FB2B31"/>
    <w:rsid w:val="00FB4263"/>
    <w:rsid w:val="00FB53FA"/>
    <w:rsid w:val="00FC2861"/>
    <w:rsid w:val="00FC5BE1"/>
    <w:rsid w:val="00FD4BE1"/>
    <w:rsid w:val="00FD54AC"/>
    <w:rsid w:val="00FE2F06"/>
    <w:rsid w:val="00FF314B"/>
    <w:rsid w:val="05A65971"/>
    <w:rsid w:val="0AF488D1"/>
    <w:rsid w:val="0AF9A562"/>
    <w:rsid w:val="0D030693"/>
    <w:rsid w:val="0EE4D062"/>
    <w:rsid w:val="1295D466"/>
    <w:rsid w:val="1631670D"/>
    <w:rsid w:val="1EDC4349"/>
    <w:rsid w:val="1F428404"/>
    <w:rsid w:val="245CE63E"/>
    <w:rsid w:val="2715DEE5"/>
    <w:rsid w:val="2CE60E33"/>
    <w:rsid w:val="2DE86D50"/>
    <w:rsid w:val="3552CB32"/>
    <w:rsid w:val="36FADEE7"/>
    <w:rsid w:val="3930D3F3"/>
    <w:rsid w:val="3B41773E"/>
    <w:rsid w:val="3BD5A283"/>
    <w:rsid w:val="44B49187"/>
    <w:rsid w:val="475C7C25"/>
    <w:rsid w:val="4C7B09DA"/>
    <w:rsid w:val="4DF1C617"/>
    <w:rsid w:val="50E89FA2"/>
    <w:rsid w:val="5580BC2A"/>
    <w:rsid w:val="563DBFA2"/>
    <w:rsid w:val="5B46E5F2"/>
    <w:rsid w:val="5F380916"/>
    <w:rsid w:val="69ACA583"/>
    <w:rsid w:val="767ACDE8"/>
    <w:rsid w:val="7AECB642"/>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4FCF"/>
  <w15:chartTrackingRefBased/>
  <w15:docId w15:val="{1EFD5087-DBB6-45EE-960E-465839C8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46991"/>
    <w:pPr>
      <w:spacing w:before="100" w:beforeAutospacing="1" w:after="100"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0688"/>
    <w:rPr>
      <w:color w:val="0563C1" w:themeColor="hyperlink"/>
      <w:u w:val="single"/>
    </w:rPr>
  </w:style>
  <w:style w:type="table" w:styleId="TableGrid">
    <w:name w:val="Table Grid"/>
    <w:basedOn w:val="TableNormal"/>
    <w:uiPriority w:val="39"/>
    <w:rsid w:val="005D0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500E"/>
    <w:pPr>
      <w:ind w:left="720"/>
      <w:contextualSpacing/>
    </w:pPr>
  </w:style>
  <w:style w:type="character" w:styleId="CommentReference">
    <w:name w:val="annotation reference"/>
    <w:basedOn w:val="DefaultParagraphFont"/>
    <w:uiPriority w:val="99"/>
    <w:semiHidden/>
    <w:unhideWhenUsed/>
    <w:rsid w:val="0082109D"/>
    <w:rPr>
      <w:sz w:val="16"/>
      <w:szCs w:val="16"/>
    </w:rPr>
  </w:style>
  <w:style w:type="paragraph" w:styleId="CommentText">
    <w:name w:val="annotation text"/>
    <w:basedOn w:val="Normal"/>
    <w:link w:val="CommentTextChar"/>
    <w:uiPriority w:val="99"/>
    <w:unhideWhenUsed/>
    <w:rsid w:val="0082109D"/>
    <w:rPr>
      <w:sz w:val="20"/>
      <w:szCs w:val="20"/>
    </w:rPr>
  </w:style>
  <w:style w:type="character" w:customStyle="1" w:styleId="CommentTextChar">
    <w:name w:val="Comment Text Char"/>
    <w:basedOn w:val="DefaultParagraphFont"/>
    <w:link w:val="CommentText"/>
    <w:uiPriority w:val="99"/>
    <w:rsid w:val="0082109D"/>
    <w:rPr>
      <w:sz w:val="20"/>
      <w:szCs w:val="20"/>
    </w:rPr>
  </w:style>
  <w:style w:type="paragraph" w:styleId="BalloonText">
    <w:name w:val="Balloon Text"/>
    <w:basedOn w:val="Normal"/>
    <w:link w:val="BalloonTextChar"/>
    <w:uiPriority w:val="99"/>
    <w:semiHidden/>
    <w:unhideWhenUsed/>
    <w:rsid w:val="008210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109D"/>
    <w:rPr>
      <w:rFonts w:ascii="Segoe UI" w:hAnsi="Segoe UI" w:cs="Segoe UI"/>
      <w:sz w:val="18"/>
      <w:szCs w:val="18"/>
    </w:rPr>
  </w:style>
  <w:style w:type="character" w:styleId="PlaceholderText">
    <w:name w:val="Placeholder Text"/>
    <w:basedOn w:val="DefaultParagraphFont"/>
    <w:uiPriority w:val="99"/>
    <w:semiHidden/>
    <w:rsid w:val="00644F9B"/>
    <w:rPr>
      <w:color w:val="666666"/>
    </w:rPr>
  </w:style>
  <w:style w:type="paragraph" w:styleId="CommentSubject">
    <w:name w:val="annotation subject"/>
    <w:basedOn w:val="CommentText"/>
    <w:next w:val="CommentText"/>
    <w:link w:val="CommentSubjectChar"/>
    <w:uiPriority w:val="99"/>
    <w:semiHidden/>
    <w:unhideWhenUsed/>
    <w:rsid w:val="00B35203"/>
    <w:rPr>
      <w:b/>
      <w:bCs/>
    </w:rPr>
  </w:style>
  <w:style w:type="character" w:customStyle="1" w:styleId="CommentSubjectChar">
    <w:name w:val="Comment Subject Char"/>
    <w:basedOn w:val="CommentTextChar"/>
    <w:link w:val="CommentSubject"/>
    <w:uiPriority w:val="99"/>
    <w:semiHidden/>
    <w:rsid w:val="00B35203"/>
    <w:rPr>
      <w:b/>
      <w:bCs/>
      <w:sz w:val="20"/>
      <w:szCs w:val="20"/>
    </w:rPr>
  </w:style>
  <w:style w:type="paragraph" w:styleId="Revision">
    <w:name w:val="Revision"/>
    <w:hidden/>
    <w:uiPriority w:val="99"/>
    <w:semiHidden/>
    <w:rsid w:val="00161A71"/>
  </w:style>
  <w:style w:type="paragraph" w:styleId="NormalWeb">
    <w:name w:val="Normal (Web)"/>
    <w:basedOn w:val="Normal"/>
    <w:uiPriority w:val="99"/>
    <w:semiHidden/>
    <w:unhideWhenUsed/>
    <w:rsid w:val="005256E9"/>
    <w:pPr>
      <w:spacing w:before="100" w:beforeAutospacing="1" w:after="100" w:afterAutospacing="1"/>
    </w:pPr>
    <w:rPr>
      <w:rFonts w:ascii="Times New Roman" w:eastAsia="Times New Roman" w:hAnsi="Times New Roman" w:cs="Times New Roman"/>
      <w:sz w:val="24"/>
      <w:szCs w:val="24"/>
      <w:lang w:eastAsia="zh-CN"/>
    </w:rPr>
  </w:style>
  <w:style w:type="paragraph" w:styleId="Header">
    <w:name w:val="header"/>
    <w:basedOn w:val="Normal"/>
    <w:link w:val="HeaderChar"/>
    <w:uiPriority w:val="99"/>
    <w:unhideWhenUsed/>
    <w:rsid w:val="00613764"/>
    <w:pPr>
      <w:tabs>
        <w:tab w:val="center" w:pos="4513"/>
        <w:tab w:val="right" w:pos="9026"/>
      </w:tabs>
    </w:pPr>
  </w:style>
  <w:style w:type="character" w:customStyle="1" w:styleId="HeaderChar">
    <w:name w:val="Header Char"/>
    <w:basedOn w:val="DefaultParagraphFont"/>
    <w:link w:val="Header"/>
    <w:uiPriority w:val="99"/>
    <w:rsid w:val="00613764"/>
  </w:style>
  <w:style w:type="paragraph" w:styleId="Footer">
    <w:name w:val="footer"/>
    <w:basedOn w:val="Normal"/>
    <w:link w:val="FooterChar"/>
    <w:uiPriority w:val="99"/>
    <w:unhideWhenUsed/>
    <w:rsid w:val="00613764"/>
    <w:pPr>
      <w:tabs>
        <w:tab w:val="center" w:pos="4513"/>
        <w:tab w:val="right" w:pos="9026"/>
      </w:tabs>
    </w:pPr>
  </w:style>
  <w:style w:type="character" w:customStyle="1" w:styleId="FooterChar">
    <w:name w:val="Footer Char"/>
    <w:basedOn w:val="DefaultParagraphFont"/>
    <w:link w:val="Footer"/>
    <w:uiPriority w:val="99"/>
    <w:rsid w:val="00613764"/>
  </w:style>
  <w:style w:type="character" w:customStyle="1" w:styleId="Heading3Char">
    <w:name w:val="Heading 3 Char"/>
    <w:basedOn w:val="DefaultParagraphFont"/>
    <w:link w:val="Heading3"/>
    <w:uiPriority w:val="9"/>
    <w:rsid w:val="00046991"/>
    <w:rPr>
      <w:rFonts w:ascii="Times New Roman" w:eastAsia="Times New Roman" w:hAnsi="Times New Roman" w:cs="Times New Roman"/>
      <w:b/>
      <w:bCs/>
      <w:sz w:val="27"/>
      <w:szCs w:val="27"/>
      <w:lang w:eastAsia="zh-CN"/>
    </w:rPr>
  </w:style>
  <w:style w:type="character" w:styleId="Strong">
    <w:name w:val="Strong"/>
    <w:basedOn w:val="DefaultParagraphFont"/>
    <w:uiPriority w:val="22"/>
    <w:qFormat/>
    <w:rsid w:val="00046991"/>
    <w:rPr>
      <w:b/>
      <w:bCs/>
    </w:rPr>
  </w:style>
  <w:style w:type="character" w:styleId="Emphasis">
    <w:name w:val="Emphasis"/>
    <w:basedOn w:val="DefaultParagraphFont"/>
    <w:uiPriority w:val="20"/>
    <w:qFormat/>
    <w:rsid w:val="00046991"/>
    <w:rPr>
      <w:i/>
      <w:iCs/>
    </w:rPr>
  </w:style>
  <w:style w:type="paragraph" w:customStyle="1" w:styleId="xmsonormal">
    <w:name w:val="x_msonormal"/>
    <w:basedOn w:val="Normal"/>
    <w:rsid w:val="000F14EC"/>
    <w:pPr>
      <w:spacing w:before="100" w:beforeAutospacing="1" w:after="100" w:afterAutospacing="1"/>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rsid w:val="009A733C"/>
  </w:style>
  <w:style w:type="character" w:customStyle="1" w:styleId="apple-converted-space">
    <w:name w:val="apple-converted-space"/>
    <w:basedOn w:val="DefaultParagraphFont"/>
    <w:rsid w:val="009A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522">
      <w:bodyDiv w:val="1"/>
      <w:marLeft w:val="0"/>
      <w:marRight w:val="0"/>
      <w:marTop w:val="0"/>
      <w:marBottom w:val="0"/>
      <w:divBdr>
        <w:top w:val="none" w:sz="0" w:space="0" w:color="auto"/>
        <w:left w:val="none" w:sz="0" w:space="0" w:color="auto"/>
        <w:bottom w:val="none" w:sz="0" w:space="0" w:color="auto"/>
        <w:right w:val="none" w:sz="0" w:space="0" w:color="auto"/>
      </w:divBdr>
    </w:div>
    <w:div w:id="15547302">
      <w:bodyDiv w:val="1"/>
      <w:marLeft w:val="0"/>
      <w:marRight w:val="0"/>
      <w:marTop w:val="0"/>
      <w:marBottom w:val="0"/>
      <w:divBdr>
        <w:top w:val="none" w:sz="0" w:space="0" w:color="auto"/>
        <w:left w:val="none" w:sz="0" w:space="0" w:color="auto"/>
        <w:bottom w:val="none" w:sz="0" w:space="0" w:color="auto"/>
        <w:right w:val="none" w:sz="0" w:space="0" w:color="auto"/>
      </w:divBdr>
      <w:divsChild>
        <w:div w:id="879822639">
          <w:marLeft w:val="640"/>
          <w:marRight w:val="0"/>
          <w:marTop w:val="0"/>
          <w:marBottom w:val="0"/>
          <w:divBdr>
            <w:top w:val="none" w:sz="0" w:space="0" w:color="auto"/>
            <w:left w:val="none" w:sz="0" w:space="0" w:color="auto"/>
            <w:bottom w:val="none" w:sz="0" w:space="0" w:color="auto"/>
            <w:right w:val="none" w:sz="0" w:space="0" w:color="auto"/>
          </w:divBdr>
        </w:div>
        <w:div w:id="932669429">
          <w:marLeft w:val="640"/>
          <w:marRight w:val="0"/>
          <w:marTop w:val="0"/>
          <w:marBottom w:val="0"/>
          <w:divBdr>
            <w:top w:val="none" w:sz="0" w:space="0" w:color="auto"/>
            <w:left w:val="none" w:sz="0" w:space="0" w:color="auto"/>
            <w:bottom w:val="none" w:sz="0" w:space="0" w:color="auto"/>
            <w:right w:val="none" w:sz="0" w:space="0" w:color="auto"/>
          </w:divBdr>
        </w:div>
        <w:div w:id="1277255898">
          <w:marLeft w:val="640"/>
          <w:marRight w:val="0"/>
          <w:marTop w:val="0"/>
          <w:marBottom w:val="0"/>
          <w:divBdr>
            <w:top w:val="none" w:sz="0" w:space="0" w:color="auto"/>
            <w:left w:val="none" w:sz="0" w:space="0" w:color="auto"/>
            <w:bottom w:val="none" w:sz="0" w:space="0" w:color="auto"/>
            <w:right w:val="none" w:sz="0" w:space="0" w:color="auto"/>
          </w:divBdr>
        </w:div>
        <w:div w:id="1877740255">
          <w:marLeft w:val="640"/>
          <w:marRight w:val="0"/>
          <w:marTop w:val="0"/>
          <w:marBottom w:val="0"/>
          <w:divBdr>
            <w:top w:val="none" w:sz="0" w:space="0" w:color="auto"/>
            <w:left w:val="none" w:sz="0" w:space="0" w:color="auto"/>
            <w:bottom w:val="none" w:sz="0" w:space="0" w:color="auto"/>
            <w:right w:val="none" w:sz="0" w:space="0" w:color="auto"/>
          </w:divBdr>
        </w:div>
        <w:div w:id="2114592239">
          <w:marLeft w:val="640"/>
          <w:marRight w:val="0"/>
          <w:marTop w:val="0"/>
          <w:marBottom w:val="0"/>
          <w:divBdr>
            <w:top w:val="none" w:sz="0" w:space="0" w:color="auto"/>
            <w:left w:val="none" w:sz="0" w:space="0" w:color="auto"/>
            <w:bottom w:val="none" w:sz="0" w:space="0" w:color="auto"/>
            <w:right w:val="none" w:sz="0" w:space="0" w:color="auto"/>
          </w:divBdr>
        </w:div>
        <w:div w:id="818572477">
          <w:marLeft w:val="640"/>
          <w:marRight w:val="0"/>
          <w:marTop w:val="0"/>
          <w:marBottom w:val="0"/>
          <w:divBdr>
            <w:top w:val="none" w:sz="0" w:space="0" w:color="auto"/>
            <w:left w:val="none" w:sz="0" w:space="0" w:color="auto"/>
            <w:bottom w:val="none" w:sz="0" w:space="0" w:color="auto"/>
            <w:right w:val="none" w:sz="0" w:space="0" w:color="auto"/>
          </w:divBdr>
        </w:div>
        <w:div w:id="1120299764">
          <w:marLeft w:val="640"/>
          <w:marRight w:val="0"/>
          <w:marTop w:val="0"/>
          <w:marBottom w:val="0"/>
          <w:divBdr>
            <w:top w:val="none" w:sz="0" w:space="0" w:color="auto"/>
            <w:left w:val="none" w:sz="0" w:space="0" w:color="auto"/>
            <w:bottom w:val="none" w:sz="0" w:space="0" w:color="auto"/>
            <w:right w:val="none" w:sz="0" w:space="0" w:color="auto"/>
          </w:divBdr>
        </w:div>
        <w:div w:id="665017756">
          <w:marLeft w:val="640"/>
          <w:marRight w:val="0"/>
          <w:marTop w:val="0"/>
          <w:marBottom w:val="0"/>
          <w:divBdr>
            <w:top w:val="none" w:sz="0" w:space="0" w:color="auto"/>
            <w:left w:val="none" w:sz="0" w:space="0" w:color="auto"/>
            <w:bottom w:val="none" w:sz="0" w:space="0" w:color="auto"/>
            <w:right w:val="none" w:sz="0" w:space="0" w:color="auto"/>
          </w:divBdr>
        </w:div>
        <w:div w:id="1416173563">
          <w:marLeft w:val="640"/>
          <w:marRight w:val="0"/>
          <w:marTop w:val="0"/>
          <w:marBottom w:val="0"/>
          <w:divBdr>
            <w:top w:val="none" w:sz="0" w:space="0" w:color="auto"/>
            <w:left w:val="none" w:sz="0" w:space="0" w:color="auto"/>
            <w:bottom w:val="none" w:sz="0" w:space="0" w:color="auto"/>
            <w:right w:val="none" w:sz="0" w:space="0" w:color="auto"/>
          </w:divBdr>
        </w:div>
        <w:div w:id="1750272442">
          <w:marLeft w:val="640"/>
          <w:marRight w:val="0"/>
          <w:marTop w:val="0"/>
          <w:marBottom w:val="0"/>
          <w:divBdr>
            <w:top w:val="none" w:sz="0" w:space="0" w:color="auto"/>
            <w:left w:val="none" w:sz="0" w:space="0" w:color="auto"/>
            <w:bottom w:val="none" w:sz="0" w:space="0" w:color="auto"/>
            <w:right w:val="none" w:sz="0" w:space="0" w:color="auto"/>
          </w:divBdr>
        </w:div>
        <w:div w:id="305596553">
          <w:marLeft w:val="640"/>
          <w:marRight w:val="0"/>
          <w:marTop w:val="0"/>
          <w:marBottom w:val="0"/>
          <w:divBdr>
            <w:top w:val="none" w:sz="0" w:space="0" w:color="auto"/>
            <w:left w:val="none" w:sz="0" w:space="0" w:color="auto"/>
            <w:bottom w:val="none" w:sz="0" w:space="0" w:color="auto"/>
            <w:right w:val="none" w:sz="0" w:space="0" w:color="auto"/>
          </w:divBdr>
        </w:div>
        <w:div w:id="225990588">
          <w:marLeft w:val="640"/>
          <w:marRight w:val="0"/>
          <w:marTop w:val="0"/>
          <w:marBottom w:val="0"/>
          <w:divBdr>
            <w:top w:val="none" w:sz="0" w:space="0" w:color="auto"/>
            <w:left w:val="none" w:sz="0" w:space="0" w:color="auto"/>
            <w:bottom w:val="none" w:sz="0" w:space="0" w:color="auto"/>
            <w:right w:val="none" w:sz="0" w:space="0" w:color="auto"/>
          </w:divBdr>
        </w:div>
        <w:div w:id="785004501">
          <w:marLeft w:val="640"/>
          <w:marRight w:val="0"/>
          <w:marTop w:val="0"/>
          <w:marBottom w:val="0"/>
          <w:divBdr>
            <w:top w:val="none" w:sz="0" w:space="0" w:color="auto"/>
            <w:left w:val="none" w:sz="0" w:space="0" w:color="auto"/>
            <w:bottom w:val="none" w:sz="0" w:space="0" w:color="auto"/>
            <w:right w:val="none" w:sz="0" w:space="0" w:color="auto"/>
          </w:divBdr>
        </w:div>
        <w:div w:id="220334748">
          <w:marLeft w:val="640"/>
          <w:marRight w:val="0"/>
          <w:marTop w:val="0"/>
          <w:marBottom w:val="0"/>
          <w:divBdr>
            <w:top w:val="none" w:sz="0" w:space="0" w:color="auto"/>
            <w:left w:val="none" w:sz="0" w:space="0" w:color="auto"/>
            <w:bottom w:val="none" w:sz="0" w:space="0" w:color="auto"/>
            <w:right w:val="none" w:sz="0" w:space="0" w:color="auto"/>
          </w:divBdr>
        </w:div>
        <w:div w:id="1688098004">
          <w:marLeft w:val="640"/>
          <w:marRight w:val="0"/>
          <w:marTop w:val="0"/>
          <w:marBottom w:val="0"/>
          <w:divBdr>
            <w:top w:val="none" w:sz="0" w:space="0" w:color="auto"/>
            <w:left w:val="none" w:sz="0" w:space="0" w:color="auto"/>
            <w:bottom w:val="none" w:sz="0" w:space="0" w:color="auto"/>
            <w:right w:val="none" w:sz="0" w:space="0" w:color="auto"/>
          </w:divBdr>
        </w:div>
        <w:div w:id="1730956380">
          <w:marLeft w:val="640"/>
          <w:marRight w:val="0"/>
          <w:marTop w:val="0"/>
          <w:marBottom w:val="0"/>
          <w:divBdr>
            <w:top w:val="none" w:sz="0" w:space="0" w:color="auto"/>
            <w:left w:val="none" w:sz="0" w:space="0" w:color="auto"/>
            <w:bottom w:val="none" w:sz="0" w:space="0" w:color="auto"/>
            <w:right w:val="none" w:sz="0" w:space="0" w:color="auto"/>
          </w:divBdr>
        </w:div>
        <w:div w:id="750321950">
          <w:marLeft w:val="640"/>
          <w:marRight w:val="0"/>
          <w:marTop w:val="0"/>
          <w:marBottom w:val="0"/>
          <w:divBdr>
            <w:top w:val="none" w:sz="0" w:space="0" w:color="auto"/>
            <w:left w:val="none" w:sz="0" w:space="0" w:color="auto"/>
            <w:bottom w:val="none" w:sz="0" w:space="0" w:color="auto"/>
            <w:right w:val="none" w:sz="0" w:space="0" w:color="auto"/>
          </w:divBdr>
        </w:div>
        <w:div w:id="530847231">
          <w:marLeft w:val="640"/>
          <w:marRight w:val="0"/>
          <w:marTop w:val="0"/>
          <w:marBottom w:val="0"/>
          <w:divBdr>
            <w:top w:val="none" w:sz="0" w:space="0" w:color="auto"/>
            <w:left w:val="none" w:sz="0" w:space="0" w:color="auto"/>
            <w:bottom w:val="none" w:sz="0" w:space="0" w:color="auto"/>
            <w:right w:val="none" w:sz="0" w:space="0" w:color="auto"/>
          </w:divBdr>
        </w:div>
        <w:div w:id="1409499575">
          <w:marLeft w:val="640"/>
          <w:marRight w:val="0"/>
          <w:marTop w:val="0"/>
          <w:marBottom w:val="0"/>
          <w:divBdr>
            <w:top w:val="none" w:sz="0" w:space="0" w:color="auto"/>
            <w:left w:val="none" w:sz="0" w:space="0" w:color="auto"/>
            <w:bottom w:val="none" w:sz="0" w:space="0" w:color="auto"/>
            <w:right w:val="none" w:sz="0" w:space="0" w:color="auto"/>
          </w:divBdr>
        </w:div>
        <w:div w:id="2129544927">
          <w:marLeft w:val="640"/>
          <w:marRight w:val="0"/>
          <w:marTop w:val="0"/>
          <w:marBottom w:val="0"/>
          <w:divBdr>
            <w:top w:val="none" w:sz="0" w:space="0" w:color="auto"/>
            <w:left w:val="none" w:sz="0" w:space="0" w:color="auto"/>
            <w:bottom w:val="none" w:sz="0" w:space="0" w:color="auto"/>
            <w:right w:val="none" w:sz="0" w:space="0" w:color="auto"/>
          </w:divBdr>
        </w:div>
        <w:div w:id="1076244797">
          <w:marLeft w:val="640"/>
          <w:marRight w:val="0"/>
          <w:marTop w:val="0"/>
          <w:marBottom w:val="0"/>
          <w:divBdr>
            <w:top w:val="none" w:sz="0" w:space="0" w:color="auto"/>
            <w:left w:val="none" w:sz="0" w:space="0" w:color="auto"/>
            <w:bottom w:val="none" w:sz="0" w:space="0" w:color="auto"/>
            <w:right w:val="none" w:sz="0" w:space="0" w:color="auto"/>
          </w:divBdr>
        </w:div>
        <w:div w:id="1772705669">
          <w:marLeft w:val="640"/>
          <w:marRight w:val="0"/>
          <w:marTop w:val="0"/>
          <w:marBottom w:val="0"/>
          <w:divBdr>
            <w:top w:val="none" w:sz="0" w:space="0" w:color="auto"/>
            <w:left w:val="none" w:sz="0" w:space="0" w:color="auto"/>
            <w:bottom w:val="none" w:sz="0" w:space="0" w:color="auto"/>
            <w:right w:val="none" w:sz="0" w:space="0" w:color="auto"/>
          </w:divBdr>
        </w:div>
        <w:div w:id="928196234">
          <w:marLeft w:val="640"/>
          <w:marRight w:val="0"/>
          <w:marTop w:val="0"/>
          <w:marBottom w:val="0"/>
          <w:divBdr>
            <w:top w:val="none" w:sz="0" w:space="0" w:color="auto"/>
            <w:left w:val="none" w:sz="0" w:space="0" w:color="auto"/>
            <w:bottom w:val="none" w:sz="0" w:space="0" w:color="auto"/>
            <w:right w:val="none" w:sz="0" w:space="0" w:color="auto"/>
          </w:divBdr>
        </w:div>
        <w:div w:id="1293318708">
          <w:marLeft w:val="640"/>
          <w:marRight w:val="0"/>
          <w:marTop w:val="0"/>
          <w:marBottom w:val="0"/>
          <w:divBdr>
            <w:top w:val="none" w:sz="0" w:space="0" w:color="auto"/>
            <w:left w:val="none" w:sz="0" w:space="0" w:color="auto"/>
            <w:bottom w:val="none" w:sz="0" w:space="0" w:color="auto"/>
            <w:right w:val="none" w:sz="0" w:space="0" w:color="auto"/>
          </w:divBdr>
        </w:div>
      </w:divsChild>
    </w:div>
    <w:div w:id="48038714">
      <w:bodyDiv w:val="1"/>
      <w:marLeft w:val="0"/>
      <w:marRight w:val="0"/>
      <w:marTop w:val="0"/>
      <w:marBottom w:val="0"/>
      <w:divBdr>
        <w:top w:val="none" w:sz="0" w:space="0" w:color="auto"/>
        <w:left w:val="none" w:sz="0" w:space="0" w:color="auto"/>
        <w:bottom w:val="none" w:sz="0" w:space="0" w:color="auto"/>
        <w:right w:val="none" w:sz="0" w:space="0" w:color="auto"/>
      </w:divBdr>
    </w:div>
    <w:div w:id="151264742">
      <w:bodyDiv w:val="1"/>
      <w:marLeft w:val="0"/>
      <w:marRight w:val="0"/>
      <w:marTop w:val="0"/>
      <w:marBottom w:val="0"/>
      <w:divBdr>
        <w:top w:val="none" w:sz="0" w:space="0" w:color="auto"/>
        <w:left w:val="none" w:sz="0" w:space="0" w:color="auto"/>
        <w:bottom w:val="none" w:sz="0" w:space="0" w:color="auto"/>
        <w:right w:val="none" w:sz="0" w:space="0" w:color="auto"/>
      </w:divBdr>
    </w:div>
    <w:div w:id="215433707">
      <w:bodyDiv w:val="1"/>
      <w:marLeft w:val="0"/>
      <w:marRight w:val="0"/>
      <w:marTop w:val="0"/>
      <w:marBottom w:val="0"/>
      <w:divBdr>
        <w:top w:val="none" w:sz="0" w:space="0" w:color="auto"/>
        <w:left w:val="none" w:sz="0" w:space="0" w:color="auto"/>
        <w:bottom w:val="none" w:sz="0" w:space="0" w:color="auto"/>
        <w:right w:val="none" w:sz="0" w:space="0" w:color="auto"/>
      </w:divBdr>
    </w:div>
    <w:div w:id="242885389">
      <w:bodyDiv w:val="1"/>
      <w:marLeft w:val="0"/>
      <w:marRight w:val="0"/>
      <w:marTop w:val="0"/>
      <w:marBottom w:val="0"/>
      <w:divBdr>
        <w:top w:val="none" w:sz="0" w:space="0" w:color="auto"/>
        <w:left w:val="none" w:sz="0" w:space="0" w:color="auto"/>
        <w:bottom w:val="none" w:sz="0" w:space="0" w:color="auto"/>
        <w:right w:val="none" w:sz="0" w:space="0" w:color="auto"/>
      </w:divBdr>
    </w:div>
    <w:div w:id="254285144">
      <w:bodyDiv w:val="1"/>
      <w:marLeft w:val="0"/>
      <w:marRight w:val="0"/>
      <w:marTop w:val="0"/>
      <w:marBottom w:val="0"/>
      <w:divBdr>
        <w:top w:val="none" w:sz="0" w:space="0" w:color="auto"/>
        <w:left w:val="none" w:sz="0" w:space="0" w:color="auto"/>
        <w:bottom w:val="none" w:sz="0" w:space="0" w:color="auto"/>
        <w:right w:val="none" w:sz="0" w:space="0" w:color="auto"/>
      </w:divBdr>
    </w:div>
    <w:div w:id="320699354">
      <w:bodyDiv w:val="1"/>
      <w:marLeft w:val="0"/>
      <w:marRight w:val="0"/>
      <w:marTop w:val="0"/>
      <w:marBottom w:val="0"/>
      <w:divBdr>
        <w:top w:val="none" w:sz="0" w:space="0" w:color="auto"/>
        <w:left w:val="none" w:sz="0" w:space="0" w:color="auto"/>
        <w:bottom w:val="none" w:sz="0" w:space="0" w:color="auto"/>
        <w:right w:val="none" w:sz="0" w:space="0" w:color="auto"/>
      </w:divBdr>
      <w:divsChild>
        <w:div w:id="319505903">
          <w:marLeft w:val="640"/>
          <w:marRight w:val="0"/>
          <w:marTop w:val="0"/>
          <w:marBottom w:val="0"/>
          <w:divBdr>
            <w:top w:val="none" w:sz="0" w:space="0" w:color="auto"/>
            <w:left w:val="none" w:sz="0" w:space="0" w:color="auto"/>
            <w:bottom w:val="none" w:sz="0" w:space="0" w:color="auto"/>
            <w:right w:val="none" w:sz="0" w:space="0" w:color="auto"/>
          </w:divBdr>
        </w:div>
        <w:div w:id="98837006">
          <w:marLeft w:val="640"/>
          <w:marRight w:val="0"/>
          <w:marTop w:val="0"/>
          <w:marBottom w:val="0"/>
          <w:divBdr>
            <w:top w:val="none" w:sz="0" w:space="0" w:color="auto"/>
            <w:left w:val="none" w:sz="0" w:space="0" w:color="auto"/>
            <w:bottom w:val="none" w:sz="0" w:space="0" w:color="auto"/>
            <w:right w:val="none" w:sz="0" w:space="0" w:color="auto"/>
          </w:divBdr>
        </w:div>
        <w:div w:id="1781678990">
          <w:marLeft w:val="640"/>
          <w:marRight w:val="0"/>
          <w:marTop w:val="0"/>
          <w:marBottom w:val="0"/>
          <w:divBdr>
            <w:top w:val="none" w:sz="0" w:space="0" w:color="auto"/>
            <w:left w:val="none" w:sz="0" w:space="0" w:color="auto"/>
            <w:bottom w:val="none" w:sz="0" w:space="0" w:color="auto"/>
            <w:right w:val="none" w:sz="0" w:space="0" w:color="auto"/>
          </w:divBdr>
        </w:div>
        <w:div w:id="1112749164">
          <w:marLeft w:val="640"/>
          <w:marRight w:val="0"/>
          <w:marTop w:val="0"/>
          <w:marBottom w:val="0"/>
          <w:divBdr>
            <w:top w:val="none" w:sz="0" w:space="0" w:color="auto"/>
            <w:left w:val="none" w:sz="0" w:space="0" w:color="auto"/>
            <w:bottom w:val="none" w:sz="0" w:space="0" w:color="auto"/>
            <w:right w:val="none" w:sz="0" w:space="0" w:color="auto"/>
          </w:divBdr>
        </w:div>
        <w:div w:id="554120368">
          <w:marLeft w:val="640"/>
          <w:marRight w:val="0"/>
          <w:marTop w:val="0"/>
          <w:marBottom w:val="0"/>
          <w:divBdr>
            <w:top w:val="none" w:sz="0" w:space="0" w:color="auto"/>
            <w:left w:val="none" w:sz="0" w:space="0" w:color="auto"/>
            <w:bottom w:val="none" w:sz="0" w:space="0" w:color="auto"/>
            <w:right w:val="none" w:sz="0" w:space="0" w:color="auto"/>
          </w:divBdr>
        </w:div>
        <w:div w:id="1202136787">
          <w:marLeft w:val="640"/>
          <w:marRight w:val="0"/>
          <w:marTop w:val="0"/>
          <w:marBottom w:val="0"/>
          <w:divBdr>
            <w:top w:val="none" w:sz="0" w:space="0" w:color="auto"/>
            <w:left w:val="none" w:sz="0" w:space="0" w:color="auto"/>
            <w:bottom w:val="none" w:sz="0" w:space="0" w:color="auto"/>
            <w:right w:val="none" w:sz="0" w:space="0" w:color="auto"/>
          </w:divBdr>
        </w:div>
        <w:div w:id="1497186428">
          <w:marLeft w:val="640"/>
          <w:marRight w:val="0"/>
          <w:marTop w:val="0"/>
          <w:marBottom w:val="0"/>
          <w:divBdr>
            <w:top w:val="none" w:sz="0" w:space="0" w:color="auto"/>
            <w:left w:val="none" w:sz="0" w:space="0" w:color="auto"/>
            <w:bottom w:val="none" w:sz="0" w:space="0" w:color="auto"/>
            <w:right w:val="none" w:sz="0" w:space="0" w:color="auto"/>
          </w:divBdr>
        </w:div>
        <w:div w:id="980577425">
          <w:marLeft w:val="640"/>
          <w:marRight w:val="0"/>
          <w:marTop w:val="0"/>
          <w:marBottom w:val="0"/>
          <w:divBdr>
            <w:top w:val="none" w:sz="0" w:space="0" w:color="auto"/>
            <w:left w:val="none" w:sz="0" w:space="0" w:color="auto"/>
            <w:bottom w:val="none" w:sz="0" w:space="0" w:color="auto"/>
            <w:right w:val="none" w:sz="0" w:space="0" w:color="auto"/>
          </w:divBdr>
        </w:div>
        <w:div w:id="9257326">
          <w:marLeft w:val="640"/>
          <w:marRight w:val="0"/>
          <w:marTop w:val="0"/>
          <w:marBottom w:val="0"/>
          <w:divBdr>
            <w:top w:val="none" w:sz="0" w:space="0" w:color="auto"/>
            <w:left w:val="none" w:sz="0" w:space="0" w:color="auto"/>
            <w:bottom w:val="none" w:sz="0" w:space="0" w:color="auto"/>
            <w:right w:val="none" w:sz="0" w:space="0" w:color="auto"/>
          </w:divBdr>
        </w:div>
        <w:div w:id="2136606324">
          <w:marLeft w:val="640"/>
          <w:marRight w:val="0"/>
          <w:marTop w:val="0"/>
          <w:marBottom w:val="0"/>
          <w:divBdr>
            <w:top w:val="none" w:sz="0" w:space="0" w:color="auto"/>
            <w:left w:val="none" w:sz="0" w:space="0" w:color="auto"/>
            <w:bottom w:val="none" w:sz="0" w:space="0" w:color="auto"/>
            <w:right w:val="none" w:sz="0" w:space="0" w:color="auto"/>
          </w:divBdr>
        </w:div>
        <w:div w:id="694310961">
          <w:marLeft w:val="640"/>
          <w:marRight w:val="0"/>
          <w:marTop w:val="0"/>
          <w:marBottom w:val="0"/>
          <w:divBdr>
            <w:top w:val="none" w:sz="0" w:space="0" w:color="auto"/>
            <w:left w:val="none" w:sz="0" w:space="0" w:color="auto"/>
            <w:bottom w:val="none" w:sz="0" w:space="0" w:color="auto"/>
            <w:right w:val="none" w:sz="0" w:space="0" w:color="auto"/>
          </w:divBdr>
        </w:div>
        <w:div w:id="659386948">
          <w:marLeft w:val="640"/>
          <w:marRight w:val="0"/>
          <w:marTop w:val="0"/>
          <w:marBottom w:val="0"/>
          <w:divBdr>
            <w:top w:val="none" w:sz="0" w:space="0" w:color="auto"/>
            <w:left w:val="none" w:sz="0" w:space="0" w:color="auto"/>
            <w:bottom w:val="none" w:sz="0" w:space="0" w:color="auto"/>
            <w:right w:val="none" w:sz="0" w:space="0" w:color="auto"/>
          </w:divBdr>
        </w:div>
        <w:div w:id="1519733515">
          <w:marLeft w:val="640"/>
          <w:marRight w:val="0"/>
          <w:marTop w:val="0"/>
          <w:marBottom w:val="0"/>
          <w:divBdr>
            <w:top w:val="none" w:sz="0" w:space="0" w:color="auto"/>
            <w:left w:val="none" w:sz="0" w:space="0" w:color="auto"/>
            <w:bottom w:val="none" w:sz="0" w:space="0" w:color="auto"/>
            <w:right w:val="none" w:sz="0" w:space="0" w:color="auto"/>
          </w:divBdr>
        </w:div>
        <w:div w:id="315572011">
          <w:marLeft w:val="640"/>
          <w:marRight w:val="0"/>
          <w:marTop w:val="0"/>
          <w:marBottom w:val="0"/>
          <w:divBdr>
            <w:top w:val="none" w:sz="0" w:space="0" w:color="auto"/>
            <w:left w:val="none" w:sz="0" w:space="0" w:color="auto"/>
            <w:bottom w:val="none" w:sz="0" w:space="0" w:color="auto"/>
            <w:right w:val="none" w:sz="0" w:space="0" w:color="auto"/>
          </w:divBdr>
        </w:div>
        <w:div w:id="332412199">
          <w:marLeft w:val="640"/>
          <w:marRight w:val="0"/>
          <w:marTop w:val="0"/>
          <w:marBottom w:val="0"/>
          <w:divBdr>
            <w:top w:val="none" w:sz="0" w:space="0" w:color="auto"/>
            <w:left w:val="none" w:sz="0" w:space="0" w:color="auto"/>
            <w:bottom w:val="none" w:sz="0" w:space="0" w:color="auto"/>
            <w:right w:val="none" w:sz="0" w:space="0" w:color="auto"/>
          </w:divBdr>
        </w:div>
        <w:div w:id="1397125773">
          <w:marLeft w:val="640"/>
          <w:marRight w:val="0"/>
          <w:marTop w:val="0"/>
          <w:marBottom w:val="0"/>
          <w:divBdr>
            <w:top w:val="none" w:sz="0" w:space="0" w:color="auto"/>
            <w:left w:val="none" w:sz="0" w:space="0" w:color="auto"/>
            <w:bottom w:val="none" w:sz="0" w:space="0" w:color="auto"/>
            <w:right w:val="none" w:sz="0" w:space="0" w:color="auto"/>
          </w:divBdr>
        </w:div>
        <w:div w:id="296254188">
          <w:marLeft w:val="640"/>
          <w:marRight w:val="0"/>
          <w:marTop w:val="0"/>
          <w:marBottom w:val="0"/>
          <w:divBdr>
            <w:top w:val="none" w:sz="0" w:space="0" w:color="auto"/>
            <w:left w:val="none" w:sz="0" w:space="0" w:color="auto"/>
            <w:bottom w:val="none" w:sz="0" w:space="0" w:color="auto"/>
            <w:right w:val="none" w:sz="0" w:space="0" w:color="auto"/>
          </w:divBdr>
        </w:div>
        <w:div w:id="1633288760">
          <w:marLeft w:val="640"/>
          <w:marRight w:val="0"/>
          <w:marTop w:val="0"/>
          <w:marBottom w:val="0"/>
          <w:divBdr>
            <w:top w:val="none" w:sz="0" w:space="0" w:color="auto"/>
            <w:left w:val="none" w:sz="0" w:space="0" w:color="auto"/>
            <w:bottom w:val="none" w:sz="0" w:space="0" w:color="auto"/>
            <w:right w:val="none" w:sz="0" w:space="0" w:color="auto"/>
          </w:divBdr>
        </w:div>
        <w:div w:id="1738284761">
          <w:marLeft w:val="640"/>
          <w:marRight w:val="0"/>
          <w:marTop w:val="0"/>
          <w:marBottom w:val="0"/>
          <w:divBdr>
            <w:top w:val="none" w:sz="0" w:space="0" w:color="auto"/>
            <w:left w:val="none" w:sz="0" w:space="0" w:color="auto"/>
            <w:bottom w:val="none" w:sz="0" w:space="0" w:color="auto"/>
            <w:right w:val="none" w:sz="0" w:space="0" w:color="auto"/>
          </w:divBdr>
        </w:div>
        <w:div w:id="640311685">
          <w:marLeft w:val="640"/>
          <w:marRight w:val="0"/>
          <w:marTop w:val="0"/>
          <w:marBottom w:val="0"/>
          <w:divBdr>
            <w:top w:val="none" w:sz="0" w:space="0" w:color="auto"/>
            <w:left w:val="none" w:sz="0" w:space="0" w:color="auto"/>
            <w:bottom w:val="none" w:sz="0" w:space="0" w:color="auto"/>
            <w:right w:val="none" w:sz="0" w:space="0" w:color="auto"/>
          </w:divBdr>
        </w:div>
        <w:div w:id="831531651">
          <w:marLeft w:val="640"/>
          <w:marRight w:val="0"/>
          <w:marTop w:val="0"/>
          <w:marBottom w:val="0"/>
          <w:divBdr>
            <w:top w:val="none" w:sz="0" w:space="0" w:color="auto"/>
            <w:left w:val="none" w:sz="0" w:space="0" w:color="auto"/>
            <w:bottom w:val="none" w:sz="0" w:space="0" w:color="auto"/>
            <w:right w:val="none" w:sz="0" w:space="0" w:color="auto"/>
          </w:divBdr>
        </w:div>
        <w:div w:id="924262667">
          <w:marLeft w:val="640"/>
          <w:marRight w:val="0"/>
          <w:marTop w:val="0"/>
          <w:marBottom w:val="0"/>
          <w:divBdr>
            <w:top w:val="none" w:sz="0" w:space="0" w:color="auto"/>
            <w:left w:val="none" w:sz="0" w:space="0" w:color="auto"/>
            <w:bottom w:val="none" w:sz="0" w:space="0" w:color="auto"/>
            <w:right w:val="none" w:sz="0" w:space="0" w:color="auto"/>
          </w:divBdr>
        </w:div>
        <w:div w:id="1820803984">
          <w:marLeft w:val="640"/>
          <w:marRight w:val="0"/>
          <w:marTop w:val="0"/>
          <w:marBottom w:val="0"/>
          <w:divBdr>
            <w:top w:val="none" w:sz="0" w:space="0" w:color="auto"/>
            <w:left w:val="none" w:sz="0" w:space="0" w:color="auto"/>
            <w:bottom w:val="none" w:sz="0" w:space="0" w:color="auto"/>
            <w:right w:val="none" w:sz="0" w:space="0" w:color="auto"/>
          </w:divBdr>
        </w:div>
      </w:divsChild>
    </w:div>
    <w:div w:id="449515457">
      <w:bodyDiv w:val="1"/>
      <w:marLeft w:val="0"/>
      <w:marRight w:val="0"/>
      <w:marTop w:val="0"/>
      <w:marBottom w:val="0"/>
      <w:divBdr>
        <w:top w:val="none" w:sz="0" w:space="0" w:color="auto"/>
        <w:left w:val="none" w:sz="0" w:space="0" w:color="auto"/>
        <w:bottom w:val="none" w:sz="0" w:space="0" w:color="auto"/>
        <w:right w:val="none" w:sz="0" w:space="0" w:color="auto"/>
      </w:divBdr>
    </w:div>
    <w:div w:id="477653194">
      <w:bodyDiv w:val="1"/>
      <w:marLeft w:val="0"/>
      <w:marRight w:val="0"/>
      <w:marTop w:val="0"/>
      <w:marBottom w:val="0"/>
      <w:divBdr>
        <w:top w:val="none" w:sz="0" w:space="0" w:color="auto"/>
        <w:left w:val="none" w:sz="0" w:space="0" w:color="auto"/>
        <w:bottom w:val="none" w:sz="0" w:space="0" w:color="auto"/>
        <w:right w:val="none" w:sz="0" w:space="0" w:color="auto"/>
      </w:divBdr>
      <w:divsChild>
        <w:div w:id="419258923">
          <w:marLeft w:val="640"/>
          <w:marRight w:val="0"/>
          <w:marTop w:val="0"/>
          <w:marBottom w:val="0"/>
          <w:divBdr>
            <w:top w:val="none" w:sz="0" w:space="0" w:color="auto"/>
            <w:left w:val="none" w:sz="0" w:space="0" w:color="auto"/>
            <w:bottom w:val="none" w:sz="0" w:space="0" w:color="auto"/>
            <w:right w:val="none" w:sz="0" w:space="0" w:color="auto"/>
          </w:divBdr>
        </w:div>
        <w:div w:id="585505757">
          <w:marLeft w:val="640"/>
          <w:marRight w:val="0"/>
          <w:marTop w:val="0"/>
          <w:marBottom w:val="0"/>
          <w:divBdr>
            <w:top w:val="none" w:sz="0" w:space="0" w:color="auto"/>
            <w:left w:val="none" w:sz="0" w:space="0" w:color="auto"/>
            <w:bottom w:val="none" w:sz="0" w:space="0" w:color="auto"/>
            <w:right w:val="none" w:sz="0" w:space="0" w:color="auto"/>
          </w:divBdr>
        </w:div>
        <w:div w:id="988486178">
          <w:marLeft w:val="640"/>
          <w:marRight w:val="0"/>
          <w:marTop w:val="0"/>
          <w:marBottom w:val="0"/>
          <w:divBdr>
            <w:top w:val="none" w:sz="0" w:space="0" w:color="auto"/>
            <w:left w:val="none" w:sz="0" w:space="0" w:color="auto"/>
            <w:bottom w:val="none" w:sz="0" w:space="0" w:color="auto"/>
            <w:right w:val="none" w:sz="0" w:space="0" w:color="auto"/>
          </w:divBdr>
        </w:div>
        <w:div w:id="826476370">
          <w:marLeft w:val="640"/>
          <w:marRight w:val="0"/>
          <w:marTop w:val="0"/>
          <w:marBottom w:val="0"/>
          <w:divBdr>
            <w:top w:val="none" w:sz="0" w:space="0" w:color="auto"/>
            <w:left w:val="none" w:sz="0" w:space="0" w:color="auto"/>
            <w:bottom w:val="none" w:sz="0" w:space="0" w:color="auto"/>
            <w:right w:val="none" w:sz="0" w:space="0" w:color="auto"/>
          </w:divBdr>
        </w:div>
        <w:div w:id="1874876551">
          <w:marLeft w:val="640"/>
          <w:marRight w:val="0"/>
          <w:marTop w:val="0"/>
          <w:marBottom w:val="0"/>
          <w:divBdr>
            <w:top w:val="none" w:sz="0" w:space="0" w:color="auto"/>
            <w:left w:val="none" w:sz="0" w:space="0" w:color="auto"/>
            <w:bottom w:val="none" w:sz="0" w:space="0" w:color="auto"/>
            <w:right w:val="none" w:sz="0" w:space="0" w:color="auto"/>
          </w:divBdr>
        </w:div>
        <w:div w:id="1817263776">
          <w:marLeft w:val="640"/>
          <w:marRight w:val="0"/>
          <w:marTop w:val="0"/>
          <w:marBottom w:val="0"/>
          <w:divBdr>
            <w:top w:val="none" w:sz="0" w:space="0" w:color="auto"/>
            <w:left w:val="none" w:sz="0" w:space="0" w:color="auto"/>
            <w:bottom w:val="none" w:sz="0" w:space="0" w:color="auto"/>
            <w:right w:val="none" w:sz="0" w:space="0" w:color="auto"/>
          </w:divBdr>
        </w:div>
        <w:div w:id="1534078345">
          <w:marLeft w:val="640"/>
          <w:marRight w:val="0"/>
          <w:marTop w:val="0"/>
          <w:marBottom w:val="0"/>
          <w:divBdr>
            <w:top w:val="none" w:sz="0" w:space="0" w:color="auto"/>
            <w:left w:val="none" w:sz="0" w:space="0" w:color="auto"/>
            <w:bottom w:val="none" w:sz="0" w:space="0" w:color="auto"/>
            <w:right w:val="none" w:sz="0" w:space="0" w:color="auto"/>
          </w:divBdr>
        </w:div>
        <w:div w:id="957029029">
          <w:marLeft w:val="640"/>
          <w:marRight w:val="0"/>
          <w:marTop w:val="0"/>
          <w:marBottom w:val="0"/>
          <w:divBdr>
            <w:top w:val="none" w:sz="0" w:space="0" w:color="auto"/>
            <w:left w:val="none" w:sz="0" w:space="0" w:color="auto"/>
            <w:bottom w:val="none" w:sz="0" w:space="0" w:color="auto"/>
            <w:right w:val="none" w:sz="0" w:space="0" w:color="auto"/>
          </w:divBdr>
        </w:div>
        <w:div w:id="1614510311">
          <w:marLeft w:val="640"/>
          <w:marRight w:val="0"/>
          <w:marTop w:val="0"/>
          <w:marBottom w:val="0"/>
          <w:divBdr>
            <w:top w:val="none" w:sz="0" w:space="0" w:color="auto"/>
            <w:left w:val="none" w:sz="0" w:space="0" w:color="auto"/>
            <w:bottom w:val="none" w:sz="0" w:space="0" w:color="auto"/>
            <w:right w:val="none" w:sz="0" w:space="0" w:color="auto"/>
          </w:divBdr>
        </w:div>
        <w:div w:id="395057489">
          <w:marLeft w:val="640"/>
          <w:marRight w:val="0"/>
          <w:marTop w:val="0"/>
          <w:marBottom w:val="0"/>
          <w:divBdr>
            <w:top w:val="none" w:sz="0" w:space="0" w:color="auto"/>
            <w:left w:val="none" w:sz="0" w:space="0" w:color="auto"/>
            <w:bottom w:val="none" w:sz="0" w:space="0" w:color="auto"/>
            <w:right w:val="none" w:sz="0" w:space="0" w:color="auto"/>
          </w:divBdr>
        </w:div>
        <w:div w:id="837424608">
          <w:marLeft w:val="640"/>
          <w:marRight w:val="0"/>
          <w:marTop w:val="0"/>
          <w:marBottom w:val="0"/>
          <w:divBdr>
            <w:top w:val="none" w:sz="0" w:space="0" w:color="auto"/>
            <w:left w:val="none" w:sz="0" w:space="0" w:color="auto"/>
            <w:bottom w:val="none" w:sz="0" w:space="0" w:color="auto"/>
            <w:right w:val="none" w:sz="0" w:space="0" w:color="auto"/>
          </w:divBdr>
        </w:div>
        <w:div w:id="118110934">
          <w:marLeft w:val="640"/>
          <w:marRight w:val="0"/>
          <w:marTop w:val="0"/>
          <w:marBottom w:val="0"/>
          <w:divBdr>
            <w:top w:val="none" w:sz="0" w:space="0" w:color="auto"/>
            <w:left w:val="none" w:sz="0" w:space="0" w:color="auto"/>
            <w:bottom w:val="none" w:sz="0" w:space="0" w:color="auto"/>
            <w:right w:val="none" w:sz="0" w:space="0" w:color="auto"/>
          </w:divBdr>
        </w:div>
        <w:div w:id="438110399">
          <w:marLeft w:val="640"/>
          <w:marRight w:val="0"/>
          <w:marTop w:val="0"/>
          <w:marBottom w:val="0"/>
          <w:divBdr>
            <w:top w:val="none" w:sz="0" w:space="0" w:color="auto"/>
            <w:left w:val="none" w:sz="0" w:space="0" w:color="auto"/>
            <w:bottom w:val="none" w:sz="0" w:space="0" w:color="auto"/>
            <w:right w:val="none" w:sz="0" w:space="0" w:color="auto"/>
          </w:divBdr>
        </w:div>
        <w:div w:id="263150958">
          <w:marLeft w:val="640"/>
          <w:marRight w:val="0"/>
          <w:marTop w:val="0"/>
          <w:marBottom w:val="0"/>
          <w:divBdr>
            <w:top w:val="none" w:sz="0" w:space="0" w:color="auto"/>
            <w:left w:val="none" w:sz="0" w:space="0" w:color="auto"/>
            <w:bottom w:val="none" w:sz="0" w:space="0" w:color="auto"/>
            <w:right w:val="none" w:sz="0" w:space="0" w:color="auto"/>
          </w:divBdr>
        </w:div>
        <w:div w:id="727731830">
          <w:marLeft w:val="640"/>
          <w:marRight w:val="0"/>
          <w:marTop w:val="0"/>
          <w:marBottom w:val="0"/>
          <w:divBdr>
            <w:top w:val="none" w:sz="0" w:space="0" w:color="auto"/>
            <w:left w:val="none" w:sz="0" w:space="0" w:color="auto"/>
            <w:bottom w:val="none" w:sz="0" w:space="0" w:color="auto"/>
            <w:right w:val="none" w:sz="0" w:space="0" w:color="auto"/>
          </w:divBdr>
        </w:div>
        <w:div w:id="1112632672">
          <w:marLeft w:val="640"/>
          <w:marRight w:val="0"/>
          <w:marTop w:val="0"/>
          <w:marBottom w:val="0"/>
          <w:divBdr>
            <w:top w:val="none" w:sz="0" w:space="0" w:color="auto"/>
            <w:left w:val="none" w:sz="0" w:space="0" w:color="auto"/>
            <w:bottom w:val="none" w:sz="0" w:space="0" w:color="auto"/>
            <w:right w:val="none" w:sz="0" w:space="0" w:color="auto"/>
          </w:divBdr>
        </w:div>
        <w:div w:id="1730415896">
          <w:marLeft w:val="640"/>
          <w:marRight w:val="0"/>
          <w:marTop w:val="0"/>
          <w:marBottom w:val="0"/>
          <w:divBdr>
            <w:top w:val="none" w:sz="0" w:space="0" w:color="auto"/>
            <w:left w:val="none" w:sz="0" w:space="0" w:color="auto"/>
            <w:bottom w:val="none" w:sz="0" w:space="0" w:color="auto"/>
            <w:right w:val="none" w:sz="0" w:space="0" w:color="auto"/>
          </w:divBdr>
        </w:div>
        <w:div w:id="1847935004">
          <w:marLeft w:val="640"/>
          <w:marRight w:val="0"/>
          <w:marTop w:val="0"/>
          <w:marBottom w:val="0"/>
          <w:divBdr>
            <w:top w:val="none" w:sz="0" w:space="0" w:color="auto"/>
            <w:left w:val="none" w:sz="0" w:space="0" w:color="auto"/>
            <w:bottom w:val="none" w:sz="0" w:space="0" w:color="auto"/>
            <w:right w:val="none" w:sz="0" w:space="0" w:color="auto"/>
          </w:divBdr>
        </w:div>
        <w:div w:id="1095132465">
          <w:marLeft w:val="640"/>
          <w:marRight w:val="0"/>
          <w:marTop w:val="0"/>
          <w:marBottom w:val="0"/>
          <w:divBdr>
            <w:top w:val="none" w:sz="0" w:space="0" w:color="auto"/>
            <w:left w:val="none" w:sz="0" w:space="0" w:color="auto"/>
            <w:bottom w:val="none" w:sz="0" w:space="0" w:color="auto"/>
            <w:right w:val="none" w:sz="0" w:space="0" w:color="auto"/>
          </w:divBdr>
        </w:div>
        <w:div w:id="1773279710">
          <w:marLeft w:val="640"/>
          <w:marRight w:val="0"/>
          <w:marTop w:val="0"/>
          <w:marBottom w:val="0"/>
          <w:divBdr>
            <w:top w:val="none" w:sz="0" w:space="0" w:color="auto"/>
            <w:left w:val="none" w:sz="0" w:space="0" w:color="auto"/>
            <w:bottom w:val="none" w:sz="0" w:space="0" w:color="auto"/>
            <w:right w:val="none" w:sz="0" w:space="0" w:color="auto"/>
          </w:divBdr>
        </w:div>
        <w:div w:id="158665533">
          <w:marLeft w:val="640"/>
          <w:marRight w:val="0"/>
          <w:marTop w:val="0"/>
          <w:marBottom w:val="0"/>
          <w:divBdr>
            <w:top w:val="none" w:sz="0" w:space="0" w:color="auto"/>
            <w:left w:val="none" w:sz="0" w:space="0" w:color="auto"/>
            <w:bottom w:val="none" w:sz="0" w:space="0" w:color="auto"/>
            <w:right w:val="none" w:sz="0" w:space="0" w:color="auto"/>
          </w:divBdr>
        </w:div>
        <w:div w:id="1620602341">
          <w:marLeft w:val="640"/>
          <w:marRight w:val="0"/>
          <w:marTop w:val="0"/>
          <w:marBottom w:val="0"/>
          <w:divBdr>
            <w:top w:val="none" w:sz="0" w:space="0" w:color="auto"/>
            <w:left w:val="none" w:sz="0" w:space="0" w:color="auto"/>
            <w:bottom w:val="none" w:sz="0" w:space="0" w:color="auto"/>
            <w:right w:val="none" w:sz="0" w:space="0" w:color="auto"/>
          </w:divBdr>
        </w:div>
        <w:div w:id="1818494458">
          <w:marLeft w:val="640"/>
          <w:marRight w:val="0"/>
          <w:marTop w:val="0"/>
          <w:marBottom w:val="0"/>
          <w:divBdr>
            <w:top w:val="none" w:sz="0" w:space="0" w:color="auto"/>
            <w:left w:val="none" w:sz="0" w:space="0" w:color="auto"/>
            <w:bottom w:val="none" w:sz="0" w:space="0" w:color="auto"/>
            <w:right w:val="none" w:sz="0" w:space="0" w:color="auto"/>
          </w:divBdr>
        </w:div>
      </w:divsChild>
    </w:div>
    <w:div w:id="489637054">
      <w:bodyDiv w:val="1"/>
      <w:marLeft w:val="0"/>
      <w:marRight w:val="0"/>
      <w:marTop w:val="0"/>
      <w:marBottom w:val="0"/>
      <w:divBdr>
        <w:top w:val="none" w:sz="0" w:space="0" w:color="auto"/>
        <w:left w:val="none" w:sz="0" w:space="0" w:color="auto"/>
        <w:bottom w:val="none" w:sz="0" w:space="0" w:color="auto"/>
        <w:right w:val="none" w:sz="0" w:space="0" w:color="auto"/>
      </w:divBdr>
    </w:div>
    <w:div w:id="556091997">
      <w:bodyDiv w:val="1"/>
      <w:marLeft w:val="0"/>
      <w:marRight w:val="0"/>
      <w:marTop w:val="0"/>
      <w:marBottom w:val="0"/>
      <w:divBdr>
        <w:top w:val="none" w:sz="0" w:space="0" w:color="auto"/>
        <w:left w:val="none" w:sz="0" w:space="0" w:color="auto"/>
        <w:bottom w:val="none" w:sz="0" w:space="0" w:color="auto"/>
        <w:right w:val="none" w:sz="0" w:space="0" w:color="auto"/>
      </w:divBdr>
    </w:div>
    <w:div w:id="583295684">
      <w:bodyDiv w:val="1"/>
      <w:marLeft w:val="0"/>
      <w:marRight w:val="0"/>
      <w:marTop w:val="0"/>
      <w:marBottom w:val="0"/>
      <w:divBdr>
        <w:top w:val="none" w:sz="0" w:space="0" w:color="auto"/>
        <w:left w:val="none" w:sz="0" w:space="0" w:color="auto"/>
        <w:bottom w:val="none" w:sz="0" w:space="0" w:color="auto"/>
        <w:right w:val="none" w:sz="0" w:space="0" w:color="auto"/>
      </w:divBdr>
      <w:divsChild>
        <w:div w:id="1609579723">
          <w:marLeft w:val="640"/>
          <w:marRight w:val="0"/>
          <w:marTop w:val="0"/>
          <w:marBottom w:val="0"/>
          <w:divBdr>
            <w:top w:val="none" w:sz="0" w:space="0" w:color="auto"/>
            <w:left w:val="none" w:sz="0" w:space="0" w:color="auto"/>
            <w:bottom w:val="none" w:sz="0" w:space="0" w:color="auto"/>
            <w:right w:val="none" w:sz="0" w:space="0" w:color="auto"/>
          </w:divBdr>
        </w:div>
        <w:div w:id="959645325">
          <w:marLeft w:val="640"/>
          <w:marRight w:val="0"/>
          <w:marTop w:val="0"/>
          <w:marBottom w:val="0"/>
          <w:divBdr>
            <w:top w:val="none" w:sz="0" w:space="0" w:color="auto"/>
            <w:left w:val="none" w:sz="0" w:space="0" w:color="auto"/>
            <w:bottom w:val="none" w:sz="0" w:space="0" w:color="auto"/>
            <w:right w:val="none" w:sz="0" w:space="0" w:color="auto"/>
          </w:divBdr>
        </w:div>
        <w:div w:id="1339885832">
          <w:marLeft w:val="640"/>
          <w:marRight w:val="0"/>
          <w:marTop w:val="0"/>
          <w:marBottom w:val="0"/>
          <w:divBdr>
            <w:top w:val="none" w:sz="0" w:space="0" w:color="auto"/>
            <w:left w:val="none" w:sz="0" w:space="0" w:color="auto"/>
            <w:bottom w:val="none" w:sz="0" w:space="0" w:color="auto"/>
            <w:right w:val="none" w:sz="0" w:space="0" w:color="auto"/>
          </w:divBdr>
        </w:div>
        <w:div w:id="197016666">
          <w:marLeft w:val="640"/>
          <w:marRight w:val="0"/>
          <w:marTop w:val="0"/>
          <w:marBottom w:val="0"/>
          <w:divBdr>
            <w:top w:val="none" w:sz="0" w:space="0" w:color="auto"/>
            <w:left w:val="none" w:sz="0" w:space="0" w:color="auto"/>
            <w:bottom w:val="none" w:sz="0" w:space="0" w:color="auto"/>
            <w:right w:val="none" w:sz="0" w:space="0" w:color="auto"/>
          </w:divBdr>
        </w:div>
        <w:div w:id="1081215007">
          <w:marLeft w:val="640"/>
          <w:marRight w:val="0"/>
          <w:marTop w:val="0"/>
          <w:marBottom w:val="0"/>
          <w:divBdr>
            <w:top w:val="none" w:sz="0" w:space="0" w:color="auto"/>
            <w:left w:val="none" w:sz="0" w:space="0" w:color="auto"/>
            <w:bottom w:val="none" w:sz="0" w:space="0" w:color="auto"/>
            <w:right w:val="none" w:sz="0" w:space="0" w:color="auto"/>
          </w:divBdr>
        </w:div>
        <w:div w:id="1207914746">
          <w:marLeft w:val="640"/>
          <w:marRight w:val="0"/>
          <w:marTop w:val="0"/>
          <w:marBottom w:val="0"/>
          <w:divBdr>
            <w:top w:val="none" w:sz="0" w:space="0" w:color="auto"/>
            <w:left w:val="none" w:sz="0" w:space="0" w:color="auto"/>
            <w:bottom w:val="none" w:sz="0" w:space="0" w:color="auto"/>
            <w:right w:val="none" w:sz="0" w:space="0" w:color="auto"/>
          </w:divBdr>
        </w:div>
        <w:div w:id="526791502">
          <w:marLeft w:val="640"/>
          <w:marRight w:val="0"/>
          <w:marTop w:val="0"/>
          <w:marBottom w:val="0"/>
          <w:divBdr>
            <w:top w:val="none" w:sz="0" w:space="0" w:color="auto"/>
            <w:left w:val="none" w:sz="0" w:space="0" w:color="auto"/>
            <w:bottom w:val="none" w:sz="0" w:space="0" w:color="auto"/>
            <w:right w:val="none" w:sz="0" w:space="0" w:color="auto"/>
          </w:divBdr>
        </w:div>
        <w:div w:id="834761474">
          <w:marLeft w:val="640"/>
          <w:marRight w:val="0"/>
          <w:marTop w:val="0"/>
          <w:marBottom w:val="0"/>
          <w:divBdr>
            <w:top w:val="none" w:sz="0" w:space="0" w:color="auto"/>
            <w:left w:val="none" w:sz="0" w:space="0" w:color="auto"/>
            <w:bottom w:val="none" w:sz="0" w:space="0" w:color="auto"/>
            <w:right w:val="none" w:sz="0" w:space="0" w:color="auto"/>
          </w:divBdr>
        </w:div>
        <w:div w:id="753866721">
          <w:marLeft w:val="640"/>
          <w:marRight w:val="0"/>
          <w:marTop w:val="0"/>
          <w:marBottom w:val="0"/>
          <w:divBdr>
            <w:top w:val="none" w:sz="0" w:space="0" w:color="auto"/>
            <w:left w:val="none" w:sz="0" w:space="0" w:color="auto"/>
            <w:bottom w:val="none" w:sz="0" w:space="0" w:color="auto"/>
            <w:right w:val="none" w:sz="0" w:space="0" w:color="auto"/>
          </w:divBdr>
        </w:div>
        <w:div w:id="1490830415">
          <w:marLeft w:val="640"/>
          <w:marRight w:val="0"/>
          <w:marTop w:val="0"/>
          <w:marBottom w:val="0"/>
          <w:divBdr>
            <w:top w:val="none" w:sz="0" w:space="0" w:color="auto"/>
            <w:left w:val="none" w:sz="0" w:space="0" w:color="auto"/>
            <w:bottom w:val="none" w:sz="0" w:space="0" w:color="auto"/>
            <w:right w:val="none" w:sz="0" w:space="0" w:color="auto"/>
          </w:divBdr>
        </w:div>
        <w:div w:id="231544108">
          <w:marLeft w:val="640"/>
          <w:marRight w:val="0"/>
          <w:marTop w:val="0"/>
          <w:marBottom w:val="0"/>
          <w:divBdr>
            <w:top w:val="none" w:sz="0" w:space="0" w:color="auto"/>
            <w:left w:val="none" w:sz="0" w:space="0" w:color="auto"/>
            <w:bottom w:val="none" w:sz="0" w:space="0" w:color="auto"/>
            <w:right w:val="none" w:sz="0" w:space="0" w:color="auto"/>
          </w:divBdr>
        </w:div>
        <w:div w:id="1457795263">
          <w:marLeft w:val="640"/>
          <w:marRight w:val="0"/>
          <w:marTop w:val="0"/>
          <w:marBottom w:val="0"/>
          <w:divBdr>
            <w:top w:val="none" w:sz="0" w:space="0" w:color="auto"/>
            <w:left w:val="none" w:sz="0" w:space="0" w:color="auto"/>
            <w:bottom w:val="none" w:sz="0" w:space="0" w:color="auto"/>
            <w:right w:val="none" w:sz="0" w:space="0" w:color="auto"/>
          </w:divBdr>
        </w:div>
        <w:div w:id="1055545324">
          <w:marLeft w:val="640"/>
          <w:marRight w:val="0"/>
          <w:marTop w:val="0"/>
          <w:marBottom w:val="0"/>
          <w:divBdr>
            <w:top w:val="none" w:sz="0" w:space="0" w:color="auto"/>
            <w:left w:val="none" w:sz="0" w:space="0" w:color="auto"/>
            <w:bottom w:val="none" w:sz="0" w:space="0" w:color="auto"/>
            <w:right w:val="none" w:sz="0" w:space="0" w:color="auto"/>
          </w:divBdr>
        </w:div>
        <w:div w:id="364914464">
          <w:marLeft w:val="640"/>
          <w:marRight w:val="0"/>
          <w:marTop w:val="0"/>
          <w:marBottom w:val="0"/>
          <w:divBdr>
            <w:top w:val="none" w:sz="0" w:space="0" w:color="auto"/>
            <w:left w:val="none" w:sz="0" w:space="0" w:color="auto"/>
            <w:bottom w:val="none" w:sz="0" w:space="0" w:color="auto"/>
            <w:right w:val="none" w:sz="0" w:space="0" w:color="auto"/>
          </w:divBdr>
        </w:div>
        <w:div w:id="1972247436">
          <w:marLeft w:val="640"/>
          <w:marRight w:val="0"/>
          <w:marTop w:val="0"/>
          <w:marBottom w:val="0"/>
          <w:divBdr>
            <w:top w:val="none" w:sz="0" w:space="0" w:color="auto"/>
            <w:left w:val="none" w:sz="0" w:space="0" w:color="auto"/>
            <w:bottom w:val="none" w:sz="0" w:space="0" w:color="auto"/>
            <w:right w:val="none" w:sz="0" w:space="0" w:color="auto"/>
          </w:divBdr>
        </w:div>
        <w:div w:id="1074623021">
          <w:marLeft w:val="640"/>
          <w:marRight w:val="0"/>
          <w:marTop w:val="0"/>
          <w:marBottom w:val="0"/>
          <w:divBdr>
            <w:top w:val="none" w:sz="0" w:space="0" w:color="auto"/>
            <w:left w:val="none" w:sz="0" w:space="0" w:color="auto"/>
            <w:bottom w:val="none" w:sz="0" w:space="0" w:color="auto"/>
            <w:right w:val="none" w:sz="0" w:space="0" w:color="auto"/>
          </w:divBdr>
        </w:div>
        <w:div w:id="1692029796">
          <w:marLeft w:val="640"/>
          <w:marRight w:val="0"/>
          <w:marTop w:val="0"/>
          <w:marBottom w:val="0"/>
          <w:divBdr>
            <w:top w:val="none" w:sz="0" w:space="0" w:color="auto"/>
            <w:left w:val="none" w:sz="0" w:space="0" w:color="auto"/>
            <w:bottom w:val="none" w:sz="0" w:space="0" w:color="auto"/>
            <w:right w:val="none" w:sz="0" w:space="0" w:color="auto"/>
          </w:divBdr>
        </w:div>
        <w:div w:id="157692585">
          <w:marLeft w:val="640"/>
          <w:marRight w:val="0"/>
          <w:marTop w:val="0"/>
          <w:marBottom w:val="0"/>
          <w:divBdr>
            <w:top w:val="none" w:sz="0" w:space="0" w:color="auto"/>
            <w:left w:val="none" w:sz="0" w:space="0" w:color="auto"/>
            <w:bottom w:val="none" w:sz="0" w:space="0" w:color="auto"/>
            <w:right w:val="none" w:sz="0" w:space="0" w:color="auto"/>
          </w:divBdr>
        </w:div>
        <w:div w:id="1972009140">
          <w:marLeft w:val="640"/>
          <w:marRight w:val="0"/>
          <w:marTop w:val="0"/>
          <w:marBottom w:val="0"/>
          <w:divBdr>
            <w:top w:val="none" w:sz="0" w:space="0" w:color="auto"/>
            <w:left w:val="none" w:sz="0" w:space="0" w:color="auto"/>
            <w:bottom w:val="none" w:sz="0" w:space="0" w:color="auto"/>
            <w:right w:val="none" w:sz="0" w:space="0" w:color="auto"/>
          </w:divBdr>
        </w:div>
        <w:div w:id="196358564">
          <w:marLeft w:val="640"/>
          <w:marRight w:val="0"/>
          <w:marTop w:val="0"/>
          <w:marBottom w:val="0"/>
          <w:divBdr>
            <w:top w:val="none" w:sz="0" w:space="0" w:color="auto"/>
            <w:left w:val="none" w:sz="0" w:space="0" w:color="auto"/>
            <w:bottom w:val="none" w:sz="0" w:space="0" w:color="auto"/>
            <w:right w:val="none" w:sz="0" w:space="0" w:color="auto"/>
          </w:divBdr>
        </w:div>
        <w:div w:id="1829512771">
          <w:marLeft w:val="640"/>
          <w:marRight w:val="0"/>
          <w:marTop w:val="0"/>
          <w:marBottom w:val="0"/>
          <w:divBdr>
            <w:top w:val="none" w:sz="0" w:space="0" w:color="auto"/>
            <w:left w:val="none" w:sz="0" w:space="0" w:color="auto"/>
            <w:bottom w:val="none" w:sz="0" w:space="0" w:color="auto"/>
            <w:right w:val="none" w:sz="0" w:space="0" w:color="auto"/>
          </w:divBdr>
        </w:div>
        <w:div w:id="494566572">
          <w:marLeft w:val="640"/>
          <w:marRight w:val="0"/>
          <w:marTop w:val="0"/>
          <w:marBottom w:val="0"/>
          <w:divBdr>
            <w:top w:val="none" w:sz="0" w:space="0" w:color="auto"/>
            <w:left w:val="none" w:sz="0" w:space="0" w:color="auto"/>
            <w:bottom w:val="none" w:sz="0" w:space="0" w:color="auto"/>
            <w:right w:val="none" w:sz="0" w:space="0" w:color="auto"/>
          </w:divBdr>
        </w:div>
        <w:div w:id="2028411763">
          <w:marLeft w:val="640"/>
          <w:marRight w:val="0"/>
          <w:marTop w:val="0"/>
          <w:marBottom w:val="0"/>
          <w:divBdr>
            <w:top w:val="none" w:sz="0" w:space="0" w:color="auto"/>
            <w:left w:val="none" w:sz="0" w:space="0" w:color="auto"/>
            <w:bottom w:val="none" w:sz="0" w:space="0" w:color="auto"/>
            <w:right w:val="none" w:sz="0" w:space="0" w:color="auto"/>
          </w:divBdr>
        </w:div>
        <w:div w:id="486435312">
          <w:marLeft w:val="640"/>
          <w:marRight w:val="0"/>
          <w:marTop w:val="0"/>
          <w:marBottom w:val="0"/>
          <w:divBdr>
            <w:top w:val="none" w:sz="0" w:space="0" w:color="auto"/>
            <w:left w:val="none" w:sz="0" w:space="0" w:color="auto"/>
            <w:bottom w:val="none" w:sz="0" w:space="0" w:color="auto"/>
            <w:right w:val="none" w:sz="0" w:space="0" w:color="auto"/>
          </w:divBdr>
        </w:div>
      </w:divsChild>
    </w:div>
    <w:div w:id="653459645">
      <w:bodyDiv w:val="1"/>
      <w:marLeft w:val="0"/>
      <w:marRight w:val="0"/>
      <w:marTop w:val="0"/>
      <w:marBottom w:val="0"/>
      <w:divBdr>
        <w:top w:val="none" w:sz="0" w:space="0" w:color="auto"/>
        <w:left w:val="none" w:sz="0" w:space="0" w:color="auto"/>
        <w:bottom w:val="none" w:sz="0" w:space="0" w:color="auto"/>
        <w:right w:val="none" w:sz="0" w:space="0" w:color="auto"/>
      </w:divBdr>
    </w:div>
    <w:div w:id="661618348">
      <w:bodyDiv w:val="1"/>
      <w:marLeft w:val="0"/>
      <w:marRight w:val="0"/>
      <w:marTop w:val="0"/>
      <w:marBottom w:val="0"/>
      <w:divBdr>
        <w:top w:val="none" w:sz="0" w:space="0" w:color="auto"/>
        <w:left w:val="none" w:sz="0" w:space="0" w:color="auto"/>
        <w:bottom w:val="none" w:sz="0" w:space="0" w:color="auto"/>
        <w:right w:val="none" w:sz="0" w:space="0" w:color="auto"/>
      </w:divBdr>
    </w:div>
    <w:div w:id="669869834">
      <w:bodyDiv w:val="1"/>
      <w:marLeft w:val="0"/>
      <w:marRight w:val="0"/>
      <w:marTop w:val="0"/>
      <w:marBottom w:val="0"/>
      <w:divBdr>
        <w:top w:val="none" w:sz="0" w:space="0" w:color="auto"/>
        <w:left w:val="none" w:sz="0" w:space="0" w:color="auto"/>
        <w:bottom w:val="none" w:sz="0" w:space="0" w:color="auto"/>
        <w:right w:val="none" w:sz="0" w:space="0" w:color="auto"/>
      </w:divBdr>
      <w:divsChild>
        <w:div w:id="1494250144">
          <w:marLeft w:val="640"/>
          <w:marRight w:val="0"/>
          <w:marTop w:val="0"/>
          <w:marBottom w:val="0"/>
          <w:divBdr>
            <w:top w:val="none" w:sz="0" w:space="0" w:color="auto"/>
            <w:left w:val="none" w:sz="0" w:space="0" w:color="auto"/>
            <w:bottom w:val="none" w:sz="0" w:space="0" w:color="auto"/>
            <w:right w:val="none" w:sz="0" w:space="0" w:color="auto"/>
          </w:divBdr>
        </w:div>
        <w:div w:id="404423677">
          <w:marLeft w:val="640"/>
          <w:marRight w:val="0"/>
          <w:marTop w:val="0"/>
          <w:marBottom w:val="0"/>
          <w:divBdr>
            <w:top w:val="none" w:sz="0" w:space="0" w:color="auto"/>
            <w:left w:val="none" w:sz="0" w:space="0" w:color="auto"/>
            <w:bottom w:val="none" w:sz="0" w:space="0" w:color="auto"/>
            <w:right w:val="none" w:sz="0" w:space="0" w:color="auto"/>
          </w:divBdr>
        </w:div>
        <w:div w:id="1453669864">
          <w:marLeft w:val="640"/>
          <w:marRight w:val="0"/>
          <w:marTop w:val="0"/>
          <w:marBottom w:val="0"/>
          <w:divBdr>
            <w:top w:val="none" w:sz="0" w:space="0" w:color="auto"/>
            <w:left w:val="none" w:sz="0" w:space="0" w:color="auto"/>
            <w:bottom w:val="none" w:sz="0" w:space="0" w:color="auto"/>
            <w:right w:val="none" w:sz="0" w:space="0" w:color="auto"/>
          </w:divBdr>
        </w:div>
        <w:div w:id="1771701356">
          <w:marLeft w:val="640"/>
          <w:marRight w:val="0"/>
          <w:marTop w:val="0"/>
          <w:marBottom w:val="0"/>
          <w:divBdr>
            <w:top w:val="none" w:sz="0" w:space="0" w:color="auto"/>
            <w:left w:val="none" w:sz="0" w:space="0" w:color="auto"/>
            <w:bottom w:val="none" w:sz="0" w:space="0" w:color="auto"/>
            <w:right w:val="none" w:sz="0" w:space="0" w:color="auto"/>
          </w:divBdr>
        </w:div>
        <w:div w:id="2006321583">
          <w:marLeft w:val="640"/>
          <w:marRight w:val="0"/>
          <w:marTop w:val="0"/>
          <w:marBottom w:val="0"/>
          <w:divBdr>
            <w:top w:val="none" w:sz="0" w:space="0" w:color="auto"/>
            <w:left w:val="none" w:sz="0" w:space="0" w:color="auto"/>
            <w:bottom w:val="none" w:sz="0" w:space="0" w:color="auto"/>
            <w:right w:val="none" w:sz="0" w:space="0" w:color="auto"/>
          </w:divBdr>
        </w:div>
        <w:div w:id="1645503284">
          <w:marLeft w:val="640"/>
          <w:marRight w:val="0"/>
          <w:marTop w:val="0"/>
          <w:marBottom w:val="0"/>
          <w:divBdr>
            <w:top w:val="none" w:sz="0" w:space="0" w:color="auto"/>
            <w:left w:val="none" w:sz="0" w:space="0" w:color="auto"/>
            <w:bottom w:val="none" w:sz="0" w:space="0" w:color="auto"/>
            <w:right w:val="none" w:sz="0" w:space="0" w:color="auto"/>
          </w:divBdr>
        </w:div>
        <w:div w:id="1563254441">
          <w:marLeft w:val="640"/>
          <w:marRight w:val="0"/>
          <w:marTop w:val="0"/>
          <w:marBottom w:val="0"/>
          <w:divBdr>
            <w:top w:val="none" w:sz="0" w:space="0" w:color="auto"/>
            <w:left w:val="none" w:sz="0" w:space="0" w:color="auto"/>
            <w:bottom w:val="none" w:sz="0" w:space="0" w:color="auto"/>
            <w:right w:val="none" w:sz="0" w:space="0" w:color="auto"/>
          </w:divBdr>
        </w:div>
        <w:div w:id="1537162286">
          <w:marLeft w:val="640"/>
          <w:marRight w:val="0"/>
          <w:marTop w:val="0"/>
          <w:marBottom w:val="0"/>
          <w:divBdr>
            <w:top w:val="none" w:sz="0" w:space="0" w:color="auto"/>
            <w:left w:val="none" w:sz="0" w:space="0" w:color="auto"/>
            <w:bottom w:val="none" w:sz="0" w:space="0" w:color="auto"/>
            <w:right w:val="none" w:sz="0" w:space="0" w:color="auto"/>
          </w:divBdr>
        </w:div>
        <w:div w:id="329455998">
          <w:marLeft w:val="640"/>
          <w:marRight w:val="0"/>
          <w:marTop w:val="0"/>
          <w:marBottom w:val="0"/>
          <w:divBdr>
            <w:top w:val="none" w:sz="0" w:space="0" w:color="auto"/>
            <w:left w:val="none" w:sz="0" w:space="0" w:color="auto"/>
            <w:bottom w:val="none" w:sz="0" w:space="0" w:color="auto"/>
            <w:right w:val="none" w:sz="0" w:space="0" w:color="auto"/>
          </w:divBdr>
        </w:div>
        <w:div w:id="488835906">
          <w:marLeft w:val="640"/>
          <w:marRight w:val="0"/>
          <w:marTop w:val="0"/>
          <w:marBottom w:val="0"/>
          <w:divBdr>
            <w:top w:val="none" w:sz="0" w:space="0" w:color="auto"/>
            <w:left w:val="none" w:sz="0" w:space="0" w:color="auto"/>
            <w:bottom w:val="none" w:sz="0" w:space="0" w:color="auto"/>
            <w:right w:val="none" w:sz="0" w:space="0" w:color="auto"/>
          </w:divBdr>
        </w:div>
        <w:div w:id="1526553913">
          <w:marLeft w:val="640"/>
          <w:marRight w:val="0"/>
          <w:marTop w:val="0"/>
          <w:marBottom w:val="0"/>
          <w:divBdr>
            <w:top w:val="none" w:sz="0" w:space="0" w:color="auto"/>
            <w:left w:val="none" w:sz="0" w:space="0" w:color="auto"/>
            <w:bottom w:val="none" w:sz="0" w:space="0" w:color="auto"/>
            <w:right w:val="none" w:sz="0" w:space="0" w:color="auto"/>
          </w:divBdr>
        </w:div>
        <w:div w:id="194539180">
          <w:marLeft w:val="640"/>
          <w:marRight w:val="0"/>
          <w:marTop w:val="0"/>
          <w:marBottom w:val="0"/>
          <w:divBdr>
            <w:top w:val="none" w:sz="0" w:space="0" w:color="auto"/>
            <w:left w:val="none" w:sz="0" w:space="0" w:color="auto"/>
            <w:bottom w:val="none" w:sz="0" w:space="0" w:color="auto"/>
            <w:right w:val="none" w:sz="0" w:space="0" w:color="auto"/>
          </w:divBdr>
        </w:div>
        <w:div w:id="148257691">
          <w:marLeft w:val="640"/>
          <w:marRight w:val="0"/>
          <w:marTop w:val="0"/>
          <w:marBottom w:val="0"/>
          <w:divBdr>
            <w:top w:val="none" w:sz="0" w:space="0" w:color="auto"/>
            <w:left w:val="none" w:sz="0" w:space="0" w:color="auto"/>
            <w:bottom w:val="none" w:sz="0" w:space="0" w:color="auto"/>
            <w:right w:val="none" w:sz="0" w:space="0" w:color="auto"/>
          </w:divBdr>
        </w:div>
        <w:div w:id="1147481100">
          <w:marLeft w:val="640"/>
          <w:marRight w:val="0"/>
          <w:marTop w:val="0"/>
          <w:marBottom w:val="0"/>
          <w:divBdr>
            <w:top w:val="none" w:sz="0" w:space="0" w:color="auto"/>
            <w:left w:val="none" w:sz="0" w:space="0" w:color="auto"/>
            <w:bottom w:val="none" w:sz="0" w:space="0" w:color="auto"/>
            <w:right w:val="none" w:sz="0" w:space="0" w:color="auto"/>
          </w:divBdr>
        </w:div>
        <w:div w:id="745953784">
          <w:marLeft w:val="640"/>
          <w:marRight w:val="0"/>
          <w:marTop w:val="0"/>
          <w:marBottom w:val="0"/>
          <w:divBdr>
            <w:top w:val="none" w:sz="0" w:space="0" w:color="auto"/>
            <w:left w:val="none" w:sz="0" w:space="0" w:color="auto"/>
            <w:bottom w:val="none" w:sz="0" w:space="0" w:color="auto"/>
            <w:right w:val="none" w:sz="0" w:space="0" w:color="auto"/>
          </w:divBdr>
        </w:div>
        <w:div w:id="452791079">
          <w:marLeft w:val="640"/>
          <w:marRight w:val="0"/>
          <w:marTop w:val="0"/>
          <w:marBottom w:val="0"/>
          <w:divBdr>
            <w:top w:val="none" w:sz="0" w:space="0" w:color="auto"/>
            <w:left w:val="none" w:sz="0" w:space="0" w:color="auto"/>
            <w:bottom w:val="none" w:sz="0" w:space="0" w:color="auto"/>
            <w:right w:val="none" w:sz="0" w:space="0" w:color="auto"/>
          </w:divBdr>
        </w:div>
        <w:div w:id="1745830565">
          <w:marLeft w:val="640"/>
          <w:marRight w:val="0"/>
          <w:marTop w:val="0"/>
          <w:marBottom w:val="0"/>
          <w:divBdr>
            <w:top w:val="none" w:sz="0" w:space="0" w:color="auto"/>
            <w:left w:val="none" w:sz="0" w:space="0" w:color="auto"/>
            <w:bottom w:val="none" w:sz="0" w:space="0" w:color="auto"/>
            <w:right w:val="none" w:sz="0" w:space="0" w:color="auto"/>
          </w:divBdr>
        </w:div>
        <w:div w:id="1318144441">
          <w:marLeft w:val="640"/>
          <w:marRight w:val="0"/>
          <w:marTop w:val="0"/>
          <w:marBottom w:val="0"/>
          <w:divBdr>
            <w:top w:val="none" w:sz="0" w:space="0" w:color="auto"/>
            <w:left w:val="none" w:sz="0" w:space="0" w:color="auto"/>
            <w:bottom w:val="none" w:sz="0" w:space="0" w:color="auto"/>
            <w:right w:val="none" w:sz="0" w:space="0" w:color="auto"/>
          </w:divBdr>
        </w:div>
        <w:div w:id="2101443016">
          <w:marLeft w:val="640"/>
          <w:marRight w:val="0"/>
          <w:marTop w:val="0"/>
          <w:marBottom w:val="0"/>
          <w:divBdr>
            <w:top w:val="none" w:sz="0" w:space="0" w:color="auto"/>
            <w:left w:val="none" w:sz="0" w:space="0" w:color="auto"/>
            <w:bottom w:val="none" w:sz="0" w:space="0" w:color="auto"/>
            <w:right w:val="none" w:sz="0" w:space="0" w:color="auto"/>
          </w:divBdr>
        </w:div>
        <w:div w:id="1298147796">
          <w:marLeft w:val="640"/>
          <w:marRight w:val="0"/>
          <w:marTop w:val="0"/>
          <w:marBottom w:val="0"/>
          <w:divBdr>
            <w:top w:val="none" w:sz="0" w:space="0" w:color="auto"/>
            <w:left w:val="none" w:sz="0" w:space="0" w:color="auto"/>
            <w:bottom w:val="none" w:sz="0" w:space="0" w:color="auto"/>
            <w:right w:val="none" w:sz="0" w:space="0" w:color="auto"/>
          </w:divBdr>
        </w:div>
        <w:div w:id="176121513">
          <w:marLeft w:val="640"/>
          <w:marRight w:val="0"/>
          <w:marTop w:val="0"/>
          <w:marBottom w:val="0"/>
          <w:divBdr>
            <w:top w:val="none" w:sz="0" w:space="0" w:color="auto"/>
            <w:left w:val="none" w:sz="0" w:space="0" w:color="auto"/>
            <w:bottom w:val="none" w:sz="0" w:space="0" w:color="auto"/>
            <w:right w:val="none" w:sz="0" w:space="0" w:color="auto"/>
          </w:divBdr>
        </w:div>
        <w:div w:id="1604726211">
          <w:marLeft w:val="640"/>
          <w:marRight w:val="0"/>
          <w:marTop w:val="0"/>
          <w:marBottom w:val="0"/>
          <w:divBdr>
            <w:top w:val="none" w:sz="0" w:space="0" w:color="auto"/>
            <w:left w:val="none" w:sz="0" w:space="0" w:color="auto"/>
            <w:bottom w:val="none" w:sz="0" w:space="0" w:color="auto"/>
            <w:right w:val="none" w:sz="0" w:space="0" w:color="auto"/>
          </w:divBdr>
        </w:div>
        <w:div w:id="557056424">
          <w:marLeft w:val="640"/>
          <w:marRight w:val="0"/>
          <w:marTop w:val="0"/>
          <w:marBottom w:val="0"/>
          <w:divBdr>
            <w:top w:val="none" w:sz="0" w:space="0" w:color="auto"/>
            <w:left w:val="none" w:sz="0" w:space="0" w:color="auto"/>
            <w:bottom w:val="none" w:sz="0" w:space="0" w:color="auto"/>
            <w:right w:val="none" w:sz="0" w:space="0" w:color="auto"/>
          </w:divBdr>
        </w:div>
      </w:divsChild>
    </w:div>
    <w:div w:id="719086996">
      <w:bodyDiv w:val="1"/>
      <w:marLeft w:val="0"/>
      <w:marRight w:val="0"/>
      <w:marTop w:val="0"/>
      <w:marBottom w:val="0"/>
      <w:divBdr>
        <w:top w:val="none" w:sz="0" w:space="0" w:color="auto"/>
        <w:left w:val="none" w:sz="0" w:space="0" w:color="auto"/>
        <w:bottom w:val="none" w:sz="0" w:space="0" w:color="auto"/>
        <w:right w:val="none" w:sz="0" w:space="0" w:color="auto"/>
      </w:divBdr>
    </w:div>
    <w:div w:id="719670044">
      <w:bodyDiv w:val="1"/>
      <w:marLeft w:val="0"/>
      <w:marRight w:val="0"/>
      <w:marTop w:val="0"/>
      <w:marBottom w:val="0"/>
      <w:divBdr>
        <w:top w:val="none" w:sz="0" w:space="0" w:color="auto"/>
        <w:left w:val="none" w:sz="0" w:space="0" w:color="auto"/>
        <w:bottom w:val="none" w:sz="0" w:space="0" w:color="auto"/>
        <w:right w:val="none" w:sz="0" w:space="0" w:color="auto"/>
      </w:divBdr>
    </w:div>
    <w:div w:id="735670616">
      <w:bodyDiv w:val="1"/>
      <w:marLeft w:val="0"/>
      <w:marRight w:val="0"/>
      <w:marTop w:val="0"/>
      <w:marBottom w:val="0"/>
      <w:divBdr>
        <w:top w:val="none" w:sz="0" w:space="0" w:color="auto"/>
        <w:left w:val="none" w:sz="0" w:space="0" w:color="auto"/>
        <w:bottom w:val="none" w:sz="0" w:space="0" w:color="auto"/>
        <w:right w:val="none" w:sz="0" w:space="0" w:color="auto"/>
      </w:divBdr>
      <w:divsChild>
        <w:div w:id="1659262487">
          <w:marLeft w:val="640"/>
          <w:marRight w:val="0"/>
          <w:marTop w:val="0"/>
          <w:marBottom w:val="0"/>
          <w:divBdr>
            <w:top w:val="none" w:sz="0" w:space="0" w:color="auto"/>
            <w:left w:val="none" w:sz="0" w:space="0" w:color="auto"/>
            <w:bottom w:val="none" w:sz="0" w:space="0" w:color="auto"/>
            <w:right w:val="none" w:sz="0" w:space="0" w:color="auto"/>
          </w:divBdr>
        </w:div>
        <w:div w:id="86195543">
          <w:marLeft w:val="640"/>
          <w:marRight w:val="0"/>
          <w:marTop w:val="0"/>
          <w:marBottom w:val="0"/>
          <w:divBdr>
            <w:top w:val="none" w:sz="0" w:space="0" w:color="auto"/>
            <w:left w:val="none" w:sz="0" w:space="0" w:color="auto"/>
            <w:bottom w:val="none" w:sz="0" w:space="0" w:color="auto"/>
            <w:right w:val="none" w:sz="0" w:space="0" w:color="auto"/>
          </w:divBdr>
        </w:div>
        <w:div w:id="1168057593">
          <w:marLeft w:val="640"/>
          <w:marRight w:val="0"/>
          <w:marTop w:val="0"/>
          <w:marBottom w:val="0"/>
          <w:divBdr>
            <w:top w:val="none" w:sz="0" w:space="0" w:color="auto"/>
            <w:left w:val="none" w:sz="0" w:space="0" w:color="auto"/>
            <w:bottom w:val="none" w:sz="0" w:space="0" w:color="auto"/>
            <w:right w:val="none" w:sz="0" w:space="0" w:color="auto"/>
          </w:divBdr>
        </w:div>
        <w:div w:id="1144541315">
          <w:marLeft w:val="640"/>
          <w:marRight w:val="0"/>
          <w:marTop w:val="0"/>
          <w:marBottom w:val="0"/>
          <w:divBdr>
            <w:top w:val="none" w:sz="0" w:space="0" w:color="auto"/>
            <w:left w:val="none" w:sz="0" w:space="0" w:color="auto"/>
            <w:bottom w:val="none" w:sz="0" w:space="0" w:color="auto"/>
            <w:right w:val="none" w:sz="0" w:space="0" w:color="auto"/>
          </w:divBdr>
        </w:div>
        <w:div w:id="373701946">
          <w:marLeft w:val="640"/>
          <w:marRight w:val="0"/>
          <w:marTop w:val="0"/>
          <w:marBottom w:val="0"/>
          <w:divBdr>
            <w:top w:val="none" w:sz="0" w:space="0" w:color="auto"/>
            <w:left w:val="none" w:sz="0" w:space="0" w:color="auto"/>
            <w:bottom w:val="none" w:sz="0" w:space="0" w:color="auto"/>
            <w:right w:val="none" w:sz="0" w:space="0" w:color="auto"/>
          </w:divBdr>
        </w:div>
        <w:div w:id="1278104923">
          <w:marLeft w:val="640"/>
          <w:marRight w:val="0"/>
          <w:marTop w:val="0"/>
          <w:marBottom w:val="0"/>
          <w:divBdr>
            <w:top w:val="none" w:sz="0" w:space="0" w:color="auto"/>
            <w:left w:val="none" w:sz="0" w:space="0" w:color="auto"/>
            <w:bottom w:val="none" w:sz="0" w:space="0" w:color="auto"/>
            <w:right w:val="none" w:sz="0" w:space="0" w:color="auto"/>
          </w:divBdr>
        </w:div>
        <w:div w:id="1857307007">
          <w:marLeft w:val="640"/>
          <w:marRight w:val="0"/>
          <w:marTop w:val="0"/>
          <w:marBottom w:val="0"/>
          <w:divBdr>
            <w:top w:val="none" w:sz="0" w:space="0" w:color="auto"/>
            <w:left w:val="none" w:sz="0" w:space="0" w:color="auto"/>
            <w:bottom w:val="none" w:sz="0" w:space="0" w:color="auto"/>
            <w:right w:val="none" w:sz="0" w:space="0" w:color="auto"/>
          </w:divBdr>
        </w:div>
        <w:div w:id="457912428">
          <w:marLeft w:val="640"/>
          <w:marRight w:val="0"/>
          <w:marTop w:val="0"/>
          <w:marBottom w:val="0"/>
          <w:divBdr>
            <w:top w:val="none" w:sz="0" w:space="0" w:color="auto"/>
            <w:left w:val="none" w:sz="0" w:space="0" w:color="auto"/>
            <w:bottom w:val="none" w:sz="0" w:space="0" w:color="auto"/>
            <w:right w:val="none" w:sz="0" w:space="0" w:color="auto"/>
          </w:divBdr>
        </w:div>
        <w:div w:id="1728726843">
          <w:marLeft w:val="640"/>
          <w:marRight w:val="0"/>
          <w:marTop w:val="0"/>
          <w:marBottom w:val="0"/>
          <w:divBdr>
            <w:top w:val="none" w:sz="0" w:space="0" w:color="auto"/>
            <w:left w:val="none" w:sz="0" w:space="0" w:color="auto"/>
            <w:bottom w:val="none" w:sz="0" w:space="0" w:color="auto"/>
            <w:right w:val="none" w:sz="0" w:space="0" w:color="auto"/>
          </w:divBdr>
        </w:div>
        <w:div w:id="2140372882">
          <w:marLeft w:val="640"/>
          <w:marRight w:val="0"/>
          <w:marTop w:val="0"/>
          <w:marBottom w:val="0"/>
          <w:divBdr>
            <w:top w:val="none" w:sz="0" w:space="0" w:color="auto"/>
            <w:left w:val="none" w:sz="0" w:space="0" w:color="auto"/>
            <w:bottom w:val="none" w:sz="0" w:space="0" w:color="auto"/>
            <w:right w:val="none" w:sz="0" w:space="0" w:color="auto"/>
          </w:divBdr>
        </w:div>
        <w:div w:id="1611862404">
          <w:marLeft w:val="640"/>
          <w:marRight w:val="0"/>
          <w:marTop w:val="0"/>
          <w:marBottom w:val="0"/>
          <w:divBdr>
            <w:top w:val="none" w:sz="0" w:space="0" w:color="auto"/>
            <w:left w:val="none" w:sz="0" w:space="0" w:color="auto"/>
            <w:bottom w:val="none" w:sz="0" w:space="0" w:color="auto"/>
            <w:right w:val="none" w:sz="0" w:space="0" w:color="auto"/>
          </w:divBdr>
        </w:div>
        <w:div w:id="1764447276">
          <w:marLeft w:val="640"/>
          <w:marRight w:val="0"/>
          <w:marTop w:val="0"/>
          <w:marBottom w:val="0"/>
          <w:divBdr>
            <w:top w:val="none" w:sz="0" w:space="0" w:color="auto"/>
            <w:left w:val="none" w:sz="0" w:space="0" w:color="auto"/>
            <w:bottom w:val="none" w:sz="0" w:space="0" w:color="auto"/>
            <w:right w:val="none" w:sz="0" w:space="0" w:color="auto"/>
          </w:divBdr>
        </w:div>
        <w:div w:id="647587176">
          <w:marLeft w:val="640"/>
          <w:marRight w:val="0"/>
          <w:marTop w:val="0"/>
          <w:marBottom w:val="0"/>
          <w:divBdr>
            <w:top w:val="none" w:sz="0" w:space="0" w:color="auto"/>
            <w:left w:val="none" w:sz="0" w:space="0" w:color="auto"/>
            <w:bottom w:val="none" w:sz="0" w:space="0" w:color="auto"/>
            <w:right w:val="none" w:sz="0" w:space="0" w:color="auto"/>
          </w:divBdr>
        </w:div>
        <w:div w:id="1157653232">
          <w:marLeft w:val="640"/>
          <w:marRight w:val="0"/>
          <w:marTop w:val="0"/>
          <w:marBottom w:val="0"/>
          <w:divBdr>
            <w:top w:val="none" w:sz="0" w:space="0" w:color="auto"/>
            <w:left w:val="none" w:sz="0" w:space="0" w:color="auto"/>
            <w:bottom w:val="none" w:sz="0" w:space="0" w:color="auto"/>
            <w:right w:val="none" w:sz="0" w:space="0" w:color="auto"/>
          </w:divBdr>
        </w:div>
        <w:div w:id="262691937">
          <w:marLeft w:val="640"/>
          <w:marRight w:val="0"/>
          <w:marTop w:val="0"/>
          <w:marBottom w:val="0"/>
          <w:divBdr>
            <w:top w:val="none" w:sz="0" w:space="0" w:color="auto"/>
            <w:left w:val="none" w:sz="0" w:space="0" w:color="auto"/>
            <w:bottom w:val="none" w:sz="0" w:space="0" w:color="auto"/>
            <w:right w:val="none" w:sz="0" w:space="0" w:color="auto"/>
          </w:divBdr>
        </w:div>
        <w:div w:id="1605070742">
          <w:marLeft w:val="640"/>
          <w:marRight w:val="0"/>
          <w:marTop w:val="0"/>
          <w:marBottom w:val="0"/>
          <w:divBdr>
            <w:top w:val="none" w:sz="0" w:space="0" w:color="auto"/>
            <w:left w:val="none" w:sz="0" w:space="0" w:color="auto"/>
            <w:bottom w:val="none" w:sz="0" w:space="0" w:color="auto"/>
            <w:right w:val="none" w:sz="0" w:space="0" w:color="auto"/>
          </w:divBdr>
        </w:div>
        <w:div w:id="2032030935">
          <w:marLeft w:val="640"/>
          <w:marRight w:val="0"/>
          <w:marTop w:val="0"/>
          <w:marBottom w:val="0"/>
          <w:divBdr>
            <w:top w:val="none" w:sz="0" w:space="0" w:color="auto"/>
            <w:left w:val="none" w:sz="0" w:space="0" w:color="auto"/>
            <w:bottom w:val="none" w:sz="0" w:space="0" w:color="auto"/>
            <w:right w:val="none" w:sz="0" w:space="0" w:color="auto"/>
          </w:divBdr>
        </w:div>
        <w:div w:id="544683088">
          <w:marLeft w:val="640"/>
          <w:marRight w:val="0"/>
          <w:marTop w:val="0"/>
          <w:marBottom w:val="0"/>
          <w:divBdr>
            <w:top w:val="none" w:sz="0" w:space="0" w:color="auto"/>
            <w:left w:val="none" w:sz="0" w:space="0" w:color="auto"/>
            <w:bottom w:val="none" w:sz="0" w:space="0" w:color="auto"/>
            <w:right w:val="none" w:sz="0" w:space="0" w:color="auto"/>
          </w:divBdr>
        </w:div>
        <w:div w:id="1939832145">
          <w:marLeft w:val="640"/>
          <w:marRight w:val="0"/>
          <w:marTop w:val="0"/>
          <w:marBottom w:val="0"/>
          <w:divBdr>
            <w:top w:val="none" w:sz="0" w:space="0" w:color="auto"/>
            <w:left w:val="none" w:sz="0" w:space="0" w:color="auto"/>
            <w:bottom w:val="none" w:sz="0" w:space="0" w:color="auto"/>
            <w:right w:val="none" w:sz="0" w:space="0" w:color="auto"/>
          </w:divBdr>
        </w:div>
        <w:div w:id="144010070">
          <w:marLeft w:val="640"/>
          <w:marRight w:val="0"/>
          <w:marTop w:val="0"/>
          <w:marBottom w:val="0"/>
          <w:divBdr>
            <w:top w:val="none" w:sz="0" w:space="0" w:color="auto"/>
            <w:left w:val="none" w:sz="0" w:space="0" w:color="auto"/>
            <w:bottom w:val="none" w:sz="0" w:space="0" w:color="auto"/>
            <w:right w:val="none" w:sz="0" w:space="0" w:color="auto"/>
          </w:divBdr>
        </w:div>
        <w:div w:id="382759114">
          <w:marLeft w:val="640"/>
          <w:marRight w:val="0"/>
          <w:marTop w:val="0"/>
          <w:marBottom w:val="0"/>
          <w:divBdr>
            <w:top w:val="none" w:sz="0" w:space="0" w:color="auto"/>
            <w:left w:val="none" w:sz="0" w:space="0" w:color="auto"/>
            <w:bottom w:val="none" w:sz="0" w:space="0" w:color="auto"/>
            <w:right w:val="none" w:sz="0" w:space="0" w:color="auto"/>
          </w:divBdr>
        </w:div>
        <w:div w:id="1806270268">
          <w:marLeft w:val="640"/>
          <w:marRight w:val="0"/>
          <w:marTop w:val="0"/>
          <w:marBottom w:val="0"/>
          <w:divBdr>
            <w:top w:val="none" w:sz="0" w:space="0" w:color="auto"/>
            <w:left w:val="none" w:sz="0" w:space="0" w:color="auto"/>
            <w:bottom w:val="none" w:sz="0" w:space="0" w:color="auto"/>
            <w:right w:val="none" w:sz="0" w:space="0" w:color="auto"/>
          </w:divBdr>
        </w:div>
        <w:div w:id="1833519517">
          <w:marLeft w:val="640"/>
          <w:marRight w:val="0"/>
          <w:marTop w:val="0"/>
          <w:marBottom w:val="0"/>
          <w:divBdr>
            <w:top w:val="none" w:sz="0" w:space="0" w:color="auto"/>
            <w:left w:val="none" w:sz="0" w:space="0" w:color="auto"/>
            <w:bottom w:val="none" w:sz="0" w:space="0" w:color="auto"/>
            <w:right w:val="none" w:sz="0" w:space="0" w:color="auto"/>
          </w:divBdr>
        </w:div>
        <w:div w:id="1087579598">
          <w:marLeft w:val="640"/>
          <w:marRight w:val="0"/>
          <w:marTop w:val="0"/>
          <w:marBottom w:val="0"/>
          <w:divBdr>
            <w:top w:val="none" w:sz="0" w:space="0" w:color="auto"/>
            <w:left w:val="none" w:sz="0" w:space="0" w:color="auto"/>
            <w:bottom w:val="none" w:sz="0" w:space="0" w:color="auto"/>
            <w:right w:val="none" w:sz="0" w:space="0" w:color="auto"/>
          </w:divBdr>
        </w:div>
      </w:divsChild>
    </w:div>
    <w:div w:id="920335555">
      <w:bodyDiv w:val="1"/>
      <w:marLeft w:val="0"/>
      <w:marRight w:val="0"/>
      <w:marTop w:val="0"/>
      <w:marBottom w:val="0"/>
      <w:divBdr>
        <w:top w:val="none" w:sz="0" w:space="0" w:color="auto"/>
        <w:left w:val="none" w:sz="0" w:space="0" w:color="auto"/>
        <w:bottom w:val="none" w:sz="0" w:space="0" w:color="auto"/>
        <w:right w:val="none" w:sz="0" w:space="0" w:color="auto"/>
      </w:divBdr>
    </w:div>
    <w:div w:id="965548857">
      <w:bodyDiv w:val="1"/>
      <w:marLeft w:val="0"/>
      <w:marRight w:val="0"/>
      <w:marTop w:val="0"/>
      <w:marBottom w:val="0"/>
      <w:divBdr>
        <w:top w:val="none" w:sz="0" w:space="0" w:color="auto"/>
        <w:left w:val="none" w:sz="0" w:space="0" w:color="auto"/>
        <w:bottom w:val="none" w:sz="0" w:space="0" w:color="auto"/>
        <w:right w:val="none" w:sz="0" w:space="0" w:color="auto"/>
      </w:divBdr>
    </w:div>
    <w:div w:id="988246689">
      <w:bodyDiv w:val="1"/>
      <w:marLeft w:val="0"/>
      <w:marRight w:val="0"/>
      <w:marTop w:val="0"/>
      <w:marBottom w:val="0"/>
      <w:divBdr>
        <w:top w:val="none" w:sz="0" w:space="0" w:color="auto"/>
        <w:left w:val="none" w:sz="0" w:space="0" w:color="auto"/>
        <w:bottom w:val="none" w:sz="0" w:space="0" w:color="auto"/>
        <w:right w:val="none" w:sz="0" w:space="0" w:color="auto"/>
      </w:divBdr>
    </w:div>
    <w:div w:id="1002925733">
      <w:bodyDiv w:val="1"/>
      <w:marLeft w:val="0"/>
      <w:marRight w:val="0"/>
      <w:marTop w:val="0"/>
      <w:marBottom w:val="0"/>
      <w:divBdr>
        <w:top w:val="none" w:sz="0" w:space="0" w:color="auto"/>
        <w:left w:val="none" w:sz="0" w:space="0" w:color="auto"/>
        <w:bottom w:val="none" w:sz="0" w:space="0" w:color="auto"/>
        <w:right w:val="none" w:sz="0" w:space="0" w:color="auto"/>
      </w:divBdr>
    </w:div>
    <w:div w:id="1020737866">
      <w:bodyDiv w:val="1"/>
      <w:marLeft w:val="0"/>
      <w:marRight w:val="0"/>
      <w:marTop w:val="0"/>
      <w:marBottom w:val="0"/>
      <w:divBdr>
        <w:top w:val="none" w:sz="0" w:space="0" w:color="auto"/>
        <w:left w:val="none" w:sz="0" w:space="0" w:color="auto"/>
        <w:bottom w:val="none" w:sz="0" w:space="0" w:color="auto"/>
        <w:right w:val="none" w:sz="0" w:space="0" w:color="auto"/>
      </w:divBdr>
    </w:div>
    <w:div w:id="1021667057">
      <w:bodyDiv w:val="1"/>
      <w:marLeft w:val="0"/>
      <w:marRight w:val="0"/>
      <w:marTop w:val="0"/>
      <w:marBottom w:val="0"/>
      <w:divBdr>
        <w:top w:val="none" w:sz="0" w:space="0" w:color="auto"/>
        <w:left w:val="none" w:sz="0" w:space="0" w:color="auto"/>
        <w:bottom w:val="none" w:sz="0" w:space="0" w:color="auto"/>
        <w:right w:val="none" w:sz="0" w:space="0" w:color="auto"/>
      </w:divBdr>
    </w:div>
    <w:div w:id="1023093157">
      <w:bodyDiv w:val="1"/>
      <w:marLeft w:val="0"/>
      <w:marRight w:val="0"/>
      <w:marTop w:val="0"/>
      <w:marBottom w:val="0"/>
      <w:divBdr>
        <w:top w:val="none" w:sz="0" w:space="0" w:color="auto"/>
        <w:left w:val="none" w:sz="0" w:space="0" w:color="auto"/>
        <w:bottom w:val="none" w:sz="0" w:space="0" w:color="auto"/>
        <w:right w:val="none" w:sz="0" w:space="0" w:color="auto"/>
      </w:divBdr>
    </w:div>
    <w:div w:id="1093238128">
      <w:bodyDiv w:val="1"/>
      <w:marLeft w:val="0"/>
      <w:marRight w:val="0"/>
      <w:marTop w:val="0"/>
      <w:marBottom w:val="0"/>
      <w:divBdr>
        <w:top w:val="none" w:sz="0" w:space="0" w:color="auto"/>
        <w:left w:val="none" w:sz="0" w:space="0" w:color="auto"/>
        <w:bottom w:val="none" w:sz="0" w:space="0" w:color="auto"/>
        <w:right w:val="none" w:sz="0" w:space="0" w:color="auto"/>
      </w:divBdr>
    </w:div>
    <w:div w:id="1111507333">
      <w:bodyDiv w:val="1"/>
      <w:marLeft w:val="0"/>
      <w:marRight w:val="0"/>
      <w:marTop w:val="0"/>
      <w:marBottom w:val="0"/>
      <w:divBdr>
        <w:top w:val="none" w:sz="0" w:space="0" w:color="auto"/>
        <w:left w:val="none" w:sz="0" w:space="0" w:color="auto"/>
        <w:bottom w:val="none" w:sz="0" w:space="0" w:color="auto"/>
        <w:right w:val="none" w:sz="0" w:space="0" w:color="auto"/>
      </w:divBdr>
    </w:div>
    <w:div w:id="1178541213">
      <w:bodyDiv w:val="1"/>
      <w:marLeft w:val="0"/>
      <w:marRight w:val="0"/>
      <w:marTop w:val="0"/>
      <w:marBottom w:val="0"/>
      <w:divBdr>
        <w:top w:val="none" w:sz="0" w:space="0" w:color="auto"/>
        <w:left w:val="none" w:sz="0" w:space="0" w:color="auto"/>
        <w:bottom w:val="none" w:sz="0" w:space="0" w:color="auto"/>
        <w:right w:val="none" w:sz="0" w:space="0" w:color="auto"/>
      </w:divBdr>
    </w:div>
    <w:div w:id="1194613297">
      <w:bodyDiv w:val="1"/>
      <w:marLeft w:val="0"/>
      <w:marRight w:val="0"/>
      <w:marTop w:val="0"/>
      <w:marBottom w:val="0"/>
      <w:divBdr>
        <w:top w:val="none" w:sz="0" w:space="0" w:color="auto"/>
        <w:left w:val="none" w:sz="0" w:space="0" w:color="auto"/>
        <w:bottom w:val="none" w:sz="0" w:space="0" w:color="auto"/>
        <w:right w:val="none" w:sz="0" w:space="0" w:color="auto"/>
      </w:divBdr>
    </w:div>
    <w:div w:id="1221596061">
      <w:bodyDiv w:val="1"/>
      <w:marLeft w:val="0"/>
      <w:marRight w:val="0"/>
      <w:marTop w:val="0"/>
      <w:marBottom w:val="0"/>
      <w:divBdr>
        <w:top w:val="none" w:sz="0" w:space="0" w:color="auto"/>
        <w:left w:val="none" w:sz="0" w:space="0" w:color="auto"/>
        <w:bottom w:val="none" w:sz="0" w:space="0" w:color="auto"/>
        <w:right w:val="none" w:sz="0" w:space="0" w:color="auto"/>
      </w:divBdr>
    </w:div>
    <w:div w:id="1222252544">
      <w:bodyDiv w:val="1"/>
      <w:marLeft w:val="0"/>
      <w:marRight w:val="0"/>
      <w:marTop w:val="0"/>
      <w:marBottom w:val="0"/>
      <w:divBdr>
        <w:top w:val="none" w:sz="0" w:space="0" w:color="auto"/>
        <w:left w:val="none" w:sz="0" w:space="0" w:color="auto"/>
        <w:bottom w:val="none" w:sz="0" w:space="0" w:color="auto"/>
        <w:right w:val="none" w:sz="0" w:space="0" w:color="auto"/>
      </w:divBdr>
    </w:div>
    <w:div w:id="1226187131">
      <w:bodyDiv w:val="1"/>
      <w:marLeft w:val="0"/>
      <w:marRight w:val="0"/>
      <w:marTop w:val="0"/>
      <w:marBottom w:val="0"/>
      <w:divBdr>
        <w:top w:val="none" w:sz="0" w:space="0" w:color="auto"/>
        <w:left w:val="none" w:sz="0" w:space="0" w:color="auto"/>
        <w:bottom w:val="none" w:sz="0" w:space="0" w:color="auto"/>
        <w:right w:val="none" w:sz="0" w:space="0" w:color="auto"/>
      </w:divBdr>
      <w:divsChild>
        <w:div w:id="600139112">
          <w:marLeft w:val="640"/>
          <w:marRight w:val="0"/>
          <w:marTop w:val="0"/>
          <w:marBottom w:val="0"/>
          <w:divBdr>
            <w:top w:val="none" w:sz="0" w:space="0" w:color="auto"/>
            <w:left w:val="none" w:sz="0" w:space="0" w:color="auto"/>
            <w:bottom w:val="none" w:sz="0" w:space="0" w:color="auto"/>
            <w:right w:val="none" w:sz="0" w:space="0" w:color="auto"/>
          </w:divBdr>
        </w:div>
        <w:div w:id="2111656336">
          <w:marLeft w:val="640"/>
          <w:marRight w:val="0"/>
          <w:marTop w:val="0"/>
          <w:marBottom w:val="0"/>
          <w:divBdr>
            <w:top w:val="none" w:sz="0" w:space="0" w:color="auto"/>
            <w:left w:val="none" w:sz="0" w:space="0" w:color="auto"/>
            <w:bottom w:val="none" w:sz="0" w:space="0" w:color="auto"/>
            <w:right w:val="none" w:sz="0" w:space="0" w:color="auto"/>
          </w:divBdr>
        </w:div>
        <w:div w:id="673456662">
          <w:marLeft w:val="640"/>
          <w:marRight w:val="0"/>
          <w:marTop w:val="0"/>
          <w:marBottom w:val="0"/>
          <w:divBdr>
            <w:top w:val="none" w:sz="0" w:space="0" w:color="auto"/>
            <w:left w:val="none" w:sz="0" w:space="0" w:color="auto"/>
            <w:bottom w:val="none" w:sz="0" w:space="0" w:color="auto"/>
            <w:right w:val="none" w:sz="0" w:space="0" w:color="auto"/>
          </w:divBdr>
        </w:div>
        <w:div w:id="228156089">
          <w:marLeft w:val="640"/>
          <w:marRight w:val="0"/>
          <w:marTop w:val="0"/>
          <w:marBottom w:val="0"/>
          <w:divBdr>
            <w:top w:val="none" w:sz="0" w:space="0" w:color="auto"/>
            <w:left w:val="none" w:sz="0" w:space="0" w:color="auto"/>
            <w:bottom w:val="none" w:sz="0" w:space="0" w:color="auto"/>
            <w:right w:val="none" w:sz="0" w:space="0" w:color="auto"/>
          </w:divBdr>
        </w:div>
        <w:div w:id="195121147">
          <w:marLeft w:val="640"/>
          <w:marRight w:val="0"/>
          <w:marTop w:val="0"/>
          <w:marBottom w:val="0"/>
          <w:divBdr>
            <w:top w:val="none" w:sz="0" w:space="0" w:color="auto"/>
            <w:left w:val="none" w:sz="0" w:space="0" w:color="auto"/>
            <w:bottom w:val="none" w:sz="0" w:space="0" w:color="auto"/>
            <w:right w:val="none" w:sz="0" w:space="0" w:color="auto"/>
          </w:divBdr>
        </w:div>
        <w:div w:id="198054030">
          <w:marLeft w:val="640"/>
          <w:marRight w:val="0"/>
          <w:marTop w:val="0"/>
          <w:marBottom w:val="0"/>
          <w:divBdr>
            <w:top w:val="none" w:sz="0" w:space="0" w:color="auto"/>
            <w:left w:val="none" w:sz="0" w:space="0" w:color="auto"/>
            <w:bottom w:val="none" w:sz="0" w:space="0" w:color="auto"/>
            <w:right w:val="none" w:sz="0" w:space="0" w:color="auto"/>
          </w:divBdr>
        </w:div>
        <w:div w:id="122238482">
          <w:marLeft w:val="640"/>
          <w:marRight w:val="0"/>
          <w:marTop w:val="0"/>
          <w:marBottom w:val="0"/>
          <w:divBdr>
            <w:top w:val="none" w:sz="0" w:space="0" w:color="auto"/>
            <w:left w:val="none" w:sz="0" w:space="0" w:color="auto"/>
            <w:bottom w:val="none" w:sz="0" w:space="0" w:color="auto"/>
            <w:right w:val="none" w:sz="0" w:space="0" w:color="auto"/>
          </w:divBdr>
        </w:div>
        <w:div w:id="1451820208">
          <w:marLeft w:val="640"/>
          <w:marRight w:val="0"/>
          <w:marTop w:val="0"/>
          <w:marBottom w:val="0"/>
          <w:divBdr>
            <w:top w:val="none" w:sz="0" w:space="0" w:color="auto"/>
            <w:left w:val="none" w:sz="0" w:space="0" w:color="auto"/>
            <w:bottom w:val="none" w:sz="0" w:space="0" w:color="auto"/>
            <w:right w:val="none" w:sz="0" w:space="0" w:color="auto"/>
          </w:divBdr>
        </w:div>
        <w:div w:id="1314212448">
          <w:marLeft w:val="640"/>
          <w:marRight w:val="0"/>
          <w:marTop w:val="0"/>
          <w:marBottom w:val="0"/>
          <w:divBdr>
            <w:top w:val="none" w:sz="0" w:space="0" w:color="auto"/>
            <w:left w:val="none" w:sz="0" w:space="0" w:color="auto"/>
            <w:bottom w:val="none" w:sz="0" w:space="0" w:color="auto"/>
            <w:right w:val="none" w:sz="0" w:space="0" w:color="auto"/>
          </w:divBdr>
        </w:div>
        <w:div w:id="2048945745">
          <w:marLeft w:val="640"/>
          <w:marRight w:val="0"/>
          <w:marTop w:val="0"/>
          <w:marBottom w:val="0"/>
          <w:divBdr>
            <w:top w:val="none" w:sz="0" w:space="0" w:color="auto"/>
            <w:left w:val="none" w:sz="0" w:space="0" w:color="auto"/>
            <w:bottom w:val="none" w:sz="0" w:space="0" w:color="auto"/>
            <w:right w:val="none" w:sz="0" w:space="0" w:color="auto"/>
          </w:divBdr>
        </w:div>
        <w:div w:id="1341617921">
          <w:marLeft w:val="640"/>
          <w:marRight w:val="0"/>
          <w:marTop w:val="0"/>
          <w:marBottom w:val="0"/>
          <w:divBdr>
            <w:top w:val="none" w:sz="0" w:space="0" w:color="auto"/>
            <w:left w:val="none" w:sz="0" w:space="0" w:color="auto"/>
            <w:bottom w:val="none" w:sz="0" w:space="0" w:color="auto"/>
            <w:right w:val="none" w:sz="0" w:space="0" w:color="auto"/>
          </w:divBdr>
        </w:div>
        <w:div w:id="2078673844">
          <w:marLeft w:val="640"/>
          <w:marRight w:val="0"/>
          <w:marTop w:val="0"/>
          <w:marBottom w:val="0"/>
          <w:divBdr>
            <w:top w:val="none" w:sz="0" w:space="0" w:color="auto"/>
            <w:left w:val="none" w:sz="0" w:space="0" w:color="auto"/>
            <w:bottom w:val="none" w:sz="0" w:space="0" w:color="auto"/>
            <w:right w:val="none" w:sz="0" w:space="0" w:color="auto"/>
          </w:divBdr>
        </w:div>
        <w:div w:id="251134900">
          <w:marLeft w:val="640"/>
          <w:marRight w:val="0"/>
          <w:marTop w:val="0"/>
          <w:marBottom w:val="0"/>
          <w:divBdr>
            <w:top w:val="none" w:sz="0" w:space="0" w:color="auto"/>
            <w:left w:val="none" w:sz="0" w:space="0" w:color="auto"/>
            <w:bottom w:val="none" w:sz="0" w:space="0" w:color="auto"/>
            <w:right w:val="none" w:sz="0" w:space="0" w:color="auto"/>
          </w:divBdr>
        </w:div>
        <w:div w:id="1857885255">
          <w:marLeft w:val="640"/>
          <w:marRight w:val="0"/>
          <w:marTop w:val="0"/>
          <w:marBottom w:val="0"/>
          <w:divBdr>
            <w:top w:val="none" w:sz="0" w:space="0" w:color="auto"/>
            <w:left w:val="none" w:sz="0" w:space="0" w:color="auto"/>
            <w:bottom w:val="none" w:sz="0" w:space="0" w:color="auto"/>
            <w:right w:val="none" w:sz="0" w:space="0" w:color="auto"/>
          </w:divBdr>
        </w:div>
        <w:div w:id="925072785">
          <w:marLeft w:val="640"/>
          <w:marRight w:val="0"/>
          <w:marTop w:val="0"/>
          <w:marBottom w:val="0"/>
          <w:divBdr>
            <w:top w:val="none" w:sz="0" w:space="0" w:color="auto"/>
            <w:left w:val="none" w:sz="0" w:space="0" w:color="auto"/>
            <w:bottom w:val="none" w:sz="0" w:space="0" w:color="auto"/>
            <w:right w:val="none" w:sz="0" w:space="0" w:color="auto"/>
          </w:divBdr>
        </w:div>
        <w:div w:id="816185681">
          <w:marLeft w:val="640"/>
          <w:marRight w:val="0"/>
          <w:marTop w:val="0"/>
          <w:marBottom w:val="0"/>
          <w:divBdr>
            <w:top w:val="none" w:sz="0" w:space="0" w:color="auto"/>
            <w:left w:val="none" w:sz="0" w:space="0" w:color="auto"/>
            <w:bottom w:val="none" w:sz="0" w:space="0" w:color="auto"/>
            <w:right w:val="none" w:sz="0" w:space="0" w:color="auto"/>
          </w:divBdr>
        </w:div>
        <w:div w:id="1831749604">
          <w:marLeft w:val="640"/>
          <w:marRight w:val="0"/>
          <w:marTop w:val="0"/>
          <w:marBottom w:val="0"/>
          <w:divBdr>
            <w:top w:val="none" w:sz="0" w:space="0" w:color="auto"/>
            <w:left w:val="none" w:sz="0" w:space="0" w:color="auto"/>
            <w:bottom w:val="none" w:sz="0" w:space="0" w:color="auto"/>
            <w:right w:val="none" w:sz="0" w:space="0" w:color="auto"/>
          </w:divBdr>
        </w:div>
        <w:div w:id="380714935">
          <w:marLeft w:val="640"/>
          <w:marRight w:val="0"/>
          <w:marTop w:val="0"/>
          <w:marBottom w:val="0"/>
          <w:divBdr>
            <w:top w:val="none" w:sz="0" w:space="0" w:color="auto"/>
            <w:left w:val="none" w:sz="0" w:space="0" w:color="auto"/>
            <w:bottom w:val="none" w:sz="0" w:space="0" w:color="auto"/>
            <w:right w:val="none" w:sz="0" w:space="0" w:color="auto"/>
          </w:divBdr>
        </w:div>
        <w:div w:id="1860392326">
          <w:marLeft w:val="640"/>
          <w:marRight w:val="0"/>
          <w:marTop w:val="0"/>
          <w:marBottom w:val="0"/>
          <w:divBdr>
            <w:top w:val="none" w:sz="0" w:space="0" w:color="auto"/>
            <w:left w:val="none" w:sz="0" w:space="0" w:color="auto"/>
            <w:bottom w:val="none" w:sz="0" w:space="0" w:color="auto"/>
            <w:right w:val="none" w:sz="0" w:space="0" w:color="auto"/>
          </w:divBdr>
        </w:div>
        <w:div w:id="323777997">
          <w:marLeft w:val="640"/>
          <w:marRight w:val="0"/>
          <w:marTop w:val="0"/>
          <w:marBottom w:val="0"/>
          <w:divBdr>
            <w:top w:val="none" w:sz="0" w:space="0" w:color="auto"/>
            <w:left w:val="none" w:sz="0" w:space="0" w:color="auto"/>
            <w:bottom w:val="none" w:sz="0" w:space="0" w:color="auto"/>
            <w:right w:val="none" w:sz="0" w:space="0" w:color="auto"/>
          </w:divBdr>
        </w:div>
        <w:div w:id="1449350888">
          <w:marLeft w:val="640"/>
          <w:marRight w:val="0"/>
          <w:marTop w:val="0"/>
          <w:marBottom w:val="0"/>
          <w:divBdr>
            <w:top w:val="none" w:sz="0" w:space="0" w:color="auto"/>
            <w:left w:val="none" w:sz="0" w:space="0" w:color="auto"/>
            <w:bottom w:val="none" w:sz="0" w:space="0" w:color="auto"/>
            <w:right w:val="none" w:sz="0" w:space="0" w:color="auto"/>
          </w:divBdr>
        </w:div>
        <w:div w:id="724837653">
          <w:marLeft w:val="640"/>
          <w:marRight w:val="0"/>
          <w:marTop w:val="0"/>
          <w:marBottom w:val="0"/>
          <w:divBdr>
            <w:top w:val="none" w:sz="0" w:space="0" w:color="auto"/>
            <w:left w:val="none" w:sz="0" w:space="0" w:color="auto"/>
            <w:bottom w:val="none" w:sz="0" w:space="0" w:color="auto"/>
            <w:right w:val="none" w:sz="0" w:space="0" w:color="auto"/>
          </w:divBdr>
        </w:div>
        <w:div w:id="933517546">
          <w:marLeft w:val="640"/>
          <w:marRight w:val="0"/>
          <w:marTop w:val="0"/>
          <w:marBottom w:val="0"/>
          <w:divBdr>
            <w:top w:val="none" w:sz="0" w:space="0" w:color="auto"/>
            <w:left w:val="none" w:sz="0" w:space="0" w:color="auto"/>
            <w:bottom w:val="none" w:sz="0" w:space="0" w:color="auto"/>
            <w:right w:val="none" w:sz="0" w:space="0" w:color="auto"/>
          </w:divBdr>
        </w:div>
      </w:divsChild>
    </w:div>
    <w:div w:id="1253271785">
      <w:bodyDiv w:val="1"/>
      <w:marLeft w:val="0"/>
      <w:marRight w:val="0"/>
      <w:marTop w:val="0"/>
      <w:marBottom w:val="0"/>
      <w:divBdr>
        <w:top w:val="none" w:sz="0" w:space="0" w:color="auto"/>
        <w:left w:val="none" w:sz="0" w:space="0" w:color="auto"/>
        <w:bottom w:val="none" w:sz="0" w:space="0" w:color="auto"/>
        <w:right w:val="none" w:sz="0" w:space="0" w:color="auto"/>
      </w:divBdr>
      <w:divsChild>
        <w:div w:id="725296953">
          <w:marLeft w:val="640"/>
          <w:marRight w:val="0"/>
          <w:marTop w:val="0"/>
          <w:marBottom w:val="0"/>
          <w:divBdr>
            <w:top w:val="none" w:sz="0" w:space="0" w:color="auto"/>
            <w:left w:val="none" w:sz="0" w:space="0" w:color="auto"/>
            <w:bottom w:val="none" w:sz="0" w:space="0" w:color="auto"/>
            <w:right w:val="none" w:sz="0" w:space="0" w:color="auto"/>
          </w:divBdr>
        </w:div>
        <w:div w:id="751007325">
          <w:marLeft w:val="640"/>
          <w:marRight w:val="0"/>
          <w:marTop w:val="0"/>
          <w:marBottom w:val="0"/>
          <w:divBdr>
            <w:top w:val="none" w:sz="0" w:space="0" w:color="auto"/>
            <w:left w:val="none" w:sz="0" w:space="0" w:color="auto"/>
            <w:bottom w:val="none" w:sz="0" w:space="0" w:color="auto"/>
            <w:right w:val="none" w:sz="0" w:space="0" w:color="auto"/>
          </w:divBdr>
        </w:div>
        <w:div w:id="1419909924">
          <w:marLeft w:val="640"/>
          <w:marRight w:val="0"/>
          <w:marTop w:val="0"/>
          <w:marBottom w:val="0"/>
          <w:divBdr>
            <w:top w:val="none" w:sz="0" w:space="0" w:color="auto"/>
            <w:left w:val="none" w:sz="0" w:space="0" w:color="auto"/>
            <w:bottom w:val="none" w:sz="0" w:space="0" w:color="auto"/>
            <w:right w:val="none" w:sz="0" w:space="0" w:color="auto"/>
          </w:divBdr>
        </w:div>
        <w:div w:id="1809663274">
          <w:marLeft w:val="640"/>
          <w:marRight w:val="0"/>
          <w:marTop w:val="0"/>
          <w:marBottom w:val="0"/>
          <w:divBdr>
            <w:top w:val="none" w:sz="0" w:space="0" w:color="auto"/>
            <w:left w:val="none" w:sz="0" w:space="0" w:color="auto"/>
            <w:bottom w:val="none" w:sz="0" w:space="0" w:color="auto"/>
            <w:right w:val="none" w:sz="0" w:space="0" w:color="auto"/>
          </w:divBdr>
        </w:div>
        <w:div w:id="36905071">
          <w:marLeft w:val="640"/>
          <w:marRight w:val="0"/>
          <w:marTop w:val="0"/>
          <w:marBottom w:val="0"/>
          <w:divBdr>
            <w:top w:val="none" w:sz="0" w:space="0" w:color="auto"/>
            <w:left w:val="none" w:sz="0" w:space="0" w:color="auto"/>
            <w:bottom w:val="none" w:sz="0" w:space="0" w:color="auto"/>
            <w:right w:val="none" w:sz="0" w:space="0" w:color="auto"/>
          </w:divBdr>
        </w:div>
        <w:div w:id="491602459">
          <w:marLeft w:val="640"/>
          <w:marRight w:val="0"/>
          <w:marTop w:val="0"/>
          <w:marBottom w:val="0"/>
          <w:divBdr>
            <w:top w:val="none" w:sz="0" w:space="0" w:color="auto"/>
            <w:left w:val="none" w:sz="0" w:space="0" w:color="auto"/>
            <w:bottom w:val="none" w:sz="0" w:space="0" w:color="auto"/>
            <w:right w:val="none" w:sz="0" w:space="0" w:color="auto"/>
          </w:divBdr>
        </w:div>
        <w:div w:id="1471904701">
          <w:marLeft w:val="640"/>
          <w:marRight w:val="0"/>
          <w:marTop w:val="0"/>
          <w:marBottom w:val="0"/>
          <w:divBdr>
            <w:top w:val="none" w:sz="0" w:space="0" w:color="auto"/>
            <w:left w:val="none" w:sz="0" w:space="0" w:color="auto"/>
            <w:bottom w:val="none" w:sz="0" w:space="0" w:color="auto"/>
            <w:right w:val="none" w:sz="0" w:space="0" w:color="auto"/>
          </w:divBdr>
        </w:div>
        <w:div w:id="208687268">
          <w:marLeft w:val="640"/>
          <w:marRight w:val="0"/>
          <w:marTop w:val="0"/>
          <w:marBottom w:val="0"/>
          <w:divBdr>
            <w:top w:val="none" w:sz="0" w:space="0" w:color="auto"/>
            <w:left w:val="none" w:sz="0" w:space="0" w:color="auto"/>
            <w:bottom w:val="none" w:sz="0" w:space="0" w:color="auto"/>
            <w:right w:val="none" w:sz="0" w:space="0" w:color="auto"/>
          </w:divBdr>
        </w:div>
        <w:div w:id="366834052">
          <w:marLeft w:val="640"/>
          <w:marRight w:val="0"/>
          <w:marTop w:val="0"/>
          <w:marBottom w:val="0"/>
          <w:divBdr>
            <w:top w:val="none" w:sz="0" w:space="0" w:color="auto"/>
            <w:left w:val="none" w:sz="0" w:space="0" w:color="auto"/>
            <w:bottom w:val="none" w:sz="0" w:space="0" w:color="auto"/>
            <w:right w:val="none" w:sz="0" w:space="0" w:color="auto"/>
          </w:divBdr>
        </w:div>
        <w:div w:id="2061896204">
          <w:marLeft w:val="640"/>
          <w:marRight w:val="0"/>
          <w:marTop w:val="0"/>
          <w:marBottom w:val="0"/>
          <w:divBdr>
            <w:top w:val="none" w:sz="0" w:space="0" w:color="auto"/>
            <w:left w:val="none" w:sz="0" w:space="0" w:color="auto"/>
            <w:bottom w:val="none" w:sz="0" w:space="0" w:color="auto"/>
            <w:right w:val="none" w:sz="0" w:space="0" w:color="auto"/>
          </w:divBdr>
        </w:div>
        <w:div w:id="808741706">
          <w:marLeft w:val="640"/>
          <w:marRight w:val="0"/>
          <w:marTop w:val="0"/>
          <w:marBottom w:val="0"/>
          <w:divBdr>
            <w:top w:val="none" w:sz="0" w:space="0" w:color="auto"/>
            <w:left w:val="none" w:sz="0" w:space="0" w:color="auto"/>
            <w:bottom w:val="none" w:sz="0" w:space="0" w:color="auto"/>
            <w:right w:val="none" w:sz="0" w:space="0" w:color="auto"/>
          </w:divBdr>
        </w:div>
        <w:div w:id="598025499">
          <w:marLeft w:val="640"/>
          <w:marRight w:val="0"/>
          <w:marTop w:val="0"/>
          <w:marBottom w:val="0"/>
          <w:divBdr>
            <w:top w:val="none" w:sz="0" w:space="0" w:color="auto"/>
            <w:left w:val="none" w:sz="0" w:space="0" w:color="auto"/>
            <w:bottom w:val="none" w:sz="0" w:space="0" w:color="auto"/>
            <w:right w:val="none" w:sz="0" w:space="0" w:color="auto"/>
          </w:divBdr>
        </w:div>
        <w:div w:id="1077897638">
          <w:marLeft w:val="640"/>
          <w:marRight w:val="0"/>
          <w:marTop w:val="0"/>
          <w:marBottom w:val="0"/>
          <w:divBdr>
            <w:top w:val="none" w:sz="0" w:space="0" w:color="auto"/>
            <w:left w:val="none" w:sz="0" w:space="0" w:color="auto"/>
            <w:bottom w:val="none" w:sz="0" w:space="0" w:color="auto"/>
            <w:right w:val="none" w:sz="0" w:space="0" w:color="auto"/>
          </w:divBdr>
        </w:div>
        <w:div w:id="1299992598">
          <w:marLeft w:val="640"/>
          <w:marRight w:val="0"/>
          <w:marTop w:val="0"/>
          <w:marBottom w:val="0"/>
          <w:divBdr>
            <w:top w:val="none" w:sz="0" w:space="0" w:color="auto"/>
            <w:left w:val="none" w:sz="0" w:space="0" w:color="auto"/>
            <w:bottom w:val="none" w:sz="0" w:space="0" w:color="auto"/>
            <w:right w:val="none" w:sz="0" w:space="0" w:color="auto"/>
          </w:divBdr>
        </w:div>
        <w:div w:id="1012607151">
          <w:marLeft w:val="640"/>
          <w:marRight w:val="0"/>
          <w:marTop w:val="0"/>
          <w:marBottom w:val="0"/>
          <w:divBdr>
            <w:top w:val="none" w:sz="0" w:space="0" w:color="auto"/>
            <w:left w:val="none" w:sz="0" w:space="0" w:color="auto"/>
            <w:bottom w:val="none" w:sz="0" w:space="0" w:color="auto"/>
            <w:right w:val="none" w:sz="0" w:space="0" w:color="auto"/>
          </w:divBdr>
        </w:div>
        <w:div w:id="2124691465">
          <w:marLeft w:val="640"/>
          <w:marRight w:val="0"/>
          <w:marTop w:val="0"/>
          <w:marBottom w:val="0"/>
          <w:divBdr>
            <w:top w:val="none" w:sz="0" w:space="0" w:color="auto"/>
            <w:left w:val="none" w:sz="0" w:space="0" w:color="auto"/>
            <w:bottom w:val="none" w:sz="0" w:space="0" w:color="auto"/>
            <w:right w:val="none" w:sz="0" w:space="0" w:color="auto"/>
          </w:divBdr>
        </w:div>
        <w:div w:id="115566366">
          <w:marLeft w:val="640"/>
          <w:marRight w:val="0"/>
          <w:marTop w:val="0"/>
          <w:marBottom w:val="0"/>
          <w:divBdr>
            <w:top w:val="none" w:sz="0" w:space="0" w:color="auto"/>
            <w:left w:val="none" w:sz="0" w:space="0" w:color="auto"/>
            <w:bottom w:val="none" w:sz="0" w:space="0" w:color="auto"/>
            <w:right w:val="none" w:sz="0" w:space="0" w:color="auto"/>
          </w:divBdr>
        </w:div>
        <w:div w:id="128867012">
          <w:marLeft w:val="640"/>
          <w:marRight w:val="0"/>
          <w:marTop w:val="0"/>
          <w:marBottom w:val="0"/>
          <w:divBdr>
            <w:top w:val="none" w:sz="0" w:space="0" w:color="auto"/>
            <w:left w:val="none" w:sz="0" w:space="0" w:color="auto"/>
            <w:bottom w:val="none" w:sz="0" w:space="0" w:color="auto"/>
            <w:right w:val="none" w:sz="0" w:space="0" w:color="auto"/>
          </w:divBdr>
        </w:div>
        <w:div w:id="386151164">
          <w:marLeft w:val="640"/>
          <w:marRight w:val="0"/>
          <w:marTop w:val="0"/>
          <w:marBottom w:val="0"/>
          <w:divBdr>
            <w:top w:val="none" w:sz="0" w:space="0" w:color="auto"/>
            <w:left w:val="none" w:sz="0" w:space="0" w:color="auto"/>
            <w:bottom w:val="none" w:sz="0" w:space="0" w:color="auto"/>
            <w:right w:val="none" w:sz="0" w:space="0" w:color="auto"/>
          </w:divBdr>
        </w:div>
        <w:div w:id="1597129931">
          <w:marLeft w:val="640"/>
          <w:marRight w:val="0"/>
          <w:marTop w:val="0"/>
          <w:marBottom w:val="0"/>
          <w:divBdr>
            <w:top w:val="none" w:sz="0" w:space="0" w:color="auto"/>
            <w:left w:val="none" w:sz="0" w:space="0" w:color="auto"/>
            <w:bottom w:val="none" w:sz="0" w:space="0" w:color="auto"/>
            <w:right w:val="none" w:sz="0" w:space="0" w:color="auto"/>
          </w:divBdr>
        </w:div>
        <w:div w:id="2085908185">
          <w:marLeft w:val="640"/>
          <w:marRight w:val="0"/>
          <w:marTop w:val="0"/>
          <w:marBottom w:val="0"/>
          <w:divBdr>
            <w:top w:val="none" w:sz="0" w:space="0" w:color="auto"/>
            <w:left w:val="none" w:sz="0" w:space="0" w:color="auto"/>
            <w:bottom w:val="none" w:sz="0" w:space="0" w:color="auto"/>
            <w:right w:val="none" w:sz="0" w:space="0" w:color="auto"/>
          </w:divBdr>
        </w:div>
        <w:div w:id="1857772953">
          <w:marLeft w:val="640"/>
          <w:marRight w:val="0"/>
          <w:marTop w:val="0"/>
          <w:marBottom w:val="0"/>
          <w:divBdr>
            <w:top w:val="none" w:sz="0" w:space="0" w:color="auto"/>
            <w:left w:val="none" w:sz="0" w:space="0" w:color="auto"/>
            <w:bottom w:val="none" w:sz="0" w:space="0" w:color="auto"/>
            <w:right w:val="none" w:sz="0" w:space="0" w:color="auto"/>
          </w:divBdr>
        </w:div>
        <w:div w:id="1405227808">
          <w:marLeft w:val="640"/>
          <w:marRight w:val="0"/>
          <w:marTop w:val="0"/>
          <w:marBottom w:val="0"/>
          <w:divBdr>
            <w:top w:val="none" w:sz="0" w:space="0" w:color="auto"/>
            <w:left w:val="none" w:sz="0" w:space="0" w:color="auto"/>
            <w:bottom w:val="none" w:sz="0" w:space="0" w:color="auto"/>
            <w:right w:val="none" w:sz="0" w:space="0" w:color="auto"/>
          </w:divBdr>
        </w:div>
        <w:div w:id="2078236251">
          <w:marLeft w:val="640"/>
          <w:marRight w:val="0"/>
          <w:marTop w:val="0"/>
          <w:marBottom w:val="0"/>
          <w:divBdr>
            <w:top w:val="none" w:sz="0" w:space="0" w:color="auto"/>
            <w:left w:val="none" w:sz="0" w:space="0" w:color="auto"/>
            <w:bottom w:val="none" w:sz="0" w:space="0" w:color="auto"/>
            <w:right w:val="none" w:sz="0" w:space="0" w:color="auto"/>
          </w:divBdr>
        </w:div>
      </w:divsChild>
    </w:div>
    <w:div w:id="1258363312">
      <w:bodyDiv w:val="1"/>
      <w:marLeft w:val="0"/>
      <w:marRight w:val="0"/>
      <w:marTop w:val="0"/>
      <w:marBottom w:val="0"/>
      <w:divBdr>
        <w:top w:val="none" w:sz="0" w:space="0" w:color="auto"/>
        <w:left w:val="none" w:sz="0" w:space="0" w:color="auto"/>
        <w:bottom w:val="none" w:sz="0" w:space="0" w:color="auto"/>
        <w:right w:val="none" w:sz="0" w:space="0" w:color="auto"/>
      </w:divBdr>
    </w:div>
    <w:div w:id="1273130480">
      <w:bodyDiv w:val="1"/>
      <w:marLeft w:val="0"/>
      <w:marRight w:val="0"/>
      <w:marTop w:val="0"/>
      <w:marBottom w:val="0"/>
      <w:divBdr>
        <w:top w:val="none" w:sz="0" w:space="0" w:color="auto"/>
        <w:left w:val="none" w:sz="0" w:space="0" w:color="auto"/>
        <w:bottom w:val="none" w:sz="0" w:space="0" w:color="auto"/>
        <w:right w:val="none" w:sz="0" w:space="0" w:color="auto"/>
      </w:divBdr>
    </w:div>
    <w:div w:id="1316372394">
      <w:bodyDiv w:val="1"/>
      <w:marLeft w:val="0"/>
      <w:marRight w:val="0"/>
      <w:marTop w:val="0"/>
      <w:marBottom w:val="0"/>
      <w:divBdr>
        <w:top w:val="none" w:sz="0" w:space="0" w:color="auto"/>
        <w:left w:val="none" w:sz="0" w:space="0" w:color="auto"/>
        <w:bottom w:val="none" w:sz="0" w:space="0" w:color="auto"/>
        <w:right w:val="none" w:sz="0" w:space="0" w:color="auto"/>
      </w:divBdr>
      <w:divsChild>
        <w:div w:id="1787381559">
          <w:marLeft w:val="640"/>
          <w:marRight w:val="0"/>
          <w:marTop w:val="0"/>
          <w:marBottom w:val="0"/>
          <w:divBdr>
            <w:top w:val="none" w:sz="0" w:space="0" w:color="auto"/>
            <w:left w:val="none" w:sz="0" w:space="0" w:color="auto"/>
            <w:bottom w:val="none" w:sz="0" w:space="0" w:color="auto"/>
            <w:right w:val="none" w:sz="0" w:space="0" w:color="auto"/>
          </w:divBdr>
        </w:div>
        <w:div w:id="1436056350">
          <w:marLeft w:val="640"/>
          <w:marRight w:val="0"/>
          <w:marTop w:val="0"/>
          <w:marBottom w:val="0"/>
          <w:divBdr>
            <w:top w:val="none" w:sz="0" w:space="0" w:color="auto"/>
            <w:left w:val="none" w:sz="0" w:space="0" w:color="auto"/>
            <w:bottom w:val="none" w:sz="0" w:space="0" w:color="auto"/>
            <w:right w:val="none" w:sz="0" w:space="0" w:color="auto"/>
          </w:divBdr>
        </w:div>
        <w:div w:id="769474666">
          <w:marLeft w:val="640"/>
          <w:marRight w:val="0"/>
          <w:marTop w:val="0"/>
          <w:marBottom w:val="0"/>
          <w:divBdr>
            <w:top w:val="none" w:sz="0" w:space="0" w:color="auto"/>
            <w:left w:val="none" w:sz="0" w:space="0" w:color="auto"/>
            <w:bottom w:val="none" w:sz="0" w:space="0" w:color="auto"/>
            <w:right w:val="none" w:sz="0" w:space="0" w:color="auto"/>
          </w:divBdr>
        </w:div>
        <w:div w:id="2086416654">
          <w:marLeft w:val="640"/>
          <w:marRight w:val="0"/>
          <w:marTop w:val="0"/>
          <w:marBottom w:val="0"/>
          <w:divBdr>
            <w:top w:val="none" w:sz="0" w:space="0" w:color="auto"/>
            <w:left w:val="none" w:sz="0" w:space="0" w:color="auto"/>
            <w:bottom w:val="none" w:sz="0" w:space="0" w:color="auto"/>
            <w:right w:val="none" w:sz="0" w:space="0" w:color="auto"/>
          </w:divBdr>
        </w:div>
        <w:div w:id="212156978">
          <w:marLeft w:val="640"/>
          <w:marRight w:val="0"/>
          <w:marTop w:val="0"/>
          <w:marBottom w:val="0"/>
          <w:divBdr>
            <w:top w:val="none" w:sz="0" w:space="0" w:color="auto"/>
            <w:left w:val="none" w:sz="0" w:space="0" w:color="auto"/>
            <w:bottom w:val="none" w:sz="0" w:space="0" w:color="auto"/>
            <w:right w:val="none" w:sz="0" w:space="0" w:color="auto"/>
          </w:divBdr>
        </w:div>
        <w:div w:id="93523364">
          <w:marLeft w:val="640"/>
          <w:marRight w:val="0"/>
          <w:marTop w:val="0"/>
          <w:marBottom w:val="0"/>
          <w:divBdr>
            <w:top w:val="none" w:sz="0" w:space="0" w:color="auto"/>
            <w:left w:val="none" w:sz="0" w:space="0" w:color="auto"/>
            <w:bottom w:val="none" w:sz="0" w:space="0" w:color="auto"/>
            <w:right w:val="none" w:sz="0" w:space="0" w:color="auto"/>
          </w:divBdr>
        </w:div>
        <w:div w:id="1804618176">
          <w:marLeft w:val="640"/>
          <w:marRight w:val="0"/>
          <w:marTop w:val="0"/>
          <w:marBottom w:val="0"/>
          <w:divBdr>
            <w:top w:val="none" w:sz="0" w:space="0" w:color="auto"/>
            <w:left w:val="none" w:sz="0" w:space="0" w:color="auto"/>
            <w:bottom w:val="none" w:sz="0" w:space="0" w:color="auto"/>
            <w:right w:val="none" w:sz="0" w:space="0" w:color="auto"/>
          </w:divBdr>
        </w:div>
        <w:div w:id="1653173457">
          <w:marLeft w:val="640"/>
          <w:marRight w:val="0"/>
          <w:marTop w:val="0"/>
          <w:marBottom w:val="0"/>
          <w:divBdr>
            <w:top w:val="none" w:sz="0" w:space="0" w:color="auto"/>
            <w:left w:val="none" w:sz="0" w:space="0" w:color="auto"/>
            <w:bottom w:val="none" w:sz="0" w:space="0" w:color="auto"/>
            <w:right w:val="none" w:sz="0" w:space="0" w:color="auto"/>
          </w:divBdr>
        </w:div>
        <w:div w:id="209922414">
          <w:marLeft w:val="640"/>
          <w:marRight w:val="0"/>
          <w:marTop w:val="0"/>
          <w:marBottom w:val="0"/>
          <w:divBdr>
            <w:top w:val="none" w:sz="0" w:space="0" w:color="auto"/>
            <w:left w:val="none" w:sz="0" w:space="0" w:color="auto"/>
            <w:bottom w:val="none" w:sz="0" w:space="0" w:color="auto"/>
            <w:right w:val="none" w:sz="0" w:space="0" w:color="auto"/>
          </w:divBdr>
        </w:div>
        <w:div w:id="118651903">
          <w:marLeft w:val="640"/>
          <w:marRight w:val="0"/>
          <w:marTop w:val="0"/>
          <w:marBottom w:val="0"/>
          <w:divBdr>
            <w:top w:val="none" w:sz="0" w:space="0" w:color="auto"/>
            <w:left w:val="none" w:sz="0" w:space="0" w:color="auto"/>
            <w:bottom w:val="none" w:sz="0" w:space="0" w:color="auto"/>
            <w:right w:val="none" w:sz="0" w:space="0" w:color="auto"/>
          </w:divBdr>
        </w:div>
        <w:div w:id="1576931877">
          <w:marLeft w:val="640"/>
          <w:marRight w:val="0"/>
          <w:marTop w:val="0"/>
          <w:marBottom w:val="0"/>
          <w:divBdr>
            <w:top w:val="none" w:sz="0" w:space="0" w:color="auto"/>
            <w:left w:val="none" w:sz="0" w:space="0" w:color="auto"/>
            <w:bottom w:val="none" w:sz="0" w:space="0" w:color="auto"/>
            <w:right w:val="none" w:sz="0" w:space="0" w:color="auto"/>
          </w:divBdr>
        </w:div>
        <w:div w:id="2014647938">
          <w:marLeft w:val="640"/>
          <w:marRight w:val="0"/>
          <w:marTop w:val="0"/>
          <w:marBottom w:val="0"/>
          <w:divBdr>
            <w:top w:val="none" w:sz="0" w:space="0" w:color="auto"/>
            <w:left w:val="none" w:sz="0" w:space="0" w:color="auto"/>
            <w:bottom w:val="none" w:sz="0" w:space="0" w:color="auto"/>
            <w:right w:val="none" w:sz="0" w:space="0" w:color="auto"/>
          </w:divBdr>
        </w:div>
        <w:div w:id="1942905970">
          <w:marLeft w:val="640"/>
          <w:marRight w:val="0"/>
          <w:marTop w:val="0"/>
          <w:marBottom w:val="0"/>
          <w:divBdr>
            <w:top w:val="none" w:sz="0" w:space="0" w:color="auto"/>
            <w:left w:val="none" w:sz="0" w:space="0" w:color="auto"/>
            <w:bottom w:val="none" w:sz="0" w:space="0" w:color="auto"/>
            <w:right w:val="none" w:sz="0" w:space="0" w:color="auto"/>
          </w:divBdr>
        </w:div>
        <w:div w:id="631524848">
          <w:marLeft w:val="640"/>
          <w:marRight w:val="0"/>
          <w:marTop w:val="0"/>
          <w:marBottom w:val="0"/>
          <w:divBdr>
            <w:top w:val="none" w:sz="0" w:space="0" w:color="auto"/>
            <w:left w:val="none" w:sz="0" w:space="0" w:color="auto"/>
            <w:bottom w:val="none" w:sz="0" w:space="0" w:color="auto"/>
            <w:right w:val="none" w:sz="0" w:space="0" w:color="auto"/>
          </w:divBdr>
        </w:div>
        <w:div w:id="429397619">
          <w:marLeft w:val="640"/>
          <w:marRight w:val="0"/>
          <w:marTop w:val="0"/>
          <w:marBottom w:val="0"/>
          <w:divBdr>
            <w:top w:val="none" w:sz="0" w:space="0" w:color="auto"/>
            <w:left w:val="none" w:sz="0" w:space="0" w:color="auto"/>
            <w:bottom w:val="none" w:sz="0" w:space="0" w:color="auto"/>
            <w:right w:val="none" w:sz="0" w:space="0" w:color="auto"/>
          </w:divBdr>
        </w:div>
        <w:div w:id="750199801">
          <w:marLeft w:val="640"/>
          <w:marRight w:val="0"/>
          <w:marTop w:val="0"/>
          <w:marBottom w:val="0"/>
          <w:divBdr>
            <w:top w:val="none" w:sz="0" w:space="0" w:color="auto"/>
            <w:left w:val="none" w:sz="0" w:space="0" w:color="auto"/>
            <w:bottom w:val="none" w:sz="0" w:space="0" w:color="auto"/>
            <w:right w:val="none" w:sz="0" w:space="0" w:color="auto"/>
          </w:divBdr>
        </w:div>
        <w:div w:id="36855095">
          <w:marLeft w:val="640"/>
          <w:marRight w:val="0"/>
          <w:marTop w:val="0"/>
          <w:marBottom w:val="0"/>
          <w:divBdr>
            <w:top w:val="none" w:sz="0" w:space="0" w:color="auto"/>
            <w:left w:val="none" w:sz="0" w:space="0" w:color="auto"/>
            <w:bottom w:val="none" w:sz="0" w:space="0" w:color="auto"/>
            <w:right w:val="none" w:sz="0" w:space="0" w:color="auto"/>
          </w:divBdr>
        </w:div>
        <w:div w:id="113642103">
          <w:marLeft w:val="640"/>
          <w:marRight w:val="0"/>
          <w:marTop w:val="0"/>
          <w:marBottom w:val="0"/>
          <w:divBdr>
            <w:top w:val="none" w:sz="0" w:space="0" w:color="auto"/>
            <w:left w:val="none" w:sz="0" w:space="0" w:color="auto"/>
            <w:bottom w:val="none" w:sz="0" w:space="0" w:color="auto"/>
            <w:right w:val="none" w:sz="0" w:space="0" w:color="auto"/>
          </w:divBdr>
        </w:div>
        <w:div w:id="628391566">
          <w:marLeft w:val="640"/>
          <w:marRight w:val="0"/>
          <w:marTop w:val="0"/>
          <w:marBottom w:val="0"/>
          <w:divBdr>
            <w:top w:val="none" w:sz="0" w:space="0" w:color="auto"/>
            <w:left w:val="none" w:sz="0" w:space="0" w:color="auto"/>
            <w:bottom w:val="none" w:sz="0" w:space="0" w:color="auto"/>
            <w:right w:val="none" w:sz="0" w:space="0" w:color="auto"/>
          </w:divBdr>
        </w:div>
        <w:div w:id="2109081623">
          <w:marLeft w:val="640"/>
          <w:marRight w:val="0"/>
          <w:marTop w:val="0"/>
          <w:marBottom w:val="0"/>
          <w:divBdr>
            <w:top w:val="none" w:sz="0" w:space="0" w:color="auto"/>
            <w:left w:val="none" w:sz="0" w:space="0" w:color="auto"/>
            <w:bottom w:val="none" w:sz="0" w:space="0" w:color="auto"/>
            <w:right w:val="none" w:sz="0" w:space="0" w:color="auto"/>
          </w:divBdr>
        </w:div>
        <w:div w:id="786508392">
          <w:marLeft w:val="640"/>
          <w:marRight w:val="0"/>
          <w:marTop w:val="0"/>
          <w:marBottom w:val="0"/>
          <w:divBdr>
            <w:top w:val="none" w:sz="0" w:space="0" w:color="auto"/>
            <w:left w:val="none" w:sz="0" w:space="0" w:color="auto"/>
            <w:bottom w:val="none" w:sz="0" w:space="0" w:color="auto"/>
            <w:right w:val="none" w:sz="0" w:space="0" w:color="auto"/>
          </w:divBdr>
        </w:div>
        <w:div w:id="1475294282">
          <w:marLeft w:val="640"/>
          <w:marRight w:val="0"/>
          <w:marTop w:val="0"/>
          <w:marBottom w:val="0"/>
          <w:divBdr>
            <w:top w:val="none" w:sz="0" w:space="0" w:color="auto"/>
            <w:left w:val="none" w:sz="0" w:space="0" w:color="auto"/>
            <w:bottom w:val="none" w:sz="0" w:space="0" w:color="auto"/>
            <w:right w:val="none" w:sz="0" w:space="0" w:color="auto"/>
          </w:divBdr>
        </w:div>
        <w:div w:id="177814279">
          <w:marLeft w:val="640"/>
          <w:marRight w:val="0"/>
          <w:marTop w:val="0"/>
          <w:marBottom w:val="0"/>
          <w:divBdr>
            <w:top w:val="none" w:sz="0" w:space="0" w:color="auto"/>
            <w:left w:val="none" w:sz="0" w:space="0" w:color="auto"/>
            <w:bottom w:val="none" w:sz="0" w:space="0" w:color="auto"/>
            <w:right w:val="none" w:sz="0" w:space="0" w:color="auto"/>
          </w:divBdr>
        </w:div>
        <w:div w:id="1479223350">
          <w:marLeft w:val="640"/>
          <w:marRight w:val="0"/>
          <w:marTop w:val="0"/>
          <w:marBottom w:val="0"/>
          <w:divBdr>
            <w:top w:val="none" w:sz="0" w:space="0" w:color="auto"/>
            <w:left w:val="none" w:sz="0" w:space="0" w:color="auto"/>
            <w:bottom w:val="none" w:sz="0" w:space="0" w:color="auto"/>
            <w:right w:val="none" w:sz="0" w:space="0" w:color="auto"/>
          </w:divBdr>
        </w:div>
      </w:divsChild>
    </w:div>
    <w:div w:id="1318218528">
      <w:bodyDiv w:val="1"/>
      <w:marLeft w:val="0"/>
      <w:marRight w:val="0"/>
      <w:marTop w:val="0"/>
      <w:marBottom w:val="0"/>
      <w:divBdr>
        <w:top w:val="none" w:sz="0" w:space="0" w:color="auto"/>
        <w:left w:val="none" w:sz="0" w:space="0" w:color="auto"/>
        <w:bottom w:val="none" w:sz="0" w:space="0" w:color="auto"/>
        <w:right w:val="none" w:sz="0" w:space="0" w:color="auto"/>
      </w:divBdr>
    </w:div>
    <w:div w:id="1362973563">
      <w:bodyDiv w:val="1"/>
      <w:marLeft w:val="0"/>
      <w:marRight w:val="0"/>
      <w:marTop w:val="0"/>
      <w:marBottom w:val="0"/>
      <w:divBdr>
        <w:top w:val="none" w:sz="0" w:space="0" w:color="auto"/>
        <w:left w:val="none" w:sz="0" w:space="0" w:color="auto"/>
        <w:bottom w:val="none" w:sz="0" w:space="0" w:color="auto"/>
        <w:right w:val="none" w:sz="0" w:space="0" w:color="auto"/>
      </w:divBdr>
    </w:div>
    <w:div w:id="1383671347">
      <w:bodyDiv w:val="1"/>
      <w:marLeft w:val="0"/>
      <w:marRight w:val="0"/>
      <w:marTop w:val="0"/>
      <w:marBottom w:val="0"/>
      <w:divBdr>
        <w:top w:val="none" w:sz="0" w:space="0" w:color="auto"/>
        <w:left w:val="none" w:sz="0" w:space="0" w:color="auto"/>
        <w:bottom w:val="none" w:sz="0" w:space="0" w:color="auto"/>
        <w:right w:val="none" w:sz="0" w:space="0" w:color="auto"/>
      </w:divBdr>
      <w:divsChild>
        <w:div w:id="622613729">
          <w:marLeft w:val="640"/>
          <w:marRight w:val="0"/>
          <w:marTop w:val="0"/>
          <w:marBottom w:val="0"/>
          <w:divBdr>
            <w:top w:val="none" w:sz="0" w:space="0" w:color="auto"/>
            <w:left w:val="none" w:sz="0" w:space="0" w:color="auto"/>
            <w:bottom w:val="none" w:sz="0" w:space="0" w:color="auto"/>
            <w:right w:val="none" w:sz="0" w:space="0" w:color="auto"/>
          </w:divBdr>
        </w:div>
        <w:div w:id="1872184144">
          <w:marLeft w:val="640"/>
          <w:marRight w:val="0"/>
          <w:marTop w:val="0"/>
          <w:marBottom w:val="0"/>
          <w:divBdr>
            <w:top w:val="none" w:sz="0" w:space="0" w:color="auto"/>
            <w:left w:val="none" w:sz="0" w:space="0" w:color="auto"/>
            <w:bottom w:val="none" w:sz="0" w:space="0" w:color="auto"/>
            <w:right w:val="none" w:sz="0" w:space="0" w:color="auto"/>
          </w:divBdr>
        </w:div>
        <w:div w:id="1995639184">
          <w:marLeft w:val="640"/>
          <w:marRight w:val="0"/>
          <w:marTop w:val="0"/>
          <w:marBottom w:val="0"/>
          <w:divBdr>
            <w:top w:val="none" w:sz="0" w:space="0" w:color="auto"/>
            <w:left w:val="none" w:sz="0" w:space="0" w:color="auto"/>
            <w:bottom w:val="none" w:sz="0" w:space="0" w:color="auto"/>
            <w:right w:val="none" w:sz="0" w:space="0" w:color="auto"/>
          </w:divBdr>
        </w:div>
        <w:div w:id="577641861">
          <w:marLeft w:val="640"/>
          <w:marRight w:val="0"/>
          <w:marTop w:val="0"/>
          <w:marBottom w:val="0"/>
          <w:divBdr>
            <w:top w:val="none" w:sz="0" w:space="0" w:color="auto"/>
            <w:left w:val="none" w:sz="0" w:space="0" w:color="auto"/>
            <w:bottom w:val="none" w:sz="0" w:space="0" w:color="auto"/>
            <w:right w:val="none" w:sz="0" w:space="0" w:color="auto"/>
          </w:divBdr>
        </w:div>
        <w:div w:id="2127265478">
          <w:marLeft w:val="640"/>
          <w:marRight w:val="0"/>
          <w:marTop w:val="0"/>
          <w:marBottom w:val="0"/>
          <w:divBdr>
            <w:top w:val="none" w:sz="0" w:space="0" w:color="auto"/>
            <w:left w:val="none" w:sz="0" w:space="0" w:color="auto"/>
            <w:bottom w:val="none" w:sz="0" w:space="0" w:color="auto"/>
            <w:right w:val="none" w:sz="0" w:space="0" w:color="auto"/>
          </w:divBdr>
        </w:div>
        <w:div w:id="1329942924">
          <w:marLeft w:val="640"/>
          <w:marRight w:val="0"/>
          <w:marTop w:val="0"/>
          <w:marBottom w:val="0"/>
          <w:divBdr>
            <w:top w:val="none" w:sz="0" w:space="0" w:color="auto"/>
            <w:left w:val="none" w:sz="0" w:space="0" w:color="auto"/>
            <w:bottom w:val="none" w:sz="0" w:space="0" w:color="auto"/>
            <w:right w:val="none" w:sz="0" w:space="0" w:color="auto"/>
          </w:divBdr>
        </w:div>
        <w:div w:id="406004700">
          <w:marLeft w:val="640"/>
          <w:marRight w:val="0"/>
          <w:marTop w:val="0"/>
          <w:marBottom w:val="0"/>
          <w:divBdr>
            <w:top w:val="none" w:sz="0" w:space="0" w:color="auto"/>
            <w:left w:val="none" w:sz="0" w:space="0" w:color="auto"/>
            <w:bottom w:val="none" w:sz="0" w:space="0" w:color="auto"/>
            <w:right w:val="none" w:sz="0" w:space="0" w:color="auto"/>
          </w:divBdr>
        </w:div>
        <w:div w:id="948859092">
          <w:marLeft w:val="640"/>
          <w:marRight w:val="0"/>
          <w:marTop w:val="0"/>
          <w:marBottom w:val="0"/>
          <w:divBdr>
            <w:top w:val="none" w:sz="0" w:space="0" w:color="auto"/>
            <w:left w:val="none" w:sz="0" w:space="0" w:color="auto"/>
            <w:bottom w:val="none" w:sz="0" w:space="0" w:color="auto"/>
            <w:right w:val="none" w:sz="0" w:space="0" w:color="auto"/>
          </w:divBdr>
        </w:div>
        <w:div w:id="1176922491">
          <w:marLeft w:val="640"/>
          <w:marRight w:val="0"/>
          <w:marTop w:val="0"/>
          <w:marBottom w:val="0"/>
          <w:divBdr>
            <w:top w:val="none" w:sz="0" w:space="0" w:color="auto"/>
            <w:left w:val="none" w:sz="0" w:space="0" w:color="auto"/>
            <w:bottom w:val="none" w:sz="0" w:space="0" w:color="auto"/>
            <w:right w:val="none" w:sz="0" w:space="0" w:color="auto"/>
          </w:divBdr>
        </w:div>
        <w:div w:id="1953854133">
          <w:marLeft w:val="640"/>
          <w:marRight w:val="0"/>
          <w:marTop w:val="0"/>
          <w:marBottom w:val="0"/>
          <w:divBdr>
            <w:top w:val="none" w:sz="0" w:space="0" w:color="auto"/>
            <w:left w:val="none" w:sz="0" w:space="0" w:color="auto"/>
            <w:bottom w:val="none" w:sz="0" w:space="0" w:color="auto"/>
            <w:right w:val="none" w:sz="0" w:space="0" w:color="auto"/>
          </w:divBdr>
        </w:div>
        <w:div w:id="1842625622">
          <w:marLeft w:val="640"/>
          <w:marRight w:val="0"/>
          <w:marTop w:val="0"/>
          <w:marBottom w:val="0"/>
          <w:divBdr>
            <w:top w:val="none" w:sz="0" w:space="0" w:color="auto"/>
            <w:left w:val="none" w:sz="0" w:space="0" w:color="auto"/>
            <w:bottom w:val="none" w:sz="0" w:space="0" w:color="auto"/>
            <w:right w:val="none" w:sz="0" w:space="0" w:color="auto"/>
          </w:divBdr>
        </w:div>
        <w:div w:id="465856514">
          <w:marLeft w:val="640"/>
          <w:marRight w:val="0"/>
          <w:marTop w:val="0"/>
          <w:marBottom w:val="0"/>
          <w:divBdr>
            <w:top w:val="none" w:sz="0" w:space="0" w:color="auto"/>
            <w:left w:val="none" w:sz="0" w:space="0" w:color="auto"/>
            <w:bottom w:val="none" w:sz="0" w:space="0" w:color="auto"/>
            <w:right w:val="none" w:sz="0" w:space="0" w:color="auto"/>
          </w:divBdr>
        </w:div>
        <w:div w:id="1362708704">
          <w:marLeft w:val="640"/>
          <w:marRight w:val="0"/>
          <w:marTop w:val="0"/>
          <w:marBottom w:val="0"/>
          <w:divBdr>
            <w:top w:val="none" w:sz="0" w:space="0" w:color="auto"/>
            <w:left w:val="none" w:sz="0" w:space="0" w:color="auto"/>
            <w:bottom w:val="none" w:sz="0" w:space="0" w:color="auto"/>
            <w:right w:val="none" w:sz="0" w:space="0" w:color="auto"/>
          </w:divBdr>
        </w:div>
        <w:div w:id="566889944">
          <w:marLeft w:val="640"/>
          <w:marRight w:val="0"/>
          <w:marTop w:val="0"/>
          <w:marBottom w:val="0"/>
          <w:divBdr>
            <w:top w:val="none" w:sz="0" w:space="0" w:color="auto"/>
            <w:left w:val="none" w:sz="0" w:space="0" w:color="auto"/>
            <w:bottom w:val="none" w:sz="0" w:space="0" w:color="auto"/>
            <w:right w:val="none" w:sz="0" w:space="0" w:color="auto"/>
          </w:divBdr>
        </w:div>
        <w:div w:id="1635987669">
          <w:marLeft w:val="640"/>
          <w:marRight w:val="0"/>
          <w:marTop w:val="0"/>
          <w:marBottom w:val="0"/>
          <w:divBdr>
            <w:top w:val="none" w:sz="0" w:space="0" w:color="auto"/>
            <w:left w:val="none" w:sz="0" w:space="0" w:color="auto"/>
            <w:bottom w:val="none" w:sz="0" w:space="0" w:color="auto"/>
            <w:right w:val="none" w:sz="0" w:space="0" w:color="auto"/>
          </w:divBdr>
        </w:div>
        <w:div w:id="1697999155">
          <w:marLeft w:val="640"/>
          <w:marRight w:val="0"/>
          <w:marTop w:val="0"/>
          <w:marBottom w:val="0"/>
          <w:divBdr>
            <w:top w:val="none" w:sz="0" w:space="0" w:color="auto"/>
            <w:left w:val="none" w:sz="0" w:space="0" w:color="auto"/>
            <w:bottom w:val="none" w:sz="0" w:space="0" w:color="auto"/>
            <w:right w:val="none" w:sz="0" w:space="0" w:color="auto"/>
          </w:divBdr>
        </w:div>
        <w:div w:id="1492719994">
          <w:marLeft w:val="640"/>
          <w:marRight w:val="0"/>
          <w:marTop w:val="0"/>
          <w:marBottom w:val="0"/>
          <w:divBdr>
            <w:top w:val="none" w:sz="0" w:space="0" w:color="auto"/>
            <w:left w:val="none" w:sz="0" w:space="0" w:color="auto"/>
            <w:bottom w:val="none" w:sz="0" w:space="0" w:color="auto"/>
            <w:right w:val="none" w:sz="0" w:space="0" w:color="auto"/>
          </w:divBdr>
        </w:div>
        <w:div w:id="363404276">
          <w:marLeft w:val="640"/>
          <w:marRight w:val="0"/>
          <w:marTop w:val="0"/>
          <w:marBottom w:val="0"/>
          <w:divBdr>
            <w:top w:val="none" w:sz="0" w:space="0" w:color="auto"/>
            <w:left w:val="none" w:sz="0" w:space="0" w:color="auto"/>
            <w:bottom w:val="none" w:sz="0" w:space="0" w:color="auto"/>
            <w:right w:val="none" w:sz="0" w:space="0" w:color="auto"/>
          </w:divBdr>
        </w:div>
        <w:div w:id="2129859395">
          <w:marLeft w:val="640"/>
          <w:marRight w:val="0"/>
          <w:marTop w:val="0"/>
          <w:marBottom w:val="0"/>
          <w:divBdr>
            <w:top w:val="none" w:sz="0" w:space="0" w:color="auto"/>
            <w:left w:val="none" w:sz="0" w:space="0" w:color="auto"/>
            <w:bottom w:val="none" w:sz="0" w:space="0" w:color="auto"/>
            <w:right w:val="none" w:sz="0" w:space="0" w:color="auto"/>
          </w:divBdr>
        </w:div>
        <w:div w:id="142549387">
          <w:marLeft w:val="640"/>
          <w:marRight w:val="0"/>
          <w:marTop w:val="0"/>
          <w:marBottom w:val="0"/>
          <w:divBdr>
            <w:top w:val="none" w:sz="0" w:space="0" w:color="auto"/>
            <w:left w:val="none" w:sz="0" w:space="0" w:color="auto"/>
            <w:bottom w:val="none" w:sz="0" w:space="0" w:color="auto"/>
            <w:right w:val="none" w:sz="0" w:space="0" w:color="auto"/>
          </w:divBdr>
        </w:div>
        <w:div w:id="2071003391">
          <w:marLeft w:val="640"/>
          <w:marRight w:val="0"/>
          <w:marTop w:val="0"/>
          <w:marBottom w:val="0"/>
          <w:divBdr>
            <w:top w:val="none" w:sz="0" w:space="0" w:color="auto"/>
            <w:left w:val="none" w:sz="0" w:space="0" w:color="auto"/>
            <w:bottom w:val="none" w:sz="0" w:space="0" w:color="auto"/>
            <w:right w:val="none" w:sz="0" w:space="0" w:color="auto"/>
          </w:divBdr>
        </w:div>
        <w:div w:id="237446857">
          <w:marLeft w:val="640"/>
          <w:marRight w:val="0"/>
          <w:marTop w:val="0"/>
          <w:marBottom w:val="0"/>
          <w:divBdr>
            <w:top w:val="none" w:sz="0" w:space="0" w:color="auto"/>
            <w:left w:val="none" w:sz="0" w:space="0" w:color="auto"/>
            <w:bottom w:val="none" w:sz="0" w:space="0" w:color="auto"/>
            <w:right w:val="none" w:sz="0" w:space="0" w:color="auto"/>
          </w:divBdr>
        </w:div>
        <w:div w:id="275186437">
          <w:marLeft w:val="640"/>
          <w:marRight w:val="0"/>
          <w:marTop w:val="0"/>
          <w:marBottom w:val="0"/>
          <w:divBdr>
            <w:top w:val="none" w:sz="0" w:space="0" w:color="auto"/>
            <w:left w:val="none" w:sz="0" w:space="0" w:color="auto"/>
            <w:bottom w:val="none" w:sz="0" w:space="0" w:color="auto"/>
            <w:right w:val="none" w:sz="0" w:space="0" w:color="auto"/>
          </w:divBdr>
        </w:div>
      </w:divsChild>
    </w:div>
    <w:div w:id="1421096700">
      <w:bodyDiv w:val="1"/>
      <w:marLeft w:val="0"/>
      <w:marRight w:val="0"/>
      <w:marTop w:val="0"/>
      <w:marBottom w:val="0"/>
      <w:divBdr>
        <w:top w:val="none" w:sz="0" w:space="0" w:color="auto"/>
        <w:left w:val="none" w:sz="0" w:space="0" w:color="auto"/>
        <w:bottom w:val="none" w:sz="0" w:space="0" w:color="auto"/>
        <w:right w:val="none" w:sz="0" w:space="0" w:color="auto"/>
      </w:divBdr>
    </w:div>
    <w:div w:id="1472287555">
      <w:bodyDiv w:val="1"/>
      <w:marLeft w:val="0"/>
      <w:marRight w:val="0"/>
      <w:marTop w:val="0"/>
      <w:marBottom w:val="0"/>
      <w:divBdr>
        <w:top w:val="none" w:sz="0" w:space="0" w:color="auto"/>
        <w:left w:val="none" w:sz="0" w:space="0" w:color="auto"/>
        <w:bottom w:val="none" w:sz="0" w:space="0" w:color="auto"/>
        <w:right w:val="none" w:sz="0" w:space="0" w:color="auto"/>
      </w:divBdr>
    </w:div>
    <w:div w:id="1472938353">
      <w:bodyDiv w:val="1"/>
      <w:marLeft w:val="0"/>
      <w:marRight w:val="0"/>
      <w:marTop w:val="0"/>
      <w:marBottom w:val="0"/>
      <w:divBdr>
        <w:top w:val="none" w:sz="0" w:space="0" w:color="auto"/>
        <w:left w:val="none" w:sz="0" w:space="0" w:color="auto"/>
        <w:bottom w:val="none" w:sz="0" w:space="0" w:color="auto"/>
        <w:right w:val="none" w:sz="0" w:space="0" w:color="auto"/>
      </w:divBdr>
    </w:div>
    <w:div w:id="1517233578">
      <w:bodyDiv w:val="1"/>
      <w:marLeft w:val="0"/>
      <w:marRight w:val="0"/>
      <w:marTop w:val="0"/>
      <w:marBottom w:val="0"/>
      <w:divBdr>
        <w:top w:val="none" w:sz="0" w:space="0" w:color="auto"/>
        <w:left w:val="none" w:sz="0" w:space="0" w:color="auto"/>
        <w:bottom w:val="none" w:sz="0" w:space="0" w:color="auto"/>
        <w:right w:val="none" w:sz="0" w:space="0" w:color="auto"/>
      </w:divBdr>
    </w:div>
    <w:div w:id="1535070124">
      <w:bodyDiv w:val="1"/>
      <w:marLeft w:val="0"/>
      <w:marRight w:val="0"/>
      <w:marTop w:val="0"/>
      <w:marBottom w:val="0"/>
      <w:divBdr>
        <w:top w:val="none" w:sz="0" w:space="0" w:color="auto"/>
        <w:left w:val="none" w:sz="0" w:space="0" w:color="auto"/>
        <w:bottom w:val="none" w:sz="0" w:space="0" w:color="auto"/>
        <w:right w:val="none" w:sz="0" w:space="0" w:color="auto"/>
      </w:divBdr>
    </w:div>
    <w:div w:id="1536845307">
      <w:bodyDiv w:val="1"/>
      <w:marLeft w:val="0"/>
      <w:marRight w:val="0"/>
      <w:marTop w:val="0"/>
      <w:marBottom w:val="0"/>
      <w:divBdr>
        <w:top w:val="none" w:sz="0" w:space="0" w:color="auto"/>
        <w:left w:val="none" w:sz="0" w:space="0" w:color="auto"/>
        <w:bottom w:val="none" w:sz="0" w:space="0" w:color="auto"/>
        <w:right w:val="none" w:sz="0" w:space="0" w:color="auto"/>
      </w:divBdr>
    </w:div>
    <w:div w:id="1550651696">
      <w:bodyDiv w:val="1"/>
      <w:marLeft w:val="0"/>
      <w:marRight w:val="0"/>
      <w:marTop w:val="0"/>
      <w:marBottom w:val="0"/>
      <w:divBdr>
        <w:top w:val="none" w:sz="0" w:space="0" w:color="auto"/>
        <w:left w:val="none" w:sz="0" w:space="0" w:color="auto"/>
        <w:bottom w:val="none" w:sz="0" w:space="0" w:color="auto"/>
        <w:right w:val="none" w:sz="0" w:space="0" w:color="auto"/>
      </w:divBdr>
    </w:div>
    <w:div w:id="1580947619">
      <w:bodyDiv w:val="1"/>
      <w:marLeft w:val="0"/>
      <w:marRight w:val="0"/>
      <w:marTop w:val="0"/>
      <w:marBottom w:val="0"/>
      <w:divBdr>
        <w:top w:val="none" w:sz="0" w:space="0" w:color="auto"/>
        <w:left w:val="none" w:sz="0" w:space="0" w:color="auto"/>
        <w:bottom w:val="none" w:sz="0" w:space="0" w:color="auto"/>
        <w:right w:val="none" w:sz="0" w:space="0" w:color="auto"/>
      </w:divBdr>
    </w:div>
    <w:div w:id="1614827319">
      <w:bodyDiv w:val="1"/>
      <w:marLeft w:val="0"/>
      <w:marRight w:val="0"/>
      <w:marTop w:val="0"/>
      <w:marBottom w:val="0"/>
      <w:divBdr>
        <w:top w:val="none" w:sz="0" w:space="0" w:color="auto"/>
        <w:left w:val="none" w:sz="0" w:space="0" w:color="auto"/>
        <w:bottom w:val="none" w:sz="0" w:space="0" w:color="auto"/>
        <w:right w:val="none" w:sz="0" w:space="0" w:color="auto"/>
      </w:divBdr>
    </w:div>
    <w:div w:id="1629386445">
      <w:bodyDiv w:val="1"/>
      <w:marLeft w:val="0"/>
      <w:marRight w:val="0"/>
      <w:marTop w:val="0"/>
      <w:marBottom w:val="0"/>
      <w:divBdr>
        <w:top w:val="none" w:sz="0" w:space="0" w:color="auto"/>
        <w:left w:val="none" w:sz="0" w:space="0" w:color="auto"/>
        <w:bottom w:val="none" w:sz="0" w:space="0" w:color="auto"/>
        <w:right w:val="none" w:sz="0" w:space="0" w:color="auto"/>
      </w:divBdr>
    </w:div>
    <w:div w:id="1698119745">
      <w:bodyDiv w:val="1"/>
      <w:marLeft w:val="0"/>
      <w:marRight w:val="0"/>
      <w:marTop w:val="0"/>
      <w:marBottom w:val="0"/>
      <w:divBdr>
        <w:top w:val="none" w:sz="0" w:space="0" w:color="auto"/>
        <w:left w:val="none" w:sz="0" w:space="0" w:color="auto"/>
        <w:bottom w:val="none" w:sz="0" w:space="0" w:color="auto"/>
        <w:right w:val="none" w:sz="0" w:space="0" w:color="auto"/>
      </w:divBdr>
      <w:divsChild>
        <w:div w:id="2140799267">
          <w:marLeft w:val="640"/>
          <w:marRight w:val="0"/>
          <w:marTop w:val="0"/>
          <w:marBottom w:val="0"/>
          <w:divBdr>
            <w:top w:val="none" w:sz="0" w:space="0" w:color="auto"/>
            <w:left w:val="none" w:sz="0" w:space="0" w:color="auto"/>
            <w:bottom w:val="none" w:sz="0" w:space="0" w:color="auto"/>
            <w:right w:val="none" w:sz="0" w:space="0" w:color="auto"/>
          </w:divBdr>
        </w:div>
        <w:div w:id="836306374">
          <w:marLeft w:val="640"/>
          <w:marRight w:val="0"/>
          <w:marTop w:val="0"/>
          <w:marBottom w:val="0"/>
          <w:divBdr>
            <w:top w:val="none" w:sz="0" w:space="0" w:color="auto"/>
            <w:left w:val="none" w:sz="0" w:space="0" w:color="auto"/>
            <w:bottom w:val="none" w:sz="0" w:space="0" w:color="auto"/>
            <w:right w:val="none" w:sz="0" w:space="0" w:color="auto"/>
          </w:divBdr>
        </w:div>
        <w:div w:id="390808229">
          <w:marLeft w:val="640"/>
          <w:marRight w:val="0"/>
          <w:marTop w:val="0"/>
          <w:marBottom w:val="0"/>
          <w:divBdr>
            <w:top w:val="none" w:sz="0" w:space="0" w:color="auto"/>
            <w:left w:val="none" w:sz="0" w:space="0" w:color="auto"/>
            <w:bottom w:val="none" w:sz="0" w:space="0" w:color="auto"/>
            <w:right w:val="none" w:sz="0" w:space="0" w:color="auto"/>
          </w:divBdr>
        </w:div>
        <w:div w:id="130363770">
          <w:marLeft w:val="640"/>
          <w:marRight w:val="0"/>
          <w:marTop w:val="0"/>
          <w:marBottom w:val="0"/>
          <w:divBdr>
            <w:top w:val="none" w:sz="0" w:space="0" w:color="auto"/>
            <w:left w:val="none" w:sz="0" w:space="0" w:color="auto"/>
            <w:bottom w:val="none" w:sz="0" w:space="0" w:color="auto"/>
            <w:right w:val="none" w:sz="0" w:space="0" w:color="auto"/>
          </w:divBdr>
        </w:div>
        <w:div w:id="623121193">
          <w:marLeft w:val="640"/>
          <w:marRight w:val="0"/>
          <w:marTop w:val="0"/>
          <w:marBottom w:val="0"/>
          <w:divBdr>
            <w:top w:val="none" w:sz="0" w:space="0" w:color="auto"/>
            <w:left w:val="none" w:sz="0" w:space="0" w:color="auto"/>
            <w:bottom w:val="none" w:sz="0" w:space="0" w:color="auto"/>
            <w:right w:val="none" w:sz="0" w:space="0" w:color="auto"/>
          </w:divBdr>
        </w:div>
        <w:div w:id="932400046">
          <w:marLeft w:val="640"/>
          <w:marRight w:val="0"/>
          <w:marTop w:val="0"/>
          <w:marBottom w:val="0"/>
          <w:divBdr>
            <w:top w:val="none" w:sz="0" w:space="0" w:color="auto"/>
            <w:left w:val="none" w:sz="0" w:space="0" w:color="auto"/>
            <w:bottom w:val="none" w:sz="0" w:space="0" w:color="auto"/>
            <w:right w:val="none" w:sz="0" w:space="0" w:color="auto"/>
          </w:divBdr>
        </w:div>
        <w:div w:id="105778490">
          <w:marLeft w:val="640"/>
          <w:marRight w:val="0"/>
          <w:marTop w:val="0"/>
          <w:marBottom w:val="0"/>
          <w:divBdr>
            <w:top w:val="none" w:sz="0" w:space="0" w:color="auto"/>
            <w:left w:val="none" w:sz="0" w:space="0" w:color="auto"/>
            <w:bottom w:val="none" w:sz="0" w:space="0" w:color="auto"/>
            <w:right w:val="none" w:sz="0" w:space="0" w:color="auto"/>
          </w:divBdr>
        </w:div>
        <w:div w:id="1806970925">
          <w:marLeft w:val="640"/>
          <w:marRight w:val="0"/>
          <w:marTop w:val="0"/>
          <w:marBottom w:val="0"/>
          <w:divBdr>
            <w:top w:val="none" w:sz="0" w:space="0" w:color="auto"/>
            <w:left w:val="none" w:sz="0" w:space="0" w:color="auto"/>
            <w:bottom w:val="none" w:sz="0" w:space="0" w:color="auto"/>
            <w:right w:val="none" w:sz="0" w:space="0" w:color="auto"/>
          </w:divBdr>
        </w:div>
        <w:div w:id="1355762569">
          <w:marLeft w:val="640"/>
          <w:marRight w:val="0"/>
          <w:marTop w:val="0"/>
          <w:marBottom w:val="0"/>
          <w:divBdr>
            <w:top w:val="none" w:sz="0" w:space="0" w:color="auto"/>
            <w:left w:val="none" w:sz="0" w:space="0" w:color="auto"/>
            <w:bottom w:val="none" w:sz="0" w:space="0" w:color="auto"/>
            <w:right w:val="none" w:sz="0" w:space="0" w:color="auto"/>
          </w:divBdr>
        </w:div>
        <w:div w:id="603851394">
          <w:marLeft w:val="640"/>
          <w:marRight w:val="0"/>
          <w:marTop w:val="0"/>
          <w:marBottom w:val="0"/>
          <w:divBdr>
            <w:top w:val="none" w:sz="0" w:space="0" w:color="auto"/>
            <w:left w:val="none" w:sz="0" w:space="0" w:color="auto"/>
            <w:bottom w:val="none" w:sz="0" w:space="0" w:color="auto"/>
            <w:right w:val="none" w:sz="0" w:space="0" w:color="auto"/>
          </w:divBdr>
        </w:div>
        <w:div w:id="616182020">
          <w:marLeft w:val="640"/>
          <w:marRight w:val="0"/>
          <w:marTop w:val="0"/>
          <w:marBottom w:val="0"/>
          <w:divBdr>
            <w:top w:val="none" w:sz="0" w:space="0" w:color="auto"/>
            <w:left w:val="none" w:sz="0" w:space="0" w:color="auto"/>
            <w:bottom w:val="none" w:sz="0" w:space="0" w:color="auto"/>
            <w:right w:val="none" w:sz="0" w:space="0" w:color="auto"/>
          </w:divBdr>
        </w:div>
        <w:div w:id="290474614">
          <w:marLeft w:val="640"/>
          <w:marRight w:val="0"/>
          <w:marTop w:val="0"/>
          <w:marBottom w:val="0"/>
          <w:divBdr>
            <w:top w:val="none" w:sz="0" w:space="0" w:color="auto"/>
            <w:left w:val="none" w:sz="0" w:space="0" w:color="auto"/>
            <w:bottom w:val="none" w:sz="0" w:space="0" w:color="auto"/>
            <w:right w:val="none" w:sz="0" w:space="0" w:color="auto"/>
          </w:divBdr>
        </w:div>
        <w:div w:id="1124813017">
          <w:marLeft w:val="640"/>
          <w:marRight w:val="0"/>
          <w:marTop w:val="0"/>
          <w:marBottom w:val="0"/>
          <w:divBdr>
            <w:top w:val="none" w:sz="0" w:space="0" w:color="auto"/>
            <w:left w:val="none" w:sz="0" w:space="0" w:color="auto"/>
            <w:bottom w:val="none" w:sz="0" w:space="0" w:color="auto"/>
            <w:right w:val="none" w:sz="0" w:space="0" w:color="auto"/>
          </w:divBdr>
        </w:div>
        <w:div w:id="2130581714">
          <w:marLeft w:val="640"/>
          <w:marRight w:val="0"/>
          <w:marTop w:val="0"/>
          <w:marBottom w:val="0"/>
          <w:divBdr>
            <w:top w:val="none" w:sz="0" w:space="0" w:color="auto"/>
            <w:left w:val="none" w:sz="0" w:space="0" w:color="auto"/>
            <w:bottom w:val="none" w:sz="0" w:space="0" w:color="auto"/>
            <w:right w:val="none" w:sz="0" w:space="0" w:color="auto"/>
          </w:divBdr>
        </w:div>
        <w:div w:id="1820879281">
          <w:marLeft w:val="640"/>
          <w:marRight w:val="0"/>
          <w:marTop w:val="0"/>
          <w:marBottom w:val="0"/>
          <w:divBdr>
            <w:top w:val="none" w:sz="0" w:space="0" w:color="auto"/>
            <w:left w:val="none" w:sz="0" w:space="0" w:color="auto"/>
            <w:bottom w:val="none" w:sz="0" w:space="0" w:color="auto"/>
            <w:right w:val="none" w:sz="0" w:space="0" w:color="auto"/>
          </w:divBdr>
        </w:div>
        <w:div w:id="342054702">
          <w:marLeft w:val="640"/>
          <w:marRight w:val="0"/>
          <w:marTop w:val="0"/>
          <w:marBottom w:val="0"/>
          <w:divBdr>
            <w:top w:val="none" w:sz="0" w:space="0" w:color="auto"/>
            <w:left w:val="none" w:sz="0" w:space="0" w:color="auto"/>
            <w:bottom w:val="none" w:sz="0" w:space="0" w:color="auto"/>
            <w:right w:val="none" w:sz="0" w:space="0" w:color="auto"/>
          </w:divBdr>
        </w:div>
        <w:div w:id="1774130421">
          <w:marLeft w:val="640"/>
          <w:marRight w:val="0"/>
          <w:marTop w:val="0"/>
          <w:marBottom w:val="0"/>
          <w:divBdr>
            <w:top w:val="none" w:sz="0" w:space="0" w:color="auto"/>
            <w:left w:val="none" w:sz="0" w:space="0" w:color="auto"/>
            <w:bottom w:val="none" w:sz="0" w:space="0" w:color="auto"/>
            <w:right w:val="none" w:sz="0" w:space="0" w:color="auto"/>
          </w:divBdr>
        </w:div>
        <w:div w:id="1989288541">
          <w:marLeft w:val="640"/>
          <w:marRight w:val="0"/>
          <w:marTop w:val="0"/>
          <w:marBottom w:val="0"/>
          <w:divBdr>
            <w:top w:val="none" w:sz="0" w:space="0" w:color="auto"/>
            <w:left w:val="none" w:sz="0" w:space="0" w:color="auto"/>
            <w:bottom w:val="none" w:sz="0" w:space="0" w:color="auto"/>
            <w:right w:val="none" w:sz="0" w:space="0" w:color="auto"/>
          </w:divBdr>
        </w:div>
        <w:div w:id="205067146">
          <w:marLeft w:val="640"/>
          <w:marRight w:val="0"/>
          <w:marTop w:val="0"/>
          <w:marBottom w:val="0"/>
          <w:divBdr>
            <w:top w:val="none" w:sz="0" w:space="0" w:color="auto"/>
            <w:left w:val="none" w:sz="0" w:space="0" w:color="auto"/>
            <w:bottom w:val="none" w:sz="0" w:space="0" w:color="auto"/>
            <w:right w:val="none" w:sz="0" w:space="0" w:color="auto"/>
          </w:divBdr>
        </w:div>
        <w:div w:id="750202729">
          <w:marLeft w:val="640"/>
          <w:marRight w:val="0"/>
          <w:marTop w:val="0"/>
          <w:marBottom w:val="0"/>
          <w:divBdr>
            <w:top w:val="none" w:sz="0" w:space="0" w:color="auto"/>
            <w:left w:val="none" w:sz="0" w:space="0" w:color="auto"/>
            <w:bottom w:val="none" w:sz="0" w:space="0" w:color="auto"/>
            <w:right w:val="none" w:sz="0" w:space="0" w:color="auto"/>
          </w:divBdr>
        </w:div>
        <w:div w:id="1064185432">
          <w:marLeft w:val="640"/>
          <w:marRight w:val="0"/>
          <w:marTop w:val="0"/>
          <w:marBottom w:val="0"/>
          <w:divBdr>
            <w:top w:val="none" w:sz="0" w:space="0" w:color="auto"/>
            <w:left w:val="none" w:sz="0" w:space="0" w:color="auto"/>
            <w:bottom w:val="none" w:sz="0" w:space="0" w:color="auto"/>
            <w:right w:val="none" w:sz="0" w:space="0" w:color="auto"/>
          </w:divBdr>
        </w:div>
        <w:div w:id="922225628">
          <w:marLeft w:val="640"/>
          <w:marRight w:val="0"/>
          <w:marTop w:val="0"/>
          <w:marBottom w:val="0"/>
          <w:divBdr>
            <w:top w:val="none" w:sz="0" w:space="0" w:color="auto"/>
            <w:left w:val="none" w:sz="0" w:space="0" w:color="auto"/>
            <w:bottom w:val="none" w:sz="0" w:space="0" w:color="auto"/>
            <w:right w:val="none" w:sz="0" w:space="0" w:color="auto"/>
          </w:divBdr>
        </w:div>
        <w:div w:id="438648242">
          <w:marLeft w:val="640"/>
          <w:marRight w:val="0"/>
          <w:marTop w:val="0"/>
          <w:marBottom w:val="0"/>
          <w:divBdr>
            <w:top w:val="none" w:sz="0" w:space="0" w:color="auto"/>
            <w:left w:val="none" w:sz="0" w:space="0" w:color="auto"/>
            <w:bottom w:val="none" w:sz="0" w:space="0" w:color="auto"/>
            <w:right w:val="none" w:sz="0" w:space="0" w:color="auto"/>
          </w:divBdr>
          <w:divsChild>
            <w:div w:id="1266765424">
              <w:marLeft w:val="0"/>
              <w:marRight w:val="0"/>
              <w:marTop w:val="0"/>
              <w:marBottom w:val="0"/>
              <w:divBdr>
                <w:top w:val="none" w:sz="0" w:space="0" w:color="auto"/>
                <w:left w:val="none" w:sz="0" w:space="0" w:color="auto"/>
                <w:bottom w:val="none" w:sz="0" w:space="0" w:color="auto"/>
                <w:right w:val="none" w:sz="0" w:space="0" w:color="auto"/>
              </w:divBdr>
              <w:divsChild>
                <w:div w:id="1450860182">
                  <w:marLeft w:val="640"/>
                  <w:marRight w:val="0"/>
                  <w:marTop w:val="0"/>
                  <w:marBottom w:val="0"/>
                  <w:divBdr>
                    <w:top w:val="none" w:sz="0" w:space="0" w:color="auto"/>
                    <w:left w:val="none" w:sz="0" w:space="0" w:color="auto"/>
                    <w:bottom w:val="none" w:sz="0" w:space="0" w:color="auto"/>
                    <w:right w:val="none" w:sz="0" w:space="0" w:color="auto"/>
                  </w:divBdr>
                </w:div>
                <w:div w:id="1008099565">
                  <w:marLeft w:val="640"/>
                  <w:marRight w:val="0"/>
                  <w:marTop w:val="0"/>
                  <w:marBottom w:val="0"/>
                  <w:divBdr>
                    <w:top w:val="none" w:sz="0" w:space="0" w:color="auto"/>
                    <w:left w:val="none" w:sz="0" w:space="0" w:color="auto"/>
                    <w:bottom w:val="none" w:sz="0" w:space="0" w:color="auto"/>
                    <w:right w:val="none" w:sz="0" w:space="0" w:color="auto"/>
                  </w:divBdr>
                </w:div>
                <w:div w:id="143593285">
                  <w:marLeft w:val="640"/>
                  <w:marRight w:val="0"/>
                  <w:marTop w:val="0"/>
                  <w:marBottom w:val="0"/>
                  <w:divBdr>
                    <w:top w:val="none" w:sz="0" w:space="0" w:color="auto"/>
                    <w:left w:val="none" w:sz="0" w:space="0" w:color="auto"/>
                    <w:bottom w:val="none" w:sz="0" w:space="0" w:color="auto"/>
                    <w:right w:val="none" w:sz="0" w:space="0" w:color="auto"/>
                  </w:divBdr>
                </w:div>
                <w:div w:id="1651254604">
                  <w:marLeft w:val="640"/>
                  <w:marRight w:val="0"/>
                  <w:marTop w:val="0"/>
                  <w:marBottom w:val="0"/>
                  <w:divBdr>
                    <w:top w:val="none" w:sz="0" w:space="0" w:color="auto"/>
                    <w:left w:val="none" w:sz="0" w:space="0" w:color="auto"/>
                    <w:bottom w:val="none" w:sz="0" w:space="0" w:color="auto"/>
                    <w:right w:val="none" w:sz="0" w:space="0" w:color="auto"/>
                  </w:divBdr>
                </w:div>
                <w:div w:id="479427929">
                  <w:marLeft w:val="640"/>
                  <w:marRight w:val="0"/>
                  <w:marTop w:val="0"/>
                  <w:marBottom w:val="0"/>
                  <w:divBdr>
                    <w:top w:val="none" w:sz="0" w:space="0" w:color="auto"/>
                    <w:left w:val="none" w:sz="0" w:space="0" w:color="auto"/>
                    <w:bottom w:val="none" w:sz="0" w:space="0" w:color="auto"/>
                    <w:right w:val="none" w:sz="0" w:space="0" w:color="auto"/>
                  </w:divBdr>
                </w:div>
                <w:div w:id="24718512">
                  <w:marLeft w:val="640"/>
                  <w:marRight w:val="0"/>
                  <w:marTop w:val="0"/>
                  <w:marBottom w:val="0"/>
                  <w:divBdr>
                    <w:top w:val="none" w:sz="0" w:space="0" w:color="auto"/>
                    <w:left w:val="none" w:sz="0" w:space="0" w:color="auto"/>
                    <w:bottom w:val="none" w:sz="0" w:space="0" w:color="auto"/>
                    <w:right w:val="none" w:sz="0" w:space="0" w:color="auto"/>
                  </w:divBdr>
                </w:div>
                <w:div w:id="993296072">
                  <w:marLeft w:val="640"/>
                  <w:marRight w:val="0"/>
                  <w:marTop w:val="0"/>
                  <w:marBottom w:val="0"/>
                  <w:divBdr>
                    <w:top w:val="none" w:sz="0" w:space="0" w:color="auto"/>
                    <w:left w:val="none" w:sz="0" w:space="0" w:color="auto"/>
                    <w:bottom w:val="none" w:sz="0" w:space="0" w:color="auto"/>
                    <w:right w:val="none" w:sz="0" w:space="0" w:color="auto"/>
                  </w:divBdr>
                </w:div>
                <w:div w:id="551236874">
                  <w:marLeft w:val="640"/>
                  <w:marRight w:val="0"/>
                  <w:marTop w:val="0"/>
                  <w:marBottom w:val="0"/>
                  <w:divBdr>
                    <w:top w:val="none" w:sz="0" w:space="0" w:color="auto"/>
                    <w:left w:val="none" w:sz="0" w:space="0" w:color="auto"/>
                    <w:bottom w:val="none" w:sz="0" w:space="0" w:color="auto"/>
                    <w:right w:val="none" w:sz="0" w:space="0" w:color="auto"/>
                  </w:divBdr>
                </w:div>
                <w:div w:id="983699675">
                  <w:marLeft w:val="640"/>
                  <w:marRight w:val="0"/>
                  <w:marTop w:val="0"/>
                  <w:marBottom w:val="0"/>
                  <w:divBdr>
                    <w:top w:val="none" w:sz="0" w:space="0" w:color="auto"/>
                    <w:left w:val="none" w:sz="0" w:space="0" w:color="auto"/>
                    <w:bottom w:val="none" w:sz="0" w:space="0" w:color="auto"/>
                    <w:right w:val="none" w:sz="0" w:space="0" w:color="auto"/>
                  </w:divBdr>
                </w:div>
                <w:div w:id="799029703">
                  <w:marLeft w:val="640"/>
                  <w:marRight w:val="0"/>
                  <w:marTop w:val="0"/>
                  <w:marBottom w:val="0"/>
                  <w:divBdr>
                    <w:top w:val="none" w:sz="0" w:space="0" w:color="auto"/>
                    <w:left w:val="none" w:sz="0" w:space="0" w:color="auto"/>
                    <w:bottom w:val="none" w:sz="0" w:space="0" w:color="auto"/>
                    <w:right w:val="none" w:sz="0" w:space="0" w:color="auto"/>
                  </w:divBdr>
                </w:div>
                <w:div w:id="508178395">
                  <w:marLeft w:val="640"/>
                  <w:marRight w:val="0"/>
                  <w:marTop w:val="0"/>
                  <w:marBottom w:val="0"/>
                  <w:divBdr>
                    <w:top w:val="none" w:sz="0" w:space="0" w:color="auto"/>
                    <w:left w:val="none" w:sz="0" w:space="0" w:color="auto"/>
                    <w:bottom w:val="none" w:sz="0" w:space="0" w:color="auto"/>
                    <w:right w:val="none" w:sz="0" w:space="0" w:color="auto"/>
                  </w:divBdr>
                </w:div>
                <w:div w:id="482551812">
                  <w:marLeft w:val="640"/>
                  <w:marRight w:val="0"/>
                  <w:marTop w:val="0"/>
                  <w:marBottom w:val="0"/>
                  <w:divBdr>
                    <w:top w:val="none" w:sz="0" w:space="0" w:color="auto"/>
                    <w:left w:val="none" w:sz="0" w:space="0" w:color="auto"/>
                    <w:bottom w:val="none" w:sz="0" w:space="0" w:color="auto"/>
                    <w:right w:val="none" w:sz="0" w:space="0" w:color="auto"/>
                  </w:divBdr>
                </w:div>
                <w:div w:id="2004576924">
                  <w:marLeft w:val="640"/>
                  <w:marRight w:val="0"/>
                  <w:marTop w:val="0"/>
                  <w:marBottom w:val="0"/>
                  <w:divBdr>
                    <w:top w:val="none" w:sz="0" w:space="0" w:color="auto"/>
                    <w:left w:val="none" w:sz="0" w:space="0" w:color="auto"/>
                    <w:bottom w:val="none" w:sz="0" w:space="0" w:color="auto"/>
                    <w:right w:val="none" w:sz="0" w:space="0" w:color="auto"/>
                  </w:divBdr>
                </w:div>
                <w:div w:id="1693072833">
                  <w:marLeft w:val="640"/>
                  <w:marRight w:val="0"/>
                  <w:marTop w:val="0"/>
                  <w:marBottom w:val="0"/>
                  <w:divBdr>
                    <w:top w:val="none" w:sz="0" w:space="0" w:color="auto"/>
                    <w:left w:val="none" w:sz="0" w:space="0" w:color="auto"/>
                    <w:bottom w:val="none" w:sz="0" w:space="0" w:color="auto"/>
                    <w:right w:val="none" w:sz="0" w:space="0" w:color="auto"/>
                  </w:divBdr>
                </w:div>
                <w:div w:id="734472928">
                  <w:marLeft w:val="640"/>
                  <w:marRight w:val="0"/>
                  <w:marTop w:val="0"/>
                  <w:marBottom w:val="0"/>
                  <w:divBdr>
                    <w:top w:val="none" w:sz="0" w:space="0" w:color="auto"/>
                    <w:left w:val="none" w:sz="0" w:space="0" w:color="auto"/>
                    <w:bottom w:val="none" w:sz="0" w:space="0" w:color="auto"/>
                    <w:right w:val="none" w:sz="0" w:space="0" w:color="auto"/>
                  </w:divBdr>
                </w:div>
                <w:div w:id="2146586001">
                  <w:marLeft w:val="640"/>
                  <w:marRight w:val="0"/>
                  <w:marTop w:val="0"/>
                  <w:marBottom w:val="0"/>
                  <w:divBdr>
                    <w:top w:val="none" w:sz="0" w:space="0" w:color="auto"/>
                    <w:left w:val="none" w:sz="0" w:space="0" w:color="auto"/>
                    <w:bottom w:val="none" w:sz="0" w:space="0" w:color="auto"/>
                    <w:right w:val="none" w:sz="0" w:space="0" w:color="auto"/>
                  </w:divBdr>
                </w:div>
                <w:div w:id="762342770">
                  <w:marLeft w:val="640"/>
                  <w:marRight w:val="0"/>
                  <w:marTop w:val="0"/>
                  <w:marBottom w:val="0"/>
                  <w:divBdr>
                    <w:top w:val="none" w:sz="0" w:space="0" w:color="auto"/>
                    <w:left w:val="none" w:sz="0" w:space="0" w:color="auto"/>
                    <w:bottom w:val="none" w:sz="0" w:space="0" w:color="auto"/>
                    <w:right w:val="none" w:sz="0" w:space="0" w:color="auto"/>
                  </w:divBdr>
                </w:div>
                <w:div w:id="1725061029">
                  <w:marLeft w:val="640"/>
                  <w:marRight w:val="0"/>
                  <w:marTop w:val="0"/>
                  <w:marBottom w:val="0"/>
                  <w:divBdr>
                    <w:top w:val="none" w:sz="0" w:space="0" w:color="auto"/>
                    <w:left w:val="none" w:sz="0" w:space="0" w:color="auto"/>
                    <w:bottom w:val="none" w:sz="0" w:space="0" w:color="auto"/>
                    <w:right w:val="none" w:sz="0" w:space="0" w:color="auto"/>
                  </w:divBdr>
                </w:div>
                <w:div w:id="881861827">
                  <w:marLeft w:val="640"/>
                  <w:marRight w:val="0"/>
                  <w:marTop w:val="0"/>
                  <w:marBottom w:val="0"/>
                  <w:divBdr>
                    <w:top w:val="none" w:sz="0" w:space="0" w:color="auto"/>
                    <w:left w:val="none" w:sz="0" w:space="0" w:color="auto"/>
                    <w:bottom w:val="none" w:sz="0" w:space="0" w:color="auto"/>
                    <w:right w:val="none" w:sz="0" w:space="0" w:color="auto"/>
                  </w:divBdr>
                </w:div>
                <w:div w:id="1999504300">
                  <w:marLeft w:val="640"/>
                  <w:marRight w:val="0"/>
                  <w:marTop w:val="0"/>
                  <w:marBottom w:val="0"/>
                  <w:divBdr>
                    <w:top w:val="none" w:sz="0" w:space="0" w:color="auto"/>
                    <w:left w:val="none" w:sz="0" w:space="0" w:color="auto"/>
                    <w:bottom w:val="none" w:sz="0" w:space="0" w:color="auto"/>
                    <w:right w:val="none" w:sz="0" w:space="0" w:color="auto"/>
                  </w:divBdr>
                </w:div>
                <w:div w:id="810635294">
                  <w:marLeft w:val="640"/>
                  <w:marRight w:val="0"/>
                  <w:marTop w:val="0"/>
                  <w:marBottom w:val="0"/>
                  <w:divBdr>
                    <w:top w:val="none" w:sz="0" w:space="0" w:color="auto"/>
                    <w:left w:val="none" w:sz="0" w:space="0" w:color="auto"/>
                    <w:bottom w:val="none" w:sz="0" w:space="0" w:color="auto"/>
                    <w:right w:val="none" w:sz="0" w:space="0" w:color="auto"/>
                  </w:divBdr>
                </w:div>
                <w:div w:id="852257047">
                  <w:marLeft w:val="640"/>
                  <w:marRight w:val="0"/>
                  <w:marTop w:val="0"/>
                  <w:marBottom w:val="0"/>
                  <w:divBdr>
                    <w:top w:val="none" w:sz="0" w:space="0" w:color="auto"/>
                    <w:left w:val="none" w:sz="0" w:space="0" w:color="auto"/>
                    <w:bottom w:val="none" w:sz="0" w:space="0" w:color="auto"/>
                    <w:right w:val="none" w:sz="0" w:space="0" w:color="auto"/>
                  </w:divBdr>
                </w:div>
                <w:div w:id="734821749">
                  <w:marLeft w:val="640"/>
                  <w:marRight w:val="0"/>
                  <w:marTop w:val="0"/>
                  <w:marBottom w:val="0"/>
                  <w:divBdr>
                    <w:top w:val="none" w:sz="0" w:space="0" w:color="auto"/>
                    <w:left w:val="none" w:sz="0" w:space="0" w:color="auto"/>
                    <w:bottom w:val="none" w:sz="0" w:space="0" w:color="auto"/>
                    <w:right w:val="none" w:sz="0" w:space="0" w:color="auto"/>
                  </w:divBdr>
                </w:div>
              </w:divsChild>
            </w:div>
            <w:div w:id="1430079691">
              <w:marLeft w:val="0"/>
              <w:marRight w:val="0"/>
              <w:marTop w:val="0"/>
              <w:marBottom w:val="0"/>
              <w:divBdr>
                <w:top w:val="none" w:sz="0" w:space="0" w:color="auto"/>
                <w:left w:val="none" w:sz="0" w:space="0" w:color="auto"/>
                <w:bottom w:val="none" w:sz="0" w:space="0" w:color="auto"/>
                <w:right w:val="none" w:sz="0" w:space="0" w:color="auto"/>
              </w:divBdr>
              <w:divsChild>
                <w:div w:id="541359152">
                  <w:marLeft w:val="640"/>
                  <w:marRight w:val="0"/>
                  <w:marTop w:val="0"/>
                  <w:marBottom w:val="0"/>
                  <w:divBdr>
                    <w:top w:val="none" w:sz="0" w:space="0" w:color="auto"/>
                    <w:left w:val="none" w:sz="0" w:space="0" w:color="auto"/>
                    <w:bottom w:val="none" w:sz="0" w:space="0" w:color="auto"/>
                    <w:right w:val="none" w:sz="0" w:space="0" w:color="auto"/>
                  </w:divBdr>
                </w:div>
                <w:div w:id="1516918702">
                  <w:marLeft w:val="640"/>
                  <w:marRight w:val="0"/>
                  <w:marTop w:val="0"/>
                  <w:marBottom w:val="0"/>
                  <w:divBdr>
                    <w:top w:val="none" w:sz="0" w:space="0" w:color="auto"/>
                    <w:left w:val="none" w:sz="0" w:space="0" w:color="auto"/>
                    <w:bottom w:val="none" w:sz="0" w:space="0" w:color="auto"/>
                    <w:right w:val="none" w:sz="0" w:space="0" w:color="auto"/>
                  </w:divBdr>
                </w:div>
                <w:div w:id="877476699">
                  <w:marLeft w:val="640"/>
                  <w:marRight w:val="0"/>
                  <w:marTop w:val="0"/>
                  <w:marBottom w:val="0"/>
                  <w:divBdr>
                    <w:top w:val="none" w:sz="0" w:space="0" w:color="auto"/>
                    <w:left w:val="none" w:sz="0" w:space="0" w:color="auto"/>
                    <w:bottom w:val="none" w:sz="0" w:space="0" w:color="auto"/>
                    <w:right w:val="none" w:sz="0" w:space="0" w:color="auto"/>
                  </w:divBdr>
                </w:div>
                <w:div w:id="1949114591">
                  <w:marLeft w:val="640"/>
                  <w:marRight w:val="0"/>
                  <w:marTop w:val="0"/>
                  <w:marBottom w:val="0"/>
                  <w:divBdr>
                    <w:top w:val="none" w:sz="0" w:space="0" w:color="auto"/>
                    <w:left w:val="none" w:sz="0" w:space="0" w:color="auto"/>
                    <w:bottom w:val="none" w:sz="0" w:space="0" w:color="auto"/>
                    <w:right w:val="none" w:sz="0" w:space="0" w:color="auto"/>
                  </w:divBdr>
                </w:div>
                <w:div w:id="1570649959">
                  <w:marLeft w:val="640"/>
                  <w:marRight w:val="0"/>
                  <w:marTop w:val="0"/>
                  <w:marBottom w:val="0"/>
                  <w:divBdr>
                    <w:top w:val="none" w:sz="0" w:space="0" w:color="auto"/>
                    <w:left w:val="none" w:sz="0" w:space="0" w:color="auto"/>
                    <w:bottom w:val="none" w:sz="0" w:space="0" w:color="auto"/>
                    <w:right w:val="none" w:sz="0" w:space="0" w:color="auto"/>
                  </w:divBdr>
                </w:div>
                <w:div w:id="1822964724">
                  <w:marLeft w:val="640"/>
                  <w:marRight w:val="0"/>
                  <w:marTop w:val="0"/>
                  <w:marBottom w:val="0"/>
                  <w:divBdr>
                    <w:top w:val="none" w:sz="0" w:space="0" w:color="auto"/>
                    <w:left w:val="none" w:sz="0" w:space="0" w:color="auto"/>
                    <w:bottom w:val="none" w:sz="0" w:space="0" w:color="auto"/>
                    <w:right w:val="none" w:sz="0" w:space="0" w:color="auto"/>
                  </w:divBdr>
                </w:div>
                <w:div w:id="33189941">
                  <w:marLeft w:val="640"/>
                  <w:marRight w:val="0"/>
                  <w:marTop w:val="0"/>
                  <w:marBottom w:val="0"/>
                  <w:divBdr>
                    <w:top w:val="none" w:sz="0" w:space="0" w:color="auto"/>
                    <w:left w:val="none" w:sz="0" w:space="0" w:color="auto"/>
                    <w:bottom w:val="none" w:sz="0" w:space="0" w:color="auto"/>
                    <w:right w:val="none" w:sz="0" w:space="0" w:color="auto"/>
                  </w:divBdr>
                </w:div>
                <w:div w:id="1819835746">
                  <w:marLeft w:val="640"/>
                  <w:marRight w:val="0"/>
                  <w:marTop w:val="0"/>
                  <w:marBottom w:val="0"/>
                  <w:divBdr>
                    <w:top w:val="none" w:sz="0" w:space="0" w:color="auto"/>
                    <w:left w:val="none" w:sz="0" w:space="0" w:color="auto"/>
                    <w:bottom w:val="none" w:sz="0" w:space="0" w:color="auto"/>
                    <w:right w:val="none" w:sz="0" w:space="0" w:color="auto"/>
                  </w:divBdr>
                </w:div>
                <w:div w:id="1558516755">
                  <w:marLeft w:val="640"/>
                  <w:marRight w:val="0"/>
                  <w:marTop w:val="0"/>
                  <w:marBottom w:val="0"/>
                  <w:divBdr>
                    <w:top w:val="none" w:sz="0" w:space="0" w:color="auto"/>
                    <w:left w:val="none" w:sz="0" w:space="0" w:color="auto"/>
                    <w:bottom w:val="none" w:sz="0" w:space="0" w:color="auto"/>
                    <w:right w:val="none" w:sz="0" w:space="0" w:color="auto"/>
                  </w:divBdr>
                </w:div>
                <w:div w:id="1620601915">
                  <w:marLeft w:val="640"/>
                  <w:marRight w:val="0"/>
                  <w:marTop w:val="0"/>
                  <w:marBottom w:val="0"/>
                  <w:divBdr>
                    <w:top w:val="none" w:sz="0" w:space="0" w:color="auto"/>
                    <w:left w:val="none" w:sz="0" w:space="0" w:color="auto"/>
                    <w:bottom w:val="none" w:sz="0" w:space="0" w:color="auto"/>
                    <w:right w:val="none" w:sz="0" w:space="0" w:color="auto"/>
                  </w:divBdr>
                </w:div>
                <w:div w:id="1715235072">
                  <w:marLeft w:val="640"/>
                  <w:marRight w:val="0"/>
                  <w:marTop w:val="0"/>
                  <w:marBottom w:val="0"/>
                  <w:divBdr>
                    <w:top w:val="none" w:sz="0" w:space="0" w:color="auto"/>
                    <w:left w:val="none" w:sz="0" w:space="0" w:color="auto"/>
                    <w:bottom w:val="none" w:sz="0" w:space="0" w:color="auto"/>
                    <w:right w:val="none" w:sz="0" w:space="0" w:color="auto"/>
                  </w:divBdr>
                </w:div>
                <w:div w:id="1287272532">
                  <w:marLeft w:val="640"/>
                  <w:marRight w:val="0"/>
                  <w:marTop w:val="0"/>
                  <w:marBottom w:val="0"/>
                  <w:divBdr>
                    <w:top w:val="none" w:sz="0" w:space="0" w:color="auto"/>
                    <w:left w:val="none" w:sz="0" w:space="0" w:color="auto"/>
                    <w:bottom w:val="none" w:sz="0" w:space="0" w:color="auto"/>
                    <w:right w:val="none" w:sz="0" w:space="0" w:color="auto"/>
                  </w:divBdr>
                </w:div>
                <w:div w:id="1689911375">
                  <w:marLeft w:val="640"/>
                  <w:marRight w:val="0"/>
                  <w:marTop w:val="0"/>
                  <w:marBottom w:val="0"/>
                  <w:divBdr>
                    <w:top w:val="none" w:sz="0" w:space="0" w:color="auto"/>
                    <w:left w:val="none" w:sz="0" w:space="0" w:color="auto"/>
                    <w:bottom w:val="none" w:sz="0" w:space="0" w:color="auto"/>
                    <w:right w:val="none" w:sz="0" w:space="0" w:color="auto"/>
                  </w:divBdr>
                </w:div>
                <w:div w:id="2052803465">
                  <w:marLeft w:val="640"/>
                  <w:marRight w:val="0"/>
                  <w:marTop w:val="0"/>
                  <w:marBottom w:val="0"/>
                  <w:divBdr>
                    <w:top w:val="none" w:sz="0" w:space="0" w:color="auto"/>
                    <w:left w:val="none" w:sz="0" w:space="0" w:color="auto"/>
                    <w:bottom w:val="none" w:sz="0" w:space="0" w:color="auto"/>
                    <w:right w:val="none" w:sz="0" w:space="0" w:color="auto"/>
                  </w:divBdr>
                </w:div>
                <w:div w:id="1250575235">
                  <w:marLeft w:val="640"/>
                  <w:marRight w:val="0"/>
                  <w:marTop w:val="0"/>
                  <w:marBottom w:val="0"/>
                  <w:divBdr>
                    <w:top w:val="none" w:sz="0" w:space="0" w:color="auto"/>
                    <w:left w:val="none" w:sz="0" w:space="0" w:color="auto"/>
                    <w:bottom w:val="none" w:sz="0" w:space="0" w:color="auto"/>
                    <w:right w:val="none" w:sz="0" w:space="0" w:color="auto"/>
                  </w:divBdr>
                </w:div>
                <w:div w:id="233929093">
                  <w:marLeft w:val="640"/>
                  <w:marRight w:val="0"/>
                  <w:marTop w:val="0"/>
                  <w:marBottom w:val="0"/>
                  <w:divBdr>
                    <w:top w:val="none" w:sz="0" w:space="0" w:color="auto"/>
                    <w:left w:val="none" w:sz="0" w:space="0" w:color="auto"/>
                    <w:bottom w:val="none" w:sz="0" w:space="0" w:color="auto"/>
                    <w:right w:val="none" w:sz="0" w:space="0" w:color="auto"/>
                  </w:divBdr>
                </w:div>
                <w:div w:id="177623731">
                  <w:marLeft w:val="640"/>
                  <w:marRight w:val="0"/>
                  <w:marTop w:val="0"/>
                  <w:marBottom w:val="0"/>
                  <w:divBdr>
                    <w:top w:val="none" w:sz="0" w:space="0" w:color="auto"/>
                    <w:left w:val="none" w:sz="0" w:space="0" w:color="auto"/>
                    <w:bottom w:val="none" w:sz="0" w:space="0" w:color="auto"/>
                    <w:right w:val="none" w:sz="0" w:space="0" w:color="auto"/>
                  </w:divBdr>
                </w:div>
                <w:div w:id="570191402">
                  <w:marLeft w:val="640"/>
                  <w:marRight w:val="0"/>
                  <w:marTop w:val="0"/>
                  <w:marBottom w:val="0"/>
                  <w:divBdr>
                    <w:top w:val="none" w:sz="0" w:space="0" w:color="auto"/>
                    <w:left w:val="none" w:sz="0" w:space="0" w:color="auto"/>
                    <w:bottom w:val="none" w:sz="0" w:space="0" w:color="auto"/>
                    <w:right w:val="none" w:sz="0" w:space="0" w:color="auto"/>
                  </w:divBdr>
                </w:div>
                <w:div w:id="2099329986">
                  <w:marLeft w:val="640"/>
                  <w:marRight w:val="0"/>
                  <w:marTop w:val="0"/>
                  <w:marBottom w:val="0"/>
                  <w:divBdr>
                    <w:top w:val="none" w:sz="0" w:space="0" w:color="auto"/>
                    <w:left w:val="none" w:sz="0" w:space="0" w:color="auto"/>
                    <w:bottom w:val="none" w:sz="0" w:space="0" w:color="auto"/>
                    <w:right w:val="none" w:sz="0" w:space="0" w:color="auto"/>
                  </w:divBdr>
                </w:div>
                <w:div w:id="168915119">
                  <w:marLeft w:val="640"/>
                  <w:marRight w:val="0"/>
                  <w:marTop w:val="0"/>
                  <w:marBottom w:val="0"/>
                  <w:divBdr>
                    <w:top w:val="none" w:sz="0" w:space="0" w:color="auto"/>
                    <w:left w:val="none" w:sz="0" w:space="0" w:color="auto"/>
                    <w:bottom w:val="none" w:sz="0" w:space="0" w:color="auto"/>
                    <w:right w:val="none" w:sz="0" w:space="0" w:color="auto"/>
                  </w:divBdr>
                </w:div>
                <w:div w:id="1238128349">
                  <w:marLeft w:val="640"/>
                  <w:marRight w:val="0"/>
                  <w:marTop w:val="0"/>
                  <w:marBottom w:val="0"/>
                  <w:divBdr>
                    <w:top w:val="none" w:sz="0" w:space="0" w:color="auto"/>
                    <w:left w:val="none" w:sz="0" w:space="0" w:color="auto"/>
                    <w:bottom w:val="none" w:sz="0" w:space="0" w:color="auto"/>
                    <w:right w:val="none" w:sz="0" w:space="0" w:color="auto"/>
                  </w:divBdr>
                </w:div>
                <w:div w:id="2042973563">
                  <w:marLeft w:val="640"/>
                  <w:marRight w:val="0"/>
                  <w:marTop w:val="0"/>
                  <w:marBottom w:val="0"/>
                  <w:divBdr>
                    <w:top w:val="none" w:sz="0" w:space="0" w:color="auto"/>
                    <w:left w:val="none" w:sz="0" w:space="0" w:color="auto"/>
                    <w:bottom w:val="none" w:sz="0" w:space="0" w:color="auto"/>
                    <w:right w:val="none" w:sz="0" w:space="0" w:color="auto"/>
                  </w:divBdr>
                </w:div>
                <w:div w:id="1986230316">
                  <w:marLeft w:val="640"/>
                  <w:marRight w:val="0"/>
                  <w:marTop w:val="0"/>
                  <w:marBottom w:val="0"/>
                  <w:divBdr>
                    <w:top w:val="none" w:sz="0" w:space="0" w:color="auto"/>
                    <w:left w:val="none" w:sz="0" w:space="0" w:color="auto"/>
                    <w:bottom w:val="none" w:sz="0" w:space="0" w:color="auto"/>
                    <w:right w:val="none" w:sz="0" w:space="0" w:color="auto"/>
                  </w:divBdr>
                </w:div>
              </w:divsChild>
            </w:div>
            <w:div w:id="2116241901">
              <w:marLeft w:val="0"/>
              <w:marRight w:val="0"/>
              <w:marTop w:val="0"/>
              <w:marBottom w:val="0"/>
              <w:divBdr>
                <w:top w:val="none" w:sz="0" w:space="0" w:color="auto"/>
                <w:left w:val="none" w:sz="0" w:space="0" w:color="auto"/>
                <w:bottom w:val="none" w:sz="0" w:space="0" w:color="auto"/>
                <w:right w:val="none" w:sz="0" w:space="0" w:color="auto"/>
              </w:divBdr>
              <w:divsChild>
                <w:div w:id="707073408">
                  <w:marLeft w:val="640"/>
                  <w:marRight w:val="0"/>
                  <w:marTop w:val="0"/>
                  <w:marBottom w:val="0"/>
                  <w:divBdr>
                    <w:top w:val="none" w:sz="0" w:space="0" w:color="auto"/>
                    <w:left w:val="none" w:sz="0" w:space="0" w:color="auto"/>
                    <w:bottom w:val="none" w:sz="0" w:space="0" w:color="auto"/>
                    <w:right w:val="none" w:sz="0" w:space="0" w:color="auto"/>
                  </w:divBdr>
                </w:div>
                <w:div w:id="991913381">
                  <w:marLeft w:val="640"/>
                  <w:marRight w:val="0"/>
                  <w:marTop w:val="0"/>
                  <w:marBottom w:val="0"/>
                  <w:divBdr>
                    <w:top w:val="none" w:sz="0" w:space="0" w:color="auto"/>
                    <w:left w:val="none" w:sz="0" w:space="0" w:color="auto"/>
                    <w:bottom w:val="none" w:sz="0" w:space="0" w:color="auto"/>
                    <w:right w:val="none" w:sz="0" w:space="0" w:color="auto"/>
                  </w:divBdr>
                </w:div>
                <w:div w:id="794253987">
                  <w:marLeft w:val="640"/>
                  <w:marRight w:val="0"/>
                  <w:marTop w:val="0"/>
                  <w:marBottom w:val="0"/>
                  <w:divBdr>
                    <w:top w:val="none" w:sz="0" w:space="0" w:color="auto"/>
                    <w:left w:val="none" w:sz="0" w:space="0" w:color="auto"/>
                    <w:bottom w:val="none" w:sz="0" w:space="0" w:color="auto"/>
                    <w:right w:val="none" w:sz="0" w:space="0" w:color="auto"/>
                  </w:divBdr>
                </w:div>
                <w:div w:id="1643462674">
                  <w:marLeft w:val="640"/>
                  <w:marRight w:val="0"/>
                  <w:marTop w:val="0"/>
                  <w:marBottom w:val="0"/>
                  <w:divBdr>
                    <w:top w:val="none" w:sz="0" w:space="0" w:color="auto"/>
                    <w:left w:val="none" w:sz="0" w:space="0" w:color="auto"/>
                    <w:bottom w:val="none" w:sz="0" w:space="0" w:color="auto"/>
                    <w:right w:val="none" w:sz="0" w:space="0" w:color="auto"/>
                  </w:divBdr>
                </w:div>
                <w:div w:id="1648364522">
                  <w:marLeft w:val="640"/>
                  <w:marRight w:val="0"/>
                  <w:marTop w:val="0"/>
                  <w:marBottom w:val="0"/>
                  <w:divBdr>
                    <w:top w:val="none" w:sz="0" w:space="0" w:color="auto"/>
                    <w:left w:val="none" w:sz="0" w:space="0" w:color="auto"/>
                    <w:bottom w:val="none" w:sz="0" w:space="0" w:color="auto"/>
                    <w:right w:val="none" w:sz="0" w:space="0" w:color="auto"/>
                  </w:divBdr>
                </w:div>
                <w:div w:id="1370764844">
                  <w:marLeft w:val="640"/>
                  <w:marRight w:val="0"/>
                  <w:marTop w:val="0"/>
                  <w:marBottom w:val="0"/>
                  <w:divBdr>
                    <w:top w:val="none" w:sz="0" w:space="0" w:color="auto"/>
                    <w:left w:val="none" w:sz="0" w:space="0" w:color="auto"/>
                    <w:bottom w:val="none" w:sz="0" w:space="0" w:color="auto"/>
                    <w:right w:val="none" w:sz="0" w:space="0" w:color="auto"/>
                  </w:divBdr>
                </w:div>
                <w:div w:id="1239943911">
                  <w:marLeft w:val="640"/>
                  <w:marRight w:val="0"/>
                  <w:marTop w:val="0"/>
                  <w:marBottom w:val="0"/>
                  <w:divBdr>
                    <w:top w:val="none" w:sz="0" w:space="0" w:color="auto"/>
                    <w:left w:val="none" w:sz="0" w:space="0" w:color="auto"/>
                    <w:bottom w:val="none" w:sz="0" w:space="0" w:color="auto"/>
                    <w:right w:val="none" w:sz="0" w:space="0" w:color="auto"/>
                  </w:divBdr>
                </w:div>
                <w:div w:id="1879201002">
                  <w:marLeft w:val="640"/>
                  <w:marRight w:val="0"/>
                  <w:marTop w:val="0"/>
                  <w:marBottom w:val="0"/>
                  <w:divBdr>
                    <w:top w:val="none" w:sz="0" w:space="0" w:color="auto"/>
                    <w:left w:val="none" w:sz="0" w:space="0" w:color="auto"/>
                    <w:bottom w:val="none" w:sz="0" w:space="0" w:color="auto"/>
                    <w:right w:val="none" w:sz="0" w:space="0" w:color="auto"/>
                  </w:divBdr>
                </w:div>
                <w:div w:id="157891058">
                  <w:marLeft w:val="640"/>
                  <w:marRight w:val="0"/>
                  <w:marTop w:val="0"/>
                  <w:marBottom w:val="0"/>
                  <w:divBdr>
                    <w:top w:val="none" w:sz="0" w:space="0" w:color="auto"/>
                    <w:left w:val="none" w:sz="0" w:space="0" w:color="auto"/>
                    <w:bottom w:val="none" w:sz="0" w:space="0" w:color="auto"/>
                    <w:right w:val="none" w:sz="0" w:space="0" w:color="auto"/>
                  </w:divBdr>
                </w:div>
                <w:div w:id="104467199">
                  <w:marLeft w:val="640"/>
                  <w:marRight w:val="0"/>
                  <w:marTop w:val="0"/>
                  <w:marBottom w:val="0"/>
                  <w:divBdr>
                    <w:top w:val="none" w:sz="0" w:space="0" w:color="auto"/>
                    <w:left w:val="none" w:sz="0" w:space="0" w:color="auto"/>
                    <w:bottom w:val="none" w:sz="0" w:space="0" w:color="auto"/>
                    <w:right w:val="none" w:sz="0" w:space="0" w:color="auto"/>
                  </w:divBdr>
                </w:div>
                <w:div w:id="1901400766">
                  <w:marLeft w:val="640"/>
                  <w:marRight w:val="0"/>
                  <w:marTop w:val="0"/>
                  <w:marBottom w:val="0"/>
                  <w:divBdr>
                    <w:top w:val="none" w:sz="0" w:space="0" w:color="auto"/>
                    <w:left w:val="none" w:sz="0" w:space="0" w:color="auto"/>
                    <w:bottom w:val="none" w:sz="0" w:space="0" w:color="auto"/>
                    <w:right w:val="none" w:sz="0" w:space="0" w:color="auto"/>
                  </w:divBdr>
                </w:div>
                <w:div w:id="324359129">
                  <w:marLeft w:val="640"/>
                  <w:marRight w:val="0"/>
                  <w:marTop w:val="0"/>
                  <w:marBottom w:val="0"/>
                  <w:divBdr>
                    <w:top w:val="none" w:sz="0" w:space="0" w:color="auto"/>
                    <w:left w:val="none" w:sz="0" w:space="0" w:color="auto"/>
                    <w:bottom w:val="none" w:sz="0" w:space="0" w:color="auto"/>
                    <w:right w:val="none" w:sz="0" w:space="0" w:color="auto"/>
                  </w:divBdr>
                </w:div>
                <w:div w:id="722363116">
                  <w:marLeft w:val="640"/>
                  <w:marRight w:val="0"/>
                  <w:marTop w:val="0"/>
                  <w:marBottom w:val="0"/>
                  <w:divBdr>
                    <w:top w:val="none" w:sz="0" w:space="0" w:color="auto"/>
                    <w:left w:val="none" w:sz="0" w:space="0" w:color="auto"/>
                    <w:bottom w:val="none" w:sz="0" w:space="0" w:color="auto"/>
                    <w:right w:val="none" w:sz="0" w:space="0" w:color="auto"/>
                  </w:divBdr>
                </w:div>
                <w:div w:id="1892618918">
                  <w:marLeft w:val="640"/>
                  <w:marRight w:val="0"/>
                  <w:marTop w:val="0"/>
                  <w:marBottom w:val="0"/>
                  <w:divBdr>
                    <w:top w:val="none" w:sz="0" w:space="0" w:color="auto"/>
                    <w:left w:val="none" w:sz="0" w:space="0" w:color="auto"/>
                    <w:bottom w:val="none" w:sz="0" w:space="0" w:color="auto"/>
                    <w:right w:val="none" w:sz="0" w:space="0" w:color="auto"/>
                  </w:divBdr>
                </w:div>
                <w:div w:id="447970191">
                  <w:marLeft w:val="640"/>
                  <w:marRight w:val="0"/>
                  <w:marTop w:val="0"/>
                  <w:marBottom w:val="0"/>
                  <w:divBdr>
                    <w:top w:val="none" w:sz="0" w:space="0" w:color="auto"/>
                    <w:left w:val="none" w:sz="0" w:space="0" w:color="auto"/>
                    <w:bottom w:val="none" w:sz="0" w:space="0" w:color="auto"/>
                    <w:right w:val="none" w:sz="0" w:space="0" w:color="auto"/>
                  </w:divBdr>
                </w:div>
                <w:div w:id="659387146">
                  <w:marLeft w:val="640"/>
                  <w:marRight w:val="0"/>
                  <w:marTop w:val="0"/>
                  <w:marBottom w:val="0"/>
                  <w:divBdr>
                    <w:top w:val="none" w:sz="0" w:space="0" w:color="auto"/>
                    <w:left w:val="none" w:sz="0" w:space="0" w:color="auto"/>
                    <w:bottom w:val="none" w:sz="0" w:space="0" w:color="auto"/>
                    <w:right w:val="none" w:sz="0" w:space="0" w:color="auto"/>
                  </w:divBdr>
                </w:div>
                <w:div w:id="1641031674">
                  <w:marLeft w:val="640"/>
                  <w:marRight w:val="0"/>
                  <w:marTop w:val="0"/>
                  <w:marBottom w:val="0"/>
                  <w:divBdr>
                    <w:top w:val="none" w:sz="0" w:space="0" w:color="auto"/>
                    <w:left w:val="none" w:sz="0" w:space="0" w:color="auto"/>
                    <w:bottom w:val="none" w:sz="0" w:space="0" w:color="auto"/>
                    <w:right w:val="none" w:sz="0" w:space="0" w:color="auto"/>
                  </w:divBdr>
                </w:div>
                <w:div w:id="1056660417">
                  <w:marLeft w:val="640"/>
                  <w:marRight w:val="0"/>
                  <w:marTop w:val="0"/>
                  <w:marBottom w:val="0"/>
                  <w:divBdr>
                    <w:top w:val="none" w:sz="0" w:space="0" w:color="auto"/>
                    <w:left w:val="none" w:sz="0" w:space="0" w:color="auto"/>
                    <w:bottom w:val="none" w:sz="0" w:space="0" w:color="auto"/>
                    <w:right w:val="none" w:sz="0" w:space="0" w:color="auto"/>
                  </w:divBdr>
                </w:div>
                <w:div w:id="1398701348">
                  <w:marLeft w:val="640"/>
                  <w:marRight w:val="0"/>
                  <w:marTop w:val="0"/>
                  <w:marBottom w:val="0"/>
                  <w:divBdr>
                    <w:top w:val="none" w:sz="0" w:space="0" w:color="auto"/>
                    <w:left w:val="none" w:sz="0" w:space="0" w:color="auto"/>
                    <w:bottom w:val="none" w:sz="0" w:space="0" w:color="auto"/>
                    <w:right w:val="none" w:sz="0" w:space="0" w:color="auto"/>
                  </w:divBdr>
                </w:div>
                <w:div w:id="1853184902">
                  <w:marLeft w:val="640"/>
                  <w:marRight w:val="0"/>
                  <w:marTop w:val="0"/>
                  <w:marBottom w:val="0"/>
                  <w:divBdr>
                    <w:top w:val="none" w:sz="0" w:space="0" w:color="auto"/>
                    <w:left w:val="none" w:sz="0" w:space="0" w:color="auto"/>
                    <w:bottom w:val="none" w:sz="0" w:space="0" w:color="auto"/>
                    <w:right w:val="none" w:sz="0" w:space="0" w:color="auto"/>
                  </w:divBdr>
                </w:div>
                <w:div w:id="1764298044">
                  <w:marLeft w:val="640"/>
                  <w:marRight w:val="0"/>
                  <w:marTop w:val="0"/>
                  <w:marBottom w:val="0"/>
                  <w:divBdr>
                    <w:top w:val="none" w:sz="0" w:space="0" w:color="auto"/>
                    <w:left w:val="none" w:sz="0" w:space="0" w:color="auto"/>
                    <w:bottom w:val="none" w:sz="0" w:space="0" w:color="auto"/>
                    <w:right w:val="none" w:sz="0" w:space="0" w:color="auto"/>
                  </w:divBdr>
                </w:div>
                <w:div w:id="1224179428">
                  <w:marLeft w:val="640"/>
                  <w:marRight w:val="0"/>
                  <w:marTop w:val="0"/>
                  <w:marBottom w:val="0"/>
                  <w:divBdr>
                    <w:top w:val="none" w:sz="0" w:space="0" w:color="auto"/>
                    <w:left w:val="none" w:sz="0" w:space="0" w:color="auto"/>
                    <w:bottom w:val="none" w:sz="0" w:space="0" w:color="auto"/>
                    <w:right w:val="none" w:sz="0" w:space="0" w:color="auto"/>
                  </w:divBdr>
                </w:div>
                <w:div w:id="1427000125">
                  <w:marLeft w:val="640"/>
                  <w:marRight w:val="0"/>
                  <w:marTop w:val="0"/>
                  <w:marBottom w:val="0"/>
                  <w:divBdr>
                    <w:top w:val="none" w:sz="0" w:space="0" w:color="auto"/>
                    <w:left w:val="none" w:sz="0" w:space="0" w:color="auto"/>
                    <w:bottom w:val="none" w:sz="0" w:space="0" w:color="auto"/>
                    <w:right w:val="none" w:sz="0" w:space="0" w:color="auto"/>
                  </w:divBdr>
                </w:div>
              </w:divsChild>
            </w:div>
            <w:div w:id="1491369694">
              <w:marLeft w:val="0"/>
              <w:marRight w:val="0"/>
              <w:marTop w:val="0"/>
              <w:marBottom w:val="0"/>
              <w:divBdr>
                <w:top w:val="none" w:sz="0" w:space="0" w:color="auto"/>
                <w:left w:val="none" w:sz="0" w:space="0" w:color="auto"/>
                <w:bottom w:val="none" w:sz="0" w:space="0" w:color="auto"/>
                <w:right w:val="none" w:sz="0" w:space="0" w:color="auto"/>
              </w:divBdr>
              <w:divsChild>
                <w:div w:id="179126549">
                  <w:marLeft w:val="640"/>
                  <w:marRight w:val="0"/>
                  <w:marTop w:val="0"/>
                  <w:marBottom w:val="0"/>
                  <w:divBdr>
                    <w:top w:val="none" w:sz="0" w:space="0" w:color="auto"/>
                    <w:left w:val="none" w:sz="0" w:space="0" w:color="auto"/>
                    <w:bottom w:val="none" w:sz="0" w:space="0" w:color="auto"/>
                    <w:right w:val="none" w:sz="0" w:space="0" w:color="auto"/>
                  </w:divBdr>
                </w:div>
                <w:div w:id="75445600">
                  <w:marLeft w:val="640"/>
                  <w:marRight w:val="0"/>
                  <w:marTop w:val="0"/>
                  <w:marBottom w:val="0"/>
                  <w:divBdr>
                    <w:top w:val="none" w:sz="0" w:space="0" w:color="auto"/>
                    <w:left w:val="none" w:sz="0" w:space="0" w:color="auto"/>
                    <w:bottom w:val="none" w:sz="0" w:space="0" w:color="auto"/>
                    <w:right w:val="none" w:sz="0" w:space="0" w:color="auto"/>
                  </w:divBdr>
                </w:div>
                <w:div w:id="2105108193">
                  <w:marLeft w:val="640"/>
                  <w:marRight w:val="0"/>
                  <w:marTop w:val="0"/>
                  <w:marBottom w:val="0"/>
                  <w:divBdr>
                    <w:top w:val="none" w:sz="0" w:space="0" w:color="auto"/>
                    <w:left w:val="none" w:sz="0" w:space="0" w:color="auto"/>
                    <w:bottom w:val="none" w:sz="0" w:space="0" w:color="auto"/>
                    <w:right w:val="none" w:sz="0" w:space="0" w:color="auto"/>
                  </w:divBdr>
                </w:div>
                <w:div w:id="486020319">
                  <w:marLeft w:val="640"/>
                  <w:marRight w:val="0"/>
                  <w:marTop w:val="0"/>
                  <w:marBottom w:val="0"/>
                  <w:divBdr>
                    <w:top w:val="none" w:sz="0" w:space="0" w:color="auto"/>
                    <w:left w:val="none" w:sz="0" w:space="0" w:color="auto"/>
                    <w:bottom w:val="none" w:sz="0" w:space="0" w:color="auto"/>
                    <w:right w:val="none" w:sz="0" w:space="0" w:color="auto"/>
                  </w:divBdr>
                </w:div>
                <w:div w:id="1414857571">
                  <w:marLeft w:val="640"/>
                  <w:marRight w:val="0"/>
                  <w:marTop w:val="0"/>
                  <w:marBottom w:val="0"/>
                  <w:divBdr>
                    <w:top w:val="none" w:sz="0" w:space="0" w:color="auto"/>
                    <w:left w:val="none" w:sz="0" w:space="0" w:color="auto"/>
                    <w:bottom w:val="none" w:sz="0" w:space="0" w:color="auto"/>
                    <w:right w:val="none" w:sz="0" w:space="0" w:color="auto"/>
                  </w:divBdr>
                </w:div>
                <w:div w:id="1931617958">
                  <w:marLeft w:val="640"/>
                  <w:marRight w:val="0"/>
                  <w:marTop w:val="0"/>
                  <w:marBottom w:val="0"/>
                  <w:divBdr>
                    <w:top w:val="none" w:sz="0" w:space="0" w:color="auto"/>
                    <w:left w:val="none" w:sz="0" w:space="0" w:color="auto"/>
                    <w:bottom w:val="none" w:sz="0" w:space="0" w:color="auto"/>
                    <w:right w:val="none" w:sz="0" w:space="0" w:color="auto"/>
                  </w:divBdr>
                </w:div>
                <w:div w:id="1165828684">
                  <w:marLeft w:val="640"/>
                  <w:marRight w:val="0"/>
                  <w:marTop w:val="0"/>
                  <w:marBottom w:val="0"/>
                  <w:divBdr>
                    <w:top w:val="none" w:sz="0" w:space="0" w:color="auto"/>
                    <w:left w:val="none" w:sz="0" w:space="0" w:color="auto"/>
                    <w:bottom w:val="none" w:sz="0" w:space="0" w:color="auto"/>
                    <w:right w:val="none" w:sz="0" w:space="0" w:color="auto"/>
                  </w:divBdr>
                </w:div>
                <w:div w:id="344015103">
                  <w:marLeft w:val="640"/>
                  <w:marRight w:val="0"/>
                  <w:marTop w:val="0"/>
                  <w:marBottom w:val="0"/>
                  <w:divBdr>
                    <w:top w:val="none" w:sz="0" w:space="0" w:color="auto"/>
                    <w:left w:val="none" w:sz="0" w:space="0" w:color="auto"/>
                    <w:bottom w:val="none" w:sz="0" w:space="0" w:color="auto"/>
                    <w:right w:val="none" w:sz="0" w:space="0" w:color="auto"/>
                  </w:divBdr>
                </w:div>
                <w:div w:id="760570299">
                  <w:marLeft w:val="640"/>
                  <w:marRight w:val="0"/>
                  <w:marTop w:val="0"/>
                  <w:marBottom w:val="0"/>
                  <w:divBdr>
                    <w:top w:val="none" w:sz="0" w:space="0" w:color="auto"/>
                    <w:left w:val="none" w:sz="0" w:space="0" w:color="auto"/>
                    <w:bottom w:val="none" w:sz="0" w:space="0" w:color="auto"/>
                    <w:right w:val="none" w:sz="0" w:space="0" w:color="auto"/>
                  </w:divBdr>
                </w:div>
                <w:div w:id="928924417">
                  <w:marLeft w:val="640"/>
                  <w:marRight w:val="0"/>
                  <w:marTop w:val="0"/>
                  <w:marBottom w:val="0"/>
                  <w:divBdr>
                    <w:top w:val="none" w:sz="0" w:space="0" w:color="auto"/>
                    <w:left w:val="none" w:sz="0" w:space="0" w:color="auto"/>
                    <w:bottom w:val="none" w:sz="0" w:space="0" w:color="auto"/>
                    <w:right w:val="none" w:sz="0" w:space="0" w:color="auto"/>
                  </w:divBdr>
                </w:div>
                <w:div w:id="1923221049">
                  <w:marLeft w:val="640"/>
                  <w:marRight w:val="0"/>
                  <w:marTop w:val="0"/>
                  <w:marBottom w:val="0"/>
                  <w:divBdr>
                    <w:top w:val="none" w:sz="0" w:space="0" w:color="auto"/>
                    <w:left w:val="none" w:sz="0" w:space="0" w:color="auto"/>
                    <w:bottom w:val="none" w:sz="0" w:space="0" w:color="auto"/>
                    <w:right w:val="none" w:sz="0" w:space="0" w:color="auto"/>
                  </w:divBdr>
                </w:div>
                <w:div w:id="1386681533">
                  <w:marLeft w:val="640"/>
                  <w:marRight w:val="0"/>
                  <w:marTop w:val="0"/>
                  <w:marBottom w:val="0"/>
                  <w:divBdr>
                    <w:top w:val="none" w:sz="0" w:space="0" w:color="auto"/>
                    <w:left w:val="none" w:sz="0" w:space="0" w:color="auto"/>
                    <w:bottom w:val="none" w:sz="0" w:space="0" w:color="auto"/>
                    <w:right w:val="none" w:sz="0" w:space="0" w:color="auto"/>
                  </w:divBdr>
                </w:div>
                <w:div w:id="1259868382">
                  <w:marLeft w:val="640"/>
                  <w:marRight w:val="0"/>
                  <w:marTop w:val="0"/>
                  <w:marBottom w:val="0"/>
                  <w:divBdr>
                    <w:top w:val="none" w:sz="0" w:space="0" w:color="auto"/>
                    <w:left w:val="none" w:sz="0" w:space="0" w:color="auto"/>
                    <w:bottom w:val="none" w:sz="0" w:space="0" w:color="auto"/>
                    <w:right w:val="none" w:sz="0" w:space="0" w:color="auto"/>
                  </w:divBdr>
                </w:div>
                <w:div w:id="1458528029">
                  <w:marLeft w:val="640"/>
                  <w:marRight w:val="0"/>
                  <w:marTop w:val="0"/>
                  <w:marBottom w:val="0"/>
                  <w:divBdr>
                    <w:top w:val="none" w:sz="0" w:space="0" w:color="auto"/>
                    <w:left w:val="none" w:sz="0" w:space="0" w:color="auto"/>
                    <w:bottom w:val="none" w:sz="0" w:space="0" w:color="auto"/>
                    <w:right w:val="none" w:sz="0" w:space="0" w:color="auto"/>
                  </w:divBdr>
                </w:div>
                <w:div w:id="534006135">
                  <w:marLeft w:val="640"/>
                  <w:marRight w:val="0"/>
                  <w:marTop w:val="0"/>
                  <w:marBottom w:val="0"/>
                  <w:divBdr>
                    <w:top w:val="none" w:sz="0" w:space="0" w:color="auto"/>
                    <w:left w:val="none" w:sz="0" w:space="0" w:color="auto"/>
                    <w:bottom w:val="none" w:sz="0" w:space="0" w:color="auto"/>
                    <w:right w:val="none" w:sz="0" w:space="0" w:color="auto"/>
                  </w:divBdr>
                </w:div>
                <w:div w:id="938370395">
                  <w:marLeft w:val="640"/>
                  <w:marRight w:val="0"/>
                  <w:marTop w:val="0"/>
                  <w:marBottom w:val="0"/>
                  <w:divBdr>
                    <w:top w:val="none" w:sz="0" w:space="0" w:color="auto"/>
                    <w:left w:val="none" w:sz="0" w:space="0" w:color="auto"/>
                    <w:bottom w:val="none" w:sz="0" w:space="0" w:color="auto"/>
                    <w:right w:val="none" w:sz="0" w:space="0" w:color="auto"/>
                  </w:divBdr>
                </w:div>
                <w:div w:id="932934819">
                  <w:marLeft w:val="640"/>
                  <w:marRight w:val="0"/>
                  <w:marTop w:val="0"/>
                  <w:marBottom w:val="0"/>
                  <w:divBdr>
                    <w:top w:val="none" w:sz="0" w:space="0" w:color="auto"/>
                    <w:left w:val="none" w:sz="0" w:space="0" w:color="auto"/>
                    <w:bottom w:val="none" w:sz="0" w:space="0" w:color="auto"/>
                    <w:right w:val="none" w:sz="0" w:space="0" w:color="auto"/>
                  </w:divBdr>
                </w:div>
                <w:div w:id="1379358628">
                  <w:marLeft w:val="640"/>
                  <w:marRight w:val="0"/>
                  <w:marTop w:val="0"/>
                  <w:marBottom w:val="0"/>
                  <w:divBdr>
                    <w:top w:val="none" w:sz="0" w:space="0" w:color="auto"/>
                    <w:left w:val="none" w:sz="0" w:space="0" w:color="auto"/>
                    <w:bottom w:val="none" w:sz="0" w:space="0" w:color="auto"/>
                    <w:right w:val="none" w:sz="0" w:space="0" w:color="auto"/>
                  </w:divBdr>
                </w:div>
                <w:div w:id="1666200185">
                  <w:marLeft w:val="640"/>
                  <w:marRight w:val="0"/>
                  <w:marTop w:val="0"/>
                  <w:marBottom w:val="0"/>
                  <w:divBdr>
                    <w:top w:val="none" w:sz="0" w:space="0" w:color="auto"/>
                    <w:left w:val="none" w:sz="0" w:space="0" w:color="auto"/>
                    <w:bottom w:val="none" w:sz="0" w:space="0" w:color="auto"/>
                    <w:right w:val="none" w:sz="0" w:space="0" w:color="auto"/>
                  </w:divBdr>
                </w:div>
                <w:div w:id="612054505">
                  <w:marLeft w:val="640"/>
                  <w:marRight w:val="0"/>
                  <w:marTop w:val="0"/>
                  <w:marBottom w:val="0"/>
                  <w:divBdr>
                    <w:top w:val="none" w:sz="0" w:space="0" w:color="auto"/>
                    <w:left w:val="none" w:sz="0" w:space="0" w:color="auto"/>
                    <w:bottom w:val="none" w:sz="0" w:space="0" w:color="auto"/>
                    <w:right w:val="none" w:sz="0" w:space="0" w:color="auto"/>
                  </w:divBdr>
                </w:div>
                <w:div w:id="1595746260">
                  <w:marLeft w:val="640"/>
                  <w:marRight w:val="0"/>
                  <w:marTop w:val="0"/>
                  <w:marBottom w:val="0"/>
                  <w:divBdr>
                    <w:top w:val="none" w:sz="0" w:space="0" w:color="auto"/>
                    <w:left w:val="none" w:sz="0" w:space="0" w:color="auto"/>
                    <w:bottom w:val="none" w:sz="0" w:space="0" w:color="auto"/>
                    <w:right w:val="none" w:sz="0" w:space="0" w:color="auto"/>
                  </w:divBdr>
                </w:div>
                <w:div w:id="309528240">
                  <w:marLeft w:val="640"/>
                  <w:marRight w:val="0"/>
                  <w:marTop w:val="0"/>
                  <w:marBottom w:val="0"/>
                  <w:divBdr>
                    <w:top w:val="none" w:sz="0" w:space="0" w:color="auto"/>
                    <w:left w:val="none" w:sz="0" w:space="0" w:color="auto"/>
                    <w:bottom w:val="none" w:sz="0" w:space="0" w:color="auto"/>
                    <w:right w:val="none" w:sz="0" w:space="0" w:color="auto"/>
                  </w:divBdr>
                </w:div>
                <w:div w:id="1834950079">
                  <w:marLeft w:val="640"/>
                  <w:marRight w:val="0"/>
                  <w:marTop w:val="0"/>
                  <w:marBottom w:val="0"/>
                  <w:divBdr>
                    <w:top w:val="none" w:sz="0" w:space="0" w:color="auto"/>
                    <w:left w:val="none" w:sz="0" w:space="0" w:color="auto"/>
                    <w:bottom w:val="none" w:sz="0" w:space="0" w:color="auto"/>
                    <w:right w:val="none" w:sz="0" w:space="0" w:color="auto"/>
                  </w:divBdr>
                </w:div>
              </w:divsChild>
            </w:div>
            <w:div w:id="167790722">
              <w:marLeft w:val="0"/>
              <w:marRight w:val="0"/>
              <w:marTop w:val="0"/>
              <w:marBottom w:val="0"/>
              <w:divBdr>
                <w:top w:val="none" w:sz="0" w:space="0" w:color="auto"/>
                <w:left w:val="none" w:sz="0" w:space="0" w:color="auto"/>
                <w:bottom w:val="none" w:sz="0" w:space="0" w:color="auto"/>
                <w:right w:val="none" w:sz="0" w:space="0" w:color="auto"/>
              </w:divBdr>
              <w:divsChild>
                <w:div w:id="785584763">
                  <w:marLeft w:val="640"/>
                  <w:marRight w:val="0"/>
                  <w:marTop w:val="0"/>
                  <w:marBottom w:val="0"/>
                  <w:divBdr>
                    <w:top w:val="none" w:sz="0" w:space="0" w:color="auto"/>
                    <w:left w:val="none" w:sz="0" w:space="0" w:color="auto"/>
                    <w:bottom w:val="none" w:sz="0" w:space="0" w:color="auto"/>
                    <w:right w:val="none" w:sz="0" w:space="0" w:color="auto"/>
                  </w:divBdr>
                </w:div>
                <w:div w:id="2012028702">
                  <w:marLeft w:val="640"/>
                  <w:marRight w:val="0"/>
                  <w:marTop w:val="0"/>
                  <w:marBottom w:val="0"/>
                  <w:divBdr>
                    <w:top w:val="none" w:sz="0" w:space="0" w:color="auto"/>
                    <w:left w:val="none" w:sz="0" w:space="0" w:color="auto"/>
                    <w:bottom w:val="none" w:sz="0" w:space="0" w:color="auto"/>
                    <w:right w:val="none" w:sz="0" w:space="0" w:color="auto"/>
                  </w:divBdr>
                </w:div>
                <w:div w:id="924071695">
                  <w:marLeft w:val="640"/>
                  <w:marRight w:val="0"/>
                  <w:marTop w:val="0"/>
                  <w:marBottom w:val="0"/>
                  <w:divBdr>
                    <w:top w:val="none" w:sz="0" w:space="0" w:color="auto"/>
                    <w:left w:val="none" w:sz="0" w:space="0" w:color="auto"/>
                    <w:bottom w:val="none" w:sz="0" w:space="0" w:color="auto"/>
                    <w:right w:val="none" w:sz="0" w:space="0" w:color="auto"/>
                  </w:divBdr>
                </w:div>
                <w:div w:id="1634753137">
                  <w:marLeft w:val="640"/>
                  <w:marRight w:val="0"/>
                  <w:marTop w:val="0"/>
                  <w:marBottom w:val="0"/>
                  <w:divBdr>
                    <w:top w:val="none" w:sz="0" w:space="0" w:color="auto"/>
                    <w:left w:val="none" w:sz="0" w:space="0" w:color="auto"/>
                    <w:bottom w:val="none" w:sz="0" w:space="0" w:color="auto"/>
                    <w:right w:val="none" w:sz="0" w:space="0" w:color="auto"/>
                  </w:divBdr>
                </w:div>
                <w:div w:id="521162817">
                  <w:marLeft w:val="640"/>
                  <w:marRight w:val="0"/>
                  <w:marTop w:val="0"/>
                  <w:marBottom w:val="0"/>
                  <w:divBdr>
                    <w:top w:val="none" w:sz="0" w:space="0" w:color="auto"/>
                    <w:left w:val="none" w:sz="0" w:space="0" w:color="auto"/>
                    <w:bottom w:val="none" w:sz="0" w:space="0" w:color="auto"/>
                    <w:right w:val="none" w:sz="0" w:space="0" w:color="auto"/>
                  </w:divBdr>
                </w:div>
                <w:div w:id="513809422">
                  <w:marLeft w:val="640"/>
                  <w:marRight w:val="0"/>
                  <w:marTop w:val="0"/>
                  <w:marBottom w:val="0"/>
                  <w:divBdr>
                    <w:top w:val="none" w:sz="0" w:space="0" w:color="auto"/>
                    <w:left w:val="none" w:sz="0" w:space="0" w:color="auto"/>
                    <w:bottom w:val="none" w:sz="0" w:space="0" w:color="auto"/>
                    <w:right w:val="none" w:sz="0" w:space="0" w:color="auto"/>
                  </w:divBdr>
                </w:div>
                <w:div w:id="1476029831">
                  <w:marLeft w:val="640"/>
                  <w:marRight w:val="0"/>
                  <w:marTop w:val="0"/>
                  <w:marBottom w:val="0"/>
                  <w:divBdr>
                    <w:top w:val="none" w:sz="0" w:space="0" w:color="auto"/>
                    <w:left w:val="none" w:sz="0" w:space="0" w:color="auto"/>
                    <w:bottom w:val="none" w:sz="0" w:space="0" w:color="auto"/>
                    <w:right w:val="none" w:sz="0" w:space="0" w:color="auto"/>
                  </w:divBdr>
                </w:div>
                <w:div w:id="1688365780">
                  <w:marLeft w:val="640"/>
                  <w:marRight w:val="0"/>
                  <w:marTop w:val="0"/>
                  <w:marBottom w:val="0"/>
                  <w:divBdr>
                    <w:top w:val="none" w:sz="0" w:space="0" w:color="auto"/>
                    <w:left w:val="none" w:sz="0" w:space="0" w:color="auto"/>
                    <w:bottom w:val="none" w:sz="0" w:space="0" w:color="auto"/>
                    <w:right w:val="none" w:sz="0" w:space="0" w:color="auto"/>
                  </w:divBdr>
                </w:div>
                <w:div w:id="1386484226">
                  <w:marLeft w:val="640"/>
                  <w:marRight w:val="0"/>
                  <w:marTop w:val="0"/>
                  <w:marBottom w:val="0"/>
                  <w:divBdr>
                    <w:top w:val="none" w:sz="0" w:space="0" w:color="auto"/>
                    <w:left w:val="none" w:sz="0" w:space="0" w:color="auto"/>
                    <w:bottom w:val="none" w:sz="0" w:space="0" w:color="auto"/>
                    <w:right w:val="none" w:sz="0" w:space="0" w:color="auto"/>
                  </w:divBdr>
                </w:div>
                <w:div w:id="1445660205">
                  <w:marLeft w:val="640"/>
                  <w:marRight w:val="0"/>
                  <w:marTop w:val="0"/>
                  <w:marBottom w:val="0"/>
                  <w:divBdr>
                    <w:top w:val="none" w:sz="0" w:space="0" w:color="auto"/>
                    <w:left w:val="none" w:sz="0" w:space="0" w:color="auto"/>
                    <w:bottom w:val="none" w:sz="0" w:space="0" w:color="auto"/>
                    <w:right w:val="none" w:sz="0" w:space="0" w:color="auto"/>
                  </w:divBdr>
                </w:div>
                <w:div w:id="1975525799">
                  <w:marLeft w:val="640"/>
                  <w:marRight w:val="0"/>
                  <w:marTop w:val="0"/>
                  <w:marBottom w:val="0"/>
                  <w:divBdr>
                    <w:top w:val="none" w:sz="0" w:space="0" w:color="auto"/>
                    <w:left w:val="none" w:sz="0" w:space="0" w:color="auto"/>
                    <w:bottom w:val="none" w:sz="0" w:space="0" w:color="auto"/>
                    <w:right w:val="none" w:sz="0" w:space="0" w:color="auto"/>
                  </w:divBdr>
                </w:div>
                <w:div w:id="496658199">
                  <w:marLeft w:val="640"/>
                  <w:marRight w:val="0"/>
                  <w:marTop w:val="0"/>
                  <w:marBottom w:val="0"/>
                  <w:divBdr>
                    <w:top w:val="none" w:sz="0" w:space="0" w:color="auto"/>
                    <w:left w:val="none" w:sz="0" w:space="0" w:color="auto"/>
                    <w:bottom w:val="none" w:sz="0" w:space="0" w:color="auto"/>
                    <w:right w:val="none" w:sz="0" w:space="0" w:color="auto"/>
                  </w:divBdr>
                </w:div>
                <w:div w:id="1640841256">
                  <w:marLeft w:val="640"/>
                  <w:marRight w:val="0"/>
                  <w:marTop w:val="0"/>
                  <w:marBottom w:val="0"/>
                  <w:divBdr>
                    <w:top w:val="none" w:sz="0" w:space="0" w:color="auto"/>
                    <w:left w:val="none" w:sz="0" w:space="0" w:color="auto"/>
                    <w:bottom w:val="none" w:sz="0" w:space="0" w:color="auto"/>
                    <w:right w:val="none" w:sz="0" w:space="0" w:color="auto"/>
                  </w:divBdr>
                </w:div>
                <w:div w:id="1750421356">
                  <w:marLeft w:val="640"/>
                  <w:marRight w:val="0"/>
                  <w:marTop w:val="0"/>
                  <w:marBottom w:val="0"/>
                  <w:divBdr>
                    <w:top w:val="none" w:sz="0" w:space="0" w:color="auto"/>
                    <w:left w:val="none" w:sz="0" w:space="0" w:color="auto"/>
                    <w:bottom w:val="none" w:sz="0" w:space="0" w:color="auto"/>
                    <w:right w:val="none" w:sz="0" w:space="0" w:color="auto"/>
                  </w:divBdr>
                </w:div>
                <w:div w:id="485516134">
                  <w:marLeft w:val="640"/>
                  <w:marRight w:val="0"/>
                  <w:marTop w:val="0"/>
                  <w:marBottom w:val="0"/>
                  <w:divBdr>
                    <w:top w:val="none" w:sz="0" w:space="0" w:color="auto"/>
                    <w:left w:val="none" w:sz="0" w:space="0" w:color="auto"/>
                    <w:bottom w:val="none" w:sz="0" w:space="0" w:color="auto"/>
                    <w:right w:val="none" w:sz="0" w:space="0" w:color="auto"/>
                  </w:divBdr>
                </w:div>
                <w:div w:id="2104571469">
                  <w:marLeft w:val="640"/>
                  <w:marRight w:val="0"/>
                  <w:marTop w:val="0"/>
                  <w:marBottom w:val="0"/>
                  <w:divBdr>
                    <w:top w:val="none" w:sz="0" w:space="0" w:color="auto"/>
                    <w:left w:val="none" w:sz="0" w:space="0" w:color="auto"/>
                    <w:bottom w:val="none" w:sz="0" w:space="0" w:color="auto"/>
                    <w:right w:val="none" w:sz="0" w:space="0" w:color="auto"/>
                  </w:divBdr>
                </w:div>
                <w:div w:id="932739055">
                  <w:marLeft w:val="640"/>
                  <w:marRight w:val="0"/>
                  <w:marTop w:val="0"/>
                  <w:marBottom w:val="0"/>
                  <w:divBdr>
                    <w:top w:val="none" w:sz="0" w:space="0" w:color="auto"/>
                    <w:left w:val="none" w:sz="0" w:space="0" w:color="auto"/>
                    <w:bottom w:val="none" w:sz="0" w:space="0" w:color="auto"/>
                    <w:right w:val="none" w:sz="0" w:space="0" w:color="auto"/>
                  </w:divBdr>
                </w:div>
                <w:div w:id="66733965">
                  <w:marLeft w:val="640"/>
                  <w:marRight w:val="0"/>
                  <w:marTop w:val="0"/>
                  <w:marBottom w:val="0"/>
                  <w:divBdr>
                    <w:top w:val="none" w:sz="0" w:space="0" w:color="auto"/>
                    <w:left w:val="none" w:sz="0" w:space="0" w:color="auto"/>
                    <w:bottom w:val="none" w:sz="0" w:space="0" w:color="auto"/>
                    <w:right w:val="none" w:sz="0" w:space="0" w:color="auto"/>
                  </w:divBdr>
                </w:div>
                <w:div w:id="904221583">
                  <w:marLeft w:val="640"/>
                  <w:marRight w:val="0"/>
                  <w:marTop w:val="0"/>
                  <w:marBottom w:val="0"/>
                  <w:divBdr>
                    <w:top w:val="none" w:sz="0" w:space="0" w:color="auto"/>
                    <w:left w:val="none" w:sz="0" w:space="0" w:color="auto"/>
                    <w:bottom w:val="none" w:sz="0" w:space="0" w:color="auto"/>
                    <w:right w:val="none" w:sz="0" w:space="0" w:color="auto"/>
                  </w:divBdr>
                </w:div>
                <w:div w:id="1426612445">
                  <w:marLeft w:val="640"/>
                  <w:marRight w:val="0"/>
                  <w:marTop w:val="0"/>
                  <w:marBottom w:val="0"/>
                  <w:divBdr>
                    <w:top w:val="none" w:sz="0" w:space="0" w:color="auto"/>
                    <w:left w:val="none" w:sz="0" w:space="0" w:color="auto"/>
                    <w:bottom w:val="none" w:sz="0" w:space="0" w:color="auto"/>
                    <w:right w:val="none" w:sz="0" w:space="0" w:color="auto"/>
                  </w:divBdr>
                </w:div>
                <w:div w:id="445927929">
                  <w:marLeft w:val="640"/>
                  <w:marRight w:val="0"/>
                  <w:marTop w:val="0"/>
                  <w:marBottom w:val="0"/>
                  <w:divBdr>
                    <w:top w:val="none" w:sz="0" w:space="0" w:color="auto"/>
                    <w:left w:val="none" w:sz="0" w:space="0" w:color="auto"/>
                    <w:bottom w:val="none" w:sz="0" w:space="0" w:color="auto"/>
                    <w:right w:val="none" w:sz="0" w:space="0" w:color="auto"/>
                  </w:divBdr>
                </w:div>
                <w:div w:id="1743210722">
                  <w:marLeft w:val="640"/>
                  <w:marRight w:val="0"/>
                  <w:marTop w:val="0"/>
                  <w:marBottom w:val="0"/>
                  <w:divBdr>
                    <w:top w:val="none" w:sz="0" w:space="0" w:color="auto"/>
                    <w:left w:val="none" w:sz="0" w:space="0" w:color="auto"/>
                    <w:bottom w:val="none" w:sz="0" w:space="0" w:color="auto"/>
                    <w:right w:val="none" w:sz="0" w:space="0" w:color="auto"/>
                  </w:divBdr>
                </w:div>
                <w:div w:id="993991531">
                  <w:marLeft w:val="640"/>
                  <w:marRight w:val="0"/>
                  <w:marTop w:val="0"/>
                  <w:marBottom w:val="0"/>
                  <w:divBdr>
                    <w:top w:val="none" w:sz="0" w:space="0" w:color="auto"/>
                    <w:left w:val="none" w:sz="0" w:space="0" w:color="auto"/>
                    <w:bottom w:val="none" w:sz="0" w:space="0" w:color="auto"/>
                    <w:right w:val="none" w:sz="0" w:space="0" w:color="auto"/>
                  </w:divBdr>
                </w:div>
                <w:div w:id="1083182305">
                  <w:marLeft w:val="640"/>
                  <w:marRight w:val="0"/>
                  <w:marTop w:val="0"/>
                  <w:marBottom w:val="0"/>
                  <w:divBdr>
                    <w:top w:val="none" w:sz="0" w:space="0" w:color="auto"/>
                    <w:left w:val="none" w:sz="0" w:space="0" w:color="auto"/>
                    <w:bottom w:val="none" w:sz="0" w:space="0" w:color="auto"/>
                    <w:right w:val="none" w:sz="0" w:space="0" w:color="auto"/>
                  </w:divBdr>
                </w:div>
              </w:divsChild>
            </w:div>
            <w:div w:id="876309610">
              <w:marLeft w:val="0"/>
              <w:marRight w:val="0"/>
              <w:marTop w:val="0"/>
              <w:marBottom w:val="0"/>
              <w:divBdr>
                <w:top w:val="none" w:sz="0" w:space="0" w:color="auto"/>
                <w:left w:val="none" w:sz="0" w:space="0" w:color="auto"/>
                <w:bottom w:val="none" w:sz="0" w:space="0" w:color="auto"/>
                <w:right w:val="none" w:sz="0" w:space="0" w:color="auto"/>
              </w:divBdr>
              <w:divsChild>
                <w:div w:id="306786684">
                  <w:marLeft w:val="640"/>
                  <w:marRight w:val="0"/>
                  <w:marTop w:val="0"/>
                  <w:marBottom w:val="0"/>
                  <w:divBdr>
                    <w:top w:val="none" w:sz="0" w:space="0" w:color="auto"/>
                    <w:left w:val="none" w:sz="0" w:space="0" w:color="auto"/>
                    <w:bottom w:val="none" w:sz="0" w:space="0" w:color="auto"/>
                    <w:right w:val="none" w:sz="0" w:space="0" w:color="auto"/>
                  </w:divBdr>
                </w:div>
                <w:div w:id="1296254990">
                  <w:marLeft w:val="640"/>
                  <w:marRight w:val="0"/>
                  <w:marTop w:val="0"/>
                  <w:marBottom w:val="0"/>
                  <w:divBdr>
                    <w:top w:val="none" w:sz="0" w:space="0" w:color="auto"/>
                    <w:left w:val="none" w:sz="0" w:space="0" w:color="auto"/>
                    <w:bottom w:val="none" w:sz="0" w:space="0" w:color="auto"/>
                    <w:right w:val="none" w:sz="0" w:space="0" w:color="auto"/>
                  </w:divBdr>
                </w:div>
                <w:div w:id="1976787422">
                  <w:marLeft w:val="640"/>
                  <w:marRight w:val="0"/>
                  <w:marTop w:val="0"/>
                  <w:marBottom w:val="0"/>
                  <w:divBdr>
                    <w:top w:val="none" w:sz="0" w:space="0" w:color="auto"/>
                    <w:left w:val="none" w:sz="0" w:space="0" w:color="auto"/>
                    <w:bottom w:val="none" w:sz="0" w:space="0" w:color="auto"/>
                    <w:right w:val="none" w:sz="0" w:space="0" w:color="auto"/>
                  </w:divBdr>
                </w:div>
                <w:div w:id="137458919">
                  <w:marLeft w:val="640"/>
                  <w:marRight w:val="0"/>
                  <w:marTop w:val="0"/>
                  <w:marBottom w:val="0"/>
                  <w:divBdr>
                    <w:top w:val="none" w:sz="0" w:space="0" w:color="auto"/>
                    <w:left w:val="none" w:sz="0" w:space="0" w:color="auto"/>
                    <w:bottom w:val="none" w:sz="0" w:space="0" w:color="auto"/>
                    <w:right w:val="none" w:sz="0" w:space="0" w:color="auto"/>
                  </w:divBdr>
                </w:div>
                <w:div w:id="642925234">
                  <w:marLeft w:val="640"/>
                  <w:marRight w:val="0"/>
                  <w:marTop w:val="0"/>
                  <w:marBottom w:val="0"/>
                  <w:divBdr>
                    <w:top w:val="none" w:sz="0" w:space="0" w:color="auto"/>
                    <w:left w:val="none" w:sz="0" w:space="0" w:color="auto"/>
                    <w:bottom w:val="none" w:sz="0" w:space="0" w:color="auto"/>
                    <w:right w:val="none" w:sz="0" w:space="0" w:color="auto"/>
                  </w:divBdr>
                </w:div>
                <w:div w:id="1484394385">
                  <w:marLeft w:val="640"/>
                  <w:marRight w:val="0"/>
                  <w:marTop w:val="0"/>
                  <w:marBottom w:val="0"/>
                  <w:divBdr>
                    <w:top w:val="none" w:sz="0" w:space="0" w:color="auto"/>
                    <w:left w:val="none" w:sz="0" w:space="0" w:color="auto"/>
                    <w:bottom w:val="none" w:sz="0" w:space="0" w:color="auto"/>
                    <w:right w:val="none" w:sz="0" w:space="0" w:color="auto"/>
                  </w:divBdr>
                </w:div>
                <w:div w:id="327293302">
                  <w:marLeft w:val="640"/>
                  <w:marRight w:val="0"/>
                  <w:marTop w:val="0"/>
                  <w:marBottom w:val="0"/>
                  <w:divBdr>
                    <w:top w:val="none" w:sz="0" w:space="0" w:color="auto"/>
                    <w:left w:val="none" w:sz="0" w:space="0" w:color="auto"/>
                    <w:bottom w:val="none" w:sz="0" w:space="0" w:color="auto"/>
                    <w:right w:val="none" w:sz="0" w:space="0" w:color="auto"/>
                  </w:divBdr>
                </w:div>
                <w:div w:id="2029523130">
                  <w:marLeft w:val="640"/>
                  <w:marRight w:val="0"/>
                  <w:marTop w:val="0"/>
                  <w:marBottom w:val="0"/>
                  <w:divBdr>
                    <w:top w:val="none" w:sz="0" w:space="0" w:color="auto"/>
                    <w:left w:val="none" w:sz="0" w:space="0" w:color="auto"/>
                    <w:bottom w:val="none" w:sz="0" w:space="0" w:color="auto"/>
                    <w:right w:val="none" w:sz="0" w:space="0" w:color="auto"/>
                  </w:divBdr>
                </w:div>
                <w:div w:id="14616998">
                  <w:marLeft w:val="640"/>
                  <w:marRight w:val="0"/>
                  <w:marTop w:val="0"/>
                  <w:marBottom w:val="0"/>
                  <w:divBdr>
                    <w:top w:val="none" w:sz="0" w:space="0" w:color="auto"/>
                    <w:left w:val="none" w:sz="0" w:space="0" w:color="auto"/>
                    <w:bottom w:val="none" w:sz="0" w:space="0" w:color="auto"/>
                    <w:right w:val="none" w:sz="0" w:space="0" w:color="auto"/>
                  </w:divBdr>
                </w:div>
                <w:div w:id="1118137326">
                  <w:marLeft w:val="640"/>
                  <w:marRight w:val="0"/>
                  <w:marTop w:val="0"/>
                  <w:marBottom w:val="0"/>
                  <w:divBdr>
                    <w:top w:val="none" w:sz="0" w:space="0" w:color="auto"/>
                    <w:left w:val="none" w:sz="0" w:space="0" w:color="auto"/>
                    <w:bottom w:val="none" w:sz="0" w:space="0" w:color="auto"/>
                    <w:right w:val="none" w:sz="0" w:space="0" w:color="auto"/>
                  </w:divBdr>
                </w:div>
                <w:div w:id="1164933120">
                  <w:marLeft w:val="640"/>
                  <w:marRight w:val="0"/>
                  <w:marTop w:val="0"/>
                  <w:marBottom w:val="0"/>
                  <w:divBdr>
                    <w:top w:val="none" w:sz="0" w:space="0" w:color="auto"/>
                    <w:left w:val="none" w:sz="0" w:space="0" w:color="auto"/>
                    <w:bottom w:val="none" w:sz="0" w:space="0" w:color="auto"/>
                    <w:right w:val="none" w:sz="0" w:space="0" w:color="auto"/>
                  </w:divBdr>
                </w:div>
                <w:div w:id="1637299717">
                  <w:marLeft w:val="640"/>
                  <w:marRight w:val="0"/>
                  <w:marTop w:val="0"/>
                  <w:marBottom w:val="0"/>
                  <w:divBdr>
                    <w:top w:val="none" w:sz="0" w:space="0" w:color="auto"/>
                    <w:left w:val="none" w:sz="0" w:space="0" w:color="auto"/>
                    <w:bottom w:val="none" w:sz="0" w:space="0" w:color="auto"/>
                    <w:right w:val="none" w:sz="0" w:space="0" w:color="auto"/>
                  </w:divBdr>
                </w:div>
                <w:div w:id="907420715">
                  <w:marLeft w:val="640"/>
                  <w:marRight w:val="0"/>
                  <w:marTop w:val="0"/>
                  <w:marBottom w:val="0"/>
                  <w:divBdr>
                    <w:top w:val="none" w:sz="0" w:space="0" w:color="auto"/>
                    <w:left w:val="none" w:sz="0" w:space="0" w:color="auto"/>
                    <w:bottom w:val="none" w:sz="0" w:space="0" w:color="auto"/>
                    <w:right w:val="none" w:sz="0" w:space="0" w:color="auto"/>
                  </w:divBdr>
                </w:div>
                <w:div w:id="1682465119">
                  <w:marLeft w:val="640"/>
                  <w:marRight w:val="0"/>
                  <w:marTop w:val="0"/>
                  <w:marBottom w:val="0"/>
                  <w:divBdr>
                    <w:top w:val="none" w:sz="0" w:space="0" w:color="auto"/>
                    <w:left w:val="none" w:sz="0" w:space="0" w:color="auto"/>
                    <w:bottom w:val="none" w:sz="0" w:space="0" w:color="auto"/>
                    <w:right w:val="none" w:sz="0" w:space="0" w:color="auto"/>
                  </w:divBdr>
                </w:div>
                <w:div w:id="334042907">
                  <w:marLeft w:val="640"/>
                  <w:marRight w:val="0"/>
                  <w:marTop w:val="0"/>
                  <w:marBottom w:val="0"/>
                  <w:divBdr>
                    <w:top w:val="none" w:sz="0" w:space="0" w:color="auto"/>
                    <w:left w:val="none" w:sz="0" w:space="0" w:color="auto"/>
                    <w:bottom w:val="none" w:sz="0" w:space="0" w:color="auto"/>
                    <w:right w:val="none" w:sz="0" w:space="0" w:color="auto"/>
                  </w:divBdr>
                </w:div>
                <w:div w:id="66613795">
                  <w:marLeft w:val="640"/>
                  <w:marRight w:val="0"/>
                  <w:marTop w:val="0"/>
                  <w:marBottom w:val="0"/>
                  <w:divBdr>
                    <w:top w:val="none" w:sz="0" w:space="0" w:color="auto"/>
                    <w:left w:val="none" w:sz="0" w:space="0" w:color="auto"/>
                    <w:bottom w:val="none" w:sz="0" w:space="0" w:color="auto"/>
                    <w:right w:val="none" w:sz="0" w:space="0" w:color="auto"/>
                  </w:divBdr>
                </w:div>
                <w:div w:id="305017857">
                  <w:marLeft w:val="640"/>
                  <w:marRight w:val="0"/>
                  <w:marTop w:val="0"/>
                  <w:marBottom w:val="0"/>
                  <w:divBdr>
                    <w:top w:val="none" w:sz="0" w:space="0" w:color="auto"/>
                    <w:left w:val="none" w:sz="0" w:space="0" w:color="auto"/>
                    <w:bottom w:val="none" w:sz="0" w:space="0" w:color="auto"/>
                    <w:right w:val="none" w:sz="0" w:space="0" w:color="auto"/>
                  </w:divBdr>
                </w:div>
                <w:div w:id="1211267590">
                  <w:marLeft w:val="640"/>
                  <w:marRight w:val="0"/>
                  <w:marTop w:val="0"/>
                  <w:marBottom w:val="0"/>
                  <w:divBdr>
                    <w:top w:val="none" w:sz="0" w:space="0" w:color="auto"/>
                    <w:left w:val="none" w:sz="0" w:space="0" w:color="auto"/>
                    <w:bottom w:val="none" w:sz="0" w:space="0" w:color="auto"/>
                    <w:right w:val="none" w:sz="0" w:space="0" w:color="auto"/>
                  </w:divBdr>
                </w:div>
                <w:div w:id="1556970725">
                  <w:marLeft w:val="640"/>
                  <w:marRight w:val="0"/>
                  <w:marTop w:val="0"/>
                  <w:marBottom w:val="0"/>
                  <w:divBdr>
                    <w:top w:val="none" w:sz="0" w:space="0" w:color="auto"/>
                    <w:left w:val="none" w:sz="0" w:space="0" w:color="auto"/>
                    <w:bottom w:val="none" w:sz="0" w:space="0" w:color="auto"/>
                    <w:right w:val="none" w:sz="0" w:space="0" w:color="auto"/>
                  </w:divBdr>
                </w:div>
                <w:div w:id="1232042192">
                  <w:marLeft w:val="640"/>
                  <w:marRight w:val="0"/>
                  <w:marTop w:val="0"/>
                  <w:marBottom w:val="0"/>
                  <w:divBdr>
                    <w:top w:val="none" w:sz="0" w:space="0" w:color="auto"/>
                    <w:left w:val="none" w:sz="0" w:space="0" w:color="auto"/>
                    <w:bottom w:val="none" w:sz="0" w:space="0" w:color="auto"/>
                    <w:right w:val="none" w:sz="0" w:space="0" w:color="auto"/>
                  </w:divBdr>
                </w:div>
                <w:div w:id="1672680208">
                  <w:marLeft w:val="640"/>
                  <w:marRight w:val="0"/>
                  <w:marTop w:val="0"/>
                  <w:marBottom w:val="0"/>
                  <w:divBdr>
                    <w:top w:val="none" w:sz="0" w:space="0" w:color="auto"/>
                    <w:left w:val="none" w:sz="0" w:space="0" w:color="auto"/>
                    <w:bottom w:val="none" w:sz="0" w:space="0" w:color="auto"/>
                    <w:right w:val="none" w:sz="0" w:space="0" w:color="auto"/>
                  </w:divBdr>
                </w:div>
                <w:div w:id="1926331117">
                  <w:marLeft w:val="640"/>
                  <w:marRight w:val="0"/>
                  <w:marTop w:val="0"/>
                  <w:marBottom w:val="0"/>
                  <w:divBdr>
                    <w:top w:val="none" w:sz="0" w:space="0" w:color="auto"/>
                    <w:left w:val="none" w:sz="0" w:space="0" w:color="auto"/>
                    <w:bottom w:val="none" w:sz="0" w:space="0" w:color="auto"/>
                    <w:right w:val="none" w:sz="0" w:space="0" w:color="auto"/>
                  </w:divBdr>
                </w:div>
                <w:div w:id="823283347">
                  <w:marLeft w:val="640"/>
                  <w:marRight w:val="0"/>
                  <w:marTop w:val="0"/>
                  <w:marBottom w:val="0"/>
                  <w:divBdr>
                    <w:top w:val="none" w:sz="0" w:space="0" w:color="auto"/>
                    <w:left w:val="none" w:sz="0" w:space="0" w:color="auto"/>
                    <w:bottom w:val="none" w:sz="0" w:space="0" w:color="auto"/>
                    <w:right w:val="none" w:sz="0" w:space="0" w:color="auto"/>
                  </w:divBdr>
                </w:div>
                <w:div w:id="654408025">
                  <w:marLeft w:val="640"/>
                  <w:marRight w:val="0"/>
                  <w:marTop w:val="0"/>
                  <w:marBottom w:val="0"/>
                  <w:divBdr>
                    <w:top w:val="none" w:sz="0" w:space="0" w:color="auto"/>
                    <w:left w:val="none" w:sz="0" w:space="0" w:color="auto"/>
                    <w:bottom w:val="none" w:sz="0" w:space="0" w:color="auto"/>
                    <w:right w:val="none" w:sz="0" w:space="0" w:color="auto"/>
                  </w:divBdr>
                </w:div>
              </w:divsChild>
            </w:div>
            <w:div w:id="2012876303">
              <w:marLeft w:val="0"/>
              <w:marRight w:val="0"/>
              <w:marTop w:val="0"/>
              <w:marBottom w:val="0"/>
              <w:divBdr>
                <w:top w:val="none" w:sz="0" w:space="0" w:color="auto"/>
                <w:left w:val="none" w:sz="0" w:space="0" w:color="auto"/>
                <w:bottom w:val="none" w:sz="0" w:space="0" w:color="auto"/>
                <w:right w:val="none" w:sz="0" w:space="0" w:color="auto"/>
              </w:divBdr>
              <w:divsChild>
                <w:div w:id="1230732435">
                  <w:marLeft w:val="640"/>
                  <w:marRight w:val="0"/>
                  <w:marTop w:val="0"/>
                  <w:marBottom w:val="0"/>
                  <w:divBdr>
                    <w:top w:val="none" w:sz="0" w:space="0" w:color="auto"/>
                    <w:left w:val="none" w:sz="0" w:space="0" w:color="auto"/>
                    <w:bottom w:val="none" w:sz="0" w:space="0" w:color="auto"/>
                    <w:right w:val="none" w:sz="0" w:space="0" w:color="auto"/>
                  </w:divBdr>
                </w:div>
                <w:div w:id="1789426545">
                  <w:marLeft w:val="640"/>
                  <w:marRight w:val="0"/>
                  <w:marTop w:val="0"/>
                  <w:marBottom w:val="0"/>
                  <w:divBdr>
                    <w:top w:val="none" w:sz="0" w:space="0" w:color="auto"/>
                    <w:left w:val="none" w:sz="0" w:space="0" w:color="auto"/>
                    <w:bottom w:val="none" w:sz="0" w:space="0" w:color="auto"/>
                    <w:right w:val="none" w:sz="0" w:space="0" w:color="auto"/>
                  </w:divBdr>
                </w:div>
                <w:div w:id="1272204425">
                  <w:marLeft w:val="640"/>
                  <w:marRight w:val="0"/>
                  <w:marTop w:val="0"/>
                  <w:marBottom w:val="0"/>
                  <w:divBdr>
                    <w:top w:val="none" w:sz="0" w:space="0" w:color="auto"/>
                    <w:left w:val="none" w:sz="0" w:space="0" w:color="auto"/>
                    <w:bottom w:val="none" w:sz="0" w:space="0" w:color="auto"/>
                    <w:right w:val="none" w:sz="0" w:space="0" w:color="auto"/>
                  </w:divBdr>
                </w:div>
                <w:div w:id="771897172">
                  <w:marLeft w:val="640"/>
                  <w:marRight w:val="0"/>
                  <w:marTop w:val="0"/>
                  <w:marBottom w:val="0"/>
                  <w:divBdr>
                    <w:top w:val="none" w:sz="0" w:space="0" w:color="auto"/>
                    <w:left w:val="none" w:sz="0" w:space="0" w:color="auto"/>
                    <w:bottom w:val="none" w:sz="0" w:space="0" w:color="auto"/>
                    <w:right w:val="none" w:sz="0" w:space="0" w:color="auto"/>
                  </w:divBdr>
                </w:div>
                <w:div w:id="1236012858">
                  <w:marLeft w:val="640"/>
                  <w:marRight w:val="0"/>
                  <w:marTop w:val="0"/>
                  <w:marBottom w:val="0"/>
                  <w:divBdr>
                    <w:top w:val="none" w:sz="0" w:space="0" w:color="auto"/>
                    <w:left w:val="none" w:sz="0" w:space="0" w:color="auto"/>
                    <w:bottom w:val="none" w:sz="0" w:space="0" w:color="auto"/>
                    <w:right w:val="none" w:sz="0" w:space="0" w:color="auto"/>
                  </w:divBdr>
                </w:div>
                <w:div w:id="1649748361">
                  <w:marLeft w:val="640"/>
                  <w:marRight w:val="0"/>
                  <w:marTop w:val="0"/>
                  <w:marBottom w:val="0"/>
                  <w:divBdr>
                    <w:top w:val="none" w:sz="0" w:space="0" w:color="auto"/>
                    <w:left w:val="none" w:sz="0" w:space="0" w:color="auto"/>
                    <w:bottom w:val="none" w:sz="0" w:space="0" w:color="auto"/>
                    <w:right w:val="none" w:sz="0" w:space="0" w:color="auto"/>
                  </w:divBdr>
                </w:div>
                <w:div w:id="1539318946">
                  <w:marLeft w:val="640"/>
                  <w:marRight w:val="0"/>
                  <w:marTop w:val="0"/>
                  <w:marBottom w:val="0"/>
                  <w:divBdr>
                    <w:top w:val="none" w:sz="0" w:space="0" w:color="auto"/>
                    <w:left w:val="none" w:sz="0" w:space="0" w:color="auto"/>
                    <w:bottom w:val="none" w:sz="0" w:space="0" w:color="auto"/>
                    <w:right w:val="none" w:sz="0" w:space="0" w:color="auto"/>
                  </w:divBdr>
                </w:div>
                <w:div w:id="2023193300">
                  <w:marLeft w:val="640"/>
                  <w:marRight w:val="0"/>
                  <w:marTop w:val="0"/>
                  <w:marBottom w:val="0"/>
                  <w:divBdr>
                    <w:top w:val="none" w:sz="0" w:space="0" w:color="auto"/>
                    <w:left w:val="none" w:sz="0" w:space="0" w:color="auto"/>
                    <w:bottom w:val="none" w:sz="0" w:space="0" w:color="auto"/>
                    <w:right w:val="none" w:sz="0" w:space="0" w:color="auto"/>
                  </w:divBdr>
                </w:div>
                <w:div w:id="1361280757">
                  <w:marLeft w:val="640"/>
                  <w:marRight w:val="0"/>
                  <w:marTop w:val="0"/>
                  <w:marBottom w:val="0"/>
                  <w:divBdr>
                    <w:top w:val="none" w:sz="0" w:space="0" w:color="auto"/>
                    <w:left w:val="none" w:sz="0" w:space="0" w:color="auto"/>
                    <w:bottom w:val="none" w:sz="0" w:space="0" w:color="auto"/>
                    <w:right w:val="none" w:sz="0" w:space="0" w:color="auto"/>
                  </w:divBdr>
                </w:div>
                <w:div w:id="8918103">
                  <w:marLeft w:val="640"/>
                  <w:marRight w:val="0"/>
                  <w:marTop w:val="0"/>
                  <w:marBottom w:val="0"/>
                  <w:divBdr>
                    <w:top w:val="none" w:sz="0" w:space="0" w:color="auto"/>
                    <w:left w:val="none" w:sz="0" w:space="0" w:color="auto"/>
                    <w:bottom w:val="none" w:sz="0" w:space="0" w:color="auto"/>
                    <w:right w:val="none" w:sz="0" w:space="0" w:color="auto"/>
                  </w:divBdr>
                </w:div>
                <w:div w:id="1650864496">
                  <w:marLeft w:val="640"/>
                  <w:marRight w:val="0"/>
                  <w:marTop w:val="0"/>
                  <w:marBottom w:val="0"/>
                  <w:divBdr>
                    <w:top w:val="none" w:sz="0" w:space="0" w:color="auto"/>
                    <w:left w:val="none" w:sz="0" w:space="0" w:color="auto"/>
                    <w:bottom w:val="none" w:sz="0" w:space="0" w:color="auto"/>
                    <w:right w:val="none" w:sz="0" w:space="0" w:color="auto"/>
                  </w:divBdr>
                </w:div>
                <w:div w:id="1644388817">
                  <w:marLeft w:val="640"/>
                  <w:marRight w:val="0"/>
                  <w:marTop w:val="0"/>
                  <w:marBottom w:val="0"/>
                  <w:divBdr>
                    <w:top w:val="none" w:sz="0" w:space="0" w:color="auto"/>
                    <w:left w:val="none" w:sz="0" w:space="0" w:color="auto"/>
                    <w:bottom w:val="none" w:sz="0" w:space="0" w:color="auto"/>
                    <w:right w:val="none" w:sz="0" w:space="0" w:color="auto"/>
                  </w:divBdr>
                </w:div>
                <w:div w:id="1162115867">
                  <w:marLeft w:val="640"/>
                  <w:marRight w:val="0"/>
                  <w:marTop w:val="0"/>
                  <w:marBottom w:val="0"/>
                  <w:divBdr>
                    <w:top w:val="none" w:sz="0" w:space="0" w:color="auto"/>
                    <w:left w:val="none" w:sz="0" w:space="0" w:color="auto"/>
                    <w:bottom w:val="none" w:sz="0" w:space="0" w:color="auto"/>
                    <w:right w:val="none" w:sz="0" w:space="0" w:color="auto"/>
                  </w:divBdr>
                </w:div>
                <w:div w:id="1816750780">
                  <w:marLeft w:val="640"/>
                  <w:marRight w:val="0"/>
                  <w:marTop w:val="0"/>
                  <w:marBottom w:val="0"/>
                  <w:divBdr>
                    <w:top w:val="none" w:sz="0" w:space="0" w:color="auto"/>
                    <w:left w:val="none" w:sz="0" w:space="0" w:color="auto"/>
                    <w:bottom w:val="none" w:sz="0" w:space="0" w:color="auto"/>
                    <w:right w:val="none" w:sz="0" w:space="0" w:color="auto"/>
                  </w:divBdr>
                </w:div>
                <w:div w:id="1464999883">
                  <w:marLeft w:val="640"/>
                  <w:marRight w:val="0"/>
                  <w:marTop w:val="0"/>
                  <w:marBottom w:val="0"/>
                  <w:divBdr>
                    <w:top w:val="none" w:sz="0" w:space="0" w:color="auto"/>
                    <w:left w:val="none" w:sz="0" w:space="0" w:color="auto"/>
                    <w:bottom w:val="none" w:sz="0" w:space="0" w:color="auto"/>
                    <w:right w:val="none" w:sz="0" w:space="0" w:color="auto"/>
                  </w:divBdr>
                </w:div>
                <w:div w:id="1971353717">
                  <w:marLeft w:val="640"/>
                  <w:marRight w:val="0"/>
                  <w:marTop w:val="0"/>
                  <w:marBottom w:val="0"/>
                  <w:divBdr>
                    <w:top w:val="none" w:sz="0" w:space="0" w:color="auto"/>
                    <w:left w:val="none" w:sz="0" w:space="0" w:color="auto"/>
                    <w:bottom w:val="none" w:sz="0" w:space="0" w:color="auto"/>
                    <w:right w:val="none" w:sz="0" w:space="0" w:color="auto"/>
                  </w:divBdr>
                </w:div>
                <w:div w:id="1959488455">
                  <w:marLeft w:val="640"/>
                  <w:marRight w:val="0"/>
                  <w:marTop w:val="0"/>
                  <w:marBottom w:val="0"/>
                  <w:divBdr>
                    <w:top w:val="none" w:sz="0" w:space="0" w:color="auto"/>
                    <w:left w:val="none" w:sz="0" w:space="0" w:color="auto"/>
                    <w:bottom w:val="none" w:sz="0" w:space="0" w:color="auto"/>
                    <w:right w:val="none" w:sz="0" w:space="0" w:color="auto"/>
                  </w:divBdr>
                </w:div>
                <w:div w:id="2026521093">
                  <w:marLeft w:val="640"/>
                  <w:marRight w:val="0"/>
                  <w:marTop w:val="0"/>
                  <w:marBottom w:val="0"/>
                  <w:divBdr>
                    <w:top w:val="none" w:sz="0" w:space="0" w:color="auto"/>
                    <w:left w:val="none" w:sz="0" w:space="0" w:color="auto"/>
                    <w:bottom w:val="none" w:sz="0" w:space="0" w:color="auto"/>
                    <w:right w:val="none" w:sz="0" w:space="0" w:color="auto"/>
                  </w:divBdr>
                </w:div>
                <w:div w:id="224295028">
                  <w:marLeft w:val="640"/>
                  <w:marRight w:val="0"/>
                  <w:marTop w:val="0"/>
                  <w:marBottom w:val="0"/>
                  <w:divBdr>
                    <w:top w:val="none" w:sz="0" w:space="0" w:color="auto"/>
                    <w:left w:val="none" w:sz="0" w:space="0" w:color="auto"/>
                    <w:bottom w:val="none" w:sz="0" w:space="0" w:color="auto"/>
                    <w:right w:val="none" w:sz="0" w:space="0" w:color="auto"/>
                  </w:divBdr>
                </w:div>
                <w:div w:id="1633828276">
                  <w:marLeft w:val="640"/>
                  <w:marRight w:val="0"/>
                  <w:marTop w:val="0"/>
                  <w:marBottom w:val="0"/>
                  <w:divBdr>
                    <w:top w:val="none" w:sz="0" w:space="0" w:color="auto"/>
                    <w:left w:val="none" w:sz="0" w:space="0" w:color="auto"/>
                    <w:bottom w:val="none" w:sz="0" w:space="0" w:color="auto"/>
                    <w:right w:val="none" w:sz="0" w:space="0" w:color="auto"/>
                  </w:divBdr>
                </w:div>
                <w:div w:id="1460563733">
                  <w:marLeft w:val="640"/>
                  <w:marRight w:val="0"/>
                  <w:marTop w:val="0"/>
                  <w:marBottom w:val="0"/>
                  <w:divBdr>
                    <w:top w:val="none" w:sz="0" w:space="0" w:color="auto"/>
                    <w:left w:val="none" w:sz="0" w:space="0" w:color="auto"/>
                    <w:bottom w:val="none" w:sz="0" w:space="0" w:color="auto"/>
                    <w:right w:val="none" w:sz="0" w:space="0" w:color="auto"/>
                  </w:divBdr>
                </w:div>
                <w:div w:id="565844692">
                  <w:marLeft w:val="640"/>
                  <w:marRight w:val="0"/>
                  <w:marTop w:val="0"/>
                  <w:marBottom w:val="0"/>
                  <w:divBdr>
                    <w:top w:val="none" w:sz="0" w:space="0" w:color="auto"/>
                    <w:left w:val="none" w:sz="0" w:space="0" w:color="auto"/>
                    <w:bottom w:val="none" w:sz="0" w:space="0" w:color="auto"/>
                    <w:right w:val="none" w:sz="0" w:space="0" w:color="auto"/>
                  </w:divBdr>
                </w:div>
                <w:div w:id="1722092874">
                  <w:marLeft w:val="640"/>
                  <w:marRight w:val="0"/>
                  <w:marTop w:val="0"/>
                  <w:marBottom w:val="0"/>
                  <w:divBdr>
                    <w:top w:val="none" w:sz="0" w:space="0" w:color="auto"/>
                    <w:left w:val="none" w:sz="0" w:space="0" w:color="auto"/>
                    <w:bottom w:val="none" w:sz="0" w:space="0" w:color="auto"/>
                    <w:right w:val="none" w:sz="0" w:space="0" w:color="auto"/>
                  </w:divBdr>
                </w:div>
                <w:div w:id="832451468">
                  <w:marLeft w:val="640"/>
                  <w:marRight w:val="0"/>
                  <w:marTop w:val="0"/>
                  <w:marBottom w:val="0"/>
                  <w:divBdr>
                    <w:top w:val="none" w:sz="0" w:space="0" w:color="auto"/>
                    <w:left w:val="none" w:sz="0" w:space="0" w:color="auto"/>
                    <w:bottom w:val="none" w:sz="0" w:space="0" w:color="auto"/>
                    <w:right w:val="none" w:sz="0" w:space="0" w:color="auto"/>
                  </w:divBdr>
                </w:div>
              </w:divsChild>
            </w:div>
            <w:div w:id="1435369507">
              <w:marLeft w:val="0"/>
              <w:marRight w:val="0"/>
              <w:marTop w:val="0"/>
              <w:marBottom w:val="0"/>
              <w:divBdr>
                <w:top w:val="none" w:sz="0" w:space="0" w:color="auto"/>
                <w:left w:val="none" w:sz="0" w:space="0" w:color="auto"/>
                <w:bottom w:val="none" w:sz="0" w:space="0" w:color="auto"/>
                <w:right w:val="none" w:sz="0" w:space="0" w:color="auto"/>
              </w:divBdr>
              <w:divsChild>
                <w:div w:id="482240227">
                  <w:marLeft w:val="640"/>
                  <w:marRight w:val="0"/>
                  <w:marTop w:val="0"/>
                  <w:marBottom w:val="0"/>
                  <w:divBdr>
                    <w:top w:val="none" w:sz="0" w:space="0" w:color="auto"/>
                    <w:left w:val="none" w:sz="0" w:space="0" w:color="auto"/>
                    <w:bottom w:val="none" w:sz="0" w:space="0" w:color="auto"/>
                    <w:right w:val="none" w:sz="0" w:space="0" w:color="auto"/>
                  </w:divBdr>
                </w:div>
                <w:div w:id="1008947847">
                  <w:marLeft w:val="640"/>
                  <w:marRight w:val="0"/>
                  <w:marTop w:val="0"/>
                  <w:marBottom w:val="0"/>
                  <w:divBdr>
                    <w:top w:val="none" w:sz="0" w:space="0" w:color="auto"/>
                    <w:left w:val="none" w:sz="0" w:space="0" w:color="auto"/>
                    <w:bottom w:val="none" w:sz="0" w:space="0" w:color="auto"/>
                    <w:right w:val="none" w:sz="0" w:space="0" w:color="auto"/>
                  </w:divBdr>
                </w:div>
                <w:div w:id="1903708475">
                  <w:marLeft w:val="640"/>
                  <w:marRight w:val="0"/>
                  <w:marTop w:val="0"/>
                  <w:marBottom w:val="0"/>
                  <w:divBdr>
                    <w:top w:val="none" w:sz="0" w:space="0" w:color="auto"/>
                    <w:left w:val="none" w:sz="0" w:space="0" w:color="auto"/>
                    <w:bottom w:val="none" w:sz="0" w:space="0" w:color="auto"/>
                    <w:right w:val="none" w:sz="0" w:space="0" w:color="auto"/>
                  </w:divBdr>
                </w:div>
                <w:div w:id="1631937650">
                  <w:marLeft w:val="640"/>
                  <w:marRight w:val="0"/>
                  <w:marTop w:val="0"/>
                  <w:marBottom w:val="0"/>
                  <w:divBdr>
                    <w:top w:val="none" w:sz="0" w:space="0" w:color="auto"/>
                    <w:left w:val="none" w:sz="0" w:space="0" w:color="auto"/>
                    <w:bottom w:val="none" w:sz="0" w:space="0" w:color="auto"/>
                    <w:right w:val="none" w:sz="0" w:space="0" w:color="auto"/>
                  </w:divBdr>
                </w:div>
                <w:div w:id="184025268">
                  <w:marLeft w:val="640"/>
                  <w:marRight w:val="0"/>
                  <w:marTop w:val="0"/>
                  <w:marBottom w:val="0"/>
                  <w:divBdr>
                    <w:top w:val="none" w:sz="0" w:space="0" w:color="auto"/>
                    <w:left w:val="none" w:sz="0" w:space="0" w:color="auto"/>
                    <w:bottom w:val="none" w:sz="0" w:space="0" w:color="auto"/>
                    <w:right w:val="none" w:sz="0" w:space="0" w:color="auto"/>
                  </w:divBdr>
                </w:div>
                <w:div w:id="234438894">
                  <w:marLeft w:val="640"/>
                  <w:marRight w:val="0"/>
                  <w:marTop w:val="0"/>
                  <w:marBottom w:val="0"/>
                  <w:divBdr>
                    <w:top w:val="none" w:sz="0" w:space="0" w:color="auto"/>
                    <w:left w:val="none" w:sz="0" w:space="0" w:color="auto"/>
                    <w:bottom w:val="none" w:sz="0" w:space="0" w:color="auto"/>
                    <w:right w:val="none" w:sz="0" w:space="0" w:color="auto"/>
                  </w:divBdr>
                </w:div>
                <w:div w:id="1839884299">
                  <w:marLeft w:val="640"/>
                  <w:marRight w:val="0"/>
                  <w:marTop w:val="0"/>
                  <w:marBottom w:val="0"/>
                  <w:divBdr>
                    <w:top w:val="none" w:sz="0" w:space="0" w:color="auto"/>
                    <w:left w:val="none" w:sz="0" w:space="0" w:color="auto"/>
                    <w:bottom w:val="none" w:sz="0" w:space="0" w:color="auto"/>
                    <w:right w:val="none" w:sz="0" w:space="0" w:color="auto"/>
                  </w:divBdr>
                </w:div>
                <w:div w:id="379285953">
                  <w:marLeft w:val="640"/>
                  <w:marRight w:val="0"/>
                  <w:marTop w:val="0"/>
                  <w:marBottom w:val="0"/>
                  <w:divBdr>
                    <w:top w:val="none" w:sz="0" w:space="0" w:color="auto"/>
                    <w:left w:val="none" w:sz="0" w:space="0" w:color="auto"/>
                    <w:bottom w:val="none" w:sz="0" w:space="0" w:color="auto"/>
                    <w:right w:val="none" w:sz="0" w:space="0" w:color="auto"/>
                  </w:divBdr>
                </w:div>
                <w:div w:id="1328241127">
                  <w:marLeft w:val="640"/>
                  <w:marRight w:val="0"/>
                  <w:marTop w:val="0"/>
                  <w:marBottom w:val="0"/>
                  <w:divBdr>
                    <w:top w:val="none" w:sz="0" w:space="0" w:color="auto"/>
                    <w:left w:val="none" w:sz="0" w:space="0" w:color="auto"/>
                    <w:bottom w:val="none" w:sz="0" w:space="0" w:color="auto"/>
                    <w:right w:val="none" w:sz="0" w:space="0" w:color="auto"/>
                  </w:divBdr>
                </w:div>
                <w:div w:id="1253970089">
                  <w:marLeft w:val="640"/>
                  <w:marRight w:val="0"/>
                  <w:marTop w:val="0"/>
                  <w:marBottom w:val="0"/>
                  <w:divBdr>
                    <w:top w:val="none" w:sz="0" w:space="0" w:color="auto"/>
                    <w:left w:val="none" w:sz="0" w:space="0" w:color="auto"/>
                    <w:bottom w:val="none" w:sz="0" w:space="0" w:color="auto"/>
                    <w:right w:val="none" w:sz="0" w:space="0" w:color="auto"/>
                  </w:divBdr>
                </w:div>
                <w:div w:id="970862569">
                  <w:marLeft w:val="640"/>
                  <w:marRight w:val="0"/>
                  <w:marTop w:val="0"/>
                  <w:marBottom w:val="0"/>
                  <w:divBdr>
                    <w:top w:val="none" w:sz="0" w:space="0" w:color="auto"/>
                    <w:left w:val="none" w:sz="0" w:space="0" w:color="auto"/>
                    <w:bottom w:val="none" w:sz="0" w:space="0" w:color="auto"/>
                    <w:right w:val="none" w:sz="0" w:space="0" w:color="auto"/>
                  </w:divBdr>
                </w:div>
                <w:div w:id="1552307850">
                  <w:marLeft w:val="640"/>
                  <w:marRight w:val="0"/>
                  <w:marTop w:val="0"/>
                  <w:marBottom w:val="0"/>
                  <w:divBdr>
                    <w:top w:val="none" w:sz="0" w:space="0" w:color="auto"/>
                    <w:left w:val="none" w:sz="0" w:space="0" w:color="auto"/>
                    <w:bottom w:val="none" w:sz="0" w:space="0" w:color="auto"/>
                    <w:right w:val="none" w:sz="0" w:space="0" w:color="auto"/>
                  </w:divBdr>
                </w:div>
                <w:div w:id="259485877">
                  <w:marLeft w:val="640"/>
                  <w:marRight w:val="0"/>
                  <w:marTop w:val="0"/>
                  <w:marBottom w:val="0"/>
                  <w:divBdr>
                    <w:top w:val="none" w:sz="0" w:space="0" w:color="auto"/>
                    <w:left w:val="none" w:sz="0" w:space="0" w:color="auto"/>
                    <w:bottom w:val="none" w:sz="0" w:space="0" w:color="auto"/>
                    <w:right w:val="none" w:sz="0" w:space="0" w:color="auto"/>
                  </w:divBdr>
                </w:div>
                <w:div w:id="171724360">
                  <w:marLeft w:val="640"/>
                  <w:marRight w:val="0"/>
                  <w:marTop w:val="0"/>
                  <w:marBottom w:val="0"/>
                  <w:divBdr>
                    <w:top w:val="none" w:sz="0" w:space="0" w:color="auto"/>
                    <w:left w:val="none" w:sz="0" w:space="0" w:color="auto"/>
                    <w:bottom w:val="none" w:sz="0" w:space="0" w:color="auto"/>
                    <w:right w:val="none" w:sz="0" w:space="0" w:color="auto"/>
                  </w:divBdr>
                </w:div>
                <w:div w:id="664238921">
                  <w:marLeft w:val="640"/>
                  <w:marRight w:val="0"/>
                  <w:marTop w:val="0"/>
                  <w:marBottom w:val="0"/>
                  <w:divBdr>
                    <w:top w:val="none" w:sz="0" w:space="0" w:color="auto"/>
                    <w:left w:val="none" w:sz="0" w:space="0" w:color="auto"/>
                    <w:bottom w:val="none" w:sz="0" w:space="0" w:color="auto"/>
                    <w:right w:val="none" w:sz="0" w:space="0" w:color="auto"/>
                  </w:divBdr>
                </w:div>
                <w:div w:id="1026754494">
                  <w:marLeft w:val="640"/>
                  <w:marRight w:val="0"/>
                  <w:marTop w:val="0"/>
                  <w:marBottom w:val="0"/>
                  <w:divBdr>
                    <w:top w:val="none" w:sz="0" w:space="0" w:color="auto"/>
                    <w:left w:val="none" w:sz="0" w:space="0" w:color="auto"/>
                    <w:bottom w:val="none" w:sz="0" w:space="0" w:color="auto"/>
                    <w:right w:val="none" w:sz="0" w:space="0" w:color="auto"/>
                  </w:divBdr>
                </w:div>
                <w:div w:id="1488089006">
                  <w:marLeft w:val="640"/>
                  <w:marRight w:val="0"/>
                  <w:marTop w:val="0"/>
                  <w:marBottom w:val="0"/>
                  <w:divBdr>
                    <w:top w:val="none" w:sz="0" w:space="0" w:color="auto"/>
                    <w:left w:val="none" w:sz="0" w:space="0" w:color="auto"/>
                    <w:bottom w:val="none" w:sz="0" w:space="0" w:color="auto"/>
                    <w:right w:val="none" w:sz="0" w:space="0" w:color="auto"/>
                  </w:divBdr>
                </w:div>
                <w:div w:id="771709736">
                  <w:marLeft w:val="640"/>
                  <w:marRight w:val="0"/>
                  <w:marTop w:val="0"/>
                  <w:marBottom w:val="0"/>
                  <w:divBdr>
                    <w:top w:val="none" w:sz="0" w:space="0" w:color="auto"/>
                    <w:left w:val="none" w:sz="0" w:space="0" w:color="auto"/>
                    <w:bottom w:val="none" w:sz="0" w:space="0" w:color="auto"/>
                    <w:right w:val="none" w:sz="0" w:space="0" w:color="auto"/>
                  </w:divBdr>
                </w:div>
                <w:div w:id="657152605">
                  <w:marLeft w:val="640"/>
                  <w:marRight w:val="0"/>
                  <w:marTop w:val="0"/>
                  <w:marBottom w:val="0"/>
                  <w:divBdr>
                    <w:top w:val="none" w:sz="0" w:space="0" w:color="auto"/>
                    <w:left w:val="none" w:sz="0" w:space="0" w:color="auto"/>
                    <w:bottom w:val="none" w:sz="0" w:space="0" w:color="auto"/>
                    <w:right w:val="none" w:sz="0" w:space="0" w:color="auto"/>
                  </w:divBdr>
                </w:div>
                <w:div w:id="294526274">
                  <w:marLeft w:val="640"/>
                  <w:marRight w:val="0"/>
                  <w:marTop w:val="0"/>
                  <w:marBottom w:val="0"/>
                  <w:divBdr>
                    <w:top w:val="none" w:sz="0" w:space="0" w:color="auto"/>
                    <w:left w:val="none" w:sz="0" w:space="0" w:color="auto"/>
                    <w:bottom w:val="none" w:sz="0" w:space="0" w:color="auto"/>
                    <w:right w:val="none" w:sz="0" w:space="0" w:color="auto"/>
                  </w:divBdr>
                </w:div>
                <w:div w:id="323627840">
                  <w:marLeft w:val="640"/>
                  <w:marRight w:val="0"/>
                  <w:marTop w:val="0"/>
                  <w:marBottom w:val="0"/>
                  <w:divBdr>
                    <w:top w:val="none" w:sz="0" w:space="0" w:color="auto"/>
                    <w:left w:val="none" w:sz="0" w:space="0" w:color="auto"/>
                    <w:bottom w:val="none" w:sz="0" w:space="0" w:color="auto"/>
                    <w:right w:val="none" w:sz="0" w:space="0" w:color="auto"/>
                  </w:divBdr>
                </w:div>
                <w:div w:id="1467090626">
                  <w:marLeft w:val="640"/>
                  <w:marRight w:val="0"/>
                  <w:marTop w:val="0"/>
                  <w:marBottom w:val="0"/>
                  <w:divBdr>
                    <w:top w:val="none" w:sz="0" w:space="0" w:color="auto"/>
                    <w:left w:val="none" w:sz="0" w:space="0" w:color="auto"/>
                    <w:bottom w:val="none" w:sz="0" w:space="0" w:color="auto"/>
                    <w:right w:val="none" w:sz="0" w:space="0" w:color="auto"/>
                  </w:divBdr>
                </w:div>
                <w:div w:id="881016700">
                  <w:marLeft w:val="640"/>
                  <w:marRight w:val="0"/>
                  <w:marTop w:val="0"/>
                  <w:marBottom w:val="0"/>
                  <w:divBdr>
                    <w:top w:val="none" w:sz="0" w:space="0" w:color="auto"/>
                    <w:left w:val="none" w:sz="0" w:space="0" w:color="auto"/>
                    <w:bottom w:val="none" w:sz="0" w:space="0" w:color="auto"/>
                    <w:right w:val="none" w:sz="0" w:space="0" w:color="auto"/>
                  </w:divBdr>
                </w:div>
                <w:div w:id="1051417102">
                  <w:marLeft w:val="640"/>
                  <w:marRight w:val="0"/>
                  <w:marTop w:val="0"/>
                  <w:marBottom w:val="0"/>
                  <w:divBdr>
                    <w:top w:val="none" w:sz="0" w:space="0" w:color="auto"/>
                    <w:left w:val="none" w:sz="0" w:space="0" w:color="auto"/>
                    <w:bottom w:val="none" w:sz="0" w:space="0" w:color="auto"/>
                    <w:right w:val="none" w:sz="0" w:space="0" w:color="auto"/>
                  </w:divBdr>
                </w:div>
              </w:divsChild>
            </w:div>
            <w:div w:id="567542753">
              <w:marLeft w:val="0"/>
              <w:marRight w:val="0"/>
              <w:marTop w:val="0"/>
              <w:marBottom w:val="0"/>
              <w:divBdr>
                <w:top w:val="none" w:sz="0" w:space="0" w:color="auto"/>
                <w:left w:val="none" w:sz="0" w:space="0" w:color="auto"/>
                <w:bottom w:val="none" w:sz="0" w:space="0" w:color="auto"/>
                <w:right w:val="none" w:sz="0" w:space="0" w:color="auto"/>
              </w:divBdr>
              <w:divsChild>
                <w:div w:id="1088237064">
                  <w:marLeft w:val="640"/>
                  <w:marRight w:val="0"/>
                  <w:marTop w:val="0"/>
                  <w:marBottom w:val="0"/>
                  <w:divBdr>
                    <w:top w:val="none" w:sz="0" w:space="0" w:color="auto"/>
                    <w:left w:val="none" w:sz="0" w:space="0" w:color="auto"/>
                    <w:bottom w:val="none" w:sz="0" w:space="0" w:color="auto"/>
                    <w:right w:val="none" w:sz="0" w:space="0" w:color="auto"/>
                  </w:divBdr>
                </w:div>
                <w:div w:id="1319728873">
                  <w:marLeft w:val="640"/>
                  <w:marRight w:val="0"/>
                  <w:marTop w:val="0"/>
                  <w:marBottom w:val="0"/>
                  <w:divBdr>
                    <w:top w:val="none" w:sz="0" w:space="0" w:color="auto"/>
                    <w:left w:val="none" w:sz="0" w:space="0" w:color="auto"/>
                    <w:bottom w:val="none" w:sz="0" w:space="0" w:color="auto"/>
                    <w:right w:val="none" w:sz="0" w:space="0" w:color="auto"/>
                  </w:divBdr>
                </w:div>
                <w:div w:id="608850372">
                  <w:marLeft w:val="640"/>
                  <w:marRight w:val="0"/>
                  <w:marTop w:val="0"/>
                  <w:marBottom w:val="0"/>
                  <w:divBdr>
                    <w:top w:val="none" w:sz="0" w:space="0" w:color="auto"/>
                    <w:left w:val="none" w:sz="0" w:space="0" w:color="auto"/>
                    <w:bottom w:val="none" w:sz="0" w:space="0" w:color="auto"/>
                    <w:right w:val="none" w:sz="0" w:space="0" w:color="auto"/>
                  </w:divBdr>
                </w:div>
                <w:div w:id="1307316701">
                  <w:marLeft w:val="640"/>
                  <w:marRight w:val="0"/>
                  <w:marTop w:val="0"/>
                  <w:marBottom w:val="0"/>
                  <w:divBdr>
                    <w:top w:val="none" w:sz="0" w:space="0" w:color="auto"/>
                    <w:left w:val="none" w:sz="0" w:space="0" w:color="auto"/>
                    <w:bottom w:val="none" w:sz="0" w:space="0" w:color="auto"/>
                    <w:right w:val="none" w:sz="0" w:space="0" w:color="auto"/>
                  </w:divBdr>
                </w:div>
                <w:div w:id="1792244447">
                  <w:marLeft w:val="640"/>
                  <w:marRight w:val="0"/>
                  <w:marTop w:val="0"/>
                  <w:marBottom w:val="0"/>
                  <w:divBdr>
                    <w:top w:val="none" w:sz="0" w:space="0" w:color="auto"/>
                    <w:left w:val="none" w:sz="0" w:space="0" w:color="auto"/>
                    <w:bottom w:val="none" w:sz="0" w:space="0" w:color="auto"/>
                    <w:right w:val="none" w:sz="0" w:space="0" w:color="auto"/>
                  </w:divBdr>
                </w:div>
                <w:div w:id="2034767963">
                  <w:marLeft w:val="640"/>
                  <w:marRight w:val="0"/>
                  <w:marTop w:val="0"/>
                  <w:marBottom w:val="0"/>
                  <w:divBdr>
                    <w:top w:val="none" w:sz="0" w:space="0" w:color="auto"/>
                    <w:left w:val="none" w:sz="0" w:space="0" w:color="auto"/>
                    <w:bottom w:val="none" w:sz="0" w:space="0" w:color="auto"/>
                    <w:right w:val="none" w:sz="0" w:space="0" w:color="auto"/>
                  </w:divBdr>
                </w:div>
                <w:div w:id="1560282102">
                  <w:marLeft w:val="640"/>
                  <w:marRight w:val="0"/>
                  <w:marTop w:val="0"/>
                  <w:marBottom w:val="0"/>
                  <w:divBdr>
                    <w:top w:val="none" w:sz="0" w:space="0" w:color="auto"/>
                    <w:left w:val="none" w:sz="0" w:space="0" w:color="auto"/>
                    <w:bottom w:val="none" w:sz="0" w:space="0" w:color="auto"/>
                    <w:right w:val="none" w:sz="0" w:space="0" w:color="auto"/>
                  </w:divBdr>
                </w:div>
                <w:div w:id="813713622">
                  <w:marLeft w:val="640"/>
                  <w:marRight w:val="0"/>
                  <w:marTop w:val="0"/>
                  <w:marBottom w:val="0"/>
                  <w:divBdr>
                    <w:top w:val="none" w:sz="0" w:space="0" w:color="auto"/>
                    <w:left w:val="none" w:sz="0" w:space="0" w:color="auto"/>
                    <w:bottom w:val="none" w:sz="0" w:space="0" w:color="auto"/>
                    <w:right w:val="none" w:sz="0" w:space="0" w:color="auto"/>
                  </w:divBdr>
                </w:div>
                <w:div w:id="876545543">
                  <w:marLeft w:val="640"/>
                  <w:marRight w:val="0"/>
                  <w:marTop w:val="0"/>
                  <w:marBottom w:val="0"/>
                  <w:divBdr>
                    <w:top w:val="none" w:sz="0" w:space="0" w:color="auto"/>
                    <w:left w:val="none" w:sz="0" w:space="0" w:color="auto"/>
                    <w:bottom w:val="none" w:sz="0" w:space="0" w:color="auto"/>
                    <w:right w:val="none" w:sz="0" w:space="0" w:color="auto"/>
                  </w:divBdr>
                </w:div>
                <w:div w:id="639457485">
                  <w:marLeft w:val="640"/>
                  <w:marRight w:val="0"/>
                  <w:marTop w:val="0"/>
                  <w:marBottom w:val="0"/>
                  <w:divBdr>
                    <w:top w:val="none" w:sz="0" w:space="0" w:color="auto"/>
                    <w:left w:val="none" w:sz="0" w:space="0" w:color="auto"/>
                    <w:bottom w:val="none" w:sz="0" w:space="0" w:color="auto"/>
                    <w:right w:val="none" w:sz="0" w:space="0" w:color="auto"/>
                  </w:divBdr>
                </w:div>
                <w:div w:id="1985767330">
                  <w:marLeft w:val="640"/>
                  <w:marRight w:val="0"/>
                  <w:marTop w:val="0"/>
                  <w:marBottom w:val="0"/>
                  <w:divBdr>
                    <w:top w:val="none" w:sz="0" w:space="0" w:color="auto"/>
                    <w:left w:val="none" w:sz="0" w:space="0" w:color="auto"/>
                    <w:bottom w:val="none" w:sz="0" w:space="0" w:color="auto"/>
                    <w:right w:val="none" w:sz="0" w:space="0" w:color="auto"/>
                  </w:divBdr>
                </w:div>
                <w:div w:id="262299524">
                  <w:marLeft w:val="640"/>
                  <w:marRight w:val="0"/>
                  <w:marTop w:val="0"/>
                  <w:marBottom w:val="0"/>
                  <w:divBdr>
                    <w:top w:val="none" w:sz="0" w:space="0" w:color="auto"/>
                    <w:left w:val="none" w:sz="0" w:space="0" w:color="auto"/>
                    <w:bottom w:val="none" w:sz="0" w:space="0" w:color="auto"/>
                    <w:right w:val="none" w:sz="0" w:space="0" w:color="auto"/>
                  </w:divBdr>
                </w:div>
                <w:div w:id="510030272">
                  <w:marLeft w:val="640"/>
                  <w:marRight w:val="0"/>
                  <w:marTop w:val="0"/>
                  <w:marBottom w:val="0"/>
                  <w:divBdr>
                    <w:top w:val="none" w:sz="0" w:space="0" w:color="auto"/>
                    <w:left w:val="none" w:sz="0" w:space="0" w:color="auto"/>
                    <w:bottom w:val="none" w:sz="0" w:space="0" w:color="auto"/>
                    <w:right w:val="none" w:sz="0" w:space="0" w:color="auto"/>
                  </w:divBdr>
                </w:div>
                <w:div w:id="367070625">
                  <w:marLeft w:val="640"/>
                  <w:marRight w:val="0"/>
                  <w:marTop w:val="0"/>
                  <w:marBottom w:val="0"/>
                  <w:divBdr>
                    <w:top w:val="none" w:sz="0" w:space="0" w:color="auto"/>
                    <w:left w:val="none" w:sz="0" w:space="0" w:color="auto"/>
                    <w:bottom w:val="none" w:sz="0" w:space="0" w:color="auto"/>
                    <w:right w:val="none" w:sz="0" w:space="0" w:color="auto"/>
                  </w:divBdr>
                </w:div>
                <w:div w:id="1597715657">
                  <w:marLeft w:val="640"/>
                  <w:marRight w:val="0"/>
                  <w:marTop w:val="0"/>
                  <w:marBottom w:val="0"/>
                  <w:divBdr>
                    <w:top w:val="none" w:sz="0" w:space="0" w:color="auto"/>
                    <w:left w:val="none" w:sz="0" w:space="0" w:color="auto"/>
                    <w:bottom w:val="none" w:sz="0" w:space="0" w:color="auto"/>
                    <w:right w:val="none" w:sz="0" w:space="0" w:color="auto"/>
                  </w:divBdr>
                </w:div>
                <w:div w:id="1500921842">
                  <w:marLeft w:val="640"/>
                  <w:marRight w:val="0"/>
                  <w:marTop w:val="0"/>
                  <w:marBottom w:val="0"/>
                  <w:divBdr>
                    <w:top w:val="none" w:sz="0" w:space="0" w:color="auto"/>
                    <w:left w:val="none" w:sz="0" w:space="0" w:color="auto"/>
                    <w:bottom w:val="none" w:sz="0" w:space="0" w:color="auto"/>
                    <w:right w:val="none" w:sz="0" w:space="0" w:color="auto"/>
                  </w:divBdr>
                </w:div>
                <w:div w:id="335501593">
                  <w:marLeft w:val="640"/>
                  <w:marRight w:val="0"/>
                  <w:marTop w:val="0"/>
                  <w:marBottom w:val="0"/>
                  <w:divBdr>
                    <w:top w:val="none" w:sz="0" w:space="0" w:color="auto"/>
                    <w:left w:val="none" w:sz="0" w:space="0" w:color="auto"/>
                    <w:bottom w:val="none" w:sz="0" w:space="0" w:color="auto"/>
                    <w:right w:val="none" w:sz="0" w:space="0" w:color="auto"/>
                  </w:divBdr>
                </w:div>
                <w:div w:id="436946580">
                  <w:marLeft w:val="640"/>
                  <w:marRight w:val="0"/>
                  <w:marTop w:val="0"/>
                  <w:marBottom w:val="0"/>
                  <w:divBdr>
                    <w:top w:val="none" w:sz="0" w:space="0" w:color="auto"/>
                    <w:left w:val="none" w:sz="0" w:space="0" w:color="auto"/>
                    <w:bottom w:val="none" w:sz="0" w:space="0" w:color="auto"/>
                    <w:right w:val="none" w:sz="0" w:space="0" w:color="auto"/>
                  </w:divBdr>
                </w:div>
                <w:div w:id="1204052935">
                  <w:marLeft w:val="640"/>
                  <w:marRight w:val="0"/>
                  <w:marTop w:val="0"/>
                  <w:marBottom w:val="0"/>
                  <w:divBdr>
                    <w:top w:val="none" w:sz="0" w:space="0" w:color="auto"/>
                    <w:left w:val="none" w:sz="0" w:space="0" w:color="auto"/>
                    <w:bottom w:val="none" w:sz="0" w:space="0" w:color="auto"/>
                    <w:right w:val="none" w:sz="0" w:space="0" w:color="auto"/>
                  </w:divBdr>
                </w:div>
                <w:div w:id="457996797">
                  <w:marLeft w:val="640"/>
                  <w:marRight w:val="0"/>
                  <w:marTop w:val="0"/>
                  <w:marBottom w:val="0"/>
                  <w:divBdr>
                    <w:top w:val="none" w:sz="0" w:space="0" w:color="auto"/>
                    <w:left w:val="none" w:sz="0" w:space="0" w:color="auto"/>
                    <w:bottom w:val="none" w:sz="0" w:space="0" w:color="auto"/>
                    <w:right w:val="none" w:sz="0" w:space="0" w:color="auto"/>
                  </w:divBdr>
                </w:div>
                <w:div w:id="1305617510">
                  <w:marLeft w:val="640"/>
                  <w:marRight w:val="0"/>
                  <w:marTop w:val="0"/>
                  <w:marBottom w:val="0"/>
                  <w:divBdr>
                    <w:top w:val="none" w:sz="0" w:space="0" w:color="auto"/>
                    <w:left w:val="none" w:sz="0" w:space="0" w:color="auto"/>
                    <w:bottom w:val="none" w:sz="0" w:space="0" w:color="auto"/>
                    <w:right w:val="none" w:sz="0" w:space="0" w:color="auto"/>
                  </w:divBdr>
                </w:div>
                <w:div w:id="155809922">
                  <w:marLeft w:val="640"/>
                  <w:marRight w:val="0"/>
                  <w:marTop w:val="0"/>
                  <w:marBottom w:val="0"/>
                  <w:divBdr>
                    <w:top w:val="none" w:sz="0" w:space="0" w:color="auto"/>
                    <w:left w:val="none" w:sz="0" w:space="0" w:color="auto"/>
                    <w:bottom w:val="none" w:sz="0" w:space="0" w:color="auto"/>
                    <w:right w:val="none" w:sz="0" w:space="0" w:color="auto"/>
                  </w:divBdr>
                </w:div>
                <w:div w:id="1786579151">
                  <w:marLeft w:val="640"/>
                  <w:marRight w:val="0"/>
                  <w:marTop w:val="0"/>
                  <w:marBottom w:val="0"/>
                  <w:divBdr>
                    <w:top w:val="none" w:sz="0" w:space="0" w:color="auto"/>
                    <w:left w:val="none" w:sz="0" w:space="0" w:color="auto"/>
                    <w:bottom w:val="none" w:sz="0" w:space="0" w:color="auto"/>
                    <w:right w:val="none" w:sz="0" w:space="0" w:color="auto"/>
                  </w:divBdr>
                </w:div>
                <w:div w:id="1543445943">
                  <w:marLeft w:val="640"/>
                  <w:marRight w:val="0"/>
                  <w:marTop w:val="0"/>
                  <w:marBottom w:val="0"/>
                  <w:divBdr>
                    <w:top w:val="none" w:sz="0" w:space="0" w:color="auto"/>
                    <w:left w:val="none" w:sz="0" w:space="0" w:color="auto"/>
                    <w:bottom w:val="none" w:sz="0" w:space="0" w:color="auto"/>
                    <w:right w:val="none" w:sz="0" w:space="0" w:color="auto"/>
                  </w:divBdr>
                </w:div>
              </w:divsChild>
            </w:div>
            <w:div w:id="292833170">
              <w:marLeft w:val="0"/>
              <w:marRight w:val="0"/>
              <w:marTop w:val="0"/>
              <w:marBottom w:val="0"/>
              <w:divBdr>
                <w:top w:val="none" w:sz="0" w:space="0" w:color="auto"/>
                <w:left w:val="none" w:sz="0" w:space="0" w:color="auto"/>
                <w:bottom w:val="none" w:sz="0" w:space="0" w:color="auto"/>
                <w:right w:val="none" w:sz="0" w:space="0" w:color="auto"/>
              </w:divBdr>
              <w:divsChild>
                <w:div w:id="357632893">
                  <w:marLeft w:val="640"/>
                  <w:marRight w:val="0"/>
                  <w:marTop w:val="0"/>
                  <w:marBottom w:val="0"/>
                  <w:divBdr>
                    <w:top w:val="none" w:sz="0" w:space="0" w:color="auto"/>
                    <w:left w:val="none" w:sz="0" w:space="0" w:color="auto"/>
                    <w:bottom w:val="none" w:sz="0" w:space="0" w:color="auto"/>
                    <w:right w:val="none" w:sz="0" w:space="0" w:color="auto"/>
                  </w:divBdr>
                </w:div>
                <w:div w:id="954946800">
                  <w:marLeft w:val="640"/>
                  <w:marRight w:val="0"/>
                  <w:marTop w:val="0"/>
                  <w:marBottom w:val="0"/>
                  <w:divBdr>
                    <w:top w:val="none" w:sz="0" w:space="0" w:color="auto"/>
                    <w:left w:val="none" w:sz="0" w:space="0" w:color="auto"/>
                    <w:bottom w:val="none" w:sz="0" w:space="0" w:color="auto"/>
                    <w:right w:val="none" w:sz="0" w:space="0" w:color="auto"/>
                  </w:divBdr>
                </w:div>
                <w:div w:id="1159275860">
                  <w:marLeft w:val="640"/>
                  <w:marRight w:val="0"/>
                  <w:marTop w:val="0"/>
                  <w:marBottom w:val="0"/>
                  <w:divBdr>
                    <w:top w:val="none" w:sz="0" w:space="0" w:color="auto"/>
                    <w:left w:val="none" w:sz="0" w:space="0" w:color="auto"/>
                    <w:bottom w:val="none" w:sz="0" w:space="0" w:color="auto"/>
                    <w:right w:val="none" w:sz="0" w:space="0" w:color="auto"/>
                  </w:divBdr>
                </w:div>
                <w:div w:id="274018262">
                  <w:marLeft w:val="640"/>
                  <w:marRight w:val="0"/>
                  <w:marTop w:val="0"/>
                  <w:marBottom w:val="0"/>
                  <w:divBdr>
                    <w:top w:val="none" w:sz="0" w:space="0" w:color="auto"/>
                    <w:left w:val="none" w:sz="0" w:space="0" w:color="auto"/>
                    <w:bottom w:val="none" w:sz="0" w:space="0" w:color="auto"/>
                    <w:right w:val="none" w:sz="0" w:space="0" w:color="auto"/>
                  </w:divBdr>
                </w:div>
                <w:div w:id="1329598626">
                  <w:marLeft w:val="640"/>
                  <w:marRight w:val="0"/>
                  <w:marTop w:val="0"/>
                  <w:marBottom w:val="0"/>
                  <w:divBdr>
                    <w:top w:val="none" w:sz="0" w:space="0" w:color="auto"/>
                    <w:left w:val="none" w:sz="0" w:space="0" w:color="auto"/>
                    <w:bottom w:val="none" w:sz="0" w:space="0" w:color="auto"/>
                    <w:right w:val="none" w:sz="0" w:space="0" w:color="auto"/>
                  </w:divBdr>
                </w:div>
                <w:div w:id="1279290603">
                  <w:marLeft w:val="640"/>
                  <w:marRight w:val="0"/>
                  <w:marTop w:val="0"/>
                  <w:marBottom w:val="0"/>
                  <w:divBdr>
                    <w:top w:val="none" w:sz="0" w:space="0" w:color="auto"/>
                    <w:left w:val="none" w:sz="0" w:space="0" w:color="auto"/>
                    <w:bottom w:val="none" w:sz="0" w:space="0" w:color="auto"/>
                    <w:right w:val="none" w:sz="0" w:space="0" w:color="auto"/>
                  </w:divBdr>
                </w:div>
                <w:div w:id="2124881360">
                  <w:marLeft w:val="640"/>
                  <w:marRight w:val="0"/>
                  <w:marTop w:val="0"/>
                  <w:marBottom w:val="0"/>
                  <w:divBdr>
                    <w:top w:val="none" w:sz="0" w:space="0" w:color="auto"/>
                    <w:left w:val="none" w:sz="0" w:space="0" w:color="auto"/>
                    <w:bottom w:val="none" w:sz="0" w:space="0" w:color="auto"/>
                    <w:right w:val="none" w:sz="0" w:space="0" w:color="auto"/>
                  </w:divBdr>
                </w:div>
                <w:div w:id="1065300875">
                  <w:marLeft w:val="640"/>
                  <w:marRight w:val="0"/>
                  <w:marTop w:val="0"/>
                  <w:marBottom w:val="0"/>
                  <w:divBdr>
                    <w:top w:val="none" w:sz="0" w:space="0" w:color="auto"/>
                    <w:left w:val="none" w:sz="0" w:space="0" w:color="auto"/>
                    <w:bottom w:val="none" w:sz="0" w:space="0" w:color="auto"/>
                    <w:right w:val="none" w:sz="0" w:space="0" w:color="auto"/>
                  </w:divBdr>
                </w:div>
                <w:div w:id="389307089">
                  <w:marLeft w:val="640"/>
                  <w:marRight w:val="0"/>
                  <w:marTop w:val="0"/>
                  <w:marBottom w:val="0"/>
                  <w:divBdr>
                    <w:top w:val="none" w:sz="0" w:space="0" w:color="auto"/>
                    <w:left w:val="none" w:sz="0" w:space="0" w:color="auto"/>
                    <w:bottom w:val="none" w:sz="0" w:space="0" w:color="auto"/>
                    <w:right w:val="none" w:sz="0" w:space="0" w:color="auto"/>
                  </w:divBdr>
                </w:div>
                <w:div w:id="154878011">
                  <w:marLeft w:val="640"/>
                  <w:marRight w:val="0"/>
                  <w:marTop w:val="0"/>
                  <w:marBottom w:val="0"/>
                  <w:divBdr>
                    <w:top w:val="none" w:sz="0" w:space="0" w:color="auto"/>
                    <w:left w:val="none" w:sz="0" w:space="0" w:color="auto"/>
                    <w:bottom w:val="none" w:sz="0" w:space="0" w:color="auto"/>
                    <w:right w:val="none" w:sz="0" w:space="0" w:color="auto"/>
                  </w:divBdr>
                </w:div>
                <w:div w:id="1641381775">
                  <w:marLeft w:val="640"/>
                  <w:marRight w:val="0"/>
                  <w:marTop w:val="0"/>
                  <w:marBottom w:val="0"/>
                  <w:divBdr>
                    <w:top w:val="none" w:sz="0" w:space="0" w:color="auto"/>
                    <w:left w:val="none" w:sz="0" w:space="0" w:color="auto"/>
                    <w:bottom w:val="none" w:sz="0" w:space="0" w:color="auto"/>
                    <w:right w:val="none" w:sz="0" w:space="0" w:color="auto"/>
                  </w:divBdr>
                </w:div>
                <w:div w:id="2068843772">
                  <w:marLeft w:val="640"/>
                  <w:marRight w:val="0"/>
                  <w:marTop w:val="0"/>
                  <w:marBottom w:val="0"/>
                  <w:divBdr>
                    <w:top w:val="none" w:sz="0" w:space="0" w:color="auto"/>
                    <w:left w:val="none" w:sz="0" w:space="0" w:color="auto"/>
                    <w:bottom w:val="none" w:sz="0" w:space="0" w:color="auto"/>
                    <w:right w:val="none" w:sz="0" w:space="0" w:color="auto"/>
                  </w:divBdr>
                </w:div>
                <w:div w:id="2046060958">
                  <w:marLeft w:val="640"/>
                  <w:marRight w:val="0"/>
                  <w:marTop w:val="0"/>
                  <w:marBottom w:val="0"/>
                  <w:divBdr>
                    <w:top w:val="none" w:sz="0" w:space="0" w:color="auto"/>
                    <w:left w:val="none" w:sz="0" w:space="0" w:color="auto"/>
                    <w:bottom w:val="none" w:sz="0" w:space="0" w:color="auto"/>
                    <w:right w:val="none" w:sz="0" w:space="0" w:color="auto"/>
                  </w:divBdr>
                </w:div>
                <w:div w:id="400953491">
                  <w:marLeft w:val="640"/>
                  <w:marRight w:val="0"/>
                  <w:marTop w:val="0"/>
                  <w:marBottom w:val="0"/>
                  <w:divBdr>
                    <w:top w:val="none" w:sz="0" w:space="0" w:color="auto"/>
                    <w:left w:val="none" w:sz="0" w:space="0" w:color="auto"/>
                    <w:bottom w:val="none" w:sz="0" w:space="0" w:color="auto"/>
                    <w:right w:val="none" w:sz="0" w:space="0" w:color="auto"/>
                  </w:divBdr>
                </w:div>
                <w:div w:id="1583218691">
                  <w:marLeft w:val="640"/>
                  <w:marRight w:val="0"/>
                  <w:marTop w:val="0"/>
                  <w:marBottom w:val="0"/>
                  <w:divBdr>
                    <w:top w:val="none" w:sz="0" w:space="0" w:color="auto"/>
                    <w:left w:val="none" w:sz="0" w:space="0" w:color="auto"/>
                    <w:bottom w:val="none" w:sz="0" w:space="0" w:color="auto"/>
                    <w:right w:val="none" w:sz="0" w:space="0" w:color="auto"/>
                  </w:divBdr>
                </w:div>
                <w:div w:id="114174809">
                  <w:marLeft w:val="640"/>
                  <w:marRight w:val="0"/>
                  <w:marTop w:val="0"/>
                  <w:marBottom w:val="0"/>
                  <w:divBdr>
                    <w:top w:val="none" w:sz="0" w:space="0" w:color="auto"/>
                    <w:left w:val="none" w:sz="0" w:space="0" w:color="auto"/>
                    <w:bottom w:val="none" w:sz="0" w:space="0" w:color="auto"/>
                    <w:right w:val="none" w:sz="0" w:space="0" w:color="auto"/>
                  </w:divBdr>
                </w:div>
                <w:div w:id="349570470">
                  <w:marLeft w:val="640"/>
                  <w:marRight w:val="0"/>
                  <w:marTop w:val="0"/>
                  <w:marBottom w:val="0"/>
                  <w:divBdr>
                    <w:top w:val="none" w:sz="0" w:space="0" w:color="auto"/>
                    <w:left w:val="none" w:sz="0" w:space="0" w:color="auto"/>
                    <w:bottom w:val="none" w:sz="0" w:space="0" w:color="auto"/>
                    <w:right w:val="none" w:sz="0" w:space="0" w:color="auto"/>
                  </w:divBdr>
                </w:div>
                <w:div w:id="620259650">
                  <w:marLeft w:val="640"/>
                  <w:marRight w:val="0"/>
                  <w:marTop w:val="0"/>
                  <w:marBottom w:val="0"/>
                  <w:divBdr>
                    <w:top w:val="none" w:sz="0" w:space="0" w:color="auto"/>
                    <w:left w:val="none" w:sz="0" w:space="0" w:color="auto"/>
                    <w:bottom w:val="none" w:sz="0" w:space="0" w:color="auto"/>
                    <w:right w:val="none" w:sz="0" w:space="0" w:color="auto"/>
                  </w:divBdr>
                </w:div>
                <w:div w:id="664670149">
                  <w:marLeft w:val="640"/>
                  <w:marRight w:val="0"/>
                  <w:marTop w:val="0"/>
                  <w:marBottom w:val="0"/>
                  <w:divBdr>
                    <w:top w:val="none" w:sz="0" w:space="0" w:color="auto"/>
                    <w:left w:val="none" w:sz="0" w:space="0" w:color="auto"/>
                    <w:bottom w:val="none" w:sz="0" w:space="0" w:color="auto"/>
                    <w:right w:val="none" w:sz="0" w:space="0" w:color="auto"/>
                  </w:divBdr>
                </w:div>
                <w:div w:id="171534503">
                  <w:marLeft w:val="640"/>
                  <w:marRight w:val="0"/>
                  <w:marTop w:val="0"/>
                  <w:marBottom w:val="0"/>
                  <w:divBdr>
                    <w:top w:val="none" w:sz="0" w:space="0" w:color="auto"/>
                    <w:left w:val="none" w:sz="0" w:space="0" w:color="auto"/>
                    <w:bottom w:val="none" w:sz="0" w:space="0" w:color="auto"/>
                    <w:right w:val="none" w:sz="0" w:space="0" w:color="auto"/>
                  </w:divBdr>
                </w:div>
                <w:div w:id="310066916">
                  <w:marLeft w:val="640"/>
                  <w:marRight w:val="0"/>
                  <w:marTop w:val="0"/>
                  <w:marBottom w:val="0"/>
                  <w:divBdr>
                    <w:top w:val="none" w:sz="0" w:space="0" w:color="auto"/>
                    <w:left w:val="none" w:sz="0" w:space="0" w:color="auto"/>
                    <w:bottom w:val="none" w:sz="0" w:space="0" w:color="auto"/>
                    <w:right w:val="none" w:sz="0" w:space="0" w:color="auto"/>
                  </w:divBdr>
                </w:div>
                <w:div w:id="1739015805">
                  <w:marLeft w:val="640"/>
                  <w:marRight w:val="0"/>
                  <w:marTop w:val="0"/>
                  <w:marBottom w:val="0"/>
                  <w:divBdr>
                    <w:top w:val="none" w:sz="0" w:space="0" w:color="auto"/>
                    <w:left w:val="none" w:sz="0" w:space="0" w:color="auto"/>
                    <w:bottom w:val="none" w:sz="0" w:space="0" w:color="auto"/>
                    <w:right w:val="none" w:sz="0" w:space="0" w:color="auto"/>
                  </w:divBdr>
                </w:div>
                <w:div w:id="1427844056">
                  <w:marLeft w:val="640"/>
                  <w:marRight w:val="0"/>
                  <w:marTop w:val="0"/>
                  <w:marBottom w:val="0"/>
                  <w:divBdr>
                    <w:top w:val="none" w:sz="0" w:space="0" w:color="auto"/>
                    <w:left w:val="none" w:sz="0" w:space="0" w:color="auto"/>
                    <w:bottom w:val="none" w:sz="0" w:space="0" w:color="auto"/>
                    <w:right w:val="none" w:sz="0" w:space="0" w:color="auto"/>
                  </w:divBdr>
                </w:div>
                <w:div w:id="915286273">
                  <w:marLeft w:val="640"/>
                  <w:marRight w:val="0"/>
                  <w:marTop w:val="0"/>
                  <w:marBottom w:val="0"/>
                  <w:divBdr>
                    <w:top w:val="none" w:sz="0" w:space="0" w:color="auto"/>
                    <w:left w:val="none" w:sz="0" w:space="0" w:color="auto"/>
                    <w:bottom w:val="none" w:sz="0" w:space="0" w:color="auto"/>
                    <w:right w:val="none" w:sz="0" w:space="0" w:color="auto"/>
                  </w:divBdr>
                </w:div>
              </w:divsChild>
            </w:div>
            <w:div w:id="322509322">
              <w:marLeft w:val="0"/>
              <w:marRight w:val="0"/>
              <w:marTop w:val="0"/>
              <w:marBottom w:val="0"/>
              <w:divBdr>
                <w:top w:val="none" w:sz="0" w:space="0" w:color="auto"/>
                <w:left w:val="none" w:sz="0" w:space="0" w:color="auto"/>
                <w:bottom w:val="none" w:sz="0" w:space="0" w:color="auto"/>
                <w:right w:val="none" w:sz="0" w:space="0" w:color="auto"/>
              </w:divBdr>
              <w:divsChild>
                <w:div w:id="1996644550">
                  <w:marLeft w:val="640"/>
                  <w:marRight w:val="0"/>
                  <w:marTop w:val="0"/>
                  <w:marBottom w:val="0"/>
                  <w:divBdr>
                    <w:top w:val="none" w:sz="0" w:space="0" w:color="auto"/>
                    <w:left w:val="none" w:sz="0" w:space="0" w:color="auto"/>
                    <w:bottom w:val="none" w:sz="0" w:space="0" w:color="auto"/>
                    <w:right w:val="none" w:sz="0" w:space="0" w:color="auto"/>
                  </w:divBdr>
                </w:div>
                <w:div w:id="380908246">
                  <w:marLeft w:val="640"/>
                  <w:marRight w:val="0"/>
                  <w:marTop w:val="0"/>
                  <w:marBottom w:val="0"/>
                  <w:divBdr>
                    <w:top w:val="none" w:sz="0" w:space="0" w:color="auto"/>
                    <w:left w:val="none" w:sz="0" w:space="0" w:color="auto"/>
                    <w:bottom w:val="none" w:sz="0" w:space="0" w:color="auto"/>
                    <w:right w:val="none" w:sz="0" w:space="0" w:color="auto"/>
                  </w:divBdr>
                </w:div>
                <w:div w:id="322127542">
                  <w:marLeft w:val="640"/>
                  <w:marRight w:val="0"/>
                  <w:marTop w:val="0"/>
                  <w:marBottom w:val="0"/>
                  <w:divBdr>
                    <w:top w:val="none" w:sz="0" w:space="0" w:color="auto"/>
                    <w:left w:val="none" w:sz="0" w:space="0" w:color="auto"/>
                    <w:bottom w:val="none" w:sz="0" w:space="0" w:color="auto"/>
                    <w:right w:val="none" w:sz="0" w:space="0" w:color="auto"/>
                  </w:divBdr>
                </w:div>
                <w:div w:id="1859157422">
                  <w:marLeft w:val="640"/>
                  <w:marRight w:val="0"/>
                  <w:marTop w:val="0"/>
                  <w:marBottom w:val="0"/>
                  <w:divBdr>
                    <w:top w:val="none" w:sz="0" w:space="0" w:color="auto"/>
                    <w:left w:val="none" w:sz="0" w:space="0" w:color="auto"/>
                    <w:bottom w:val="none" w:sz="0" w:space="0" w:color="auto"/>
                    <w:right w:val="none" w:sz="0" w:space="0" w:color="auto"/>
                  </w:divBdr>
                </w:div>
                <w:div w:id="2030327904">
                  <w:marLeft w:val="640"/>
                  <w:marRight w:val="0"/>
                  <w:marTop w:val="0"/>
                  <w:marBottom w:val="0"/>
                  <w:divBdr>
                    <w:top w:val="none" w:sz="0" w:space="0" w:color="auto"/>
                    <w:left w:val="none" w:sz="0" w:space="0" w:color="auto"/>
                    <w:bottom w:val="none" w:sz="0" w:space="0" w:color="auto"/>
                    <w:right w:val="none" w:sz="0" w:space="0" w:color="auto"/>
                  </w:divBdr>
                </w:div>
                <w:div w:id="48499821">
                  <w:marLeft w:val="640"/>
                  <w:marRight w:val="0"/>
                  <w:marTop w:val="0"/>
                  <w:marBottom w:val="0"/>
                  <w:divBdr>
                    <w:top w:val="none" w:sz="0" w:space="0" w:color="auto"/>
                    <w:left w:val="none" w:sz="0" w:space="0" w:color="auto"/>
                    <w:bottom w:val="none" w:sz="0" w:space="0" w:color="auto"/>
                    <w:right w:val="none" w:sz="0" w:space="0" w:color="auto"/>
                  </w:divBdr>
                </w:div>
                <w:div w:id="565728731">
                  <w:marLeft w:val="640"/>
                  <w:marRight w:val="0"/>
                  <w:marTop w:val="0"/>
                  <w:marBottom w:val="0"/>
                  <w:divBdr>
                    <w:top w:val="none" w:sz="0" w:space="0" w:color="auto"/>
                    <w:left w:val="none" w:sz="0" w:space="0" w:color="auto"/>
                    <w:bottom w:val="none" w:sz="0" w:space="0" w:color="auto"/>
                    <w:right w:val="none" w:sz="0" w:space="0" w:color="auto"/>
                  </w:divBdr>
                </w:div>
                <w:div w:id="1410034310">
                  <w:marLeft w:val="640"/>
                  <w:marRight w:val="0"/>
                  <w:marTop w:val="0"/>
                  <w:marBottom w:val="0"/>
                  <w:divBdr>
                    <w:top w:val="none" w:sz="0" w:space="0" w:color="auto"/>
                    <w:left w:val="none" w:sz="0" w:space="0" w:color="auto"/>
                    <w:bottom w:val="none" w:sz="0" w:space="0" w:color="auto"/>
                    <w:right w:val="none" w:sz="0" w:space="0" w:color="auto"/>
                  </w:divBdr>
                </w:div>
                <w:div w:id="211384971">
                  <w:marLeft w:val="640"/>
                  <w:marRight w:val="0"/>
                  <w:marTop w:val="0"/>
                  <w:marBottom w:val="0"/>
                  <w:divBdr>
                    <w:top w:val="none" w:sz="0" w:space="0" w:color="auto"/>
                    <w:left w:val="none" w:sz="0" w:space="0" w:color="auto"/>
                    <w:bottom w:val="none" w:sz="0" w:space="0" w:color="auto"/>
                    <w:right w:val="none" w:sz="0" w:space="0" w:color="auto"/>
                  </w:divBdr>
                </w:div>
                <w:div w:id="923303490">
                  <w:marLeft w:val="640"/>
                  <w:marRight w:val="0"/>
                  <w:marTop w:val="0"/>
                  <w:marBottom w:val="0"/>
                  <w:divBdr>
                    <w:top w:val="none" w:sz="0" w:space="0" w:color="auto"/>
                    <w:left w:val="none" w:sz="0" w:space="0" w:color="auto"/>
                    <w:bottom w:val="none" w:sz="0" w:space="0" w:color="auto"/>
                    <w:right w:val="none" w:sz="0" w:space="0" w:color="auto"/>
                  </w:divBdr>
                </w:div>
                <w:div w:id="1501504055">
                  <w:marLeft w:val="640"/>
                  <w:marRight w:val="0"/>
                  <w:marTop w:val="0"/>
                  <w:marBottom w:val="0"/>
                  <w:divBdr>
                    <w:top w:val="none" w:sz="0" w:space="0" w:color="auto"/>
                    <w:left w:val="none" w:sz="0" w:space="0" w:color="auto"/>
                    <w:bottom w:val="none" w:sz="0" w:space="0" w:color="auto"/>
                    <w:right w:val="none" w:sz="0" w:space="0" w:color="auto"/>
                  </w:divBdr>
                </w:div>
                <w:div w:id="1679578007">
                  <w:marLeft w:val="640"/>
                  <w:marRight w:val="0"/>
                  <w:marTop w:val="0"/>
                  <w:marBottom w:val="0"/>
                  <w:divBdr>
                    <w:top w:val="none" w:sz="0" w:space="0" w:color="auto"/>
                    <w:left w:val="none" w:sz="0" w:space="0" w:color="auto"/>
                    <w:bottom w:val="none" w:sz="0" w:space="0" w:color="auto"/>
                    <w:right w:val="none" w:sz="0" w:space="0" w:color="auto"/>
                  </w:divBdr>
                </w:div>
                <w:div w:id="510022912">
                  <w:marLeft w:val="640"/>
                  <w:marRight w:val="0"/>
                  <w:marTop w:val="0"/>
                  <w:marBottom w:val="0"/>
                  <w:divBdr>
                    <w:top w:val="none" w:sz="0" w:space="0" w:color="auto"/>
                    <w:left w:val="none" w:sz="0" w:space="0" w:color="auto"/>
                    <w:bottom w:val="none" w:sz="0" w:space="0" w:color="auto"/>
                    <w:right w:val="none" w:sz="0" w:space="0" w:color="auto"/>
                  </w:divBdr>
                </w:div>
                <w:div w:id="1601375203">
                  <w:marLeft w:val="640"/>
                  <w:marRight w:val="0"/>
                  <w:marTop w:val="0"/>
                  <w:marBottom w:val="0"/>
                  <w:divBdr>
                    <w:top w:val="none" w:sz="0" w:space="0" w:color="auto"/>
                    <w:left w:val="none" w:sz="0" w:space="0" w:color="auto"/>
                    <w:bottom w:val="none" w:sz="0" w:space="0" w:color="auto"/>
                    <w:right w:val="none" w:sz="0" w:space="0" w:color="auto"/>
                  </w:divBdr>
                </w:div>
                <w:div w:id="1439328556">
                  <w:marLeft w:val="640"/>
                  <w:marRight w:val="0"/>
                  <w:marTop w:val="0"/>
                  <w:marBottom w:val="0"/>
                  <w:divBdr>
                    <w:top w:val="none" w:sz="0" w:space="0" w:color="auto"/>
                    <w:left w:val="none" w:sz="0" w:space="0" w:color="auto"/>
                    <w:bottom w:val="none" w:sz="0" w:space="0" w:color="auto"/>
                    <w:right w:val="none" w:sz="0" w:space="0" w:color="auto"/>
                  </w:divBdr>
                </w:div>
                <w:div w:id="1698777638">
                  <w:marLeft w:val="640"/>
                  <w:marRight w:val="0"/>
                  <w:marTop w:val="0"/>
                  <w:marBottom w:val="0"/>
                  <w:divBdr>
                    <w:top w:val="none" w:sz="0" w:space="0" w:color="auto"/>
                    <w:left w:val="none" w:sz="0" w:space="0" w:color="auto"/>
                    <w:bottom w:val="none" w:sz="0" w:space="0" w:color="auto"/>
                    <w:right w:val="none" w:sz="0" w:space="0" w:color="auto"/>
                  </w:divBdr>
                </w:div>
                <w:div w:id="1578515239">
                  <w:marLeft w:val="640"/>
                  <w:marRight w:val="0"/>
                  <w:marTop w:val="0"/>
                  <w:marBottom w:val="0"/>
                  <w:divBdr>
                    <w:top w:val="none" w:sz="0" w:space="0" w:color="auto"/>
                    <w:left w:val="none" w:sz="0" w:space="0" w:color="auto"/>
                    <w:bottom w:val="none" w:sz="0" w:space="0" w:color="auto"/>
                    <w:right w:val="none" w:sz="0" w:space="0" w:color="auto"/>
                  </w:divBdr>
                </w:div>
                <w:div w:id="1925607733">
                  <w:marLeft w:val="640"/>
                  <w:marRight w:val="0"/>
                  <w:marTop w:val="0"/>
                  <w:marBottom w:val="0"/>
                  <w:divBdr>
                    <w:top w:val="none" w:sz="0" w:space="0" w:color="auto"/>
                    <w:left w:val="none" w:sz="0" w:space="0" w:color="auto"/>
                    <w:bottom w:val="none" w:sz="0" w:space="0" w:color="auto"/>
                    <w:right w:val="none" w:sz="0" w:space="0" w:color="auto"/>
                  </w:divBdr>
                </w:div>
                <w:div w:id="380061448">
                  <w:marLeft w:val="640"/>
                  <w:marRight w:val="0"/>
                  <w:marTop w:val="0"/>
                  <w:marBottom w:val="0"/>
                  <w:divBdr>
                    <w:top w:val="none" w:sz="0" w:space="0" w:color="auto"/>
                    <w:left w:val="none" w:sz="0" w:space="0" w:color="auto"/>
                    <w:bottom w:val="none" w:sz="0" w:space="0" w:color="auto"/>
                    <w:right w:val="none" w:sz="0" w:space="0" w:color="auto"/>
                  </w:divBdr>
                </w:div>
                <w:div w:id="1694919468">
                  <w:marLeft w:val="640"/>
                  <w:marRight w:val="0"/>
                  <w:marTop w:val="0"/>
                  <w:marBottom w:val="0"/>
                  <w:divBdr>
                    <w:top w:val="none" w:sz="0" w:space="0" w:color="auto"/>
                    <w:left w:val="none" w:sz="0" w:space="0" w:color="auto"/>
                    <w:bottom w:val="none" w:sz="0" w:space="0" w:color="auto"/>
                    <w:right w:val="none" w:sz="0" w:space="0" w:color="auto"/>
                  </w:divBdr>
                </w:div>
                <w:div w:id="834565460">
                  <w:marLeft w:val="640"/>
                  <w:marRight w:val="0"/>
                  <w:marTop w:val="0"/>
                  <w:marBottom w:val="0"/>
                  <w:divBdr>
                    <w:top w:val="none" w:sz="0" w:space="0" w:color="auto"/>
                    <w:left w:val="none" w:sz="0" w:space="0" w:color="auto"/>
                    <w:bottom w:val="none" w:sz="0" w:space="0" w:color="auto"/>
                    <w:right w:val="none" w:sz="0" w:space="0" w:color="auto"/>
                  </w:divBdr>
                </w:div>
                <w:div w:id="1599093146">
                  <w:marLeft w:val="640"/>
                  <w:marRight w:val="0"/>
                  <w:marTop w:val="0"/>
                  <w:marBottom w:val="0"/>
                  <w:divBdr>
                    <w:top w:val="none" w:sz="0" w:space="0" w:color="auto"/>
                    <w:left w:val="none" w:sz="0" w:space="0" w:color="auto"/>
                    <w:bottom w:val="none" w:sz="0" w:space="0" w:color="auto"/>
                    <w:right w:val="none" w:sz="0" w:space="0" w:color="auto"/>
                  </w:divBdr>
                </w:div>
                <w:div w:id="726295589">
                  <w:marLeft w:val="640"/>
                  <w:marRight w:val="0"/>
                  <w:marTop w:val="0"/>
                  <w:marBottom w:val="0"/>
                  <w:divBdr>
                    <w:top w:val="none" w:sz="0" w:space="0" w:color="auto"/>
                    <w:left w:val="none" w:sz="0" w:space="0" w:color="auto"/>
                    <w:bottom w:val="none" w:sz="0" w:space="0" w:color="auto"/>
                    <w:right w:val="none" w:sz="0" w:space="0" w:color="auto"/>
                  </w:divBdr>
                </w:div>
                <w:div w:id="2038116236">
                  <w:marLeft w:val="640"/>
                  <w:marRight w:val="0"/>
                  <w:marTop w:val="0"/>
                  <w:marBottom w:val="0"/>
                  <w:divBdr>
                    <w:top w:val="none" w:sz="0" w:space="0" w:color="auto"/>
                    <w:left w:val="none" w:sz="0" w:space="0" w:color="auto"/>
                    <w:bottom w:val="none" w:sz="0" w:space="0" w:color="auto"/>
                    <w:right w:val="none" w:sz="0" w:space="0" w:color="auto"/>
                  </w:divBdr>
                </w:div>
              </w:divsChild>
            </w:div>
            <w:div w:id="910772636">
              <w:marLeft w:val="0"/>
              <w:marRight w:val="0"/>
              <w:marTop w:val="0"/>
              <w:marBottom w:val="0"/>
              <w:divBdr>
                <w:top w:val="none" w:sz="0" w:space="0" w:color="auto"/>
                <w:left w:val="none" w:sz="0" w:space="0" w:color="auto"/>
                <w:bottom w:val="none" w:sz="0" w:space="0" w:color="auto"/>
                <w:right w:val="none" w:sz="0" w:space="0" w:color="auto"/>
              </w:divBdr>
              <w:divsChild>
                <w:div w:id="970862381">
                  <w:marLeft w:val="640"/>
                  <w:marRight w:val="0"/>
                  <w:marTop w:val="0"/>
                  <w:marBottom w:val="0"/>
                  <w:divBdr>
                    <w:top w:val="none" w:sz="0" w:space="0" w:color="auto"/>
                    <w:left w:val="none" w:sz="0" w:space="0" w:color="auto"/>
                    <w:bottom w:val="none" w:sz="0" w:space="0" w:color="auto"/>
                    <w:right w:val="none" w:sz="0" w:space="0" w:color="auto"/>
                  </w:divBdr>
                </w:div>
                <w:div w:id="436143188">
                  <w:marLeft w:val="640"/>
                  <w:marRight w:val="0"/>
                  <w:marTop w:val="0"/>
                  <w:marBottom w:val="0"/>
                  <w:divBdr>
                    <w:top w:val="none" w:sz="0" w:space="0" w:color="auto"/>
                    <w:left w:val="none" w:sz="0" w:space="0" w:color="auto"/>
                    <w:bottom w:val="none" w:sz="0" w:space="0" w:color="auto"/>
                    <w:right w:val="none" w:sz="0" w:space="0" w:color="auto"/>
                  </w:divBdr>
                </w:div>
                <w:div w:id="476921508">
                  <w:marLeft w:val="640"/>
                  <w:marRight w:val="0"/>
                  <w:marTop w:val="0"/>
                  <w:marBottom w:val="0"/>
                  <w:divBdr>
                    <w:top w:val="none" w:sz="0" w:space="0" w:color="auto"/>
                    <w:left w:val="none" w:sz="0" w:space="0" w:color="auto"/>
                    <w:bottom w:val="none" w:sz="0" w:space="0" w:color="auto"/>
                    <w:right w:val="none" w:sz="0" w:space="0" w:color="auto"/>
                  </w:divBdr>
                </w:div>
                <w:div w:id="584219307">
                  <w:marLeft w:val="640"/>
                  <w:marRight w:val="0"/>
                  <w:marTop w:val="0"/>
                  <w:marBottom w:val="0"/>
                  <w:divBdr>
                    <w:top w:val="none" w:sz="0" w:space="0" w:color="auto"/>
                    <w:left w:val="none" w:sz="0" w:space="0" w:color="auto"/>
                    <w:bottom w:val="none" w:sz="0" w:space="0" w:color="auto"/>
                    <w:right w:val="none" w:sz="0" w:space="0" w:color="auto"/>
                  </w:divBdr>
                </w:div>
                <w:div w:id="1872455901">
                  <w:marLeft w:val="640"/>
                  <w:marRight w:val="0"/>
                  <w:marTop w:val="0"/>
                  <w:marBottom w:val="0"/>
                  <w:divBdr>
                    <w:top w:val="none" w:sz="0" w:space="0" w:color="auto"/>
                    <w:left w:val="none" w:sz="0" w:space="0" w:color="auto"/>
                    <w:bottom w:val="none" w:sz="0" w:space="0" w:color="auto"/>
                    <w:right w:val="none" w:sz="0" w:space="0" w:color="auto"/>
                  </w:divBdr>
                </w:div>
                <w:div w:id="202598840">
                  <w:marLeft w:val="640"/>
                  <w:marRight w:val="0"/>
                  <w:marTop w:val="0"/>
                  <w:marBottom w:val="0"/>
                  <w:divBdr>
                    <w:top w:val="none" w:sz="0" w:space="0" w:color="auto"/>
                    <w:left w:val="none" w:sz="0" w:space="0" w:color="auto"/>
                    <w:bottom w:val="none" w:sz="0" w:space="0" w:color="auto"/>
                    <w:right w:val="none" w:sz="0" w:space="0" w:color="auto"/>
                  </w:divBdr>
                </w:div>
                <w:div w:id="1108740538">
                  <w:marLeft w:val="640"/>
                  <w:marRight w:val="0"/>
                  <w:marTop w:val="0"/>
                  <w:marBottom w:val="0"/>
                  <w:divBdr>
                    <w:top w:val="none" w:sz="0" w:space="0" w:color="auto"/>
                    <w:left w:val="none" w:sz="0" w:space="0" w:color="auto"/>
                    <w:bottom w:val="none" w:sz="0" w:space="0" w:color="auto"/>
                    <w:right w:val="none" w:sz="0" w:space="0" w:color="auto"/>
                  </w:divBdr>
                </w:div>
                <w:div w:id="755246388">
                  <w:marLeft w:val="640"/>
                  <w:marRight w:val="0"/>
                  <w:marTop w:val="0"/>
                  <w:marBottom w:val="0"/>
                  <w:divBdr>
                    <w:top w:val="none" w:sz="0" w:space="0" w:color="auto"/>
                    <w:left w:val="none" w:sz="0" w:space="0" w:color="auto"/>
                    <w:bottom w:val="none" w:sz="0" w:space="0" w:color="auto"/>
                    <w:right w:val="none" w:sz="0" w:space="0" w:color="auto"/>
                  </w:divBdr>
                </w:div>
                <w:div w:id="1776167585">
                  <w:marLeft w:val="640"/>
                  <w:marRight w:val="0"/>
                  <w:marTop w:val="0"/>
                  <w:marBottom w:val="0"/>
                  <w:divBdr>
                    <w:top w:val="none" w:sz="0" w:space="0" w:color="auto"/>
                    <w:left w:val="none" w:sz="0" w:space="0" w:color="auto"/>
                    <w:bottom w:val="none" w:sz="0" w:space="0" w:color="auto"/>
                    <w:right w:val="none" w:sz="0" w:space="0" w:color="auto"/>
                  </w:divBdr>
                </w:div>
                <w:div w:id="2092237138">
                  <w:marLeft w:val="640"/>
                  <w:marRight w:val="0"/>
                  <w:marTop w:val="0"/>
                  <w:marBottom w:val="0"/>
                  <w:divBdr>
                    <w:top w:val="none" w:sz="0" w:space="0" w:color="auto"/>
                    <w:left w:val="none" w:sz="0" w:space="0" w:color="auto"/>
                    <w:bottom w:val="none" w:sz="0" w:space="0" w:color="auto"/>
                    <w:right w:val="none" w:sz="0" w:space="0" w:color="auto"/>
                  </w:divBdr>
                </w:div>
                <w:div w:id="26805648">
                  <w:marLeft w:val="640"/>
                  <w:marRight w:val="0"/>
                  <w:marTop w:val="0"/>
                  <w:marBottom w:val="0"/>
                  <w:divBdr>
                    <w:top w:val="none" w:sz="0" w:space="0" w:color="auto"/>
                    <w:left w:val="none" w:sz="0" w:space="0" w:color="auto"/>
                    <w:bottom w:val="none" w:sz="0" w:space="0" w:color="auto"/>
                    <w:right w:val="none" w:sz="0" w:space="0" w:color="auto"/>
                  </w:divBdr>
                </w:div>
                <w:div w:id="46996300">
                  <w:marLeft w:val="640"/>
                  <w:marRight w:val="0"/>
                  <w:marTop w:val="0"/>
                  <w:marBottom w:val="0"/>
                  <w:divBdr>
                    <w:top w:val="none" w:sz="0" w:space="0" w:color="auto"/>
                    <w:left w:val="none" w:sz="0" w:space="0" w:color="auto"/>
                    <w:bottom w:val="none" w:sz="0" w:space="0" w:color="auto"/>
                    <w:right w:val="none" w:sz="0" w:space="0" w:color="auto"/>
                  </w:divBdr>
                </w:div>
                <w:div w:id="1609040635">
                  <w:marLeft w:val="640"/>
                  <w:marRight w:val="0"/>
                  <w:marTop w:val="0"/>
                  <w:marBottom w:val="0"/>
                  <w:divBdr>
                    <w:top w:val="none" w:sz="0" w:space="0" w:color="auto"/>
                    <w:left w:val="none" w:sz="0" w:space="0" w:color="auto"/>
                    <w:bottom w:val="none" w:sz="0" w:space="0" w:color="auto"/>
                    <w:right w:val="none" w:sz="0" w:space="0" w:color="auto"/>
                  </w:divBdr>
                </w:div>
                <w:div w:id="666175639">
                  <w:marLeft w:val="640"/>
                  <w:marRight w:val="0"/>
                  <w:marTop w:val="0"/>
                  <w:marBottom w:val="0"/>
                  <w:divBdr>
                    <w:top w:val="none" w:sz="0" w:space="0" w:color="auto"/>
                    <w:left w:val="none" w:sz="0" w:space="0" w:color="auto"/>
                    <w:bottom w:val="none" w:sz="0" w:space="0" w:color="auto"/>
                    <w:right w:val="none" w:sz="0" w:space="0" w:color="auto"/>
                  </w:divBdr>
                </w:div>
                <w:div w:id="1127045690">
                  <w:marLeft w:val="640"/>
                  <w:marRight w:val="0"/>
                  <w:marTop w:val="0"/>
                  <w:marBottom w:val="0"/>
                  <w:divBdr>
                    <w:top w:val="none" w:sz="0" w:space="0" w:color="auto"/>
                    <w:left w:val="none" w:sz="0" w:space="0" w:color="auto"/>
                    <w:bottom w:val="none" w:sz="0" w:space="0" w:color="auto"/>
                    <w:right w:val="none" w:sz="0" w:space="0" w:color="auto"/>
                  </w:divBdr>
                </w:div>
                <w:div w:id="296760866">
                  <w:marLeft w:val="640"/>
                  <w:marRight w:val="0"/>
                  <w:marTop w:val="0"/>
                  <w:marBottom w:val="0"/>
                  <w:divBdr>
                    <w:top w:val="none" w:sz="0" w:space="0" w:color="auto"/>
                    <w:left w:val="none" w:sz="0" w:space="0" w:color="auto"/>
                    <w:bottom w:val="none" w:sz="0" w:space="0" w:color="auto"/>
                    <w:right w:val="none" w:sz="0" w:space="0" w:color="auto"/>
                  </w:divBdr>
                </w:div>
                <w:div w:id="1751727954">
                  <w:marLeft w:val="640"/>
                  <w:marRight w:val="0"/>
                  <w:marTop w:val="0"/>
                  <w:marBottom w:val="0"/>
                  <w:divBdr>
                    <w:top w:val="none" w:sz="0" w:space="0" w:color="auto"/>
                    <w:left w:val="none" w:sz="0" w:space="0" w:color="auto"/>
                    <w:bottom w:val="none" w:sz="0" w:space="0" w:color="auto"/>
                    <w:right w:val="none" w:sz="0" w:space="0" w:color="auto"/>
                  </w:divBdr>
                </w:div>
                <w:div w:id="1426608546">
                  <w:marLeft w:val="640"/>
                  <w:marRight w:val="0"/>
                  <w:marTop w:val="0"/>
                  <w:marBottom w:val="0"/>
                  <w:divBdr>
                    <w:top w:val="none" w:sz="0" w:space="0" w:color="auto"/>
                    <w:left w:val="none" w:sz="0" w:space="0" w:color="auto"/>
                    <w:bottom w:val="none" w:sz="0" w:space="0" w:color="auto"/>
                    <w:right w:val="none" w:sz="0" w:space="0" w:color="auto"/>
                  </w:divBdr>
                </w:div>
                <w:div w:id="1689137443">
                  <w:marLeft w:val="640"/>
                  <w:marRight w:val="0"/>
                  <w:marTop w:val="0"/>
                  <w:marBottom w:val="0"/>
                  <w:divBdr>
                    <w:top w:val="none" w:sz="0" w:space="0" w:color="auto"/>
                    <w:left w:val="none" w:sz="0" w:space="0" w:color="auto"/>
                    <w:bottom w:val="none" w:sz="0" w:space="0" w:color="auto"/>
                    <w:right w:val="none" w:sz="0" w:space="0" w:color="auto"/>
                  </w:divBdr>
                </w:div>
                <w:div w:id="1180312456">
                  <w:marLeft w:val="640"/>
                  <w:marRight w:val="0"/>
                  <w:marTop w:val="0"/>
                  <w:marBottom w:val="0"/>
                  <w:divBdr>
                    <w:top w:val="none" w:sz="0" w:space="0" w:color="auto"/>
                    <w:left w:val="none" w:sz="0" w:space="0" w:color="auto"/>
                    <w:bottom w:val="none" w:sz="0" w:space="0" w:color="auto"/>
                    <w:right w:val="none" w:sz="0" w:space="0" w:color="auto"/>
                  </w:divBdr>
                </w:div>
                <w:div w:id="576790420">
                  <w:marLeft w:val="640"/>
                  <w:marRight w:val="0"/>
                  <w:marTop w:val="0"/>
                  <w:marBottom w:val="0"/>
                  <w:divBdr>
                    <w:top w:val="none" w:sz="0" w:space="0" w:color="auto"/>
                    <w:left w:val="none" w:sz="0" w:space="0" w:color="auto"/>
                    <w:bottom w:val="none" w:sz="0" w:space="0" w:color="auto"/>
                    <w:right w:val="none" w:sz="0" w:space="0" w:color="auto"/>
                  </w:divBdr>
                </w:div>
                <w:div w:id="1956056368">
                  <w:marLeft w:val="640"/>
                  <w:marRight w:val="0"/>
                  <w:marTop w:val="0"/>
                  <w:marBottom w:val="0"/>
                  <w:divBdr>
                    <w:top w:val="none" w:sz="0" w:space="0" w:color="auto"/>
                    <w:left w:val="none" w:sz="0" w:space="0" w:color="auto"/>
                    <w:bottom w:val="none" w:sz="0" w:space="0" w:color="auto"/>
                    <w:right w:val="none" w:sz="0" w:space="0" w:color="auto"/>
                  </w:divBdr>
                </w:div>
                <w:div w:id="673722876">
                  <w:marLeft w:val="640"/>
                  <w:marRight w:val="0"/>
                  <w:marTop w:val="0"/>
                  <w:marBottom w:val="0"/>
                  <w:divBdr>
                    <w:top w:val="none" w:sz="0" w:space="0" w:color="auto"/>
                    <w:left w:val="none" w:sz="0" w:space="0" w:color="auto"/>
                    <w:bottom w:val="none" w:sz="0" w:space="0" w:color="auto"/>
                    <w:right w:val="none" w:sz="0" w:space="0" w:color="auto"/>
                  </w:divBdr>
                </w:div>
                <w:div w:id="1281453864">
                  <w:marLeft w:val="640"/>
                  <w:marRight w:val="0"/>
                  <w:marTop w:val="0"/>
                  <w:marBottom w:val="0"/>
                  <w:divBdr>
                    <w:top w:val="none" w:sz="0" w:space="0" w:color="auto"/>
                    <w:left w:val="none" w:sz="0" w:space="0" w:color="auto"/>
                    <w:bottom w:val="none" w:sz="0" w:space="0" w:color="auto"/>
                    <w:right w:val="none" w:sz="0" w:space="0" w:color="auto"/>
                  </w:divBdr>
                </w:div>
              </w:divsChild>
            </w:div>
            <w:div w:id="569122614">
              <w:marLeft w:val="0"/>
              <w:marRight w:val="0"/>
              <w:marTop w:val="0"/>
              <w:marBottom w:val="0"/>
              <w:divBdr>
                <w:top w:val="none" w:sz="0" w:space="0" w:color="auto"/>
                <w:left w:val="none" w:sz="0" w:space="0" w:color="auto"/>
                <w:bottom w:val="none" w:sz="0" w:space="0" w:color="auto"/>
                <w:right w:val="none" w:sz="0" w:space="0" w:color="auto"/>
              </w:divBdr>
              <w:divsChild>
                <w:div w:id="514463259">
                  <w:marLeft w:val="640"/>
                  <w:marRight w:val="0"/>
                  <w:marTop w:val="0"/>
                  <w:marBottom w:val="0"/>
                  <w:divBdr>
                    <w:top w:val="none" w:sz="0" w:space="0" w:color="auto"/>
                    <w:left w:val="none" w:sz="0" w:space="0" w:color="auto"/>
                    <w:bottom w:val="none" w:sz="0" w:space="0" w:color="auto"/>
                    <w:right w:val="none" w:sz="0" w:space="0" w:color="auto"/>
                  </w:divBdr>
                </w:div>
                <w:div w:id="1811509734">
                  <w:marLeft w:val="640"/>
                  <w:marRight w:val="0"/>
                  <w:marTop w:val="0"/>
                  <w:marBottom w:val="0"/>
                  <w:divBdr>
                    <w:top w:val="none" w:sz="0" w:space="0" w:color="auto"/>
                    <w:left w:val="none" w:sz="0" w:space="0" w:color="auto"/>
                    <w:bottom w:val="none" w:sz="0" w:space="0" w:color="auto"/>
                    <w:right w:val="none" w:sz="0" w:space="0" w:color="auto"/>
                  </w:divBdr>
                </w:div>
                <w:div w:id="59597920">
                  <w:marLeft w:val="640"/>
                  <w:marRight w:val="0"/>
                  <w:marTop w:val="0"/>
                  <w:marBottom w:val="0"/>
                  <w:divBdr>
                    <w:top w:val="none" w:sz="0" w:space="0" w:color="auto"/>
                    <w:left w:val="none" w:sz="0" w:space="0" w:color="auto"/>
                    <w:bottom w:val="none" w:sz="0" w:space="0" w:color="auto"/>
                    <w:right w:val="none" w:sz="0" w:space="0" w:color="auto"/>
                  </w:divBdr>
                </w:div>
                <w:div w:id="672800454">
                  <w:marLeft w:val="640"/>
                  <w:marRight w:val="0"/>
                  <w:marTop w:val="0"/>
                  <w:marBottom w:val="0"/>
                  <w:divBdr>
                    <w:top w:val="none" w:sz="0" w:space="0" w:color="auto"/>
                    <w:left w:val="none" w:sz="0" w:space="0" w:color="auto"/>
                    <w:bottom w:val="none" w:sz="0" w:space="0" w:color="auto"/>
                    <w:right w:val="none" w:sz="0" w:space="0" w:color="auto"/>
                  </w:divBdr>
                </w:div>
                <w:div w:id="306781692">
                  <w:marLeft w:val="640"/>
                  <w:marRight w:val="0"/>
                  <w:marTop w:val="0"/>
                  <w:marBottom w:val="0"/>
                  <w:divBdr>
                    <w:top w:val="none" w:sz="0" w:space="0" w:color="auto"/>
                    <w:left w:val="none" w:sz="0" w:space="0" w:color="auto"/>
                    <w:bottom w:val="none" w:sz="0" w:space="0" w:color="auto"/>
                    <w:right w:val="none" w:sz="0" w:space="0" w:color="auto"/>
                  </w:divBdr>
                </w:div>
                <w:div w:id="1761947471">
                  <w:marLeft w:val="640"/>
                  <w:marRight w:val="0"/>
                  <w:marTop w:val="0"/>
                  <w:marBottom w:val="0"/>
                  <w:divBdr>
                    <w:top w:val="none" w:sz="0" w:space="0" w:color="auto"/>
                    <w:left w:val="none" w:sz="0" w:space="0" w:color="auto"/>
                    <w:bottom w:val="none" w:sz="0" w:space="0" w:color="auto"/>
                    <w:right w:val="none" w:sz="0" w:space="0" w:color="auto"/>
                  </w:divBdr>
                </w:div>
                <w:div w:id="818234010">
                  <w:marLeft w:val="640"/>
                  <w:marRight w:val="0"/>
                  <w:marTop w:val="0"/>
                  <w:marBottom w:val="0"/>
                  <w:divBdr>
                    <w:top w:val="none" w:sz="0" w:space="0" w:color="auto"/>
                    <w:left w:val="none" w:sz="0" w:space="0" w:color="auto"/>
                    <w:bottom w:val="none" w:sz="0" w:space="0" w:color="auto"/>
                    <w:right w:val="none" w:sz="0" w:space="0" w:color="auto"/>
                  </w:divBdr>
                </w:div>
                <w:div w:id="1515806909">
                  <w:marLeft w:val="640"/>
                  <w:marRight w:val="0"/>
                  <w:marTop w:val="0"/>
                  <w:marBottom w:val="0"/>
                  <w:divBdr>
                    <w:top w:val="none" w:sz="0" w:space="0" w:color="auto"/>
                    <w:left w:val="none" w:sz="0" w:space="0" w:color="auto"/>
                    <w:bottom w:val="none" w:sz="0" w:space="0" w:color="auto"/>
                    <w:right w:val="none" w:sz="0" w:space="0" w:color="auto"/>
                  </w:divBdr>
                </w:div>
                <w:div w:id="366368445">
                  <w:marLeft w:val="640"/>
                  <w:marRight w:val="0"/>
                  <w:marTop w:val="0"/>
                  <w:marBottom w:val="0"/>
                  <w:divBdr>
                    <w:top w:val="none" w:sz="0" w:space="0" w:color="auto"/>
                    <w:left w:val="none" w:sz="0" w:space="0" w:color="auto"/>
                    <w:bottom w:val="none" w:sz="0" w:space="0" w:color="auto"/>
                    <w:right w:val="none" w:sz="0" w:space="0" w:color="auto"/>
                  </w:divBdr>
                </w:div>
                <w:div w:id="358973041">
                  <w:marLeft w:val="640"/>
                  <w:marRight w:val="0"/>
                  <w:marTop w:val="0"/>
                  <w:marBottom w:val="0"/>
                  <w:divBdr>
                    <w:top w:val="none" w:sz="0" w:space="0" w:color="auto"/>
                    <w:left w:val="none" w:sz="0" w:space="0" w:color="auto"/>
                    <w:bottom w:val="none" w:sz="0" w:space="0" w:color="auto"/>
                    <w:right w:val="none" w:sz="0" w:space="0" w:color="auto"/>
                  </w:divBdr>
                </w:div>
                <w:div w:id="1320615989">
                  <w:marLeft w:val="640"/>
                  <w:marRight w:val="0"/>
                  <w:marTop w:val="0"/>
                  <w:marBottom w:val="0"/>
                  <w:divBdr>
                    <w:top w:val="none" w:sz="0" w:space="0" w:color="auto"/>
                    <w:left w:val="none" w:sz="0" w:space="0" w:color="auto"/>
                    <w:bottom w:val="none" w:sz="0" w:space="0" w:color="auto"/>
                    <w:right w:val="none" w:sz="0" w:space="0" w:color="auto"/>
                  </w:divBdr>
                </w:div>
                <w:div w:id="1740010669">
                  <w:marLeft w:val="640"/>
                  <w:marRight w:val="0"/>
                  <w:marTop w:val="0"/>
                  <w:marBottom w:val="0"/>
                  <w:divBdr>
                    <w:top w:val="none" w:sz="0" w:space="0" w:color="auto"/>
                    <w:left w:val="none" w:sz="0" w:space="0" w:color="auto"/>
                    <w:bottom w:val="none" w:sz="0" w:space="0" w:color="auto"/>
                    <w:right w:val="none" w:sz="0" w:space="0" w:color="auto"/>
                  </w:divBdr>
                </w:div>
                <w:div w:id="533618649">
                  <w:marLeft w:val="640"/>
                  <w:marRight w:val="0"/>
                  <w:marTop w:val="0"/>
                  <w:marBottom w:val="0"/>
                  <w:divBdr>
                    <w:top w:val="none" w:sz="0" w:space="0" w:color="auto"/>
                    <w:left w:val="none" w:sz="0" w:space="0" w:color="auto"/>
                    <w:bottom w:val="none" w:sz="0" w:space="0" w:color="auto"/>
                    <w:right w:val="none" w:sz="0" w:space="0" w:color="auto"/>
                  </w:divBdr>
                </w:div>
                <w:div w:id="406802269">
                  <w:marLeft w:val="640"/>
                  <w:marRight w:val="0"/>
                  <w:marTop w:val="0"/>
                  <w:marBottom w:val="0"/>
                  <w:divBdr>
                    <w:top w:val="none" w:sz="0" w:space="0" w:color="auto"/>
                    <w:left w:val="none" w:sz="0" w:space="0" w:color="auto"/>
                    <w:bottom w:val="none" w:sz="0" w:space="0" w:color="auto"/>
                    <w:right w:val="none" w:sz="0" w:space="0" w:color="auto"/>
                  </w:divBdr>
                </w:div>
                <w:div w:id="39550035">
                  <w:marLeft w:val="640"/>
                  <w:marRight w:val="0"/>
                  <w:marTop w:val="0"/>
                  <w:marBottom w:val="0"/>
                  <w:divBdr>
                    <w:top w:val="none" w:sz="0" w:space="0" w:color="auto"/>
                    <w:left w:val="none" w:sz="0" w:space="0" w:color="auto"/>
                    <w:bottom w:val="none" w:sz="0" w:space="0" w:color="auto"/>
                    <w:right w:val="none" w:sz="0" w:space="0" w:color="auto"/>
                  </w:divBdr>
                </w:div>
                <w:div w:id="1507359075">
                  <w:marLeft w:val="640"/>
                  <w:marRight w:val="0"/>
                  <w:marTop w:val="0"/>
                  <w:marBottom w:val="0"/>
                  <w:divBdr>
                    <w:top w:val="none" w:sz="0" w:space="0" w:color="auto"/>
                    <w:left w:val="none" w:sz="0" w:space="0" w:color="auto"/>
                    <w:bottom w:val="none" w:sz="0" w:space="0" w:color="auto"/>
                    <w:right w:val="none" w:sz="0" w:space="0" w:color="auto"/>
                  </w:divBdr>
                </w:div>
                <w:div w:id="1000932503">
                  <w:marLeft w:val="640"/>
                  <w:marRight w:val="0"/>
                  <w:marTop w:val="0"/>
                  <w:marBottom w:val="0"/>
                  <w:divBdr>
                    <w:top w:val="none" w:sz="0" w:space="0" w:color="auto"/>
                    <w:left w:val="none" w:sz="0" w:space="0" w:color="auto"/>
                    <w:bottom w:val="none" w:sz="0" w:space="0" w:color="auto"/>
                    <w:right w:val="none" w:sz="0" w:space="0" w:color="auto"/>
                  </w:divBdr>
                </w:div>
                <w:div w:id="409892504">
                  <w:marLeft w:val="640"/>
                  <w:marRight w:val="0"/>
                  <w:marTop w:val="0"/>
                  <w:marBottom w:val="0"/>
                  <w:divBdr>
                    <w:top w:val="none" w:sz="0" w:space="0" w:color="auto"/>
                    <w:left w:val="none" w:sz="0" w:space="0" w:color="auto"/>
                    <w:bottom w:val="none" w:sz="0" w:space="0" w:color="auto"/>
                    <w:right w:val="none" w:sz="0" w:space="0" w:color="auto"/>
                  </w:divBdr>
                </w:div>
                <w:div w:id="211045913">
                  <w:marLeft w:val="640"/>
                  <w:marRight w:val="0"/>
                  <w:marTop w:val="0"/>
                  <w:marBottom w:val="0"/>
                  <w:divBdr>
                    <w:top w:val="none" w:sz="0" w:space="0" w:color="auto"/>
                    <w:left w:val="none" w:sz="0" w:space="0" w:color="auto"/>
                    <w:bottom w:val="none" w:sz="0" w:space="0" w:color="auto"/>
                    <w:right w:val="none" w:sz="0" w:space="0" w:color="auto"/>
                  </w:divBdr>
                </w:div>
                <w:div w:id="1776975836">
                  <w:marLeft w:val="640"/>
                  <w:marRight w:val="0"/>
                  <w:marTop w:val="0"/>
                  <w:marBottom w:val="0"/>
                  <w:divBdr>
                    <w:top w:val="none" w:sz="0" w:space="0" w:color="auto"/>
                    <w:left w:val="none" w:sz="0" w:space="0" w:color="auto"/>
                    <w:bottom w:val="none" w:sz="0" w:space="0" w:color="auto"/>
                    <w:right w:val="none" w:sz="0" w:space="0" w:color="auto"/>
                  </w:divBdr>
                </w:div>
                <w:div w:id="102190424">
                  <w:marLeft w:val="640"/>
                  <w:marRight w:val="0"/>
                  <w:marTop w:val="0"/>
                  <w:marBottom w:val="0"/>
                  <w:divBdr>
                    <w:top w:val="none" w:sz="0" w:space="0" w:color="auto"/>
                    <w:left w:val="none" w:sz="0" w:space="0" w:color="auto"/>
                    <w:bottom w:val="none" w:sz="0" w:space="0" w:color="auto"/>
                    <w:right w:val="none" w:sz="0" w:space="0" w:color="auto"/>
                  </w:divBdr>
                </w:div>
                <w:div w:id="799687121">
                  <w:marLeft w:val="640"/>
                  <w:marRight w:val="0"/>
                  <w:marTop w:val="0"/>
                  <w:marBottom w:val="0"/>
                  <w:divBdr>
                    <w:top w:val="none" w:sz="0" w:space="0" w:color="auto"/>
                    <w:left w:val="none" w:sz="0" w:space="0" w:color="auto"/>
                    <w:bottom w:val="none" w:sz="0" w:space="0" w:color="auto"/>
                    <w:right w:val="none" w:sz="0" w:space="0" w:color="auto"/>
                  </w:divBdr>
                </w:div>
                <w:div w:id="933048779">
                  <w:marLeft w:val="640"/>
                  <w:marRight w:val="0"/>
                  <w:marTop w:val="0"/>
                  <w:marBottom w:val="0"/>
                  <w:divBdr>
                    <w:top w:val="none" w:sz="0" w:space="0" w:color="auto"/>
                    <w:left w:val="none" w:sz="0" w:space="0" w:color="auto"/>
                    <w:bottom w:val="none" w:sz="0" w:space="0" w:color="auto"/>
                    <w:right w:val="none" w:sz="0" w:space="0" w:color="auto"/>
                  </w:divBdr>
                </w:div>
                <w:div w:id="1055370">
                  <w:marLeft w:val="640"/>
                  <w:marRight w:val="0"/>
                  <w:marTop w:val="0"/>
                  <w:marBottom w:val="0"/>
                  <w:divBdr>
                    <w:top w:val="none" w:sz="0" w:space="0" w:color="auto"/>
                    <w:left w:val="none" w:sz="0" w:space="0" w:color="auto"/>
                    <w:bottom w:val="none" w:sz="0" w:space="0" w:color="auto"/>
                    <w:right w:val="none" w:sz="0" w:space="0" w:color="auto"/>
                  </w:divBdr>
                </w:div>
              </w:divsChild>
            </w:div>
            <w:div w:id="1075981114">
              <w:marLeft w:val="0"/>
              <w:marRight w:val="0"/>
              <w:marTop w:val="0"/>
              <w:marBottom w:val="0"/>
              <w:divBdr>
                <w:top w:val="none" w:sz="0" w:space="0" w:color="auto"/>
                <w:left w:val="none" w:sz="0" w:space="0" w:color="auto"/>
                <w:bottom w:val="none" w:sz="0" w:space="0" w:color="auto"/>
                <w:right w:val="none" w:sz="0" w:space="0" w:color="auto"/>
              </w:divBdr>
              <w:divsChild>
                <w:div w:id="1694183245">
                  <w:marLeft w:val="640"/>
                  <w:marRight w:val="0"/>
                  <w:marTop w:val="0"/>
                  <w:marBottom w:val="0"/>
                  <w:divBdr>
                    <w:top w:val="none" w:sz="0" w:space="0" w:color="auto"/>
                    <w:left w:val="none" w:sz="0" w:space="0" w:color="auto"/>
                    <w:bottom w:val="none" w:sz="0" w:space="0" w:color="auto"/>
                    <w:right w:val="none" w:sz="0" w:space="0" w:color="auto"/>
                  </w:divBdr>
                </w:div>
                <w:div w:id="2137872436">
                  <w:marLeft w:val="640"/>
                  <w:marRight w:val="0"/>
                  <w:marTop w:val="0"/>
                  <w:marBottom w:val="0"/>
                  <w:divBdr>
                    <w:top w:val="none" w:sz="0" w:space="0" w:color="auto"/>
                    <w:left w:val="none" w:sz="0" w:space="0" w:color="auto"/>
                    <w:bottom w:val="none" w:sz="0" w:space="0" w:color="auto"/>
                    <w:right w:val="none" w:sz="0" w:space="0" w:color="auto"/>
                  </w:divBdr>
                </w:div>
                <w:div w:id="716514658">
                  <w:marLeft w:val="640"/>
                  <w:marRight w:val="0"/>
                  <w:marTop w:val="0"/>
                  <w:marBottom w:val="0"/>
                  <w:divBdr>
                    <w:top w:val="none" w:sz="0" w:space="0" w:color="auto"/>
                    <w:left w:val="none" w:sz="0" w:space="0" w:color="auto"/>
                    <w:bottom w:val="none" w:sz="0" w:space="0" w:color="auto"/>
                    <w:right w:val="none" w:sz="0" w:space="0" w:color="auto"/>
                  </w:divBdr>
                </w:div>
                <w:div w:id="482048736">
                  <w:marLeft w:val="640"/>
                  <w:marRight w:val="0"/>
                  <w:marTop w:val="0"/>
                  <w:marBottom w:val="0"/>
                  <w:divBdr>
                    <w:top w:val="none" w:sz="0" w:space="0" w:color="auto"/>
                    <w:left w:val="none" w:sz="0" w:space="0" w:color="auto"/>
                    <w:bottom w:val="none" w:sz="0" w:space="0" w:color="auto"/>
                    <w:right w:val="none" w:sz="0" w:space="0" w:color="auto"/>
                  </w:divBdr>
                </w:div>
                <w:div w:id="899751180">
                  <w:marLeft w:val="640"/>
                  <w:marRight w:val="0"/>
                  <w:marTop w:val="0"/>
                  <w:marBottom w:val="0"/>
                  <w:divBdr>
                    <w:top w:val="none" w:sz="0" w:space="0" w:color="auto"/>
                    <w:left w:val="none" w:sz="0" w:space="0" w:color="auto"/>
                    <w:bottom w:val="none" w:sz="0" w:space="0" w:color="auto"/>
                    <w:right w:val="none" w:sz="0" w:space="0" w:color="auto"/>
                  </w:divBdr>
                </w:div>
                <w:div w:id="1493643180">
                  <w:marLeft w:val="640"/>
                  <w:marRight w:val="0"/>
                  <w:marTop w:val="0"/>
                  <w:marBottom w:val="0"/>
                  <w:divBdr>
                    <w:top w:val="none" w:sz="0" w:space="0" w:color="auto"/>
                    <w:left w:val="none" w:sz="0" w:space="0" w:color="auto"/>
                    <w:bottom w:val="none" w:sz="0" w:space="0" w:color="auto"/>
                    <w:right w:val="none" w:sz="0" w:space="0" w:color="auto"/>
                  </w:divBdr>
                </w:div>
                <w:div w:id="669991875">
                  <w:marLeft w:val="640"/>
                  <w:marRight w:val="0"/>
                  <w:marTop w:val="0"/>
                  <w:marBottom w:val="0"/>
                  <w:divBdr>
                    <w:top w:val="none" w:sz="0" w:space="0" w:color="auto"/>
                    <w:left w:val="none" w:sz="0" w:space="0" w:color="auto"/>
                    <w:bottom w:val="none" w:sz="0" w:space="0" w:color="auto"/>
                    <w:right w:val="none" w:sz="0" w:space="0" w:color="auto"/>
                  </w:divBdr>
                </w:div>
                <w:div w:id="1265066346">
                  <w:marLeft w:val="640"/>
                  <w:marRight w:val="0"/>
                  <w:marTop w:val="0"/>
                  <w:marBottom w:val="0"/>
                  <w:divBdr>
                    <w:top w:val="none" w:sz="0" w:space="0" w:color="auto"/>
                    <w:left w:val="none" w:sz="0" w:space="0" w:color="auto"/>
                    <w:bottom w:val="none" w:sz="0" w:space="0" w:color="auto"/>
                    <w:right w:val="none" w:sz="0" w:space="0" w:color="auto"/>
                  </w:divBdr>
                </w:div>
                <w:div w:id="1403526141">
                  <w:marLeft w:val="640"/>
                  <w:marRight w:val="0"/>
                  <w:marTop w:val="0"/>
                  <w:marBottom w:val="0"/>
                  <w:divBdr>
                    <w:top w:val="none" w:sz="0" w:space="0" w:color="auto"/>
                    <w:left w:val="none" w:sz="0" w:space="0" w:color="auto"/>
                    <w:bottom w:val="none" w:sz="0" w:space="0" w:color="auto"/>
                    <w:right w:val="none" w:sz="0" w:space="0" w:color="auto"/>
                  </w:divBdr>
                </w:div>
                <w:div w:id="1782841551">
                  <w:marLeft w:val="640"/>
                  <w:marRight w:val="0"/>
                  <w:marTop w:val="0"/>
                  <w:marBottom w:val="0"/>
                  <w:divBdr>
                    <w:top w:val="none" w:sz="0" w:space="0" w:color="auto"/>
                    <w:left w:val="none" w:sz="0" w:space="0" w:color="auto"/>
                    <w:bottom w:val="none" w:sz="0" w:space="0" w:color="auto"/>
                    <w:right w:val="none" w:sz="0" w:space="0" w:color="auto"/>
                  </w:divBdr>
                </w:div>
                <w:div w:id="999192052">
                  <w:marLeft w:val="640"/>
                  <w:marRight w:val="0"/>
                  <w:marTop w:val="0"/>
                  <w:marBottom w:val="0"/>
                  <w:divBdr>
                    <w:top w:val="none" w:sz="0" w:space="0" w:color="auto"/>
                    <w:left w:val="none" w:sz="0" w:space="0" w:color="auto"/>
                    <w:bottom w:val="none" w:sz="0" w:space="0" w:color="auto"/>
                    <w:right w:val="none" w:sz="0" w:space="0" w:color="auto"/>
                  </w:divBdr>
                </w:div>
                <w:div w:id="831797194">
                  <w:marLeft w:val="640"/>
                  <w:marRight w:val="0"/>
                  <w:marTop w:val="0"/>
                  <w:marBottom w:val="0"/>
                  <w:divBdr>
                    <w:top w:val="none" w:sz="0" w:space="0" w:color="auto"/>
                    <w:left w:val="none" w:sz="0" w:space="0" w:color="auto"/>
                    <w:bottom w:val="none" w:sz="0" w:space="0" w:color="auto"/>
                    <w:right w:val="none" w:sz="0" w:space="0" w:color="auto"/>
                  </w:divBdr>
                </w:div>
                <w:div w:id="1367369669">
                  <w:marLeft w:val="640"/>
                  <w:marRight w:val="0"/>
                  <w:marTop w:val="0"/>
                  <w:marBottom w:val="0"/>
                  <w:divBdr>
                    <w:top w:val="none" w:sz="0" w:space="0" w:color="auto"/>
                    <w:left w:val="none" w:sz="0" w:space="0" w:color="auto"/>
                    <w:bottom w:val="none" w:sz="0" w:space="0" w:color="auto"/>
                    <w:right w:val="none" w:sz="0" w:space="0" w:color="auto"/>
                  </w:divBdr>
                </w:div>
                <w:div w:id="1341548730">
                  <w:marLeft w:val="640"/>
                  <w:marRight w:val="0"/>
                  <w:marTop w:val="0"/>
                  <w:marBottom w:val="0"/>
                  <w:divBdr>
                    <w:top w:val="none" w:sz="0" w:space="0" w:color="auto"/>
                    <w:left w:val="none" w:sz="0" w:space="0" w:color="auto"/>
                    <w:bottom w:val="none" w:sz="0" w:space="0" w:color="auto"/>
                    <w:right w:val="none" w:sz="0" w:space="0" w:color="auto"/>
                  </w:divBdr>
                </w:div>
                <w:div w:id="2108109386">
                  <w:marLeft w:val="640"/>
                  <w:marRight w:val="0"/>
                  <w:marTop w:val="0"/>
                  <w:marBottom w:val="0"/>
                  <w:divBdr>
                    <w:top w:val="none" w:sz="0" w:space="0" w:color="auto"/>
                    <w:left w:val="none" w:sz="0" w:space="0" w:color="auto"/>
                    <w:bottom w:val="none" w:sz="0" w:space="0" w:color="auto"/>
                    <w:right w:val="none" w:sz="0" w:space="0" w:color="auto"/>
                  </w:divBdr>
                </w:div>
                <w:div w:id="442459709">
                  <w:marLeft w:val="640"/>
                  <w:marRight w:val="0"/>
                  <w:marTop w:val="0"/>
                  <w:marBottom w:val="0"/>
                  <w:divBdr>
                    <w:top w:val="none" w:sz="0" w:space="0" w:color="auto"/>
                    <w:left w:val="none" w:sz="0" w:space="0" w:color="auto"/>
                    <w:bottom w:val="none" w:sz="0" w:space="0" w:color="auto"/>
                    <w:right w:val="none" w:sz="0" w:space="0" w:color="auto"/>
                  </w:divBdr>
                </w:div>
                <w:div w:id="203443166">
                  <w:marLeft w:val="640"/>
                  <w:marRight w:val="0"/>
                  <w:marTop w:val="0"/>
                  <w:marBottom w:val="0"/>
                  <w:divBdr>
                    <w:top w:val="none" w:sz="0" w:space="0" w:color="auto"/>
                    <w:left w:val="none" w:sz="0" w:space="0" w:color="auto"/>
                    <w:bottom w:val="none" w:sz="0" w:space="0" w:color="auto"/>
                    <w:right w:val="none" w:sz="0" w:space="0" w:color="auto"/>
                  </w:divBdr>
                </w:div>
                <w:div w:id="1994680331">
                  <w:marLeft w:val="640"/>
                  <w:marRight w:val="0"/>
                  <w:marTop w:val="0"/>
                  <w:marBottom w:val="0"/>
                  <w:divBdr>
                    <w:top w:val="none" w:sz="0" w:space="0" w:color="auto"/>
                    <w:left w:val="none" w:sz="0" w:space="0" w:color="auto"/>
                    <w:bottom w:val="none" w:sz="0" w:space="0" w:color="auto"/>
                    <w:right w:val="none" w:sz="0" w:space="0" w:color="auto"/>
                  </w:divBdr>
                </w:div>
                <w:div w:id="853808401">
                  <w:marLeft w:val="640"/>
                  <w:marRight w:val="0"/>
                  <w:marTop w:val="0"/>
                  <w:marBottom w:val="0"/>
                  <w:divBdr>
                    <w:top w:val="none" w:sz="0" w:space="0" w:color="auto"/>
                    <w:left w:val="none" w:sz="0" w:space="0" w:color="auto"/>
                    <w:bottom w:val="none" w:sz="0" w:space="0" w:color="auto"/>
                    <w:right w:val="none" w:sz="0" w:space="0" w:color="auto"/>
                  </w:divBdr>
                </w:div>
                <w:div w:id="684482401">
                  <w:marLeft w:val="640"/>
                  <w:marRight w:val="0"/>
                  <w:marTop w:val="0"/>
                  <w:marBottom w:val="0"/>
                  <w:divBdr>
                    <w:top w:val="none" w:sz="0" w:space="0" w:color="auto"/>
                    <w:left w:val="none" w:sz="0" w:space="0" w:color="auto"/>
                    <w:bottom w:val="none" w:sz="0" w:space="0" w:color="auto"/>
                    <w:right w:val="none" w:sz="0" w:space="0" w:color="auto"/>
                  </w:divBdr>
                </w:div>
                <w:div w:id="1010445279">
                  <w:marLeft w:val="640"/>
                  <w:marRight w:val="0"/>
                  <w:marTop w:val="0"/>
                  <w:marBottom w:val="0"/>
                  <w:divBdr>
                    <w:top w:val="none" w:sz="0" w:space="0" w:color="auto"/>
                    <w:left w:val="none" w:sz="0" w:space="0" w:color="auto"/>
                    <w:bottom w:val="none" w:sz="0" w:space="0" w:color="auto"/>
                    <w:right w:val="none" w:sz="0" w:space="0" w:color="auto"/>
                  </w:divBdr>
                </w:div>
                <w:div w:id="1071656023">
                  <w:marLeft w:val="640"/>
                  <w:marRight w:val="0"/>
                  <w:marTop w:val="0"/>
                  <w:marBottom w:val="0"/>
                  <w:divBdr>
                    <w:top w:val="none" w:sz="0" w:space="0" w:color="auto"/>
                    <w:left w:val="none" w:sz="0" w:space="0" w:color="auto"/>
                    <w:bottom w:val="none" w:sz="0" w:space="0" w:color="auto"/>
                    <w:right w:val="none" w:sz="0" w:space="0" w:color="auto"/>
                  </w:divBdr>
                </w:div>
                <w:div w:id="843863360">
                  <w:marLeft w:val="640"/>
                  <w:marRight w:val="0"/>
                  <w:marTop w:val="0"/>
                  <w:marBottom w:val="0"/>
                  <w:divBdr>
                    <w:top w:val="none" w:sz="0" w:space="0" w:color="auto"/>
                    <w:left w:val="none" w:sz="0" w:space="0" w:color="auto"/>
                    <w:bottom w:val="none" w:sz="0" w:space="0" w:color="auto"/>
                    <w:right w:val="none" w:sz="0" w:space="0" w:color="auto"/>
                  </w:divBdr>
                </w:div>
                <w:div w:id="887112796">
                  <w:marLeft w:val="640"/>
                  <w:marRight w:val="0"/>
                  <w:marTop w:val="0"/>
                  <w:marBottom w:val="0"/>
                  <w:divBdr>
                    <w:top w:val="none" w:sz="0" w:space="0" w:color="auto"/>
                    <w:left w:val="none" w:sz="0" w:space="0" w:color="auto"/>
                    <w:bottom w:val="none" w:sz="0" w:space="0" w:color="auto"/>
                    <w:right w:val="none" w:sz="0" w:space="0" w:color="auto"/>
                  </w:divBdr>
                </w:div>
              </w:divsChild>
            </w:div>
            <w:div w:id="388698465">
              <w:marLeft w:val="0"/>
              <w:marRight w:val="0"/>
              <w:marTop w:val="0"/>
              <w:marBottom w:val="0"/>
              <w:divBdr>
                <w:top w:val="none" w:sz="0" w:space="0" w:color="auto"/>
                <w:left w:val="none" w:sz="0" w:space="0" w:color="auto"/>
                <w:bottom w:val="none" w:sz="0" w:space="0" w:color="auto"/>
                <w:right w:val="none" w:sz="0" w:space="0" w:color="auto"/>
              </w:divBdr>
              <w:divsChild>
                <w:div w:id="1987078776">
                  <w:marLeft w:val="640"/>
                  <w:marRight w:val="0"/>
                  <w:marTop w:val="0"/>
                  <w:marBottom w:val="0"/>
                  <w:divBdr>
                    <w:top w:val="none" w:sz="0" w:space="0" w:color="auto"/>
                    <w:left w:val="none" w:sz="0" w:space="0" w:color="auto"/>
                    <w:bottom w:val="none" w:sz="0" w:space="0" w:color="auto"/>
                    <w:right w:val="none" w:sz="0" w:space="0" w:color="auto"/>
                  </w:divBdr>
                </w:div>
                <w:div w:id="1017540134">
                  <w:marLeft w:val="640"/>
                  <w:marRight w:val="0"/>
                  <w:marTop w:val="0"/>
                  <w:marBottom w:val="0"/>
                  <w:divBdr>
                    <w:top w:val="none" w:sz="0" w:space="0" w:color="auto"/>
                    <w:left w:val="none" w:sz="0" w:space="0" w:color="auto"/>
                    <w:bottom w:val="none" w:sz="0" w:space="0" w:color="auto"/>
                    <w:right w:val="none" w:sz="0" w:space="0" w:color="auto"/>
                  </w:divBdr>
                </w:div>
                <w:div w:id="2086489543">
                  <w:marLeft w:val="640"/>
                  <w:marRight w:val="0"/>
                  <w:marTop w:val="0"/>
                  <w:marBottom w:val="0"/>
                  <w:divBdr>
                    <w:top w:val="none" w:sz="0" w:space="0" w:color="auto"/>
                    <w:left w:val="none" w:sz="0" w:space="0" w:color="auto"/>
                    <w:bottom w:val="none" w:sz="0" w:space="0" w:color="auto"/>
                    <w:right w:val="none" w:sz="0" w:space="0" w:color="auto"/>
                  </w:divBdr>
                </w:div>
                <w:div w:id="848101694">
                  <w:marLeft w:val="640"/>
                  <w:marRight w:val="0"/>
                  <w:marTop w:val="0"/>
                  <w:marBottom w:val="0"/>
                  <w:divBdr>
                    <w:top w:val="none" w:sz="0" w:space="0" w:color="auto"/>
                    <w:left w:val="none" w:sz="0" w:space="0" w:color="auto"/>
                    <w:bottom w:val="none" w:sz="0" w:space="0" w:color="auto"/>
                    <w:right w:val="none" w:sz="0" w:space="0" w:color="auto"/>
                  </w:divBdr>
                </w:div>
                <w:div w:id="1875191439">
                  <w:marLeft w:val="640"/>
                  <w:marRight w:val="0"/>
                  <w:marTop w:val="0"/>
                  <w:marBottom w:val="0"/>
                  <w:divBdr>
                    <w:top w:val="none" w:sz="0" w:space="0" w:color="auto"/>
                    <w:left w:val="none" w:sz="0" w:space="0" w:color="auto"/>
                    <w:bottom w:val="none" w:sz="0" w:space="0" w:color="auto"/>
                    <w:right w:val="none" w:sz="0" w:space="0" w:color="auto"/>
                  </w:divBdr>
                </w:div>
                <w:div w:id="232936072">
                  <w:marLeft w:val="640"/>
                  <w:marRight w:val="0"/>
                  <w:marTop w:val="0"/>
                  <w:marBottom w:val="0"/>
                  <w:divBdr>
                    <w:top w:val="none" w:sz="0" w:space="0" w:color="auto"/>
                    <w:left w:val="none" w:sz="0" w:space="0" w:color="auto"/>
                    <w:bottom w:val="none" w:sz="0" w:space="0" w:color="auto"/>
                    <w:right w:val="none" w:sz="0" w:space="0" w:color="auto"/>
                  </w:divBdr>
                </w:div>
                <w:div w:id="1268807889">
                  <w:marLeft w:val="640"/>
                  <w:marRight w:val="0"/>
                  <w:marTop w:val="0"/>
                  <w:marBottom w:val="0"/>
                  <w:divBdr>
                    <w:top w:val="none" w:sz="0" w:space="0" w:color="auto"/>
                    <w:left w:val="none" w:sz="0" w:space="0" w:color="auto"/>
                    <w:bottom w:val="none" w:sz="0" w:space="0" w:color="auto"/>
                    <w:right w:val="none" w:sz="0" w:space="0" w:color="auto"/>
                  </w:divBdr>
                </w:div>
                <w:div w:id="780346424">
                  <w:marLeft w:val="640"/>
                  <w:marRight w:val="0"/>
                  <w:marTop w:val="0"/>
                  <w:marBottom w:val="0"/>
                  <w:divBdr>
                    <w:top w:val="none" w:sz="0" w:space="0" w:color="auto"/>
                    <w:left w:val="none" w:sz="0" w:space="0" w:color="auto"/>
                    <w:bottom w:val="none" w:sz="0" w:space="0" w:color="auto"/>
                    <w:right w:val="none" w:sz="0" w:space="0" w:color="auto"/>
                  </w:divBdr>
                </w:div>
                <w:div w:id="1410806129">
                  <w:marLeft w:val="640"/>
                  <w:marRight w:val="0"/>
                  <w:marTop w:val="0"/>
                  <w:marBottom w:val="0"/>
                  <w:divBdr>
                    <w:top w:val="none" w:sz="0" w:space="0" w:color="auto"/>
                    <w:left w:val="none" w:sz="0" w:space="0" w:color="auto"/>
                    <w:bottom w:val="none" w:sz="0" w:space="0" w:color="auto"/>
                    <w:right w:val="none" w:sz="0" w:space="0" w:color="auto"/>
                  </w:divBdr>
                </w:div>
                <w:div w:id="1110587744">
                  <w:marLeft w:val="640"/>
                  <w:marRight w:val="0"/>
                  <w:marTop w:val="0"/>
                  <w:marBottom w:val="0"/>
                  <w:divBdr>
                    <w:top w:val="none" w:sz="0" w:space="0" w:color="auto"/>
                    <w:left w:val="none" w:sz="0" w:space="0" w:color="auto"/>
                    <w:bottom w:val="none" w:sz="0" w:space="0" w:color="auto"/>
                    <w:right w:val="none" w:sz="0" w:space="0" w:color="auto"/>
                  </w:divBdr>
                </w:div>
                <w:div w:id="982583959">
                  <w:marLeft w:val="640"/>
                  <w:marRight w:val="0"/>
                  <w:marTop w:val="0"/>
                  <w:marBottom w:val="0"/>
                  <w:divBdr>
                    <w:top w:val="none" w:sz="0" w:space="0" w:color="auto"/>
                    <w:left w:val="none" w:sz="0" w:space="0" w:color="auto"/>
                    <w:bottom w:val="none" w:sz="0" w:space="0" w:color="auto"/>
                    <w:right w:val="none" w:sz="0" w:space="0" w:color="auto"/>
                  </w:divBdr>
                </w:div>
                <w:div w:id="1024749173">
                  <w:marLeft w:val="640"/>
                  <w:marRight w:val="0"/>
                  <w:marTop w:val="0"/>
                  <w:marBottom w:val="0"/>
                  <w:divBdr>
                    <w:top w:val="none" w:sz="0" w:space="0" w:color="auto"/>
                    <w:left w:val="none" w:sz="0" w:space="0" w:color="auto"/>
                    <w:bottom w:val="none" w:sz="0" w:space="0" w:color="auto"/>
                    <w:right w:val="none" w:sz="0" w:space="0" w:color="auto"/>
                  </w:divBdr>
                </w:div>
                <w:div w:id="1533227372">
                  <w:marLeft w:val="640"/>
                  <w:marRight w:val="0"/>
                  <w:marTop w:val="0"/>
                  <w:marBottom w:val="0"/>
                  <w:divBdr>
                    <w:top w:val="none" w:sz="0" w:space="0" w:color="auto"/>
                    <w:left w:val="none" w:sz="0" w:space="0" w:color="auto"/>
                    <w:bottom w:val="none" w:sz="0" w:space="0" w:color="auto"/>
                    <w:right w:val="none" w:sz="0" w:space="0" w:color="auto"/>
                  </w:divBdr>
                </w:div>
                <w:div w:id="138500610">
                  <w:marLeft w:val="640"/>
                  <w:marRight w:val="0"/>
                  <w:marTop w:val="0"/>
                  <w:marBottom w:val="0"/>
                  <w:divBdr>
                    <w:top w:val="none" w:sz="0" w:space="0" w:color="auto"/>
                    <w:left w:val="none" w:sz="0" w:space="0" w:color="auto"/>
                    <w:bottom w:val="none" w:sz="0" w:space="0" w:color="auto"/>
                    <w:right w:val="none" w:sz="0" w:space="0" w:color="auto"/>
                  </w:divBdr>
                </w:div>
                <w:div w:id="1266109629">
                  <w:marLeft w:val="640"/>
                  <w:marRight w:val="0"/>
                  <w:marTop w:val="0"/>
                  <w:marBottom w:val="0"/>
                  <w:divBdr>
                    <w:top w:val="none" w:sz="0" w:space="0" w:color="auto"/>
                    <w:left w:val="none" w:sz="0" w:space="0" w:color="auto"/>
                    <w:bottom w:val="none" w:sz="0" w:space="0" w:color="auto"/>
                    <w:right w:val="none" w:sz="0" w:space="0" w:color="auto"/>
                  </w:divBdr>
                </w:div>
                <w:div w:id="301423282">
                  <w:marLeft w:val="640"/>
                  <w:marRight w:val="0"/>
                  <w:marTop w:val="0"/>
                  <w:marBottom w:val="0"/>
                  <w:divBdr>
                    <w:top w:val="none" w:sz="0" w:space="0" w:color="auto"/>
                    <w:left w:val="none" w:sz="0" w:space="0" w:color="auto"/>
                    <w:bottom w:val="none" w:sz="0" w:space="0" w:color="auto"/>
                    <w:right w:val="none" w:sz="0" w:space="0" w:color="auto"/>
                  </w:divBdr>
                </w:div>
                <w:div w:id="614407376">
                  <w:marLeft w:val="640"/>
                  <w:marRight w:val="0"/>
                  <w:marTop w:val="0"/>
                  <w:marBottom w:val="0"/>
                  <w:divBdr>
                    <w:top w:val="none" w:sz="0" w:space="0" w:color="auto"/>
                    <w:left w:val="none" w:sz="0" w:space="0" w:color="auto"/>
                    <w:bottom w:val="none" w:sz="0" w:space="0" w:color="auto"/>
                    <w:right w:val="none" w:sz="0" w:space="0" w:color="auto"/>
                  </w:divBdr>
                </w:div>
                <w:div w:id="1547523488">
                  <w:marLeft w:val="640"/>
                  <w:marRight w:val="0"/>
                  <w:marTop w:val="0"/>
                  <w:marBottom w:val="0"/>
                  <w:divBdr>
                    <w:top w:val="none" w:sz="0" w:space="0" w:color="auto"/>
                    <w:left w:val="none" w:sz="0" w:space="0" w:color="auto"/>
                    <w:bottom w:val="none" w:sz="0" w:space="0" w:color="auto"/>
                    <w:right w:val="none" w:sz="0" w:space="0" w:color="auto"/>
                  </w:divBdr>
                </w:div>
                <w:div w:id="382170884">
                  <w:marLeft w:val="640"/>
                  <w:marRight w:val="0"/>
                  <w:marTop w:val="0"/>
                  <w:marBottom w:val="0"/>
                  <w:divBdr>
                    <w:top w:val="none" w:sz="0" w:space="0" w:color="auto"/>
                    <w:left w:val="none" w:sz="0" w:space="0" w:color="auto"/>
                    <w:bottom w:val="none" w:sz="0" w:space="0" w:color="auto"/>
                    <w:right w:val="none" w:sz="0" w:space="0" w:color="auto"/>
                  </w:divBdr>
                </w:div>
                <w:div w:id="1841121740">
                  <w:marLeft w:val="640"/>
                  <w:marRight w:val="0"/>
                  <w:marTop w:val="0"/>
                  <w:marBottom w:val="0"/>
                  <w:divBdr>
                    <w:top w:val="none" w:sz="0" w:space="0" w:color="auto"/>
                    <w:left w:val="none" w:sz="0" w:space="0" w:color="auto"/>
                    <w:bottom w:val="none" w:sz="0" w:space="0" w:color="auto"/>
                    <w:right w:val="none" w:sz="0" w:space="0" w:color="auto"/>
                  </w:divBdr>
                </w:div>
                <w:div w:id="816457209">
                  <w:marLeft w:val="640"/>
                  <w:marRight w:val="0"/>
                  <w:marTop w:val="0"/>
                  <w:marBottom w:val="0"/>
                  <w:divBdr>
                    <w:top w:val="none" w:sz="0" w:space="0" w:color="auto"/>
                    <w:left w:val="none" w:sz="0" w:space="0" w:color="auto"/>
                    <w:bottom w:val="none" w:sz="0" w:space="0" w:color="auto"/>
                    <w:right w:val="none" w:sz="0" w:space="0" w:color="auto"/>
                  </w:divBdr>
                </w:div>
                <w:div w:id="1525173807">
                  <w:marLeft w:val="640"/>
                  <w:marRight w:val="0"/>
                  <w:marTop w:val="0"/>
                  <w:marBottom w:val="0"/>
                  <w:divBdr>
                    <w:top w:val="none" w:sz="0" w:space="0" w:color="auto"/>
                    <w:left w:val="none" w:sz="0" w:space="0" w:color="auto"/>
                    <w:bottom w:val="none" w:sz="0" w:space="0" w:color="auto"/>
                    <w:right w:val="none" w:sz="0" w:space="0" w:color="auto"/>
                  </w:divBdr>
                </w:div>
                <w:div w:id="586694772">
                  <w:marLeft w:val="640"/>
                  <w:marRight w:val="0"/>
                  <w:marTop w:val="0"/>
                  <w:marBottom w:val="0"/>
                  <w:divBdr>
                    <w:top w:val="none" w:sz="0" w:space="0" w:color="auto"/>
                    <w:left w:val="none" w:sz="0" w:space="0" w:color="auto"/>
                    <w:bottom w:val="none" w:sz="0" w:space="0" w:color="auto"/>
                    <w:right w:val="none" w:sz="0" w:space="0" w:color="auto"/>
                  </w:divBdr>
                </w:div>
                <w:div w:id="1001078543">
                  <w:marLeft w:val="640"/>
                  <w:marRight w:val="0"/>
                  <w:marTop w:val="0"/>
                  <w:marBottom w:val="0"/>
                  <w:divBdr>
                    <w:top w:val="none" w:sz="0" w:space="0" w:color="auto"/>
                    <w:left w:val="none" w:sz="0" w:space="0" w:color="auto"/>
                    <w:bottom w:val="none" w:sz="0" w:space="0" w:color="auto"/>
                    <w:right w:val="none" w:sz="0" w:space="0" w:color="auto"/>
                  </w:divBdr>
                </w:div>
              </w:divsChild>
            </w:div>
            <w:div w:id="1049963333">
              <w:marLeft w:val="0"/>
              <w:marRight w:val="0"/>
              <w:marTop w:val="0"/>
              <w:marBottom w:val="0"/>
              <w:divBdr>
                <w:top w:val="none" w:sz="0" w:space="0" w:color="auto"/>
                <w:left w:val="none" w:sz="0" w:space="0" w:color="auto"/>
                <w:bottom w:val="none" w:sz="0" w:space="0" w:color="auto"/>
                <w:right w:val="none" w:sz="0" w:space="0" w:color="auto"/>
              </w:divBdr>
              <w:divsChild>
                <w:div w:id="22904095">
                  <w:marLeft w:val="640"/>
                  <w:marRight w:val="0"/>
                  <w:marTop w:val="0"/>
                  <w:marBottom w:val="0"/>
                  <w:divBdr>
                    <w:top w:val="none" w:sz="0" w:space="0" w:color="auto"/>
                    <w:left w:val="none" w:sz="0" w:space="0" w:color="auto"/>
                    <w:bottom w:val="none" w:sz="0" w:space="0" w:color="auto"/>
                    <w:right w:val="none" w:sz="0" w:space="0" w:color="auto"/>
                  </w:divBdr>
                </w:div>
                <w:div w:id="1109276876">
                  <w:marLeft w:val="640"/>
                  <w:marRight w:val="0"/>
                  <w:marTop w:val="0"/>
                  <w:marBottom w:val="0"/>
                  <w:divBdr>
                    <w:top w:val="none" w:sz="0" w:space="0" w:color="auto"/>
                    <w:left w:val="none" w:sz="0" w:space="0" w:color="auto"/>
                    <w:bottom w:val="none" w:sz="0" w:space="0" w:color="auto"/>
                    <w:right w:val="none" w:sz="0" w:space="0" w:color="auto"/>
                  </w:divBdr>
                </w:div>
                <w:div w:id="1347517338">
                  <w:marLeft w:val="640"/>
                  <w:marRight w:val="0"/>
                  <w:marTop w:val="0"/>
                  <w:marBottom w:val="0"/>
                  <w:divBdr>
                    <w:top w:val="none" w:sz="0" w:space="0" w:color="auto"/>
                    <w:left w:val="none" w:sz="0" w:space="0" w:color="auto"/>
                    <w:bottom w:val="none" w:sz="0" w:space="0" w:color="auto"/>
                    <w:right w:val="none" w:sz="0" w:space="0" w:color="auto"/>
                  </w:divBdr>
                </w:div>
                <w:div w:id="214121378">
                  <w:marLeft w:val="640"/>
                  <w:marRight w:val="0"/>
                  <w:marTop w:val="0"/>
                  <w:marBottom w:val="0"/>
                  <w:divBdr>
                    <w:top w:val="none" w:sz="0" w:space="0" w:color="auto"/>
                    <w:left w:val="none" w:sz="0" w:space="0" w:color="auto"/>
                    <w:bottom w:val="none" w:sz="0" w:space="0" w:color="auto"/>
                    <w:right w:val="none" w:sz="0" w:space="0" w:color="auto"/>
                  </w:divBdr>
                </w:div>
                <w:div w:id="1754543826">
                  <w:marLeft w:val="640"/>
                  <w:marRight w:val="0"/>
                  <w:marTop w:val="0"/>
                  <w:marBottom w:val="0"/>
                  <w:divBdr>
                    <w:top w:val="none" w:sz="0" w:space="0" w:color="auto"/>
                    <w:left w:val="none" w:sz="0" w:space="0" w:color="auto"/>
                    <w:bottom w:val="none" w:sz="0" w:space="0" w:color="auto"/>
                    <w:right w:val="none" w:sz="0" w:space="0" w:color="auto"/>
                  </w:divBdr>
                </w:div>
                <w:div w:id="2131434688">
                  <w:marLeft w:val="640"/>
                  <w:marRight w:val="0"/>
                  <w:marTop w:val="0"/>
                  <w:marBottom w:val="0"/>
                  <w:divBdr>
                    <w:top w:val="none" w:sz="0" w:space="0" w:color="auto"/>
                    <w:left w:val="none" w:sz="0" w:space="0" w:color="auto"/>
                    <w:bottom w:val="none" w:sz="0" w:space="0" w:color="auto"/>
                    <w:right w:val="none" w:sz="0" w:space="0" w:color="auto"/>
                  </w:divBdr>
                </w:div>
                <w:div w:id="904798484">
                  <w:marLeft w:val="640"/>
                  <w:marRight w:val="0"/>
                  <w:marTop w:val="0"/>
                  <w:marBottom w:val="0"/>
                  <w:divBdr>
                    <w:top w:val="none" w:sz="0" w:space="0" w:color="auto"/>
                    <w:left w:val="none" w:sz="0" w:space="0" w:color="auto"/>
                    <w:bottom w:val="none" w:sz="0" w:space="0" w:color="auto"/>
                    <w:right w:val="none" w:sz="0" w:space="0" w:color="auto"/>
                  </w:divBdr>
                </w:div>
                <w:div w:id="384984977">
                  <w:marLeft w:val="640"/>
                  <w:marRight w:val="0"/>
                  <w:marTop w:val="0"/>
                  <w:marBottom w:val="0"/>
                  <w:divBdr>
                    <w:top w:val="none" w:sz="0" w:space="0" w:color="auto"/>
                    <w:left w:val="none" w:sz="0" w:space="0" w:color="auto"/>
                    <w:bottom w:val="none" w:sz="0" w:space="0" w:color="auto"/>
                    <w:right w:val="none" w:sz="0" w:space="0" w:color="auto"/>
                  </w:divBdr>
                </w:div>
                <w:div w:id="2063863484">
                  <w:marLeft w:val="640"/>
                  <w:marRight w:val="0"/>
                  <w:marTop w:val="0"/>
                  <w:marBottom w:val="0"/>
                  <w:divBdr>
                    <w:top w:val="none" w:sz="0" w:space="0" w:color="auto"/>
                    <w:left w:val="none" w:sz="0" w:space="0" w:color="auto"/>
                    <w:bottom w:val="none" w:sz="0" w:space="0" w:color="auto"/>
                    <w:right w:val="none" w:sz="0" w:space="0" w:color="auto"/>
                  </w:divBdr>
                </w:div>
                <w:div w:id="1110858338">
                  <w:marLeft w:val="640"/>
                  <w:marRight w:val="0"/>
                  <w:marTop w:val="0"/>
                  <w:marBottom w:val="0"/>
                  <w:divBdr>
                    <w:top w:val="none" w:sz="0" w:space="0" w:color="auto"/>
                    <w:left w:val="none" w:sz="0" w:space="0" w:color="auto"/>
                    <w:bottom w:val="none" w:sz="0" w:space="0" w:color="auto"/>
                    <w:right w:val="none" w:sz="0" w:space="0" w:color="auto"/>
                  </w:divBdr>
                </w:div>
                <w:div w:id="1526795856">
                  <w:marLeft w:val="640"/>
                  <w:marRight w:val="0"/>
                  <w:marTop w:val="0"/>
                  <w:marBottom w:val="0"/>
                  <w:divBdr>
                    <w:top w:val="none" w:sz="0" w:space="0" w:color="auto"/>
                    <w:left w:val="none" w:sz="0" w:space="0" w:color="auto"/>
                    <w:bottom w:val="none" w:sz="0" w:space="0" w:color="auto"/>
                    <w:right w:val="none" w:sz="0" w:space="0" w:color="auto"/>
                  </w:divBdr>
                </w:div>
                <w:div w:id="1103842473">
                  <w:marLeft w:val="640"/>
                  <w:marRight w:val="0"/>
                  <w:marTop w:val="0"/>
                  <w:marBottom w:val="0"/>
                  <w:divBdr>
                    <w:top w:val="none" w:sz="0" w:space="0" w:color="auto"/>
                    <w:left w:val="none" w:sz="0" w:space="0" w:color="auto"/>
                    <w:bottom w:val="none" w:sz="0" w:space="0" w:color="auto"/>
                    <w:right w:val="none" w:sz="0" w:space="0" w:color="auto"/>
                  </w:divBdr>
                </w:div>
                <w:div w:id="1548296452">
                  <w:marLeft w:val="640"/>
                  <w:marRight w:val="0"/>
                  <w:marTop w:val="0"/>
                  <w:marBottom w:val="0"/>
                  <w:divBdr>
                    <w:top w:val="none" w:sz="0" w:space="0" w:color="auto"/>
                    <w:left w:val="none" w:sz="0" w:space="0" w:color="auto"/>
                    <w:bottom w:val="none" w:sz="0" w:space="0" w:color="auto"/>
                    <w:right w:val="none" w:sz="0" w:space="0" w:color="auto"/>
                  </w:divBdr>
                </w:div>
                <w:div w:id="1151603888">
                  <w:marLeft w:val="640"/>
                  <w:marRight w:val="0"/>
                  <w:marTop w:val="0"/>
                  <w:marBottom w:val="0"/>
                  <w:divBdr>
                    <w:top w:val="none" w:sz="0" w:space="0" w:color="auto"/>
                    <w:left w:val="none" w:sz="0" w:space="0" w:color="auto"/>
                    <w:bottom w:val="none" w:sz="0" w:space="0" w:color="auto"/>
                    <w:right w:val="none" w:sz="0" w:space="0" w:color="auto"/>
                  </w:divBdr>
                </w:div>
                <w:div w:id="144321606">
                  <w:marLeft w:val="640"/>
                  <w:marRight w:val="0"/>
                  <w:marTop w:val="0"/>
                  <w:marBottom w:val="0"/>
                  <w:divBdr>
                    <w:top w:val="none" w:sz="0" w:space="0" w:color="auto"/>
                    <w:left w:val="none" w:sz="0" w:space="0" w:color="auto"/>
                    <w:bottom w:val="none" w:sz="0" w:space="0" w:color="auto"/>
                    <w:right w:val="none" w:sz="0" w:space="0" w:color="auto"/>
                  </w:divBdr>
                </w:div>
                <w:div w:id="1269506523">
                  <w:marLeft w:val="640"/>
                  <w:marRight w:val="0"/>
                  <w:marTop w:val="0"/>
                  <w:marBottom w:val="0"/>
                  <w:divBdr>
                    <w:top w:val="none" w:sz="0" w:space="0" w:color="auto"/>
                    <w:left w:val="none" w:sz="0" w:space="0" w:color="auto"/>
                    <w:bottom w:val="none" w:sz="0" w:space="0" w:color="auto"/>
                    <w:right w:val="none" w:sz="0" w:space="0" w:color="auto"/>
                  </w:divBdr>
                </w:div>
                <w:div w:id="684867733">
                  <w:marLeft w:val="640"/>
                  <w:marRight w:val="0"/>
                  <w:marTop w:val="0"/>
                  <w:marBottom w:val="0"/>
                  <w:divBdr>
                    <w:top w:val="none" w:sz="0" w:space="0" w:color="auto"/>
                    <w:left w:val="none" w:sz="0" w:space="0" w:color="auto"/>
                    <w:bottom w:val="none" w:sz="0" w:space="0" w:color="auto"/>
                    <w:right w:val="none" w:sz="0" w:space="0" w:color="auto"/>
                  </w:divBdr>
                </w:div>
                <w:div w:id="2043164615">
                  <w:marLeft w:val="640"/>
                  <w:marRight w:val="0"/>
                  <w:marTop w:val="0"/>
                  <w:marBottom w:val="0"/>
                  <w:divBdr>
                    <w:top w:val="none" w:sz="0" w:space="0" w:color="auto"/>
                    <w:left w:val="none" w:sz="0" w:space="0" w:color="auto"/>
                    <w:bottom w:val="none" w:sz="0" w:space="0" w:color="auto"/>
                    <w:right w:val="none" w:sz="0" w:space="0" w:color="auto"/>
                  </w:divBdr>
                </w:div>
                <w:div w:id="653919264">
                  <w:marLeft w:val="640"/>
                  <w:marRight w:val="0"/>
                  <w:marTop w:val="0"/>
                  <w:marBottom w:val="0"/>
                  <w:divBdr>
                    <w:top w:val="none" w:sz="0" w:space="0" w:color="auto"/>
                    <w:left w:val="none" w:sz="0" w:space="0" w:color="auto"/>
                    <w:bottom w:val="none" w:sz="0" w:space="0" w:color="auto"/>
                    <w:right w:val="none" w:sz="0" w:space="0" w:color="auto"/>
                  </w:divBdr>
                </w:div>
                <w:div w:id="1660693929">
                  <w:marLeft w:val="640"/>
                  <w:marRight w:val="0"/>
                  <w:marTop w:val="0"/>
                  <w:marBottom w:val="0"/>
                  <w:divBdr>
                    <w:top w:val="none" w:sz="0" w:space="0" w:color="auto"/>
                    <w:left w:val="none" w:sz="0" w:space="0" w:color="auto"/>
                    <w:bottom w:val="none" w:sz="0" w:space="0" w:color="auto"/>
                    <w:right w:val="none" w:sz="0" w:space="0" w:color="auto"/>
                  </w:divBdr>
                </w:div>
                <w:div w:id="657534148">
                  <w:marLeft w:val="640"/>
                  <w:marRight w:val="0"/>
                  <w:marTop w:val="0"/>
                  <w:marBottom w:val="0"/>
                  <w:divBdr>
                    <w:top w:val="none" w:sz="0" w:space="0" w:color="auto"/>
                    <w:left w:val="none" w:sz="0" w:space="0" w:color="auto"/>
                    <w:bottom w:val="none" w:sz="0" w:space="0" w:color="auto"/>
                    <w:right w:val="none" w:sz="0" w:space="0" w:color="auto"/>
                  </w:divBdr>
                </w:div>
                <w:div w:id="28798510">
                  <w:marLeft w:val="640"/>
                  <w:marRight w:val="0"/>
                  <w:marTop w:val="0"/>
                  <w:marBottom w:val="0"/>
                  <w:divBdr>
                    <w:top w:val="none" w:sz="0" w:space="0" w:color="auto"/>
                    <w:left w:val="none" w:sz="0" w:space="0" w:color="auto"/>
                    <w:bottom w:val="none" w:sz="0" w:space="0" w:color="auto"/>
                    <w:right w:val="none" w:sz="0" w:space="0" w:color="auto"/>
                  </w:divBdr>
                </w:div>
                <w:div w:id="527986927">
                  <w:marLeft w:val="640"/>
                  <w:marRight w:val="0"/>
                  <w:marTop w:val="0"/>
                  <w:marBottom w:val="0"/>
                  <w:divBdr>
                    <w:top w:val="none" w:sz="0" w:space="0" w:color="auto"/>
                    <w:left w:val="none" w:sz="0" w:space="0" w:color="auto"/>
                    <w:bottom w:val="none" w:sz="0" w:space="0" w:color="auto"/>
                    <w:right w:val="none" w:sz="0" w:space="0" w:color="auto"/>
                  </w:divBdr>
                </w:div>
                <w:div w:id="864706949">
                  <w:marLeft w:val="640"/>
                  <w:marRight w:val="0"/>
                  <w:marTop w:val="0"/>
                  <w:marBottom w:val="0"/>
                  <w:divBdr>
                    <w:top w:val="none" w:sz="0" w:space="0" w:color="auto"/>
                    <w:left w:val="none" w:sz="0" w:space="0" w:color="auto"/>
                    <w:bottom w:val="none" w:sz="0" w:space="0" w:color="auto"/>
                    <w:right w:val="none" w:sz="0" w:space="0" w:color="auto"/>
                  </w:divBdr>
                </w:div>
              </w:divsChild>
            </w:div>
            <w:div w:id="704869643">
              <w:marLeft w:val="0"/>
              <w:marRight w:val="0"/>
              <w:marTop w:val="0"/>
              <w:marBottom w:val="0"/>
              <w:divBdr>
                <w:top w:val="none" w:sz="0" w:space="0" w:color="auto"/>
                <w:left w:val="none" w:sz="0" w:space="0" w:color="auto"/>
                <w:bottom w:val="none" w:sz="0" w:space="0" w:color="auto"/>
                <w:right w:val="none" w:sz="0" w:space="0" w:color="auto"/>
              </w:divBdr>
              <w:divsChild>
                <w:div w:id="331833433">
                  <w:marLeft w:val="640"/>
                  <w:marRight w:val="0"/>
                  <w:marTop w:val="0"/>
                  <w:marBottom w:val="0"/>
                  <w:divBdr>
                    <w:top w:val="none" w:sz="0" w:space="0" w:color="auto"/>
                    <w:left w:val="none" w:sz="0" w:space="0" w:color="auto"/>
                    <w:bottom w:val="none" w:sz="0" w:space="0" w:color="auto"/>
                    <w:right w:val="none" w:sz="0" w:space="0" w:color="auto"/>
                  </w:divBdr>
                </w:div>
                <w:div w:id="947128913">
                  <w:marLeft w:val="640"/>
                  <w:marRight w:val="0"/>
                  <w:marTop w:val="0"/>
                  <w:marBottom w:val="0"/>
                  <w:divBdr>
                    <w:top w:val="none" w:sz="0" w:space="0" w:color="auto"/>
                    <w:left w:val="none" w:sz="0" w:space="0" w:color="auto"/>
                    <w:bottom w:val="none" w:sz="0" w:space="0" w:color="auto"/>
                    <w:right w:val="none" w:sz="0" w:space="0" w:color="auto"/>
                  </w:divBdr>
                </w:div>
                <w:div w:id="1745643361">
                  <w:marLeft w:val="640"/>
                  <w:marRight w:val="0"/>
                  <w:marTop w:val="0"/>
                  <w:marBottom w:val="0"/>
                  <w:divBdr>
                    <w:top w:val="none" w:sz="0" w:space="0" w:color="auto"/>
                    <w:left w:val="none" w:sz="0" w:space="0" w:color="auto"/>
                    <w:bottom w:val="none" w:sz="0" w:space="0" w:color="auto"/>
                    <w:right w:val="none" w:sz="0" w:space="0" w:color="auto"/>
                  </w:divBdr>
                </w:div>
                <w:div w:id="690225562">
                  <w:marLeft w:val="640"/>
                  <w:marRight w:val="0"/>
                  <w:marTop w:val="0"/>
                  <w:marBottom w:val="0"/>
                  <w:divBdr>
                    <w:top w:val="none" w:sz="0" w:space="0" w:color="auto"/>
                    <w:left w:val="none" w:sz="0" w:space="0" w:color="auto"/>
                    <w:bottom w:val="none" w:sz="0" w:space="0" w:color="auto"/>
                    <w:right w:val="none" w:sz="0" w:space="0" w:color="auto"/>
                  </w:divBdr>
                </w:div>
                <w:div w:id="1648626182">
                  <w:marLeft w:val="640"/>
                  <w:marRight w:val="0"/>
                  <w:marTop w:val="0"/>
                  <w:marBottom w:val="0"/>
                  <w:divBdr>
                    <w:top w:val="none" w:sz="0" w:space="0" w:color="auto"/>
                    <w:left w:val="none" w:sz="0" w:space="0" w:color="auto"/>
                    <w:bottom w:val="none" w:sz="0" w:space="0" w:color="auto"/>
                    <w:right w:val="none" w:sz="0" w:space="0" w:color="auto"/>
                  </w:divBdr>
                </w:div>
                <w:div w:id="202911685">
                  <w:marLeft w:val="640"/>
                  <w:marRight w:val="0"/>
                  <w:marTop w:val="0"/>
                  <w:marBottom w:val="0"/>
                  <w:divBdr>
                    <w:top w:val="none" w:sz="0" w:space="0" w:color="auto"/>
                    <w:left w:val="none" w:sz="0" w:space="0" w:color="auto"/>
                    <w:bottom w:val="none" w:sz="0" w:space="0" w:color="auto"/>
                    <w:right w:val="none" w:sz="0" w:space="0" w:color="auto"/>
                  </w:divBdr>
                </w:div>
                <w:div w:id="1636596325">
                  <w:marLeft w:val="640"/>
                  <w:marRight w:val="0"/>
                  <w:marTop w:val="0"/>
                  <w:marBottom w:val="0"/>
                  <w:divBdr>
                    <w:top w:val="none" w:sz="0" w:space="0" w:color="auto"/>
                    <w:left w:val="none" w:sz="0" w:space="0" w:color="auto"/>
                    <w:bottom w:val="none" w:sz="0" w:space="0" w:color="auto"/>
                    <w:right w:val="none" w:sz="0" w:space="0" w:color="auto"/>
                  </w:divBdr>
                </w:div>
                <w:div w:id="1594431944">
                  <w:marLeft w:val="640"/>
                  <w:marRight w:val="0"/>
                  <w:marTop w:val="0"/>
                  <w:marBottom w:val="0"/>
                  <w:divBdr>
                    <w:top w:val="none" w:sz="0" w:space="0" w:color="auto"/>
                    <w:left w:val="none" w:sz="0" w:space="0" w:color="auto"/>
                    <w:bottom w:val="none" w:sz="0" w:space="0" w:color="auto"/>
                    <w:right w:val="none" w:sz="0" w:space="0" w:color="auto"/>
                  </w:divBdr>
                </w:div>
                <w:div w:id="542909129">
                  <w:marLeft w:val="640"/>
                  <w:marRight w:val="0"/>
                  <w:marTop w:val="0"/>
                  <w:marBottom w:val="0"/>
                  <w:divBdr>
                    <w:top w:val="none" w:sz="0" w:space="0" w:color="auto"/>
                    <w:left w:val="none" w:sz="0" w:space="0" w:color="auto"/>
                    <w:bottom w:val="none" w:sz="0" w:space="0" w:color="auto"/>
                    <w:right w:val="none" w:sz="0" w:space="0" w:color="auto"/>
                  </w:divBdr>
                </w:div>
                <w:div w:id="1843818362">
                  <w:marLeft w:val="640"/>
                  <w:marRight w:val="0"/>
                  <w:marTop w:val="0"/>
                  <w:marBottom w:val="0"/>
                  <w:divBdr>
                    <w:top w:val="none" w:sz="0" w:space="0" w:color="auto"/>
                    <w:left w:val="none" w:sz="0" w:space="0" w:color="auto"/>
                    <w:bottom w:val="none" w:sz="0" w:space="0" w:color="auto"/>
                    <w:right w:val="none" w:sz="0" w:space="0" w:color="auto"/>
                  </w:divBdr>
                </w:div>
                <w:div w:id="97213786">
                  <w:marLeft w:val="640"/>
                  <w:marRight w:val="0"/>
                  <w:marTop w:val="0"/>
                  <w:marBottom w:val="0"/>
                  <w:divBdr>
                    <w:top w:val="none" w:sz="0" w:space="0" w:color="auto"/>
                    <w:left w:val="none" w:sz="0" w:space="0" w:color="auto"/>
                    <w:bottom w:val="none" w:sz="0" w:space="0" w:color="auto"/>
                    <w:right w:val="none" w:sz="0" w:space="0" w:color="auto"/>
                  </w:divBdr>
                </w:div>
                <w:div w:id="1278609010">
                  <w:marLeft w:val="640"/>
                  <w:marRight w:val="0"/>
                  <w:marTop w:val="0"/>
                  <w:marBottom w:val="0"/>
                  <w:divBdr>
                    <w:top w:val="none" w:sz="0" w:space="0" w:color="auto"/>
                    <w:left w:val="none" w:sz="0" w:space="0" w:color="auto"/>
                    <w:bottom w:val="none" w:sz="0" w:space="0" w:color="auto"/>
                    <w:right w:val="none" w:sz="0" w:space="0" w:color="auto"/>
                  </w:divBdr>
                </w:div>
                <w:div w:id="470757103">
                  <w:marLeft w:val="640"/>
                  <w:marRight w:val="0"/>
                  <w:marTop w:val="0"/>
                  <w:marBottom w:val="0"/>
                  <w:divBdr>
                    <w:top w:val="none" w:sz="0" w:space="0" w:color="auto"/>
                    <w:left w:val="none" w:sz="0" w:space="0" w:color="auto"/>
                    <w:bottom w:val="none" w:sz="0" w:space="0" w:color="auto"/>
                    <w:right w:val="none" w:sz="0" w:space="0" w:color="auto"/>
                  </w:divBdr>
                </w:div>
                <w:div w:id="2139764133">
                  <w:marLeft w:val="640"/>
                  <w:marRight w:val="0"/>
                  <w:marTop w:val="0"/>
                  <w:marBottom w:val="0"/>
                  <w:divBdr>
                    <w:top w:val="none" w:sz="0" w:space="0" w:color="auto"/>
                    <w:left w:val="none" w:sz="0" w:space="0" w:color="auto"/>
                    <w:bottom w:val="none" w:sz="0" w:space="0" w:color="auto"/>
                    <w:right w:val="none" w:sz="0" w:space="0" w:color="auto"/>
                  </w:divBdr>
                </w:div>
                <w:div w:id="1257715429">
                  <w:marLeft w:val="640"/>
                  <w:marRight w:val="0"/>
                  <w:marTop w:val="0"/>
                  <w:marBottom w:val="0"/>
                  <w:divBdr>
                    <w:top w:val="none" w:sz="0" w:space="0" w:color="auto"/>
                    <w:left w:val="none" w:sz="0" w:space="0" w:color="auto"/>
                    <w:bottom w:val="none" w:sz="0" w:space="0" w:color="auto"/>
                    <w:right w:val="none" w:sz="0" w:space="0" w:color="auto"/>
                  </w:divBdr>
                </w:div>
                <w:div w:id="610820052">
                  <w:marLeft w:val="640"/>
                  <w:marRight w:val="0"/>
                  <w:marTop w:val="0"/>
                  <w:marBottom w:val="0"/>
                  <w:divBdr>
                    <w:top w:val="none" w:sz="0" w:space="0" w:color="auto"/>
                    <w:left w:val="none" w:sz="0" w:space="0" w:color="auto"/>
                    <w:bottom w:val="none" w:sz="0" w:space="0" w:color="auto"/>
                    <w:right w:val="none" w:sz="0" w:space="0" w:color="auto"/>
                  </w:divBdr>
                </w:div>
                <w:div w:id="1469787939">
                  <w:marLeft w:val="640"/>
                  <w:marRight w:val="0"/>
                  <w:marTop w:val="0"/>
                  <w:marBottom w:val="0"/>
                  <w:divBdr>
                    <w:top w:val="none" w:sz="0" w:space="0" w:color="auto"/>
                    <w:left w:val="none" w:sz="0" w:space="0" w:color="auto"/>
                    <w:bottom w:val="none" w:sz="0" w:space="0" w:color="auto"/>
                    <w:right w:val="none" w:sz="0" w:space="0" w:color="auto"/>
                  </w:divBdr>
                </w:div>
                <w:div w:id="1360206929">
                  <w:marLeft w:val="640"/>
                  <w:marRight w:val="0"/>
                  <w:marTop w:val="0"/>
                  <w:marBottom w:val="0"/>
                  <w:divBdr>
                    <w:top w:val="none" w:sz="0" w:space="0" w:color="auto"/>
                    <w:left w:val="none" w:sz="0" w:space="0" w:color="auto"/>
                    <w:bottom w:val="none" w:sz="0" w:space="0" w:color="auto"/>
                    <w:right w:val="none" w:sz="0" w:space="0" w:color="auto"/>
                  </w:divBdr>
                </w:div>
                <w:div w:id="813183211">
                  <w:marLeft w:val="640"/>
                  <w:marRight w:val="0"/>
                  <w:marTop w:val="0"/>
                  <w:marBottom w:val="0"/>
                  <w:divBdr>
                    <w:top w:val="none" w:sz="0" w:space="0" w:color="auto"/>
                    <w:left w:val="none" w:sz="0" w:space="0" w:color="auto"/>
                    <w:bottom w:val="none" w:sz="0" w:space="0" w:color="auto"/>
                    <w:right w:val="none" w:sz="0" w:space="0" w:color="auto"/>
                  </w:divBdr>
                </w:div>
                <w:div w:id="1675762851">
                  <w:marLeft w:val="640"/>
                  <w:marRight w:val="0"/>
                  <w:marTop w:val="0"/>
                  <w:marBottom w:val="0"/>
                  <w:divBdr>
                    <w:top w:val="none" w:sz="0" w:space="0" w:color="auto"/>
                    <w:left w:val="none" w:sz="0" w:space="0" w:color="auto"/>
                    <w:bottom w:val="none" w:sz="0" w:space="0" w:color="auto"/>
                    <w:right w:val="none" w:sz="0" w:space="0" w:color="auto"/>
                  </w:divBdr>
                </w:div>
                <w:div w:id="582183796">
                  <w:marLeft w:val="640"/>
                  <w:marRight w:val="0"/>
                  <w:marTop w:val="0"/>
                  <w:marBottom w:val="0"/>
                  <w:divBdr>
                    <w:top w:val="none" w:sz="0" w:space="0" w:color="auto"/>
                    <w:left w:val="none" w:sz="0" w:space="0" w:color="auto"/>
                    <w:bottom w:val="none" w:sz="0" w:space="0" w:color="auto"/>
                    <w:right w:val="none" w:sz="0" w:space="0" w:color="auto"/>
                  </w:divBdr>
                </w:div>
                <w:div w:id="269096343">
                  <w:marLeft w:val="640"/>
                  <w:marRight w:val="0"/>
                  <w:marTop w:val="0"/>
                  <w:marBottom w:val="0"/>
                  <w:divBdr>
                    <w:top w:val="none" w:sz="0" w:space="0" w:color="auto"/>
                    <w:left w:val="none" w:sz="0" w:space="0" w:color="auto"/>
                    <w:bottom w:val="none" w:sz="0" w:space="0" w:color="auto"/>
                    <w:right w:val="none" w:sz="0" w:space="0" w:color="auto"/>
                  </w:divBdr>
                </w:div>
                <w:div w:id="423841249">
                  <w:marLeft w:val="640"/>
                  <w:marRight w:val="0"/>
                  <w:marTop w:val="0"/>
                  <w:marBottom w:val="0"/>
                  <w:divBdr>
                    <w:top w:val="none" w:sz="0" w:space="0" w:color="auto"/>
                    <w:left w:val="none" w:sz="0" w:space="0" w:color="auto"/>
                    <w:bottom w:val="none" w:sz="0" w:space="0" w:color="auto"/>
                    <w:right w:val="none" w:sz="0" w:space="0" w:color="auto"/>
                  </w:divBdr>
                </w:div>
                <w:div w:id="58480623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03609">
      <w:bodyDiv w:val="1"/>
      <w:marLeft w:val="0"/>
      <w:marRight w:val="0"/>
      <w:marTop w:val="0"/>
      <w:marBottom w:val="0"/>
      <w:divBdr>
        <w:top w:val="none" w:sz="0" w:space="0" w:color="auto"/>
        <w:left w:val="none" w:sz="0" w:space="0" w:color="auto"/>
        <w:bottom w:val="none" w:sz="0" w:space="0" w:color="auto"/>
        <w:right w:val="none" w:sz="0" w:space="0" w:color="auto"/>
      </w:divBdr>
    </w:div>
    <w:div w:id="1732804481">
      <w:bodyDiv w:val="1"/>
      <w:marLeft w:val="0"/>
      <w:marRight w:val="0"/>
      <w:marTop w:val="0"/>
      <w:marBottom w:val="0"/>
      <w:divBdr>
        <w:top w:val="none" w:sz="0" w:space="0" w:color="auto"/>
        <w:left w:val="none" w:sz="0" w:space="0" w:color="auto"/>
        <w:bottom w:val="none" w:sz="0" w:space="0" w:color="auto"/>
        <w:right w:val="none" w:sz="0" w:space="0" w:color="auto"/>
      </w:divBdr>
      <w:divsChild>
        <w:div w:id="1126120350">
          <w:marLeft w:val="640"/>
          <w:marRight w:val="0"/>
          <w:marTop w:val="0"/>
          <w:marBottom w:val="0"/>
          <w:divBdr>
            <w:top w:val="none" w:sz="0" w:space="0" w:color="auto"/>
            <w:left w:val="none" w:sz="0" w:space="0" w:color="auto"/>
            <w:bottom w:val="none" w:sz="0" w:space="0" w:color="auto"/>
            <w:right w:val="none" w:sz="0" w:space="0" w:color="auto"/>
          </w:divBdr>
        </w:div>
        <w:div w:id="1010595768">
          <w:marLeft w:val="640"/>
          <w:marRight w:val="0"/>
          <w:marTop w:val="0"/>
          <w:marBottom w:val="0"/>
          <w:divBdr>
            <w:top w:val="none" w:sz="0" w:space="0" w:color="auto"/>
            <w:left w:val="none" w:sz="0" w:space="0" w:color="auto"/>
            <w:bottom w:val="none" w:sz="0" w:space="0" w:color="auto"/>
            <w:right w:val="none" w:sz="0" w:space="0" w:color="auto"/>
          </w:divBdr>
        </w:div>
        <w:div w:id="796026625">
          <w:marLeft w:val="640"/>
          <w:marRight w:val="0"/>
          <w:marTop w:val="0"/>
          <w:marBottom w:val="0"/>
          <w:divBdr>
            <w:top w:val="none" w:sz="0" w:space="0" w:color="auto"/>
            <w:left w:val="none" w:sz="0" w:space="0" w:color="auto"/>
            <w:bottom w:val="none" w:sz="0" w:space="0" w:color="auto"/>
            <w:right w:val="none" w:sz="0" w:space="0" w:color="auto"/>
          </w:divBdr>
        </w:div>
        <w:div w:id="1819690357">
          <w:marLeft w:val="640"/>
          <w:marRight w:val="0"/>
          <w:marTop w:val="0"/>
          <w:marBottom w:val="0"/>
          <w:divBdr>
            <w:top w:val="none" w:sz="0" w:space="0" w:color="auto"/>
            <w:left w:val="none" w:sz="0" w:space="0" w:color="auto"/>
            <w:bottom w:val="none" w:sz="0" w:space="0" w:color="auto"/>
            <w:right w:val="none" w:sz="0" w:space="0" w:color="auto"/>
          </w:divBdr>
        </w:div>
        <w:div w:id="1722554564">
          <w:marLeft w:val="640"/>
          <w:marRight w:val="0"/>
          <w:marTop w:val="0"/>
          <w:marBottom w:val="0"/>
          <w:divBdr>
            <w:top w:val="none" w:sz="0" w:space="0" w:color="auto"/>
            <w:left w:val="none" w:sz="0" w:space="0" w:color="auto"/>
            <w:bottom w:val="none" w:sz="0" w:space="0" w:color="auto"/>
            <w:right w:val="none" w:sz="0" w:space="0" w:color="auto"/>
          </w:divBdr>
        </w:div>
        <w:div w:id="759567974">
          <w:marLeft w:val="640"/>
          <w:marRight w:val="0"/>
          <w:marTop w:val="0"/>
          <w:marBottom w:val="0"/>
          <w:divBdr>
            <w:top w:val="none" w:sz="0" w:space="0" w:color="auto"/>
            <w:left w:val="none" w:sz="0" w:space="0" w:color="auto"/>
            <w:bottom w:val="none" w:sz="0" w:space="0" w:color="auto"/>
            <w:right w:val="none" w:sz="0" w:space="0" w:color="auto"/>
          </w:divBdr>
        </w:div>
        <w:div w:id="2133860858">
          <w:marLeft w:val="640"/>
          <w:marRight w:val="0"/>
          <w:marTop w:val="0"/>
          <w:marBottom w:val="0"/>
          <w:divBdr>
            <w:top w:val="none" w:sz="0" w:space="0" w:color="auto"/>
            <w:left w:val="none" w:sz="0" w:space="0" w:color="auto"/>
            <w:bottom w:val="none" w:sz="0" w:space="0" w:color="auto"/>
            <w:right w:val="none" w:sz="0" w:space="0" w:color="auto"/>
          </w:divBdr>
        </w:div>
        <w:div w:id="857424620">
          <w:marLeft w:val="640"/>
          <w:marRight w:val="0"/>
          <w:marTop w:val="0"/>
          <w:marBottom w:val="0"/>
          <w:divBdr>
            <w:top w:val="none" w:sz="0" w:space="0" w:color="auto"/>
            <w:left w:val="none" w:sz="0" w:space="0" w:color="auto"/>
            <w:bottom w:val="none" w:sz="0" w:space="0" w:color="auto"/>
            <w:right w:val="none" w:sz="0" w:space="0" w:color="auto"/>
          </w:divBdr>
        </w:div>
        <w:div w:id="1012534924">
          <w:marLeft w:val="640"/>
          <w:marRight w:val="0"/>
          <w:marTop w:val="0"/>
          <w:marBottom w:val="0"/>
          <w:divBdr>
            <w:top w:val="none" w:sz="0" w:space="0" w:color="auto"/>
            <w:left w:val="none" w:sz="0" w:space="0" w:color="auto"/>
            <w:bottom w:val="none" w:sz="0" w:space="0" w:color="auto"/>
            <w:right w:val="none" w:sz="0" w:space="0" w:color="auto"/>
          </w:divBdr>
        </w:div>
        <w:div w:id="1519269589">
          <w:marLeft w:val="640"/>
          <w:marRight w:val="0"/>
          <w:marTop w:val="0"/>
          <w:marBottom w:val="0"/>
          <w:divBdr>
            <w:top w:val="none" w:sz="0" w:space="0" w:color="auto"/>
            <w:left w:val="none" w:sz="0" w:space="0" w:color="auto"/>
            <w:bottom w:val="none" w:sz="0" w:space="0" w:color="auto"/>
            <w:right w:val="none" w:sz="0" w:space="0" w:color="auto"/>
          </w:divBdr>
        </w:div>
        <w:div w:id="563031235">
          <w:marLeft w:val="640"/>
          <w:marRight w:val="0"/>
          <w:marTop w:val="0"/>
          <w:marBottom w:val="0"/>
          <w:divBdr>
            <w:top w:val="none" w:sz="0" w:space="0" w:color="auto"/>
            <w:left w:val="none" w:sz="0" w:space="0" w:color="auto"/>
            <w:bottom w:val="none" w:sz="0" w:space="0" w:color="auto"/>
            <w:right w:val="none" w:sz="0" w:space="0" w:color="auto"/>
          </w:divBdr>
        </w:div>
        <w:div w:id="207882474">
          <w:marLeft w:val="640"/>
          <w:marRight w:val="0"/>
          <w:marTop w:val="0"/>
          <w:marBottom w:val="0"/>
          <w:divBdr>
            <w:top w:val="none" w:sz="0" w:space="0" w:color="auto"/>
            <w:left w:val="none" w:sz="0" w:space="0" w:color="auto"/>
            <w:bottom w:val="none" w:sz="0" w:space="0" w:color="auto"/>
            <w:right w:val="none" w:sz="0" w:space="0" w:color="auto"/>
          </w:divBdr>
        </w:div>
        <w:div w:id="933054779">
          <w:marLeft w:val="640"/>
          <w:marRight w:val="0"/>
          <w:marTop w:val="0"/>
          <w:marBottom w:val="0"/>
          <w:divBdr>
            <w:top w:val="none" w:sz="0" w:space="0" w:color="auto"/>
            <w:left w:val="none" w:sz="0" w:space="0" w:color="auto"/>
            <w:bottom w:val="none" w:sz="0" w:space="0" w:color="auto"/>
            <w:right w:val="none" w:sz="0" w:space="0" w:color="auto"/>
          </w:divBdr>
        </w:div>
        <w:div w:id="226578034">
          <w:marLeft w:val="640"/>
          <w:marRight w:val="0"/>
          <w:marTop w:val="0"/>
          <w:marBottom w:val="0"/>
          <w:divBdr>
            <w:top w:val="none" w:sz="0" w:space="0" w:color="auto"/>
            <w:left w:val="none" w:sz="0" w:space="0" w:color="auto"/>
            <w:bottom w:val="none" w:sz="0" w:space="0" w:color="auto"/>
            <w:right w:val="none" w:sz="0" w:space="0" w:color="auto"/>
          </w:divBdr>
        </w:div>
        <w:div w:id="76291231">
          <w:marLeft w:val="640"/>
          <w:marRight w:val="0"/>
          <w:marTop w:val="0"/>
          <w:marBottom w:val="0"/>
          <w:divBdr>
            <w:top w:val="none" w:sz="0" w:space="0" w:color="auto"/>
            <w:left w:val="none" w:sz="0" w:space="0" w:color="auto"/>
            <w:bottom w:val="none" w:sz="0" w:space="0" w:color="auto"/>
            <w:right w:val="none" w:sz="0" w:space="0" w:color="auto"/>
          </w:divBdr>
        </w:div>
        <w:div w:id="578058036">
          <w:marLeft w:val="640"/>
          <w:marRight w:val="0"/>
          <w:marTop w:val="0"/>
          <w:marBottom w:val="0"/>
          <w:divBdr>
            <w:top w:val="none" w:sz="0" w:space="0" w:color="auto"/>
            <w:left w:val="none" w:sz="0" w:space="0" w:color="auto"/>
            <w:bottom w:val="none" w:sz="0" w:space="0" w:color="auto"/>
            <w:right w:val="none" w:sz="0" w:space="0" w:color="auto"/>
          </w:divBdr>
        </w:div>
        <w:div w:id="2134906558">
          <w:marLeft w:val="640"/>
          <w:marRight w:val="0"/>
          <w:marTop w:val="0"/>
          <w:marBottom w:val="0"/>
          <w:divBdr>
            <w:top w:val="none" w:sz="0" w:space="0" w:color="auto"/>
            <w:left w:val="none" w:sz="0" w:space="0" w:color="auto"/>
            <w:bottom w:val="none" w:sz="0" w:space="0" w:color="auto"/>
            <w:right w:val="none" w:sz="0" w:space="0" w:color="auto"/>
          </w:divBdr>
        </w:div>
        <w:div w:id="1163349102">
          <w:marLeft w:val="640"/>
          <w:marRight w:val="0"/>
          <w:marTop w:val="0"/>
          <w:marBottom w:val="0"/>
          <w:divBdr>
            <w:top w:val="none" w:sz="0" w:space="0" w:color="auto"/>
            <w:left w:val="none" w:sz="0" w:space="0" w:color="auto"/>
            <w:bottom w:val="none" w:sz="0" w:space="0" w:color="auto"/>
            <w:right w:val="none" w:sz="0" w:space="0" w:color="auto"/>
          </w:divBdr>
        </w:div>
        <w:div w:id="1556743839">
          <w:marLeft w:val="640"/>
          <w:marRight w:val="0"/>
          <w:marTop w:val="0"/>
          <w:marBottom w:val="0"/>
          <w:divBdr>
            <w:top w:val="none" w:sz="0" w:space="0" w:color="auto"/>
            <w:left w:val="none" w:sz="0" w:space="0" w:color="auto"/>
            <w:bottom w:val="none" w:sz="0" w:space="0" w:color="auto"/>
            <w:right w:val="none" w:sz="0" w:space="0" w:color="auto"/>
          </w:divBdr>
        </w:div>
        <w:div w:id="1919291747">
          <w:marLeft w:val="640"/>
          <w:marRight w:val="0"/>
          <w:marTop w:val="0"/>
          <w:marBottom w:val="0"/>
          <w:divBdr>
            <w:top w:val="none" w:sz="0" w:space="0" w:color="auto"/>
            <w:left w:val="none" w:sz="0" w:space="0" w:color="auto"/>
            <w:bottom w:val="none" w:sz="0" w:space="0" w:color="auto"/>
            <w:right w:val="none" w:sz="0" w:space="0" w:color="auto"/>
          </w:divBdr>
        </w:div>
        <w:div w:id="1983852766">
          <w:marLeft w:val="640"/>
          <w:marRight w:val="0"/>
          <w:marTop w:val="0"/>
          <w:marBottom w:val="0"/>
          <w:divBdr>
            <w:top w:val="none" w:sz="0" w:space="0" w:color="auto"/>
            <w:left w:val="none" w:sz="0" w:space="0" w:color="auto"/>
            <w:bottom w:val="none" w:sz="0" w:space="0" w:color="auto"/>
            <w:right w:val="none" w:sz="0" w:space="0" w:color="auto"/>
          </w:divBdr>
        </w:div>
        <w:div w:id="1288925871">
          <w:marLeft w:val="640"/>
          <w:marRight w:val="0"/>
          <w:marTop w:val="0"/>
          <w:marBottom w:val="0"/>
          <w:divBdr>
            <w:top w:val="none" w:sz="0" w:space="0" w:color="auto"/>
            <w:left w:val="none" w:sz="0" w:space="0" w:color="auto"/>
            <w:bottom w:val="none" w:sz="0" w:space="0" w:color="auto"/>
            <w:right w:val="none" w:sz="0" w:space="0" w:color="auto"/>
          </w:divBdr>
        </w:div>
        <w:div w:id="1096096429">
          <w:marLeft w:val="640"/>
          <w:marRight w:val="0"/>
          <w:marTop w:val="0"/>
          <w:marBottom w:val="0"/>
          <w:divBdr>
            <w:top w:val="none" w:sz="0" w:space="0" w:color="auto"/>
            <w:left w:val="none" w:sz="0" w:space="0" w:color="auto"/>
            <w:bottom w:val="none" w:sz="0" w:space="0" w:color="auto"/>
            <w:right w:val="none" w:sz="0" w:space="0" w:color="auto"/>
          </w:divBdr>
        </w:div>
        <w:div w:id="1937058634">
          <w:marLeft w:val="640"/>
          <w:marRight w:val="0"/>
          <w:marTop w:val="0"/>
          <w:marBottom w:val="0"/>
          <w:divBdr>
            <w:top w:val="none" w:sz="0" w:space="0" w:color="auto"/>
            <w:left w:val="none" w:sz="0" w:space="0" w:color="auto"/>
            <w:bottom w:val="none" w:sz="0" w:space="0" w:color="auto"/>
            <w:right w:val="none" w:sz="0" w:space="0" w:color="auto"/>
          </w:divBdr>
        </w:div>
      </w:divsChild>
    </w:div>
    <w:div w:id="1736589305">
      <w:bodyDiv w:val="1"/>
      <w:marLeft w:val="0"/>
      <w:marRight w:val="0"/>
      <w:marTop w:val="0"/>
      <w:marBottom w:val="0"/>
      <w:divBdr>
        <w:top w:val="none" w:sz="0" w:space="0" w:color="auto"/>
        <w:left w:val="none" w:sz="0" w:space="0" w:color="auto"/>
        <w:bottom w:val="none" w:sz="0" w:space="0" w:color="auto"/>
        <w:right w:val="none" w:sz="0" w:space="0" w:color="auto"/>
      </w:divBdr>
    </w:div>
    <w:div w:id="1738938696">
      <w:bodyDiv w:val="1"/>
      <w:marLeft w:val="0"/>
      <w:marRight w:val="0"/>
      <w:marTop w:val="0"/>
      <w:marBottom w:val="0"/>
      <w:divBdr>
        <w:top w:val="none" w:sz="0" w:space="0" w:color="auto"/>
        <w:left w:val="none" w:sz="0" w:space="0" w:color="auto"/>
        <w:bottom w:val="none" w:sz="0" w:space="0" w:color="auto"/>
        <w:right w:val="none" w:sz="0" w:space="0" w:color="auto"/>
      </w:divBdr>
      <w:divsChild>
        <w:div w:id="928152068">
          <w:marLeft w:val="640"/>
          <w:marRight w:val="0"/>
          <w:marTop w:val="0"/>
          <w:marBottom w:val="0"/>
          <w:divBdr>
            <w:top w:val="none" w:sz="0" w:space="0" w:color="auto"/>
            <w:left w:val="none" w:sz="0" w:space="0" w:color="auto"/>
            <w:bottom w:val="none" w:sz="0" w:space="0" w:color="auto"/>
            <w:right w:val="none" w:sz="0" w:space="0" w:color="auto"/>
          </w:divBdr>
        </w:div>
        <w:div w:id="1487668611">
          <w:marLeft w:val="640"/>
          <w:marRight w:val="0"/>
          <w:marTop w:val="0"/>
          <w:marBottom w:val="0"/>
          <w:divBdr>
            <w:top w:val="none" w:sz="0" w:space="0" w:color="auto"/>
            <w:left w:val="none" w:sz="0" w:space="0" w:color="auto"/>
            <w:bottom w:val="none" w:sz="0" w:space="0" w:color="auto"/>
            <w:right w:val="none" w:sz="0" w:space="0" w:color="auto"/>
          </w:divBdr>
        </w:div>
        <w:div w:id="1066345612">
          <w:marLeft w:val="640"/>
          <w:marRight w:val="0"/>
          <w:marTop w:val="0"/>
          <w:marBottom w:val="0"/>
          <w:divBdr>
            <w:top w:val="none" w:sz="0" w:space="0" w:color="auto"/>
            <w:left w:val="none" w:sz="0" w:space="0" w:color="auto"/>
            <w:bottom w:val="none" w:sz="0" w:space="0" w:color="auto"/>
            <w:right w:val="none" w:sz="0" w:space="0" w:color="auto"/>
          </w:divBdr>
        </w:div>
        <w:div w:id="1289749547">
          <w:marLeft w:val="640"/>
          <w:marRight w:val="0"/>
          <w:marTop w:val="0"/>
          <w:marBottom w:val="0"/>
          <w:divBdr>
            <w:top w:val="none" w:sz="0" w:space="0" w:color="auto"/>
            <w:left w:val="none" w:sz="0" w:space="0" w:color="auto"/>
            <w:bottom w:val="none" w:sz="0" w:space="0" w:color="auto"/>
            <w:right w:val="none" w:sz="0" w:space="0" w:color="auto"/>
          </w:divBdr>
        </w:div>
        <w:div w:id="1183596119">
          <w:marLeft w:val="640"/>
          <w:marRight w:val="0"/>
          <w:marTop w:val="0"/>
          <w:marBottom w:val="0"/>
          <w:divBdr>
            <w:top w:val="none" w:sz="0" w:space="0" w:color="auto"/>
            <w:left w:val="none" w:sz="0" w:space="0" w:color="auto"/>
            <w:bottom w:val="none" w:sz="0" w:space="0" w:color="auto"/>
            <w:right w:val="none" w:sz="0" w:space="0" w:color="auto"/>
          </w:divBdr>
        </w:div>
        <w:div w:id="132261089">
          <w:marLeft w:val="640"/>
          <w:marRight w:val="0"/>
          <w:marTop w:val="0"/>
          <w:marBottom w:val="0"/>
          <w:divBdr>
            <w:top w:val="none" w:sz="0" w:space="0" w:color="auto"/>
            <w:left w:val="none" w:sz="0" w:space="0" w:color="auto"/>
            <w:bottom w:val="none" w:sz="0" w:space="0" w:color="auto"/>
            <w:right w:val="none" w:sz="0" w:space="0" w:color="auto"/>
          </w:divBdr>
        </w:div>
        <w:div w:id="2059863448">
          <w:marLeft w:val="640"/>
          <w:marRight w:val="0"/>
          <w:marTop w:val="0"/>
          <w:marBottom w:val="0"/>
          <w:divBdr>
            <w:top w:val="none" w:sz="0" w:space="0" w:color="auto"/>
            <w:left w:val="none" w:sz="0" w:space="0" w:color="auto"/>
            <w:bottom w:val="none" w:sz="0" w:space="0" w:color="auto"/>
            <w:right w:val="none" w:sz="0" w:space="0" w:color="auto"/>
          </w:divBdr>
        </w:div>
        <w:div w:id="315381796">
          <w:marLeft w:val="640"/>
          <w:marRight w:val="0"/>
          <w:marTop w:val="0"/>
          <w:marBottom w:val="0"/>
          <w:divBdr>
            <w:top w:val="none" w:sz="0" w:space="0" w:color="auto"/>
            <w:left w:val="none" w:sz="0" w:space="0" w:color="auto"/>
            <w:bottom w:val="none" w:sz="0" w:space="0" w:color="auto"/>
            <w:right w:val="none" w:sz="0" w:space="0" w:color="auto"/>
          </w:divBdr>
        </w:div>
        <w:div w:id="1206066506">
          <w:marLeft w:val="640"/>
          <w:marRight w:val="0"/>
          <w:marTop w:val="0"/>
          <w:marBottom w:val="0"/>
          <w:divBdr>
            <w:top w:val="none" w:sz="0" w:space="0" w:color="auto"/>
            <w:left w:val="none" w:sz="0" w:space="0" w:color="auto"/>
            <w:bottom w:val="none" w:sz="0" w:space="0" w:color="auto"/>
            <w:right w:val="none" w:sz="0" w:space="0" w:color="auto"/>
          </w:divBdr>
        </w:div>
        <w:div w:id="305285874">
          <w:marLeft w:val="640"/>
          <w:marRight w:val="0"/>
          <w:marTop w:val="0"/>
          <w:marBottom w:val="0"/>
          <w:divBdr>
            <w:top w:val="none" w:sz="0" w:space="0" w:color="auto"/>
            <w:left w:val="none" w:sz="0" w:space="0" w:color="auto"/>
            <w:bottom w:val="none" w:sz="0" w:space="0" w:color="auto"/>
            <w:right w:val="none" w:sz="0" w:space="0" w:color="auto"/>
          </w:divBdr>
        </w:div>
        <w:div w:id="94786934">
          <w:marLeft w:val="640"/>
          <w:marRight w:val="0"/>
          <w:marTop w:val="0"/>
          <w:marBottom w:val="0"/>
          <w:divBdr>
            <w:top w:val="none" w:sz="0" w:space="0" w:color="auto"/>
            <w:left w:val="none" w:sz="0" w:space="0" w:color="auto"/>
            <w:bottom w:val="none" w:sz="0" w:space="0" w:color="auto"/>
            <w:right w:val="none" w:sz="0" w:space="0" w:color="auto"/>
          </w:divBdr>
        </w:div>
        <w:div w:id="1361511133">
          <w:marLeft w:val="640"/>
          <w:marRight w:val="0"/>
          <w:marTop w:val="0"/>
          <w:marBottom w:val="0"/>
          <w:divBdr>
            <w:top w:val="none" w:sz="0" w:space="0" w:color="auto"/>
            <w:left w:val="none" w:sz="0" w:space="0" w:color="auto"/>
            <w:bottom w:val="none" w:sz="0" w:space="0" w:color="auto"/>
            <w:right w:val="none" w:sz="0" w:space="0" w:color="auto"/>
          </w:divBdr>
        </w:div>
        <w:div w:id="1783257557">
          <w:marLeft w:val="640"/>
          <w:marRight w:val="0"/>
          <w:marTop w:val="0"/>
          <w:marBottom w:val="0"/>
          <w:divBdr>
            <w:top w:val="none" w:sz="0" w:space="0" w:color="auto"/>
            <w:left w:val="none" w:sz="0" w:space="0" w:color="auto"/>
            <w:bottom w:val="none" w:sz="0" w:space="0" w:color="auto"/>
            <w:right w:val="none" w:sz="0" w:space="0" w:color="auto"/>
          </w:divBdr>
        </w:div>
        <w:div w:id="277567556">
          <w:marLeft w:val="640"/>
          <w:marRight w:val="0"/>
          <w:marTop w:val="0"/>
          <w:marBottom w:val="0"/>
          <w:divBdr>
            <w:top w:val="none" w:sz="0" w:space="0" w:color="auto"/>
            <w:left w:val="none" w:sz="0" w:space="0" w:color="auto"/>
            <w:bottom w:val="none" w:sz="0" w:space="0" w:color="auto"/>
            <w:right w:val="none" w:sz="0" w:space="0" w:color="auto"/>
          </w:divBdr>
        </w:div>
        <w:div w:id="975185730">
          <w:marLeft w:val="640"/>
          <w:marRight w:val="0"/>
          <w:marTop w:val="0"/>
          <w:marBottom w:val="0"/>
          <w:divBdr>
            <w:top w:val="none" w:sz="0" w:space="0" w:color="auto"/>
            <w:left w:val="none" w:sz="0" w:space="0" w:color="auto"/>
            <w:bottom w:val="none" w:sz="0" w:space="0" w:color="auto"/>
            <w:right w:val="none" w:sz="0" w:space="0" w:color="auto"/>
          </w:divBdr>
        </w:div>
        <w:div w:id="496918141">
          <w:marLeft w:val="640"/>
          <w:marRight w:val="0"/>
          <w:marTop w:val="0"/>
          <w:marBottom w:val="0"/>
          <w:divBdr>
            <w:top w:val="none" w:sz="0" w:space="0" w:color="auto"/>
            <w:left w:val="none" w:sz="0" w:space="0" w:color="auto"/>
            <w:bottom w:val="none" w:sz="0" w:space="0" w:color="auto"/>
            <w:right w:val="none" w:sz="0" w:space="0" w:color="auto"/>
          </w:divBdr>
        </w:div>
        <w:div w:id="963265700">
          <w:marLeft w:val="640"/>
          <w:marRight w:val="0"/>
          <w:marTop w:val="0"/>
          <w:marBottom w:val="0"/>
          <w:divBdr>
            <w:top w:val="none" w:sz="0" w:space="0" w:color="auto"/>
            <w:left w:val="none" w:sz="0" w:space="0" w:color="auto"/>
            <w:bottom w:val="none" w:sz="0" w:space="0" w:color="auto"/>
            <w:right w:val="none" w:sz="0" w:space="0" w:color="auto"/>
          </w:divBdr>
        </w:div>
        <w:div w:id="269313575">
          <w:marLeft w:val="640"/>
          <w:marRight w:val="0"/>
          <w:marTop w:val="0"/>
          <w:marBottom w:val="0"/>
          <w:divBdr>
            <w:top w:val="none" w:sz="0" w:space="0" w:color="auto"/>
            <w:left w:val="none" w:sz="0" w:space="0" w:color="auto"/>
            <w:bottom w:val="none" w:sz="0" w:space="0" w:color="auto"/>
            <w:right w:val="none" w:sz="0" w:space="0" w:color="auto"/>
          </w:divBdr>
        </w:div>
        <w:div w:id="1061447040">
          <w:marLeft w:val="640"/>
          <w:marRight w:val="0"/>
          <w:marTop w:val="0"/>
          <w:marBottom w:val="0"/>
          <w:divBdr>
            <w:top w:val="none" w:sz="0" w:space="0" w:color="auto"/>
            <w:left w:val="none" w:sz="0" w:space="0" w:color="auto"/>
            <w:bottom w:val="none" w:sz="0" w:space="0" w:color="auto"/>
            <w:right w:val="none" w:sz="0" w:space="0" w:color="auto"/>
          </w:divBdr>
        </w:div>
        <w:div w:id="1862433689">
          <w:marLeft w:val="640"/>
          <w:marRight w:val="0"/>
          <w:marTop w:val="0"/>
          <w:marBottom w:val="0"/>
          <w:divBdr>
            <w:top w:val="none" w:sz="0" w:space="0" w:color="auto"/>
            <w:left w:val="none" w:sz="0" w:space="0" w:color="auto"/>
            <w:bottom w:val="none" w:sz="0" w:space="0" w:color="auto"/>
            <w:right w:val="none" w:sz="0" w:space="0" w:color="auto"/>
          </w:divBdr>
        </w:div>
        <w:div w:id="590819590">
          <w:marLeft w:val="640"/>
          <w:marRight w:val="0"/>
          <w:marTop w:val="0"/>
          <w:marBottom w:val="0"/>
          <w:divBdr>
            <w:top w:val="none" w:sz="0" w:space="0" w:color="auto"/>
            <w:left w:val="none" w:sz="0" w:space="0" w:color="auto"/>
            <w:bottom w:val="none" w:sz="0" w:space="0" w:color="auto"/>
            <w:right w:val="none" w:sz="0" w:space="0" w:color="auto"/>
          </w:divBdr>
        </w:div>
        <w:div w:id="1880706137">
          <w:marLeft w:val="640"/>
          <w:marRight w:val="0"/>
          <w:marTop w:val="0"/>
          <w:marBottom w:val="0"/>
          <w:divBdr>
            <w:top w:val="none" w:sz="0" w:space="0" w:color="auto"/>
            <w:left w:val="none" w:sz="0" w:space="0" w:color="auto"/>
            <w:bottom w:val="none" w:sz="0" w:space="0" w:color="auto"/>
            <w:right w:val="none" w:sz="0" w:space="0" w:color="auto"/>
          </w:divBdr>
        </w:div>
        <w:div w:id="800155633">
          <w:marLeft w:val="640"/>
          <w:marRight w:val="0"/>
          <w:marTop w:val="0"/>
          <w:marBottom w:val="0"/>
          <w:divBdr>
            <w:top w:val="none" w:sz="0" w:space="0" w:color="auto"/>
            <w:left w:val="none" w:sz="0" w:space="0" w:color="auto"/>
            <w:bottom w:val="none" w:sz="0" w:space="0" w:color="auto"/>
            <w:right w:val="none" w:sz="0" w:space="0" w:color="auto"/>
          </w:divBdr>
        </w:div>
      </w:divsChild>
    </w:div>
    <w:div w:id="1779375444">
      <w:bodyDiv w:val="1"/>
      <w:marLeft w:val="0"/>
      <w:marRight w:val="0"/>
      <w:marTop w:val="0"/>
      <w:marBottom w:val="0"/>
      <w:divBdr>
        <w:top w:val="none" w:sz="0" w:space="0" w:color="auto"/>
        <w:left w:val="none" w:sz="0" w:space="0" w:color="auto"/>
        <w:bottom w:val="none" w:sz="0" w:space="0" w:color="auto"/>
        <w:right w:val="none" w:sz="0" w:space="0" w:color="auto"/>
      </w:divBdr>
    </w:div>
    <w:div w:id="1889755238">
      <w:bodyDiv w:val="1"/>
      <w:marLeft w:val="0"/>
      <w:marRight w:val="0"/>
      <w:marTop w:val="0"/>
      <w:marBottom w:val="0"/>
      <w:divBdr>
        <w:top w:val="none" w:sz="0" w:space="0" w:color="auto"/>
        <w:left w:val="none" w:sz="0" w:space="0" w:color="auto"/>
        <w:bottom w:val="none" w:sz="0" w:space="0" w:color="auto"/>
        <w:right w:val="none" w:sz="0" w:space="0" w:color="auto"/>
      </w:divBdr>
      <w:divsChild>
        <w:div w:id="196549579">
          <w:marLeft w:val="640"/>
          <w:marRight w:val="0"/>
          <w:marTop w:val="0"/>
          <w:marBottom w:val="0"/>
          <w:divBdr>
            <w:top w:val="none" w:sz="0" w:space="0" w:color="auto"/>
            <w:left w:val="none" w:sz="0" w:space="0" w:color="auto"/>
            <w:bottom w:val="none" w:sz="0" w:space="0" w:color="auto"/>
            <w:right w:val="none" w:sz="0" w:space="0" w:color="auto"/>
          </w:divBdr>
        </w:div>
        <w:div w:id="1921014740">
          <w:marLeft w:val="640"/>
          <w:marRight w:val="0"/>
          <w:marTop w:val="0"/>
          <w:marBottom w:val="0"/>
          <w:divBdr>
            <w:top w:val="none" w:sz="0" w:space="0" w:color="auto"/>
            <w:left w:val="none" w:sz="0" w:space="0" w:color="auto"/>
            <w:bottom w:val="none" w:sz="0" w:space="0" w:color="auto"/>
            <w:right w:val="none" w:sz="0" w:space="0" w:color="auto"/>
          </w:divBdr>
        </w:div>
        <w:div w:id="1394234087">
          <w:marLeft w:val="640"/>
          <w:marRight w:val="0"/>
          <w:marTop w:val="0"/>
          <w:marBottom w:val="0"/>
          <w:divBdr>
            <w:top w:val="none" w:sz="0" w:space="0" w:color="auto"/>
            <w:left w:val="none" w:sz="0" w:space="0" w:color="auto"/>
            <w:bottom w:val="none" w:sz="0" w:space="0" w:color="auto"/>
            <w:right w:val="none" w:sz="0" w:space="0" w:color="auto"/>
          </w:divBdr>
        </w:div>
        <w:div w:id="604769034">
          <w:marLeft w:val="640"/>
          <w:marRight w:val="0"/>
          <w:marTop w:val="0"/>
          <w:marBottom w:val="0"/>
          <w:divBdr>
            <w:top w:val="none" w:sz="0" w:space="0" w:color="auto"/>
            <w:left w:val="none" w:sz="0" w:space="0" w:color="auto"/>
            <w:bottom w:val="none" w:sz="0" w:space="0" w:color="auto"/>
            <w:right w:val="none" w:sz="0" w:space="0" w:color="auto"/>
          </w:divBdr>
        </w:div>
        <w:div w:id="1816943542">
          <w:marLeft w:val="640"/>
          <w:marRight w:val="0"/>
          <w:marTop w:val="0"/>
          <w:marBottom w:val="0"/>
          <w:divBdr>
            <w:top w:val="none" w:sz="0" w:space="0" w:color="auto"/>
            <w:left w:val="none" w:sz="0" w:space="0" w:color="auto"/>
            <w:bottom w:val="none" w:sz="0" w:space="0" w:color="auto"/>
            <w:right w:val="none" w:sz="0" w:space="0" w:color="auto"/>
          </w:divBdr>
        </w:div>
        <w:div w:id="897321789">
          <w:marLeft w:val="640"/>
          <w:marRight w:val="0"/>
          <w:marTop w:val="0"/>
          <w:marBottom w:val="0"/>
          <w:divBdr>
            <w:top w:val="none" w:sz="0" w:space="0" w:color="auto"/>
            <w:left w:val="none" w:sz="0" w:space="0" w:color="auto"/>
            <w:bottom w:val="none" w:sz="0" w:space="0" w:color="auto"/>
            <w:right w:val="none" w:sz="0" w:space="0" w:color="auto"/>
          </w:divBdr>
        </w:div>
        <w:div w:id="1913999155">
          <w:marLeft w:val="640"/>
          <w:marRight w:val="0"/>
          <w:marTop w:val="0"/>
          <w:marBottom w:val="0"/>
          <w:divBdr>
            <w:top w:val="none" w:sz="0" w:space="0" w:color="auto"/>
            <w:left w:val="none" w:sz="0" w:space="0" w:color="auto"/>
            <w:bottom w:val="none" w:sz="0" w:space="0" w:color="auto"/>
            <w:right w:val="none" w:sz="0" w:space="0" w:color="auto"/>
          </w:divBdr>
        </w:div>
        <w:div w:id="638267432">
          <w:marLeft w:val="640"/>
          <w:marRight w:val="0"/>
          <w:marTop w:val="0"/>
          <w:marBottom w:val="0"/>
          <w:divBdr>
            <w:top w:val="none" w:sz="0" w:space="0" w:color="auto"/>
            <w:left w:val="none" w:sz="0" w:space="0" w:color="auto"/>
            <w:bottom w:val="none" w:sz="0" w:space="0" w:color="auto"/>
            <w:right w:val="none" w:sz="0" w:space="0" w:color="auto"/>
          </w:divBdr>
        </w:div>
        <w:div w:id="172766152">
          <w:marLeft w:val="640"/>
          <w:marRight w:val="0"/>
          <w:marTop w:val="0"/>
          <w:marBottom w:val="0"/>
          <w:divBdr>
            <w:top w:val="none" w:sz="0" w:space="0" w:color="auto"/>
            <w:left w:val="none" w:sz="0" w:space="0" w:color="auto"/>
            <w:bottom w:val="none" w:sz="0" w:space="0" w:color="auto"/>
            <w:right w:val="none" w:sz="0" w:space="0" w:color="auto"/>
          </w:divBdr>
        </w:div>
        <w:div w:id="597522229">
          <w:marLeft w:val="640"/>
          <w:marRight w:val="0"/>
          <w:marTop w:val="0"/>
          <w:marBottom w:val="0"/>
          <w:divBdr>
            <w:top w:val="none" w:sz="0" w:space="0" w:color="auto"/>
            <w:left w:val="none" w:sz="0" w:space="0" w:color="auto"/>
            <w:bottom w:val="none" w:sz="0" w:space="0" w:color="auto"/>
            <w:right w:val="none" w:sz="0" w:space="0" w:color="auto"/>
          </w:divBdr>
        </w:div>
        <w:div w:id="964391808">
          <w:marLeft w:val="640"/>
          <w:marRight w:val="0"/>
          <w:marTop w:val="0"/>
          <w:marBottom w:val="0"/>
          <w:divBdr>
            <w:top w:val="none" w:sz="0" w:space="0" w:color="auto"/>
            <w:left w:val="none" w:sz="0" w:space="0" w:color="auto"/>
            <w:bottom w:val="none" w:sz="0" w:space="0" w:color="auto"/>
            <w:right w:val="none" w:sz="0" w:space="0" w:color="auto"/>
          </w:divBdr>
        </w:div>
        <w:div w:id="718819321">
          <w:marLeft w:val="640"/>
          <w:marRight w:val="0"/>
          <w:marTop w:val="0"/>
          <w:marBottom w:val="0"/>
          <w:divBdr>
            <w:top w:val="none" w:sz="0" w:space="0" w:color="auto"/>
            <w:left w:val="none" w:sz="0" w:space="0" w:color="auto"/>
            <w:bottom w:val="none" w:sz="0" w:space="0" w:color="auto"/>
            <w:right w:val="none" w:sz="0" w:space="0" w:color="auto"/>
          </w:divBdr>
        </w:div>
        <w:div w:id="408963970">
          <w:marLeft w:val="640"/>
          <w:marRight w:val="0"/>
          <w:marTop w:val="0"/>
          <w:marBottom w:val="0"/>
          <w:divBdr>
            <w:top w:val="none" w:sz="0" w:space="0" w:color="auto"/>
            <w:left w:val="none" w:sz="0" w:space="0" w:color="auto"/>
            <w:bottom w:val="none" w:sz="0" w:space="0" w:color="auto"/>
            <w:right w:val="none" w:sz="0" w:space="0" w:color="auto"/>
          </w:divBdr>
        </w:div>
        <w:div w:id="255092117">
          <w:marLeft w:val="640"/>
          <w:marRight w:val="0"/>
          <w:marTop w:val="0"/>
          <w:marBottom w:val="0"/>
          <w:divBdr>
            <w:top w:val="none" w:sz="0" w:space="0" w:color="auto"/>
            <w:left w:val="none" w:sz="0" w:space="0" w:color="auto"/>
            <w:bottom w:val="none" w:sz="0" w:space="0" w:color="auto"/>
            <w:right w:val="none" w:sz="0" w:space="0" w:color="auto"/>
          </w:divBdr>
        </w:div>
        <w:div w:id="1971469226">
          <w:marLeft w:val="640"/>
          <w:marRight w:val="0"/>
          <w:marTop w:val="0"/>
          <w:marBottom w:val="0"/>
          <w:divBdr>
            <w:top w:val="none" w:sz="0" w:space="0" w:color="auto"/>
            <w:left w:val="none" w:sz="0" w:space="0" w:color="auto"/>
            <w:bottom w:val="none" w:sz="0" w:space="0" w:color="auto"/>
            <w:right w:val="none" w:sz="0" w:space="0" w:color="auto"/>
          </w:divBdr>
        </w:div>
        <w:div w:id="4747385">
          <w:marLeft w:val="640"/>
          <w:marRight w:val="0"/>
          <w:marTop w:val="0"/>
          <w:marBottom w:val="0"/>
          <w:divBdr>
            <w:top w:val="none" w:sz="0" w:space="0" w:color="auto"/>
            <w:left w:val="none" w:sz="0" w:space="0" w:color="auto"/>
            <w:bottom w:val="none" w:sz="0" w:space="0" w:color="auto"/>
            <w:right w:val="none" w:sz="0" w:space="0" w:color="auto"/>
          </w:divBdr>
        </w:div>
        <w:div w:id="1850216216">
          <w:marLeft w:val="640"/>
          <w:marRight w:val="0"/>
          <w:marTop w:val="0"/>
          <w:marBottom w:val="0"/>
          <w:divBdr>
            <w:top w:val="none" w:sz="0" w:space="0" w:color="auto"/>
            <w:left w:val="none" w:sz="0" w:space="0" w:color="auto"/>
            <w:bottom w:val="none" w:sz="0" w:space="0" w:color="auto"/>
            <w:right w:val="none" w:sz="0" w:space="0" w:color="auto"/>
          </w:divBdr>
        </w:div>
        <w:div w:id="619457948">
          <w:marLeft w:val="640"/>
          <w:marRight w:val="0"/>
          <w:marTop w:val="0"/>
          <w:marBottom w:val="0"/>
          <w:divBdr>
            <w:top w:val="none" w:sz="0" w:space="0" w:color="auto"/>
            <w:left w:val="none" w:sz="0" w:space="0" w:color="auto"/>
            <w:bottom w:val="none" w:sz="0" w:space="0" w:color="auto"/>
            <w:right w:val="none" w:sz="0" w:space="0" w:color="auto"/>
          </w:divBdr>
        </w:div>
        <w:div w:id="2114588377">
          <w:marLeft w:val="640"/>
          <w:marRight w:val="0"/>
          <w:marTop w:val="0"/>
          <w:marBottom w:val="0"/>
          <w:divBdr>
            <w:top w:val="none" w:sz="0" w:space="0" w:color="auto"/>
            <w:left w:val="none" w:sz="0" w:space="0" w:color="auto"/>
            <w:bottom w:val="none" w:sz="0" w:space="0" w:color="auto"/>
            <w:right w:val="none" w:sz="0" w:space="0" w:color="auto"/>
          </w:divBdr>
        </w:div>
        <w:div w:id="848065436">
          <w:marLeft w:val="640"/>
          <w:marRight w:val="0"/>
          <w:marTop w:val="0"/>
          <w:marBottom w:val="0"/>
          <w:divBdr>
            <w:top w:val="none" w:sz="0" w:space="0" w:color="auto"/>
            <w:left w:val="none" w:sz="0" w:space="0" w:color="auto"/>
            <w:bottom w:val="none" w:sz="0" w:space="0" w:color="auto"/>
            <w:right w:val="none" w:sz="0" w:space="0" w:color="auto"/>
          </w:divBdr>
        </w:div>
        <w:div w:id="1538543647">
          <w:marLeft w:val="640"/>
          <w:marRight w:val="0"/>
          <w:marTop w:val="0"/>
          <w:marBottom w:val="0"/>
          <w:divBdr>
            <w:top w:val="none" w:sz="0" w:space="0" w:color="auto"/>
            <w:left w:val="none" w:sz="0" w:space="0" w:color="auto"/>
            <w:bottom w:val="none" w:sz="0" w:space="0" w:color="auto"/>
            <w:right w:val="none" w:sz="0" w:space="0" w:color="auto"/>
          </w:divBdr>
        </w:div>
        <w:div w:id="971397688">
          <w:marLeft w:val="640"/>
          <w:marRight w:val="0"/>
          <w:marTop w:val="0"/>
          <w:marBottom w:val="0"/>
          <w:divBdr>
            <w:top w:val="none" w:sz="0" w:space="0" w:color="auto"/>
            <w:left w:val="none" w:sz="0" w:space="0" w:color="auto"/>
            <w:bottom w:val="none" w:sz="0" w:space="0" w:color="auto"/>
            <w:right w:val="none" w:sz="0" w:space="0" w:color="auto"/>
          </w:divBdr>
        </w:div>
        <w:div w:id="505480119">
          <w:marLeft w:val="640"/>
          <w:marRight w:val="0"/>
          <w:marTop w:val="0"/>
          <w:marBottom w:val="0"/>
          <w:divBdr>
            <w:top w:val="none" w:sz="0" w:space="0" w:color="auto"/>
            <w:left w:val="none" w:sz="0" w:space="0" w:color="auto"/>
            <w:bottom w:val="none" w:sz="0" w:space="0" w:color="auto"/>
            <w:right w:val="none" w:sz="0" w:space="0" w:color="auto"/>
          </w:divBdr>
        </w:div>
        <w:div w:id="1678188058">
          <w:marLeft w:val="640"/>
          <w:marRight w:val="0"/>
          <w:marTop w:val="0"/>
          <w:marBottom w:val="0"/>
          <w:divBdr>
            <w:top w:val="none" w:sz="0" w:space="0" w:color="auto"/>
            <w:left w:val="none" w:sz="0" w:space="0" w:color="auto"/>
            <w:bottom w:val="none" w:sz="0" w:space="0" w:color="auto"/>
            <w:right w:val="none" w:sz="0" w:space="0" w:color="auto"/>
          </w:divBdr>
        </w:div>
      </w:divsChild>
    </w:div>
    <w:div w:id="1944144457">
      <w:bodyDiv w:val="1"/>
      <w:marLeft w:val="0"/>
      <w:marRight w:val="0"/>
      <w:marTop w:val="0"/>
      <w:marBottom w:val="0"/>
      <w:divBdr>
        <w:top w:val="none" w:sz="0" w:space="0" w:color="auto"/>
        <w:left w:val="none" w:sz="0" w:space="0" w:color="auto"/>
        <w:bottom w:val="none" w:sz="0" w:space="0" w:color="auto"/>
        <w:right w:val="none" w:sz="0" w:space="0" w:color="auto"/>
      </w:divBdr>
    </w:div>
    <w:div w:id="1962959293">
      <w:bodyDiv w:val="1"/>
      <w:marLeft w:val="0"/>
      <w:marRight w:val="0"/>
      <w:marTop w:val="0"/>
      <w:marBottom w:val="0"/>
      <w:divBdr>
        <w:top w:val="none" w:sz="0" w:space="0" w:color="auto"/>
        <w:left w:val="none" w:sz="0" w:space="0" w:color="auto"/>
        <w:bottom w:val="none" w:sz="0" w:space="0" w:color="auto"/>
        <w:right w:val="none" w:sz="0" w:space="0" w:color="auto"/>
      </w:divBdr>
    </w:div>
    <w:div w:id="1963069000">
      <w:bodyDiv w:val="1"/>
      <w:marLeft w:val="0"/>
      <w:marRight w:val="0"/>
      <w:marTop w:val="0"/>
      <w:marBottom w:val="0"/>
      <w:divBdr>
        <w:top w:val="none" w:sz="0" w:space="0" w:color="auto"/>
        <w:left w:val="none" w:sz="0" w:space="0" w:color="auto"/>
        <w:bottom w:val="none" w:sz="0" w:space="0" w:color="auto"/>
        <w:right w:val="none" w:sz="0" w:space="0" w:color="auto"/>
      </w:divBdr>
    </w:div>
    <w:div w:id="1975862508">
      <w:bodyDiv w:val="1"/>
      <w:marLeft w:val="0"/>
      <w:marRight w:val="0"/>
      <w:marTop w:val="0"/>
      <w:marBottom w:val="0"/>
      <w:divBdr>
        <w:top w:val="none" w:sz="0" w:space="0" w:color="auto"/>
        <w:left w:val="none" w:sz="0" w:space="0" w:color="auto"/>
        <w:bottom w:val="none" w:sz="0" w:space="0" w:color="auto"/>
        <w:right w:val="none" w:sz="0" w:space="0" w:color="auto"/>
      </w:divBdr>
    </w:div>
    <w:div w:id="1998343063">
      <w:bodyDiv w:val="1"/>
      <w:marLeft w:val="0"/>
      <w:marRight w:val="0"/>
      <w:marTop w:val="0"/>
      <w:marBottom w:val="0"/>
      <w:divBdr>
        <w:top w:val="none" w:sz="0" w:space="0" w:color="auto"/>
        <w:left w:val="none" w:sz="0" w:space="0" w:color="auto"/>
        <w:bottom w:val="none" w:sz="0" w:space="0" w:color="auto"/>
        <w:right w:val="none" w:sz="0" w:space="0" w:color="auto"/>
      </w:divBdr>
      <w:divsChild>
        <w:div w:id="1315184659">
          <w:marLeft w:val="640"/>
          <w:marRight w:val="0"/>
          <w:marTop w:val="0"/>
          <w:marBottom w:val="0"/>
          <w:divBdr>
            <w:top w:val="none" w:sz="0" w:space="0" w:color="auto"/>
            <w:left w:val="none" w:sz="0" w:space="0" w:color="auto"/>
            <w:bottom w:val="none" w:sz="0" w:space="0" w:color="auto"/>
            <w:right w:val="none" w:sz="0" w:space="0" w:color="auto"/>
          </w:divBdr>
        </w:div>
        <w:div w:id="178743177">
          <w:marLeft w:val="640"/>
          <w:marRight w:val="0"/>
          <w:marTop w:val="0"/>
          <w:marBottom w:val="0"/>
          <w:divBdr>
            <w:top w:val="none" w:sz="0" w:space="0" w:color="auto"/>
            <w:left w:val="none" w:sz="0" w:space="0" w:color="auto"/>
            <w:bottom w:val="none" w:sz="0" w:space="0" w:color="auto"/>
            <w:right w:val="none" w:sz="0" w:space="0" w:color="auto"/>
          </w:divBdr>
        </w:div>
        <w:div w:id="1753310524">
          <w:marLeft w:val="640"/>
          <w:marRight w:val="0"/>
          <w:marTop w:val="0"/>
          <w:marBottom w:val="0"/>
          <w:divBdr>
            <w:top w:val="none" w:sz="0" w:space="0" w:color="auto"/>
            <w:left w:val="none" w:sz="0" w:space="0" w:color="auto"/>
            <w:bottom w:val="none" w:sz="0" w:space="0" w:color="auto"/>
            <w:right w:val="none" w:sz="0" w:space="0" w:color="auto"/>
          </w:divBdr>
        </w:div>
        <w:div w:id="1624800199">
          <w:marLeft w:val="640"/>
          <w:marRight w:val="0"/>
          <w:marTop w:val="0"/>
          <w:marBottom w:val="0"/>
          <w:divBdr>
            <w:top w:val="none" w:sz="0" w:space="0" w:color="auto"/>
            <w:left w:val="none" w:sz="0" w:space="0" w:color="auto"/>
            <w:bottom w:val="none" w:sz="0" w:space="0" w:color="auto"/>
            <w:right w:val="none" w:sz="0" w:space="0" w:color="auto"/>
          </w:divBdr>
        </w:div>
        <w:div w:id="1726295814">
          <w:marLeft w:val="640"/>
          <w:marRight w:val="0"/>
          <w:marTop w:val="0"/>
          <w:marBottom w:val="0"/>
          <w:divBdr>
            <w:top w:val="none" w:sz="0" w:space="0" w:color="auto"/>
            <w:left w:val="none" w:sz="0" w:space="0" w:color="auto"/>
            <w:bottom w:val="none" w:sz="0" w:space="0" w:color="auto"/>
            <w:right w:val="none" w:sz="0" w:space="0" w:color="auto"/>
          </w:divBdr>
        </w:div>
        <w:div w:id="788626951">
          <w:marLeft w:val="640"/>
          <w:marRight w:val="0"/>
          <w:marTop w:val="0"/>
          <w:marBottom w:val="0"/>
          <w:divBdr>
            <w:top w:val="none" w:sz="0" w:space="0" w:color="auto"/>
            <w:left w:val="none" w:sz="0" w:space="0" w:color="auto"/>
            <w:bottom w:val="none" w:sz="0" w:space="0" w:color="auto"/>
            <w:right w:val="none" w:sz="0" w:space="0" w:color="auto"/>
          </w:divBdr>
        </w:div>
        <w:div w:id="1312907243">
          <w:marLeft w:val="640"/>
          <w:marRight w:val="0"/>
          <w:marTop w:val="0"/>
          <w:marBottom w:val="0"/>
          <w:divBdr>
            <w:top w:val="none" w:sz="0" w:space="0" w:color="auto"/>
            <w:left w:val="none" w:sz="0" w:space="0" w:color="auto"/>
            <w:bottom w:val="none" w:sz="0" w:space="0" w:color="auto"/>
            <w:right w:val="none" w:sz="0" w:space="0" w:color="auto"/>
          </w:divBdr>
        </w:div>
        <w:div w:id="889079050">
          <w:marLeft w:val="640"/>
          <w:marRight w:val="0"/>
          <w:marTop w:val="0"/>
          <w:marBottom w:val="0"/>
          <w:divBdr>
            <w:top w:val="none" w:sz="0" w:space="0" w:color="auto"/>
            <w:left w:val="none" w:sz="0" w:space="0" w:color="auto"/>
            <w:bottom w:val="none" w:sz="0" w:space="0" w:color="auto"/>
            <w:right w:val="none" w:sz="0" w:space="0" w:color="auto"/>
          </w:divBdr>
        </w:div>
        <w:div w:id="457795208">
          <w:marLeft w:val="640"/>
          <w:marRight w:val="0"/>
          <w:marTop w:val="0"/>
          <w:marBottom w:val="0"/>
          <w:divBdr>
            <w:top w:val="none" w:sz="0" w:space="0" w:color="auto"/>
            <w:left w:val="none" w:sz="0" w:space="0" w:color="auto"/>
            <w:bottom w:val="none" w:sz="0" w:space="0" w:color="auto"/>
            <w:right w:val="none" w:sz="0" w:space="0" w:color="auto"/>
          </w:divBdr>
        </w:div>
        <w:div w:id="200171861">
          <w:marLeft w:val="640"/>
          <w:marRight w:val="0"/>
          <w:marTop w:val="0"/>
          <w:marBottom w:val="0"/>
          <w:divBdr>
            <w:top w:val="none" w:sz="0" w:space="0" w:color="auto"/>
            <w:left w:val="none" w:sz="0" w:space="0" w:color="auto"/>
            <w:bottom w:val="none" w:sz="0" w:space="0" w:color="auto"/>
            <w:right w:val="none" w:sz="0" w:space="0" w:color="auto"/>
          </w:divBdr>
        </w:div>
        <w:div w:id="356154855">
          <w:marLeft w:val="640"/>
          <w:marRight w:val="0"/>
          <w:marTop w:val="0"/>
          <w:marBottom w:val="0"/>
          <w:divBdr>
            <w:top w:val="none" w:sz="0" w:space="0" w:color="auto"/>
            <w:left w:val="none" w:sz="0" w:space="0" w:color="auto"/>
            <w:bottom w:val="none" w:sz="0" w:space="0" w:color="auto"/>
            <w:right w:val="none" w:sz="0" w:space="0" w:color="auto"/>
          </w:divBdr>
        </w:div>
        <w:div w:id="1269388785">
          <w:marLeft w:val="640"/>
          <w:marRight w:val="0"/>
          <w:marTop w:val="0"/>
          <w:marBottom w:val="0"/>
          <w:divBdr>
            <w:top w:val="none" w:sz="0" w:space="0" w:color="auto"/>
            <w:left w:val="none" w:sz="0" w:space="0" w:color="auto"/>
            <w:bottom w:val="none" w:sz="0" w:space="0" w:color="auto"/>
            <w:right w:val="none" w:sz="0" w:space="0" w:color="auto"/>
          </w:divBdr>
        </w:div>
        <w:div w:id="532689363">
          <w:marLeft w:val="640"/>
          <w:marRight w:val="0"/>
          <w:marTop w:val="0"/>
          <w:marBottom w:val="0"/>
          <w:divBdr>
            <w:top w:val="none" w:sz="0" w:space="0" w:color="auto"/>
            <w:left w:val="none" w:sz="0" w:space="0" w:color="auto"/>
            <w:bottom w:val="none" w:sz="0" w:space="0" w:color="auto"/>
            <w:right w:val="none" w:sz="0" w:space="0" w:color="auto"/>
          </w:divBdr>
        </w:div>
        <w:div w:id="586236763">
          <w:marLeft w:val="640"/>
          <w:marRight w:val="0"/>
          <w:marTop w:val="0"/>
          <w:marBottom w:val="0"/>
          <w:divBdr>
            <w:top w:val="none" w:sz="0" w:space="0" w:color="auto"/>
            <w:left w:val="none" w:sz="0" w:space="0" w:color="auto"/>
            <w:bottom w:val="none" w:sz="0" w:space="0" w:color="auto"/>
            <w:right w:val="none" w:sz="0" w:space="0" w:color="auto"/>
          </w:divBdr>
        </w:div>
        <w:div w:id="289559432">
          <w:marLeft w:val="640"/>
          <w:marRight w:val="0"/>
          <w:marTop w:val="0"/>
          <w:marBottom w:val="0"/>
          <w:divBdr>
            <w:top w:val="none" w:sz="0" w:space="0" w:color="auto"/>
            <w:left w:val="none" w:sz="0" w:space="0" w:color="auto"/>
            <w:bottom w:val="none" w:sz="0" w:space="0" w:color="auto"/>
            <w:right w:val="none" w:sz="0" w:space="0" w:color="auto"/>
          </w:divBdr>
        </w:div>
        <w:div w:id="1266964886">
          <w:marLeft w:val="640"/>
          <w:marRight w:val="0"/>
          <w:marTop w:val="0"/>
          <w:marBottom w:val="0"/>
          <w:divBdr>
            <w:top w:val="none" w:sz="0" w:space="0" w:color="auto"/>
            <w:left w:val="none" w:sz="0" w:space="0" w:color="auto"/>
            <w:bottom w:val="none" w:sz="0" w:space="0" w:color="auto"/>
            <w:right w:val="none" w:sz="0" w:space="0" w:color="auto"/>
          </w:divBdr>
        </w:div>
        <w:div w:id="1181627780">
          <w:marLeft w:val="640"/>
          <w:marRight w:val="0"/>
          <w:marTop w:val="0"/>
          <w:marBottom w:val="0"/>
          <w:divBdr>
            <w:top w:val="none" w:sz="0" w:space="0" w:color="auto"/>
            <w:left w:val="none" w:sz="0" w:space="0" w:color="auto"/>
            <w:bottom w:val="none" w:sz="0" w:space="0" w:color="auto"/>
            <w:right w:val="none" w:sz="0" w:space="0" w:color="auto"/>
          </w:divBdr>
        </w:div>
        <w:div w:id="1271350371">
          <w:marLeft w:val="640"/>
          <w:marRight w:val="0"/>
          <w:marTop w:val="0"/>
          <w:marBottom w:val="0"/>
          <w:divBdr>
            <w:top w:val="none" w:sz="0" w:space="0" w:color="auto"/>
            <w:left w:val="none" w:sz="0" w:space="0" w:color="auto"/>
            <w:bottom w:val="none" w:sz="0" w:space="0" w:color="auto"/>
            <w:right w:val="none" w:sz="0" w:space="0" w:color="auto"/>
          </w:divBdr>
        </w:div>
        <w:div w:id="2043550421">
          <w:marLeft w:val="640"/>
          <w:marRight w:val="0"/>
          <w:marTop w:val="0"/>
          <w:marBottom w:val="0"/>
          <w:divBdr>
            <w:top w:val="none" w:sz="0" w:space="0" w:color="auto"/>
            <w:left w:val="none" w:sz="0" w:space="0" w:color="auto"/>
            <w:bottom w:val="none" w:sz="0" w:space="0" w:color="auto"/>
            <w:right w:val="none" w:sz="0" w:space="0" w:color="auto"/>
          </w:divBdr>
        </w:div>
        <w:div w:id="1418986937">
          <w:marLeft w:val="640"/>
          <w:marRight w:val="0"/>
          <w:marTop w:val="0"/>
          <w:marBottom w:val="0"/>
          <w:divBdr>
            <w:top w:val="none" w:sz="0" w:space="0" w:color="auto"/>
            <w:left w:val="none" w:sz="0" w:space="0" w:color="auto"/>
            <w:bottom w:val="none" w:sz="0" w:space="0" w:color="auto"/>
            <w:right w:val="none" w:sz="0" w:space="0" w:color="auto"/>
          </w:divBdr>
        </w:div>
        <w:div w:id="2099015003">
          <w:marLeft w:val="640"/>
          <w:marRight w:val="0"/>
          <w:marTop w:val="0"/>
          <w:marBottom w:val="0"/>
          <w:divBdr>
            <w:top w:val="none" w:sz="0" w:space="0" w:color="auto"/>
            <w:left w:val="none" w:sz="0" w:space="0" w:color="auto"/>
            <w:bottom w:val="none" w:sz="0" w:space="0" w:color="auto"/>
            <w:right w:val="none" w:sz="0" w:space="0" w:color="auto"/>
          </w:divBdr>
        </w:div>
        <w:div w:id="1024021762">
          <w:marLeft w:val="640"/>
          <w:marRight w:val="0"/>
          <w:marTop w:val="0"/>
          <w:marBottom w:val="0"/>
          <w:divBdr>
            <w:top w:val="none" w:sz="0" w:space="0" w:color="auto"/>
            <w:left w:val="none" w:sz="0" w:space="0" w:color="auto"/>
            <w:bottom w:val="none" w:sz="0" w:space="0" w:color="auto"/>
            <w:right w:val="none" w:sz="0" w:space="0" w:color="auto"/>
          </w:divBdr>
        </w:div>
        <w:div w:id="1781756020">
          <w:marLeft w:val="640"/>
          <w:marRight w:val="0"/>
          <w:marTop w:val="0"/>
          <w:marBottom w:val="0"/>
          <w:divBdr>
            <w:top w:val="none" w:sz="0" w:space="0" w:color="auto"/>
            <w:left w:val="none" w:sz="0" w:space="0" w:color="auto"/>
            <w:bottom w:val="none" w:sz="0" w:space="0" w:color="auto"/>
            <w:right w:val="none" w:sz="0" w:space="0" w:color="auto"/>
          </w:divBdr>
        </w:div>
        <w:div w:id="14772108">
          <w:marLeft w:val="640"/>
          <w:marRight w:val="0"/>
          <w:marTop w:val="0"/>
          <w:marBottom w:val="0"/>
          <w:divBdr>
            <w:top w:val="none" w:sz="0" w:space="0" w:color="auto"/>
            <w:left w:val="none" w:sz="0" w:space="0" w:color="auto"/>
            <w:bottom w:val="none" w:sz="0" w:space="0" w:color="auto"/>
            <w:right w:val="none" w:sz="0" w:space="0" w:color="auto"/>
          </w:divBdr>
        </w:div>
      </w:divsChild>
    </w:div>
    <w:div w:id="2031485015">
      <w:bodyDiv w:val="1"/>
      <w:marLeft w:val="0"/>
      <w:marRight w:val="0"/>
      <w:marTop w:val="0"/>
      <w:marBottom w:val="0"/>
      <w:divBdr>
        <w:top w:val="none" w:sz="0" w:space="0" w:color="auto"/>
        <w:left w:val="none" w:sz="0" w:space="0" w:color="auto"/>
        <w:bottom w:val="none" w:sz="0" w:space="0" w:color="auto"/>
        <w:right w:val="none" w:sz="0" w:space="0" w:color="auto"/>
      </w:divBdr>
    </w:div>
    <w:div w:id="2042973579">
      <w:bodyDiv w:val="1"/>
      <w:marLeft w:val="0"/>
      <w:marRight w:val="0"/>
      <w:marTop w:val="0"/>
      <w:marBottom w:val="0"/>
      <w:divBdr>
        <w:top w:val="none" w:sz="0" w:space="0" w:color="auto"/>
        <w:left w:val="none" w:sz="0" w:space="0" w:color="auto"/>
        <w:bottom w:val="none" w:sz="0" w:space="0" w:color="auto"/>
        <w:right w:val="none" w:sz="0" w:space="0" w:color="auto"/>
      </w:divBdr>
      <w:divsChild>
        <w:div w:id="1255630203">
          <w:marLeft w:val="640"/>
          <w:marRight w:val="0"/>
          <w:marTop w:val="0"/>
          <w:marBottom w:val="0"/>
          <w:divBdr>
            <w:top w:val="none" w:sz="0" w:space="0" w:color="auto"/>
            <w:left w:val="none" w:sz="0" w:space="0" w:color="auto"/>
            <w:bottom w:val="none" w:sz="0" w:space="0" w:color="auto"/>
            <w:right w:val="none" w:sz="0" w:space="0" w:color="auto"/>
          </w:divBdr>
        </w:div>
        <w:div w:id="1440492856">
          <w:marLeft w:val="640"/>
          <w:marRight w:val="0"/>
          <w:marTop w:val="0"/>
          <w:marBottom w:val="0"/>
          <w:divBdr>
            <w:top w:val="none" w:sz="0" w:space="0" w:color="auto"/>
            <w:left w:val="none" w:sz="0" w:space="0" w:color="auto"/>
            <w:bottom w:val="none" w:sz="0" w:space="0" w:color="auto"/>
            <w:right w:val="none" w:sz="0" w:space="0" w:color="auto"/>
          </w:divBdr>
        </w:div>
        <w:div w:id="461269186">
          <w:marLeft w:val="640"/>
          <w:marRight w:val="0"/>
          <w:marTop w:val="0"/>
          <w:marBottom w:val="0"/>
          <w:divBdr>
            <w:top w:val="none" w:sz="0" w:space="0" w:color="auto"/>
            <w:left w:val="none" w:sz="0" w:space="0" w:color="auto"/>
            <w:bottom w:val="none" w:sz="0" w:space="0" w:color="auto"/>
            <w:right w:val="none" w:sz="0" w:space="0" w:color="auto"/>
          </w:divBdr>
        </w:div>
        <w:div w:id="646670356">
          <w:marLeft w:val="640"/>
          <w:marRight w:val="0"/>
          <w:marTop w:val="0"/>
          <w:marBottom w:val="0"/>
          <w:divBdr>
            <w:top w:val="none" w:sz="0" w:space="0" w:color="auto"/>
            <w:left w:val="none" w:sz="0" w:space="0" w:color="auto"/>
            <w:bottom w:val="none" w:sz="0" w:space="0" w:color="auto"/>
            <w:right w:val="none" w:sz="0" w:space="0" w:color="auto"/>
          </w:divBdr>
        </w:div>
        <w:div w:id="777481128">
          <w:marLeft w:val="640"/>
          <w:marRight w:val="0"/>
          <w:marTop w:val="0"/>
          <w:marBottom w:val="0"/>
          <w:divBdr>
            <w:top w:val="none" w:sz="0" w:space="0" w:color="auto"/>
            <w:left w:val="none" w:sz="0" w:space="0" w:color="auto"/>
            <w:bottom w:val="none" w:sz="0" w:space="0" w:color="auto"/>
            <w:right w:val="none" w:sz="0" w:space="0" w:color="auto"/>
          </w:divBdr>
        </w:div>
        <w:div w:id="46615683">
          <w:marLeft w:val="640"/>
          <w:marRight w:val="0"/>
          <w:marTop w:val="0"/>
          <w:marBottom w:val="0"/>
          <w:divBdr>
            <w:top w:val="none" w:sz="0" w:space="0" w:color="auto"/>
            <w:left w:val="none" w:sz="0" w:space="0" w:color="auto"/>
            <w:bottom w:val="none" w:sz="0" w:space="0" w:color="auto"/>
            <w:right w:val="none" w:sz="0" w:space="0" w:color="auto"/>
          </w:divBdr>
        </w:div>
        <w:div w:id="1423184936">
          <w:marLeft w:val="640"/>
          <w:marRight w:val="0"/>
          <w:marTop w:val="0"/>
          <w:marBottom w:val="0"/>
          <w:divBdr>
            <w:top w:val="none" w:sz="0" w:space="0" w:color="auto"/>
            <w:left w:val="none" w:sz="0" w:space="0" w:color="auto"/>
            <w:bottom w:val="none" w:sz="0" w:space="0" w:color="auto"/>
            <w:right w:val="none" w:sz="0" w:space="0" w:color="auto"/>
          </w:divBdr>
        </w:div>
        <w:div w:id="291328449">
          <w:marLeft w:val="640"/>
          <w:marRight w:val="0"/>
          <w:marTop w:val="0"/>
          <w:marBottom w:val="0"/>
          <w:divBdr>
            <w:top w:val="none" w:sz="0" w:space="0" w:color="auto"/>
            <w:left w:val="none" w:sz="0" w:space="0" w:color="auto"/>
            <w:bottom w:val="none" w:sz="0" w:space="0" w:color="auto"/>
            <w:right w:val="none" w:sz="0" w:space="0" w:color="auto"/>
          </w:divBdr>
        </w:div>
        <w:div w:id="1845703479">
          <w:marLeft w:val="640"/>
          <w:marRight w:val="0"/>
          <w:marTop w:val="0"/>
          <w:marBottom w:val="0"/>
          <w:divBdr>
            <w:top w:val="none" w:sz="0" w:space="0" w:color="auto"/>
            <w:left w:val="none" w:sz="0" w:space="0" w:color="auto"/>
            <w:bottom w:val="none" w:sz="0" w:space="0" w:color="auto"/>
            <w:right w:val="none" w:sz="0" w:space="0" w:color="auto"/>
          </w:divBdr>
        </w:div>
        <w:div w:id="499464822">
          <w:marLeft w:val="640"/>
          <w:marRight w:val="0"/>
          <w:marTop w:val="0"/>
          <w:marBottom w:val="0"/>
          <w:divBdr>
            <w:top w:val="none" w:sz="0" w:space="0" w:color="auto"/>
            <w:left w:val="none" w:sz="0" w:space="0" w:color="auto"/>
            <w:bottom w:val="none" w:sz="0" w:space="0" w:color="auto"/>
            <w:right w:val="none" w:sz="0" w:space="0" w:color="auto"/>
          </w:divBdr>
        </w:div>
        <w:div w:id="175730707">
          <w:marLeft w:val="640"/>
          <w:marRight w:val="0"/>
          <w:marTop w:val="0"/>
          <w:marBottom w:val="0"/>
          <w:divBdr>
            <w:top w:val="none" w:sz="0" w:space="0" w:color="auto"/>
            <w:left w:val="none" w:sz="0" w:space="0" w:color="auto"/>
            <w:bottom w:val="none" w:sz="0" w:space="0" w:color="auto"/>
            <w:right w:val="none" w:sz="0" w:space="0" w:color="auto"/>
          </w:divBdr>
        </w:div>
        <w:div w:id="1009794576">
          <w:marLeft w:val="640"/>
          <w:marRight w:val="0"/>
          <w:marTop w:val="0"/>
          <w:marBottom w:val="0"/>
          <w:divBdr>
            <w:top w:val="none" w:sz="0" w:space="0" w:color="auto"/>
            <w:left w:val="none" w:sz="0" w:space="0" w:color="auto"/>
            <w:bottom w:val="none" w:sz="0" w:space="0" w:color="auto"/>
            <w:right w:val="none" w:sz="0" w:space="0" w:color="auto"/>
          </w:divBdr>
        </w:div>
        <w:div w:id="1706514344">
          <w:marLeft w:val="640"/>
          <w:marRight w:val="0"/>
          <w:marTop w:val="0"/>
          <w:marBottom w:val="0"/>
          <w:divBdr>
            <w:top w:val="none" w:sz="0" w:space="0" w:color="auto"/>
            <w:left w:val="none" w:sz="0" w:space="0" w:color="auto"/>
            <w:bottom w:val="none" w:sz="0" w:space="0" w:color="auto"/>
            <w:right w:val="none" w:sz="0" w:space="0" w:color="auto"/>
          </w:divBdr>
        </w:div>
        <w:div w:id="1137188463">
          <w:marLeft w:val="640"/>
          <w:marRight w:val="0"/>
          <w:marTop w:val="0"/>
          <w:marBottom w:val="0"/>
          <w:divBdr>
            <w:top w:val="none" w:sz="0" w:space="0" w:color="auto"/>
            <w:left w:val="none" w:sz="0" w:space="0" w:color="auto"/>
            <w:bottom w:val="none" w:sz="0" w:space="0" w:color="auto"/>
            <w:right w:val="none" w:sz="0" w:space="0" w:color="auto"/>
          </w:divBdr>
        </w:div>
        <w:div w:id="833180592">
          <w:marLeft w:val="640"/>
          <w:marRight w:val="0"/>
          <w:marTop w:val="0"/>
          <w:marBottom w:val="0"/>
          <w:divBdr>
            <w:top w:val="none" w:sz="0" w:space="0" w:color="auto"/>
            <w:left w:val="none" w:sz="0" w:space="0" w:color="auto"/>
            <w:bottom w:val="none" w:sz="0" w:space="0" w:color="auto"/>
            <w:right w:val="none" w:sz="0" w:space="0" w:color="auto"/>
          </w:divBdr>
        </w:div>
        <w:div w:id="1950888908">
          <w:marLeft w:val="640"/>
          <w:marRight w:val="0"/>
          <w:marTop w:val="0"/>
          <w:marBottom w:val="0"/>
          <w:divBdr>
            <w:top w:val="none" w:sz="0" w:space="0" w:color="auto"/>
            <w:left w:val="none" w:sz="0" w:space="0" w:color="auto"/>
            <w:bottom w:val="none" w:sz="0" w:space="0" w:color="auto"/>
            <w:right w:val="none" w:sz="0" w:space="0" w:color="auto"/>
          </w:divBdr>
        </w:div>
        <w:div w:id="1884755551">
          <w:marLeft w:val="640"/>
          <w:marRight w:val="0"/>
          <w:marTop w:val="0"/>
          <w:marBottom w:val="0"/>
          <w:divBdr>
            <w:top w:val="none" w:sz="0" w:space="0" w:color="auto"/>
            <w:left w:val="none" w:sz="0" w:space="0" w:color="auto"/>
            <w:bottom w:val="none" w:sz="0" w:space="0" w:color="auto"/>
            <w:right w:val="none" w:sz="0" w:space="0" w:color="auto"/>
          </w:divBdr>
        </w:div>
        <w:div w:id="3286743">
          <w:marLeft w:val="640"/>
          <w:marRight w:val="0"/>
          <w:marTop w:val="0"/>
          <w:marBottom w:val="0"/>
          <w:divBdr>
            <w:top w:val="none" w:sz="0" w:space="0" w:color="auto"/>
            <w:left w:val="none" w:sz="0" w:space="0" w:color="auto"/>
            <w:bottom w:val="none" w:sz="0" w:space="0" w:color="auto"/>
            <w:right w:val="none" w:sz="0" w:space="0" w:color="auto"/>
          </w:divBdr>
        </w:div>
        <w:div w:id="1813475417">
          <w:marLeft w:val="640"/>
          <w:marRight w:val="0"/>
          <w:marTop w:val="0"/>
          <w:marBottom w:val="0"/>
          <w:divBdr>
            <w:top w:val="none" w:sz="0" w:space="0" w:color="auto"/>
            <w:left w:val="none" w:sz="0" w:space="0" w:color="auto"/>
            <w:bottom w:val="none" w:sz="0" w:space="0" w:color="auto"/>
            <w:right w:val="none" w:sz="0" w:space="0" w:color="auto"/>
          </w:divBdr>
        </w:div>
        <w:div w:id="495418717">
          <w:marLeft w:val="640"/>
          <w:marRight w:val="0"/>
          <w:marTop w:val="0"/>
          <w:marBottom w:val="0"/>
          <w:divBdr>
            <w:top w:val="none" w:sz="0" w:space="0" w:color="auto"/>
            <w:left w:val="none" w:sz="0" w:space="0" w:color="auto"/>
            <w:bottom w:val="none" w:sz="0" w:space="0" w:color="auto"/>
            <w:right w:val="none" w:sz="0" w:space="0" w:color="auto"/>
          </w:divBdr>
        </w:div>
        <w:div w:id="1170869798">
          <w:marLeft w:val="640"/>
          <w:marRight w:val="0"/>
          <w:marTop w:val="0"/>
          <w:marBottom w:val="0"/>
          <w:divBdr>
            <w:top w:val="none" w:sz="0" w:space="0" w:color="auto"/>
            <w:left w:val="none" w:sz="0" w:space="0" w:color="auto"/>
            <w:bottom w:val="none" w:sz="0" w:space="0" w:color="auto"/>
            <w:right w:val="none" w:sz="0" w:space="0" w:color="auto"/>
          </w:divBdr>
        </w:div>
        <w:div w:id="1521359512">
          <w:marLeft w:val="640"/>
          <w:marRight w:val="0"/>
          <w:marTop w:val="0"/>
          <w:marBottom w:val="0"/>
          <w:divBdr>
            <w:top w:val="none" w:sz="0" w:space="0" w:color="auto"/>
            <w:left w:val="none" w:sz="0" w:space="0" w:color="auto"/>
            <w:bottom w:val="none" w:sz="0" w:space="0" w:color="auto"/>
            <w:right w:val="none" w:sz="0" w:space="0" w:color="auto"/>
          </w:divBdr>
        </w:div>
        <w:div w:id="1204102387">
          <w:marLeft w:val="640"/>
          <w:marRight w:val="0"/>
          <w:marTop w:val="0"/>
          <w:marBottom w:val="0"/>
          <w:divBdr>
            <w:top w:val="none" w:sz="0" w:space="0" w:color="auto"/>
            <w:left w:val="none" w:sz="0" w:space="0" w:color="auto"/>
            <w:bottom w:val="none" w:sz="0" w:space="0" w:color="auto"/>
            <w:right w:val="none" w:sz="0" w:space="0" w:color="auto"/>
          </w:divBdr>
        </w:div>
      </w:divsChild>
    </w:div>
    <w:div w:id="2059353370">
      <w:bodyDiv w:val="1"/>
      <w:marLeft w:val="0"/>
      <w:marRight w:val="0"/>
      <w:marTop w:val="0"/>
      <w:marBottom w:val="0"/>
      <w:divBdr>
        <w:top w:val="none" w:sz="0" w:space="0" w:color="auto"/>
        <w:left w:val="none" w:sz="0" w:space="0" w:color="auto"/>
        <w:bottom w:val="none" w:sz="0" w:space="0" w:color="auto"/>
        <w:right w:val="none" w:sz="0" w:space="0" w:color="auto"/>
      </w:divBdr>
    </w:div>
    <w:div w:id="2111388428">
      <w:bodyDiv w:val="1"/>
      <w:marLeft w:val="0"/>
      <w:marRight w:val="0"/>
      <w:marTop w:val="0"/>
      <w:marBottom w:val="0"/>
      <w:divBdr>
        <w:top w:val="none" w:sz="0" w:space="0" w:color="auto"/>
        <w:left w:val="none" w:sz="0" w:space="0" w:color="auto"/>
        <w:bottom w:val="none" w:sz="0" w:space="0" w:color="auto"/>
        <w:right w:val="none" w:sz="0" w:space="0" w:color="auto"/>
      </w:divBdr>
    </w:div>
    <w:div w:id="2128574474">
      <w:bodyDiv w:val="1"/>
      <w:marLeft w:val="0"/>
      <w:marRight w:val="0"/>
      <w:marTop w:val="0"/>
      <w:marBottom w:val="0"/>
      <w:divBdr>
        <w:top w:val="none" w:sz="0" w:space="0" w:color="auto"/>
        <w:left w:val="none" w:sz="0" w:space="0" w:color="auto"/>
        <w:bottom w:val="none" w:sz="0" w:space="0" w:color="auto"/>
        <w:right w:val="none" w:sz="0" w:space="0" w:color="auto"/>
      </w:divBdr>
      <w:divsChild>
        <w:div w:id="84545630">
          <w:marLeft w:val="640"/>
          <w:marRight w:val="0"/>
          <w:marTop w:val="0"/>
          <w:marBottom w:val="0"/>
          <w:divBdr>
            <w:top w:val="none" w:sz="0" w:space="0" w:color="auto"/>
            <w:left w:val="none" w:sz="0" w:space="0" w:color="auto"/>
            <w:bottom w:val="none" w:sz="0" w:space="0" w:color="auto"/>
            <w:right w:val="none" w:sz="0" w:space="0" w:color="auto"/>
          </w:divBdr>
        </w:div>
        <w:div w:id="17894016">
          <w:marLeft w:val="640"/>
          <w:marRight w:val="0"/>
          <w:marTop w:val="0"/>
          <w:marBottom w:val="0"/>
          <w:divBdr>
            <w:top w:val="none" w:sz="0" w:space="0" w:color="auto"/>
            <w:left w:val="none" w:sz="0" w:space="0" w:color="auto"/>
            <w:bottom w:val="none" w:sz="0" w:space="0" w:color="auto"/>
            <w:right w:val="none" w:sz="0" w:space="0" w:color="auto"/>
          </w:divBdr>
        </w:div>
        <w:div w:id="1757287721">
          <w:marLeft w:val="640"/>
          <w:marRight w:val="0"/>
          <w:marTop w:val="0"/>
          <w:marBottom w:val="0"/>
          <w:divBdr>
            <w:top w:val="none" w:sz="0" w:space="0" w:color="auto"/>
            <w:left w:val="none" w:sz="0" w:space="0" w:color="auto"/>
            <w:bottom w:val="none" w:sz="0" w:space="0" w:color="auto"/>
            <w:right w:val="none" w:sz="0" w:space="0" w:color="auto"/>
          </w:divBdr>
        </w:div>
        <w:div w:id="437608500">
          <w:marLeft w:val="640"/>
          <w:marRight w:val="0"/>
          <w:marTop w:val="0"/>
          <w:marBottom w:val="0"/>
          <w:divBdr>
            <w:top w:val="none" w:sz="0" w:space="0" w:color="auto"/>
            <w:left w:val="none" w:sz="0" w:space="0" w:color="auto"/>
            <w:bottom w:val="none" w:sz="0" w:space="0" w:color="auto"/>
            <w:right w:val="none" w:sz="0" w:space="0" w:color="auto"/>
          </w:divBdr>
        </w:div>
        <w:div w:id="1575315850">
          <w:marLeft w:val="640"/>
          <w:marRight w:val="0"/>
          <w:marTop w:val="0"/>
          <w:marBottom w:val="0"/>
          <w:divBdr>
            <w:top w:val="none" w:sz="0" w:space="0" w:color="auto"/>
            <w:left w:val="none" w:sz="0" w:space="0" w:color="auto"/>
            <w:bottom w:val="none" w:sz="0" w:space="0" w:color="auto"/>
            <w:right w:val="none" w:sz="0" w:space="0" w:color="auto"/>
          </w:divBdr>
        </w:div>
        <w:div w:id="2076587876">
          <w:marLeft w:val="640"/>
          <w:marRight w:val="0"/>
          <w:marTop w:val="0"/>
          <w:marBottom w:val="0"/>
          <w:divBdr>
            <w:top w:val="none" w:sz="0" w:space="0" w:color="auto"/>
            <w:left w:val="none" w:sz="0" w:space="0" w:color="auto"/>
            <w:bottom w:val="none" w:sz="0" w:space="0" w:color="auto"/>
            <w:right w:val="none" w:sz="0" w:space="0" w:color="auto"/>
          </w:divBdr>
        </w:div>
        <w:div w:id="1018388664">
          <w:marLeft w:val="640"/>
          <w:marRight w:val="0"/>
          <w:marTop w:val="0"/>
          <w:marBottom w:val="0"/>
          <w:divBdr>
            <w:top w:val="none" w:sz="0" w:space="0" w:color="auto"/>
            <w:left w:val="none" w:sz="0" w:space="0" w:color="auto"/>
            <w:bottom w:val="none" w:sz="0" w:space="0" w:color="auto"/>
            <w:right w:val="none" w:sz="0" w:space="0" w:color="auto"/>
          </w:divBdr>
        </w:div>
        <w:div w:id="1073697136">
          <w:marLeft w:val="640"/>
          <w:marRight w:val="0"/>
          <w:marTop w:val="0"/>
          <w:marBottom w:val="0"/>
          <w:divBdr>
            <w:top w:val="none" w:sz="0" w:space="0" w:color="auto"/>
            <w:left w:val="none" w:sz="0" w:space="0" w:color="auto"/>
            <w:bottom w:val="none" w:sz="0" w:space="0" w:color="auto"/>
            <w:right w:val="none" w:sz="0" w:space="0" w:color="auto"/>
          </w:divBdr>
        </w:div>
        <w:div w:id="2048985026">
          <w:marLeft w:val="640"/>
          <w:marRight w:val="0"/>
          <w:marTop w:val="0"/>
          <w:marBottom w:val="0"/>
          <w:divBdr>
            <w:top w:val="none" w:sz="0" w:space="0" w:color="auto"/>
            <w:left w:val="none" w:sz="0" w:space="0" w:color="auto"/>
            <w:bottom w:val="none" w:sz="0" w:space="0" w:color="auto"/>
            <w:right w:val="none" w:sz="0" w:space="0" w:color="auto"/>
          </w:divBdr>
        </w:div>
        <w:div w:id="75591095">
          <w:marLeft w:val="640"/>
          <w:marRight w:val="0"/>
          <w:marTop w:val="0"/>
          <w:marBottom w:val="0"/>
          <w:divBdr>
            <w:top w:val="none" w:sz="0" w:space="0" w:color="auto"/>
            <w:left w:val="none" w:sz="0" w:space="0" w:color="auto"/>
            <w:bottom w:val="none" w:sz="0" w:space="0" w:color="auto"/>
            <w:right w:val="none" w:sz="0" w:space="0" w:color="auto"/>
          </w:divBdr>
        </w:div>
        <w:div w:id="1304235701">
          <w:marLeft w:val="640"/>
          <w:marRight w:val="0"/>
          <w:marTop w:val="0"/>
          <w:marBottom w:val="0"/>
          <w:divBdr>
            <w:top w:val="none" w:sz="0" w:space="0" w:color="auto"/>
            <w:left w:val="none" w:sz="0" w:space="0" w:color="auto"/>
            <w:bottom w:val="none" w:sz="0" w:space="0" w:color="auto"/>
            <w:right w:val="none" w:sz="0" w:space="0" w:color="auto"/>
          </w:divBdr>
        </w:div>
        <w:div w:id="1498501023">
          <w:marLeft w:val="640"/>
          <w:marRight w:val="0"/>
          <w:marTop w:val="0"/>
          <w:marBottom w:val="0"/>
          <w:divBdr>
            <w:top w:val="none" w:sz="0" w:space="0" w:color="auto"/>
            <w:left w:val="none" w:sz="0" w:space="0" w:color="auto"/>
            <w:bottom w:val="none" w:sz="0" w:space="0" w:color="auto"/>
            <w:right w:val="none" w:sz="0" w:space="0" w:color="auto"/>
          </w:divBdr>
        </w:div>
        <w:div w:id="27534445">
          <w:marLeft w:val="640"/>
          <w:marRight w:val="0"/>
          <w:marTop w:val="0"/>
          <w:marBottom w:val="0"/>
          <w:divBdr>
            <w:top w:val="none" w:sz="0" w:space="0" w:color="auto"/>
            <w:left w:val="none" w:sz="0" w:space="0" w:color="auto"/>
            <w:bottom w:val="none" w:sz="0" w:space="0" w:color="auto"/>
            <w:right w:val="none" w:sz="0" w:space="0" w:color="auto"/>
          </w:divBdr>
        </w:div>
        <w:div w:id="2035110554">
          <w:marLeft w:val="640"/>
          <w:marRight w:val="0"/>
          <w:marTop w:val="0"/>
          <w:marBottom w:val="0"/>
          <w:divBdr>
            <w:top w:val="none" w:sz="0" w:space="0" w:color="auto"/>
            <w:left w:val="none" w:sz="0" w:space="0" w:color="auto"/>
            <w:bottom w:val="none" w:sz="0" w:space="0" w:color="auto"/>
            <w:right w:val="none" w:sz="0" w:space="0" w:color="auto"/>
          </w:divBdr>
        </w:div>
        <w:div w:id="1575817234">
          <w:marLeft w:val="640"/>
          <w:marRight w:val="0"/>
          <w:marTop w:val="0"/>
          <w:marBottom w:val="0"/>
          <w:divBdr>
            <w:top w:val="none" w:sz="0" w:space="0" w:color="auto"/>
            <w:left w:val="none" w:sz="0" w:space="0" w:color="auto"/>
            <w:bottom w:val="none" w:sz="0" w:space="0" w:color="auto"/>
            <w:right w:val="none" w:sz="0" w:space="0" w:color="auto"/>
          </w:divBdr>
        </w:div>
        <w:div w:id="1171529424">
          <w:marLeft w:val="640"/>
          <w:marRight w:val="0"/>
          <w:marTop w:val="0"/>
          <w:marBottom w:val="0"/>
          <w:divBdr>
            <w:top w:val="none" w:sz="0" w:space="0" w:color="auto"/>
            <w:left w:val="none" w:sz="0" w:space="0" w:color="auto"/>
            <w:bottom w:val="none" w:sz="0" w:space="0" w:color="auto"/>
            <w:right w:val="none" w:sz="0" w:space="0" w:color="auto"/>
          </w:divBdr>
        </w:div>
        <w:div w:id="309022414">
          <w:marLeft w:val="640"/>
          <w:marRight w:val="0"/>
          <w:marTop w:val="0"/>
          <w:marBottom w:val="0"/>
          <w:divBdr>
            <w:top w:val="none" w:sz="0" w:space="0" w:color="auto"/>
            <w:left w:val="none" w:sz="0" w:space="0" w:color="auto"/>
            <w:bottom w:val="none" w:sz="0" w:space="0" w:color="auto"/>
            <w:right w:val="none" w:sz="0" w:space="0" w:color="auto"/>
          </w:divBdr>
        </w:div>
        <w:div w:id="1656177908">
          <w:marLeft w:val="640"/>
          <w:marRight w:val="0"/>
          <w:marTop w:val="0"/>
          <w:marBottom w:val="0"/>
          <w:divBdr>
            <w:top w:val="none" w:sz="0" w:space="0" w:color="auto"/>
            <w:left w:val="none" w:sz="0" w:space="0" w:color="auto"/>
            <w:bottom w:val="none" w:sz="0" w:space="0" w:color="auto"/>
            <w:right w:val="none" w:sz="0" w:space="0" w:color="auto"/>
          </w:divBdr>
        </w:div>
        <w:div w:id="940339459">
          <w:marLeft w:val="640"/>
          <w:marRight w:val="0"/>
          <w:marTop w:val="0"/>
          <w:marBottom w:val="0"/>
          <w:divBdr>
            <w:top w:val="none" w:sz="0" w:space="0" w:color="auto"/>
            <w:left w:val="none" w:sz="0" w:space="0" w:color="auto"/>
            <w:bottom w:val="none" w:sz="0" w:space="0" w:color="auto"/>
            <w:right w:val="none" w:sz="0" w:space="0" w:color="auto"/>
          </w:divBdr>
        </w:div>
        <w:div w:id="605815338">
          <w:marLeft w:val="640"/>
          <w:marRight w:val="0"/>
          <w:marTop w:val="0"/>
          <w:marBottom w:val="0"/>
          <w:divBdr>
            <w:top w:val="none" w:sz="0" w:space="0" w:color="auto"/>
            <w:left w:val="none" w:sz="0" w:space="0" w:color="auto"/>
            <w:bottom w:val="none" w:sz="0" w:space="0" w:color="auto"/>
            <w:right w:val="none" w:sz="0" w:space="0" w:color="auto"/>
          </w:divBdr>
        </w:div>
        <w:div w:id="1648440916">
          <w:marLeft w:val="640"/>
          <w:marRight w:val="0"/>
          <w:marTop w:val="0"/>
          <w:marBottom w:val="0"/>
          <w:divBdr>
            <w:top w:val="none" w:sz="0" w:space="0" w:color="auto"/>
            <w:left w:val="none" w:sz="0" w:space="0" w:color="auto"/>
            <w:bottom w:val="none" w:sz="0" w:space="0" w:color="auto"/>
            <w:right w:val="none" w:sz="0" w:space="0" w:color="auto"/>
          </w:divBdr>
        </w:div>
        <w:div w:id="996768765">
          <w:marLeft w:val="640"/>
          <w:marRight w:val="0"/>
          <w:marTop w:val="0"/>
          <w:marBottom w:val="0"/>
          <w:divBdr>
            <w:top w:val="none" w:sz="0" w:space="0" w:color="auto"/>
            <w:left w:val="none" w:sz="0" w:space="0" w:color="auto"/>
            <w:bottom w:val="none" w:sz="0" w:space="0" w:color="auto"/>
            <w:right w:val="none" w:sz="0" w:space="0" w:color="auto"/>
          </w:divBdr>
        </w:div>
        <w:div w:id="339164224">
          <w:marLeft w:val="640"/>
          <w:marRight w:val="0"/>
          <w:marTop w:val="0"/>
          <w:marBottom w:val="0"/>
          <w:divBdr>
            <w:top w:val="none" w:sz="0" w:space="0" w:color="auto"/>
            <w:left w:val="none" w:sz="0" w:space="0" w:color="auto"/>
            <w:bottom w:val="none" w:sz="0" w:space="0" w:color="auto"/>
            <w:right w:val="none" w:sz="0" w:space="0" w:color="auto"/>
          </w:divBdr>
        </w:div>
        <w:div w:id="213378889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ess.f.dunning@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8FC85D75714D8C85FD63017041684C"/>
        <w:category>
          <w:name w:val="General"/>
          <w:gallery w:val="placeholder"/>
        </w:category>
        <w:types>
          <w:type w:val="bbPlcHdr"/>
        </w:types>
        <w:behaviors>
          <w:behavior w:val="content"/>
        </w:behaviors>
        <w:guid w:val="{809AA22E-BA7E-4468-A857-E92B9A835A1B}"/>
      </w:docPartPr>
      <w:docPartBody>
        <w:p w:rsidR="0017757C" w:rsidRDefault="00063660" w:rsidP="00063660">
          <w:pPr>
            <w:pStyle w:val="2E8FC85D75714D8C85FD63017041684C"/>
          </w:pPr>
          <w:r w:rsidRPr="00D27D5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BBED18A-6B63-F247-AC6F-74950D95569F}"/>
      </w:docPartPr>
      <w:docPartBody>
        <w:p w:rsidR="0016142E" w:rsidRDefault="0017757C">
          <w:r w:rsidRPr="00AC488A">
            <w:rPr>
              <w:rStyle w:val="PlaceholderText"/>
            </w:rPr>
            <w:t>Click or tap here to enter text.</w:t>
          </w:r>
        </w:p>
      </w:docPartBody>
    </w:docPart>
    <w:docPart>
      <w:docPartPr>
        <w:name w:val="5C9DB19BDD57D6419F5A2AB79B35ACED"/>
        <w:category>
          <w:name w:val="General"/>
          <w:gallery w:val="placeholder"/>
        </w:category>
        <w:types>
          <w:type w:val="bbPlcHdr"/>
        </w:types>
        <w:behaviors>
          <w:behavior w:val="content"/>
        </w:behaviors>
        <w:guid w:val="{7B65E079-446A-EB43-8673-1FF0BB6BCE73}"/>
      </w:docPartPr>
      <w:docPartBody>
        <w:p w:rsidR="00F90BCB" w:rsidRDefault="00B81D9D" w:rsidP="00B81D9D">
          <w:pPr>
            <w:pStyle w:val="5C9DB19BDD57D6419F5A2AB79B35ACED"/>
          </w:pPr>
          <w:r w:rsidRPr="00D27D56">
            <w:rPr>
              <w:rStyle w:val="PlaceholderText"/>
            </w:rPr>
            <w:t>Click or tap here to enter text.</w:t>
          </w:r>
        </w:p>
      </w:docPartBody>
    </w:docPart>
    <w:docPart>
      <w:docPartPr>
        <w:name w:val="CA7F5D9C6BBEF944B55EF6E6710AEFC6"/>
        <w:category>
          <w:name w:val="General"/>
          <w:gallery w:val="placeholder"/>
        </w:category>
        <w:types>
          <w:type w:val="bbPlcHdr"/>
        </w:types>
        <w:behaviors>
          <w:behavior w:val="content"/>
        </w:behaviors>
        <w:guid w:val="{15EEB7FB-7989-374A-8A5A-BC7BBFAC98C7}"/>
      </w:docPartPr>
      <w:docPartBody>
        <w:p w:rsidR="00F90BCB" w:rsidRDefault="00B81D9D" w:rsidP="00B81D9D">
          <w:pPr>
            <w:pStyle w:val="CA7F5D9C6BBEF944B55EF6E6710AEFC6"/>
          </w:pPr>
          <w:r w:rsidRPr="00D27D56">
            <w:rPr>
              <w:rStyle w:val="PlaceholderText"/>
            </w:rPr>
            <w:t>Click or tap here to enter text.</w:t>
          </w:r>
        </w:p>
      </w:docPartBody>
    </w:docPart>
    <w:docPart>
      <w:docPartPr>
        <w:name w:val="218F440B27219748BEF8CFA5A4139022"/>
        <w:category>
          <w:name w:val="General"/>
          <w:gallery w:val="placeholder"/>
        </w:category>
        <w:types>
          <w:type w:val="bbPlcHdr"/>
        </w:types>
        <w:behaviors>
          <w:behavior w:val="content"/>
        </w:behaviors>
        <w:guid w:val="{0427AE25-F1BA-C743-AA33-799C373124F4}"/>
      </w:docPartPr>
      <w:docPartBody>
        <w:p w:rsidR="00F90BCB" w:rsidRDefault="00B81D9D" w:rsidP="00B81D9D">
          <w:pPr>
            <w:pStyle w:val="218F440B27219748BEF8CFA5A4139022"/>
          </w:pPr>
          <w:r w:rsidRPr="00AC488A">
            <w:rPr>
              <w:rStyle w:val="PlaceholderText"/>
            </w:rPr>
            <w:t>Click or tap here to enter text.</w:t>
          </w:r>
        </w:p>
      </w:docPartBody>
    </w:docPart>
    <w:docPart>
      <w:docPartPr>
        <w:name w:val="87E0E70E1BB0034AA6A58AE833CA29BF"/>
        <w:category>
          <w:name w:val="General"/>
          <w:gallery w:val="placeholder"/>
        </w:category>
        <w:types>
          <w:type w:val="bbPlcHdr"/>
        </w:types>
        <w:behaviors>
          <w:behavior w:val="content"/>
        </w:behaviors>
        <w:guid w:val="{CE1C9321-0B93-5341-93B2-83ABADB10429}"/>
      </w:docPartPr>
      <w:docPartBody>
        <w:p w:rsidR="00F90BCB" w:rsidRDefault="00B81D9D" w:rsidP="00B81D9D">
          <w:pPr>
            <w:pStyle w:val="87E0E70E1BB0034AA6A58AE833CA29BF"/>
          </w:pPr>
          <w:r w:rsidRPr="00AC488A">
            <w:rPr>
              <w:rStyle w:val="PlaceholderText"/>
            </w:rPr>
            <w:t>Click or tap here to enter text.</w:t>
          </w:r>
        </w:p>
      </w:docPartBody>
    </w:docPart>
    <w:docPart>
      <w:docPartPr>
        <w:name w:val="B08A6E5D30CC5F439BB796D9A3095C42"/>
        <w:category>
          <w:name w:val="General"/>
          <w:gallery w:val="placeholder"/>
        </w:category>
        <w:types>
          <w:type w:val="bbPlcHdr"/>
        </w:types>
        <w:behaviors>
          <w:behavior w:val="content"/>
        </w:behaviors>
        <w:guid w:val="{B8DBAB2F-D501-1A46-A79B-64FA01CA66B0}"/>
      </w:docPartPr>
      <w:docPartBody>
        <w:p w:rsidR="00F90BCB" w:rsidRDefault="00B81D9D" w:rsidP="00B81D9D">
          <w:pPr>
            <w:pStyle w:val="B08A6E5D30CC5F439BB796D9A3095C42"/>
          </w:pPr>
          <w:r w:rsidRPr="00D27D56">
            <w:rPr>
              <w:rStyle w:val="PlaceholderText"/>
            </w:rPr>
            <w:t>Click or tap here to enter text.</w:t>
          </w:r>
        </w:p>
      </w:docPartBody>
    </w:docPart>
    <w:docPart>
      <w:docPartPr>
        <w:name w:val="70F49983744C40A9A765259248AEB862"/>
        <w:category>
          <w:name w:val="General"/>
          <w:gallery w:val="placeholder"/>
        </w:category>
        <w:types>
          <w:type w:val="bbPlcHdr"/>
        </w:types>
        <w:behaviors>
          <w:behavior w:val="content"/>
        </w:behaviors>
        <w:guid w:val="{012E83BB-5797-431E-A640-2F4FF52FDA5E}"/>
      </w:docPartPr>
      <w:docPartBody>
        <w:p w:rsidR="007A1148" w:rsidRDefault="007A1148" w:rsidP="007A1148">
          <w:pPr>
            <w:pStyle w:val="70F49983744C40A9A765259248AEB862"/>
          </w:pPr>
          <w:r w:rsidRPr="000D01F3">
            <w:rPr>
              <w:rStyle w:val="PlaceholderText"/>
            </w:rPr>
            <w:t>Click or tap here to enter text.</w:t>
          </w:r>
        </w:p>
      </w:docPartBody>
    </w:docPart>
    <w:docPart>
      <w:docPartPr>
        <w:name w:val="920F4778E496492AB228895596061AA2"/>
        <w:category>
          <w:name w:val="General"/>
          <w:gallery w:val="placeholder"/>
        </w:category>
        <w:types>
          <w:type w:val="bbPlcHdr"/>
        </w:types>
        <w:behaviors>
          <w:behavior w:val="content"/>
        </w:behaviors>
        <w:guid w:val="{78B4F3AD-A754-4FB9-826F-3066D34725E1}"/>
      </w:docPartPr>
      <w:docPartBody>
        <w:p w:rsidR="00CE6C26" w:rsidRDefault="00901B4A" w:rsidP="00901B4A">
          <w:pPr>
            <w:pStyle w:val="920F4778E496492AB228895596061AA2"/>
          </w:pPr>
          <w:r w:rsidRPr="00AC488A">
            <w:rPr>
              <w:rStyle w:val="PlaceholderText"/>
            </w:rPr>
            <w:t>Click or tap here to enter text.</w:t>
          </w:r>
        </w:p>
      </w:docPartBody>
    </w:docPart>
    <w:docPart>
      <w:docPartPr>
        <w:name w:val="CFF4F93C0B1E4E9D9D6D12D98CE83133"/>
        <w:category>
          <w:name w:val="General"/>
          <w:gallery w:val="placeholder"/>
        </w:category>
        <w:types>
          <w:type w:val="bbPlcHdr"/>
        </w:types>
        <w:behaviors>
          <w:behavior w:val="content"/>
        </w:behaviors>
        <w:guid w:val="{11440429-2114-4582-B938-BC7DA1ED0015}"/>
      </w:docPartPr>
      <w:docPartBody>
        <w:p w:rsidR="00CE6C26" w:rsidRDefault="00901B4A" w:rsidP="00901B4A">
          <w:pPr>
            <w:pStyle w:val="CFF4F93C0B1E4E9D9D6D12D98CE83133"/>
          </w:pPr>
          <w:r w:rsidRPr="00AC48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60"/>
    <w:rsid w:val="00002E51"/>
    <w:rsid w:val="00063660"/>
    <w:rsid w:val="0012135F"/>
    <w:rsid w:val="0016142E"/>
    <w:rsid w:val="0017757C"/>
    <w:rsid w:val="00224ED2"/>
    <w:rsid w:val="00271E02"/>
    <w:rsid w:val="00274B4B"/>
    <w:rsid w:val="00287949"/>
    <w:rsid w:val="002B1298"/>
    <w:rsid w:val="003239D7"/>
    <w:rsid w:val="00347BA5"/>
    <w:rsid w:val="003776A9"/>
    <w:rsid w:val="003B5EBA"/>
    <w:rsid w:val="003B6F47"/>
    <w:rsid w:val="004F00B2"/>
    <w:rsid w:val="005B7842"/>
    <w:rsid w:val="0067152F"/>
    <w:rsid w:val="0069189D"/>
    <w:rsid w:val="00713239"/>
    <w:rsid w:val="0073644E"/>
    <w:rsid w:val="007A1148"/>
    <w:rsid w:val="007E1EB4"/>
    <w:rsid w:val="00833BCF"/>
    <w:rsid w:val="0085383F"/>
    <w:rsid w:val="008A3049"/>
    <w:rsid w:val="00901B4A"/>
    <w:rsid w:val="009112A7"/>
    <w:rsid w:val="009374FB"/>
    <w:rsid w:val="009A1F7A"/>
    <w:rsid w:val="00A16AE6"/>
    <w:rsid w:val="00AC488A"/>
    <w:rsid w:val="00AE2B33"/>
    <w:rsid w:val="00B32E6C"/>
    <w:rsid w:val="00B57577"/>
    <w:rsid w:val="00B81D9D"/>
    <w:rsid w:val="00B831F6"/>
    <w:rsid w:val="00B94302"/>
    <w:rsid w:val="00BA1D6C"/>
    <w:rsid w:val="00BB3E3F"/>
    <w:rsid w:val="00BC337F"/>
    <w:rsid w:val="00BD7CEC"/>
    <w:rsid w:val="00C0265A"/>
    <w:rsid w:val="00C07B4A"/>
    <w:rsid w:val="00CA18D9"/>
    <w:rsid w:val="00CA7DF0"/>
    <w:rsid w:val="00CB4EC4"/>
    <w:rsid w:val="00CE67DC"/>
    <w:rsid w:val="00CE6C26"/>
    <w:rsid w:val="00D4543C"/>
    <w:rsid w:val="00D612E9"/>
    <w:rsid w:val="00E24739"/>
    <w:rsid w:val="00E440D1"/>
    <w:rsid w:val="00E4439D"/>
    <w:rsid w:val="00EF741D"/>
    <w:rsid w:val="00F664AE"/>
    <w:rsid w:val="00F85788"/>
    <w:rsid w:val="00F90955"/>
    <w:rsid w:val="00F90BCB"/>
    <w:rsid w:val="00FF656C"/>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67DC"/>
    <w:rPr>
      <w:color w:val="666666"/>
    </w:rPr>
  </w:style>
  <w:style w:type="paragraph" w:customStyle="1" w:styleId="2E8FC85D75714D8C85FD63017041684C">
    <w:name w:val="2E8FC85D75714D8C85FD63017041684C"/>
    <w:rsid w:val="00063660"/>
  </w:style>
  <w:style w:type="paragraph" w:customStyle="1" w:styleId="920F4778E496492AB228895596061AA2">
    <w:name w:val="920F4778E496492AB228895596061AA2"/>
    <w:rsid w:val="00901B4A"/>
    <w:pPr>
      <w:spacing w:line="278" w:lineRule="auto"/>
    </w:pPr>
    <w:rPr>
      <w:kern w:val="2"/>
      <w:sz w:val="24"/>
      <w:szCs w:val="24"/>
      <w14:ligatures w14:val="standardContextual"/>
    </w:rPr>
  </w:style>
  <w:style w:type="paragraph" w:customStyle="1" w:styleId="5C9DB19BDD57D6419F5A2AB79B35ACED">
    <w:name w:val="5C9DB19BDD57D6419F5A2AB79B35ACED"/>
    <w:rsid w:val="00B81D9D"/>
    <w:pPr>
      <w:spacing w:line="278" w:lineRule="auto"/>
    </w:pPr>
    <w:rPr>
      <w:kern w:val="2"/>
      <w:sz w:val="24"/>
      <w:szCs w:val="24"/>
      <w:lang w:eastAsia="zh-CN"/>
      <w14:ligatures w14:val="standardContextual"/>
    </w:rPr>
  </w:style>
  <w:style w:type="paragraph" w:customStyle="1" w:styleId="CA7F5D9C6BBEF944B55EF6E6710AEFC6">
    <w:name w:val="CA7F5D9C6BBEF944B55EF6E6710AEFC6"/>
    <w:rsid w:val="00B81D9D"/>
    <w:pPr>
      <w:spacing w:line="278" w:lineRule="auto"/>
    </w:pPr>
    <w:rPr>
      <w:kern w:val="2"/>
      <w:sz w:val="24"/>
      <w:szCs w:val="24"/>
      <w:lang w:eastAsia="zh-CN"/>
      <w14:ligatures w14:val="standardContextual"/>
    </w:rPr>
  </w:style>
  <w:style w:type="paragraph" w:customStyle="1" w:styleId="218F440B27219748BEF8CFA5A4139022">
    <w:name w:val="218F440B27219748BEF8CFA5A4139022"/>
    <w:rsid w:val="00B81D9D"/>
    <w:pPr>
      <w:spacing w:line="278" w:lineRule="auto"/>
    </w:pPr>
    <w:rPr>
      <w:kern w:val="2"/>
      <w:sz w:val="24"/>
      <w:szCs w:val="24"/>
      <w:lang w:eastAsia="zh-CN"/>
      <w14:ligatures w14:val="standardContextual"/>
    </w:rPr>
  </w:style>
  <w:style w:type="paragraph" w:customStyle="1" w:styleId="87E0E70E1BB0034AA6A58AE833CA29BF">
    <w:name w:val="87E0E70E1BB0034AA6A58AE833CA29BF"/>
    <w:rsid w:val="00B81D9D"/>
    <w:pPr>
      <w:spacing w:line="278" w:lineRule="auto"/>
    </w:pPr>
    <w:rPr>
      <w:kern w:val="2"/>
      <w:sz w:val="24"/>
      <w:szCs w:val="24"/>
      <w:lang w:eastAsia="zh-CN"/>
      <w14:ligatures w14:val="standardContextual"/>
    </w:rPr>
  </w:style>
  <w:style w:type="paragraph" w:customStyle="1" w:styleId="B08A6E5D30CC5F439BB796D9A3095C42">
    <w:name w:val="B08A6E5D30CC5F439BB796D9A3095C42"/>
    <w:rsid w:val="00B81D9D"/>
    <w:pPr>
      <w:spacing w:line="278" w:lineRule="auto"/>
    </w:pPr>
    <w:rPr>
      <w:kern w:val="2"/>
      <w:sz w:val="24"/>
      <w:szCs w:val="24"/>
      <w:lang w:eastAsia="zh-CN"/>
      <w14:ligatures w14:val="standardContextual"/>
    </w:rPr>
  </w:style>
  <w:style w:type="paragraph" w:customStyle="1" w:styleId="70F49983744C40A9A765259248AEB862">
    <w:name w:val="70F49983744C40A9A765259248AEB862"/>
    <w:rsid w:val="007A1148"/>
    <w:pPr>
      <w:spacing w:line="278" w:lineRule="auto"/>
    </w:pPr>
    <w:rPr>
      <w:kern w:val="2"/>
      <w:sz w:val="24"/>
      <w:szCs w:val="24"/>
      <w14:ligatures w14:val="standardContextual"/>
    </w:rPr>
  </w:style>
  <w:style w:type="paragraph" w:customStyle="1" w:styleId="CFF4F93C0B1E4E9D9D6D12D98CE83133">
    <w:name w:val="CFF4F93C0B1E4E9D9D6D12D98CE83133"/>
    <w:rsid w:val="00901B4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3FA178-59FE-4195-8A3F-590B13A7736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58794275352"/>
    <we:property name="MENDELEY_CITATIONS" value="[{&quot;citationID&quot;:&quot;MENDELEY_CITATION_fa4369c1-ca6b-4a88-a3b6-6956d7be14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&quot;,&quot;citationItems&quot;:[{&quot;id&quot;:&quot;b2b17504-4bd4-3117-bc43-fa208b20c71d&quot;,&quot;itemData&quot;:{&quot;type&quot;:&quot;article-journal&quot;,&quot;id&quot;:&quot;b2b17504-4bd4-3117-bc43-fa208b20c71d&quot;,&quot;title&quot;:&quot;Impact of endometriosis on quality of life and work productivity: A multicenter study across ten countries&quot;,&quot;author&quot;:[{&quot;family&quot;:&quot;Nnoaham&quot;,&quot;given&quot;:&quot;Kelechi E.&quot;,&quot;parse-names&quot;:false,&quot;dropping-particle&quot;:&quot;&quot;,&quot;non-dropping-particle&quot;:&quot;&quot;},{&quot;family&quot;:&quot;Hummelshoj&quot;,&quot;given&quot;:&quot;Lone&quot;,&quot;parse-names&quot;:false,&quot;dropping-particle&quot;:&quot;&quot;,&quot;non-dropping-particle&quot;:&quot;&quot;},{&quot;family&quot;:&quot;Webster&quot;,&quot;given&quot;:&quot;Premila&quot;,&quot;parse-names&quot;:false,&quot;dropping-particle&quot;:&quot;&quot;,&quot;non-dropping-particle&quot;:&quot;&quot;},{&quot;family&quot;:&quot;D'Hooghe&quot;,&quot;given&quot;:&quot;Thomas&quot;,&quot;parse-names&quot;:false,&quot;dropping-particle&quot;:&quot;&quot;,&quot;non-dropping-particle&quot;:&quot;&quot;},{&quot;family&quot;:&quot;Cicco Nardone&quot;,&quot;given&quot;:&quot;Fiorenzo&quot;,&quot;parse-names&quot;:false,&quot;dropping-particle&quot;:&quot;&quot;,&quot;non-dropping-particle&quot;:&quot;De&quot;},{&quot;family&quot;:&quot;Cicco Nardone&quot;,&quot;given&quot;:&quot;Carlo&quot;,&quot;parse-names&quot;:false,&quot;dropping-particle&quot;:&quot;&quot;,&quot;non-dropping-particle&quot;:&quot;De&quot;},{&quot;family&quot;:&quot;Jenkinson&quot;,&quot;given&quot;:&quot;Crispin&quot;,&quot;parse-names&quot;:false,&quot;dropping-particle&quot;:&quot;&quot;,&quot;non-dropping-particle&quot;:&quot;&quot;},{&quot;family&quot;:&quot;Kennedy&quot;,&quot;given&quot;:&quot;Stephen H.&quot;,&quot;parse-names&quot;:false,&quot;dropping-particle&quot;:&quot;&quot;,&quot;non-dropping-particle&quot;:&quot;&quot;},{&quot;family&quot;:&quot;Zondervan&quot;,&quot;given&quot;:&quot;Krina T.&quot;,&quot;parse-names&quot;:false,&quot;dropping-particle&quot;:&quot;&quot;,&quot;non-dropping-particle&quot;:&quot;&quot;}],&quot;container-title&quot;:&quot;Fertility and Sterility&quot;,&quot;container-title-short&quot;:&quot;Fertil Steril&quot;,&quot;DOI&quot;:&quot;10.1016/j.fertnstert.2011.05.090&quot;,&quot;ISSN&quot;:&quot;15565653&quot;,&quot;issued&quot;:{&quot;date-parts&quot;:[[2011]]},&quot;abstract&quot;:&quot;Objective: To assess the impact of endometriosis on health-related quality of life (HRQoL) and work productivity. Design: Multicenter cross-sectional study with prospective recruitment. Setting: Sixteen clinical centers in ten countries. Patient(s): A total of 1,418 premenopausal women, aged 18-45 years, without a previous surgical diagnosis of endometriosis, having laparoscopy to investigate symptoms or to be sterilized. Intervention(s): None. Main Outcome Measure(s): Diagnostic delay, HRQoL, and work productivity. Result(s): There was a delay of 6.7 years, principally in primary care, between onset of symptoms and a surgical diagnosis of endometriosis, which was longer in centers where women received predominantly state-funded health care (8.3 vs. 5.5 years). Delay was positively associated with the number of pelvic symptoms (chronic pelvic pain, dysmenorrhoea, dyspareunia, and heavy periods) and a higher body mass index. Physical HRQoL was significantly reduced in affected women compared with those with similar symptoms and no endometriosis. Each affected woman lost on average 10.8 hours (SD 12.2) of work weekly, mainly owing to reduced effectiveness while working. Loss of work productivity translated into significant costs per woman/week, from US$4 in Nigeria to US$456 in Italy. Conclusion(s): Endometriosis impairs HRQoL and work productivity across countries and ethnicities, yet women continue to experience diagnostic delays in primary care. A higher index of suspicion is needed to expedite specialist assessment of symptomatic women. Future research should seek to clarify pain mechanisms in relation to endometriosis severity. Copyright © 2011 American Society for Reproductive Medicine, Published by Elsevier Inc.&quot;,&quot;issue&quot;:&quot;2&quot;,&quot;volume&quot;:&quot;96&quot;},&quot;isTemporary&quot;:false,&quot;suppress-author&quot;:false,&quot;composite&quot;:false,&quot;author-only&quot;:false}]},{&quot;citationID&quot;:&quot;MENDELEY_CITATION_dc72c8e9-10ce-4c21-884c-323b8e0b48aa&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&quot;,&quot;citationItems&quot;:[{&quot;id&quot;:&quot;19df1149-64c2-3647-bdb1-a3d374cbe96a&quot;,&quot;itemData&quot;:{&quot;type&quot;:&quot;article-journal&quot;,&quot;id&quot;:&quot;19df1149-64c2-3647-bdb1-a3d374cbe96a&quot;,&quot;title&quot;:&quot;Excision versus Ablation for Management of Minimal to Mild Endometriosis: A Systematic Review and Meta-analysis&quot;,&quot;author&quot;:[{&quot;family&quot;:&quot;Burks&quot;,&quot;given&quot;:&quot;Channing&quot;,&quot;parse-names&quot;:false,&quot;dropping-particle&quot;:&quot;&quot;,&quot;non-dropping-particle&quot;:&quot;&quot;},{&quot;family&quot;:&quot;Lee&quot;,&quot;given&quot;:&quot;Mabel&quot;,&quot;parse-names&quot;:false,&quot;dropping-particle&quot;:&quot;&quot;,&quot;non-dropping-particle&quot;:&quot;&quot;},{&quot;family&quot;:&quot;DeSarno&quot;,&quot;given&quot;:&quot;Michael&quot;,&quot;parse-names&quot;:false,&quot;dropping-particle&quot;:&quot;&quot;,&quot;non-dropping-particle&quot;:&quot;&quot;},{&quot;family&quot;:&quot;Findley&quot;,&quot;given&quot;:&quot;Joseph&quot;,&quot;parse-names&quot;:false,&quot;dropping-particle&quot;:&quot;&quot;,&quot;non-dropping-particle&quot;:&quot;&quot;},{&quot;family&quot;:&quot;Flyckt&quot;,&quot;given&quot;:&quot;Rebecca&quot;,&quot;parse-names&quot;:false,&quot;dropping-particle&quot;:&quot;&quot;,&quot;non-dropping-particle&quot;:&quot;&quot;}],&quot;container-title&quot;:&quot;Journal of Minimally Invasive Gynecology&quot;,&quot;container-title-short&quot;:&quot;J Minim Invasive Gynecol&quot;,&quot;DOI&quot;:&quot;10.1016/j.jmig.2020.11.028&quot;,&quot;ISSN&quot;:&quot;15534650&quot;,&quot;issued&quot;:{&quot;date-parts&quot;:[[2021,3]]},&quot;page&quot;:&quot;587-597&quot;,&quot;issue&quot;:&quot;3&quot;,&quot;volume&quot;:&quot;28&quot;},&quot;isTemporary&quot;:false,&quot;suppress-author&quot;:false,&quot;composite&quot;:false,&quot;author-only&quot;:false}]},{&quot;citationID&quot;:&quot;MENDELEY_CITATION_93c627f3-df75-4219-9938-d4b6420cca8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&quot;,&quot;citationItems&quot;:[{&quot;id&quot;:&quot;386c7769-f33c-3bf7-b4eb-b5b7ac1cc74b&quot;,&quot;itemData&quot;:{&quot;type&quot;:&quot;article-journal&quot;,&quot;id&quot;:&quot;386c7769-f33c-3bf7-b4eb-b5b7ac1cc74b&quot;,&quot;title&quot;:&quot;Surgical Excision Versus Ablation for Superficial Endometriosis-Associated Pain: A Randomized Controlled Trial&quot;,&quot;author&quot;:[{&quot;family&quot;:&quot;Riley&quot;,&quot;given&quot;:&quot;Kristin A.&quot;,&quot;parse-names&quot;:false,&quot;dropping-particle&quot;:&quot;&quot;,&quot;non-dropping-particle&quot;:&quot;&quot;},{&quot;family&quot;:&quot;Benton&quot;,&quot;given&quot;:&quot;Andrea S.&quot;,&quot;parse-names&quot;:false,&quot;dropping-particle&quot;:&quot;&quot;,&quot;non-dropping-particle&quot;:&quot;&quot;},{&quot;family&quot;:&quot;Deimling&quot;,&quot;given&quot;:&quot;Timothy A.&quot;,&quot;parse-names&quot;:false,&quot;dropping-particle&quot;:&quot;&quot;,&quot;non-dropping-particle&quot;:&quot;&quot;},{&quot;family&quot;:&quot;Kunselman&quot;,&quot;given&quot;:&quot;Allen R.&quot;,&quot;parse-names&quot;:false,&quot;dropping-particle&quot;:&quot;&quot;,&quot;non-dropping-particle&quot;:&quot;&quot;},{&quot;family&quot;:&quot;Harkins&quot;,&quot;given&quot;:&quot;Gerald J.&quot;,&quot;parse-names&quot;:false,&quot;dropping-particle&quot;:&quot;&quot;,&quot;non-dropping-particle&quot;:&quot;&quot;}],&quot;container-title&quot;:&quot;Journal of Minimally Invasive Gynecology&quot;,&quot;container-title-short&quot;:&quot;J Minim Invasive Gynecol&quot;,&quot;DOI&quot;:&quot;10.1016/j.jmig.2018.03.023&quot;,&quot;ISSN&quot;:&quot;15534669&quot;,&quot;PMID&quot;:&quot;29609032&quot;,&quot;issued&quot;:{&quot;date-parts&quot;:[[2019,1,1]]},&quot;page&quot;:&quot;71-77&quot;,&quot;abstract&quot;:&quot;Study Objective: To compare surgical excision and ablation of endometriosis for treatment of chronic pelvic pain. Design: Randomized clinical trial with 12-month follow-up (Canadian Task Force classification I). Setting: Single academic tertiary care hospital. Patients: Women with minimal to mild endometriosis undergoing laparoscopy. Interventions: Excision or ablation of superficial endometriosis at the time of robot-assisted laparoscopy. Measurements and Main Results: Primary outcome was visual analog scale (VAS) scoring at baseline and 6 and 12 months for menstrual pain, nonmenstrual pain, dyspareunia, and dyschezia. Secondary outcomes included survey results at baseline and 6 and 12 months from the Short Form Health Survey, Pelvic Organ Prolapse/Urinary Incontinence Sexual Function Questionnaire, and the International Pelvic Pain Assessment. From December 2013 to October 2014, 73 patients were randomized intraoperatively to excision (n = 37) or ablation (n = 36) of endometriosis. Patients were followed at 6 and 12 months to evaluate the above outcomes. After ablation of endometriosis, dyspareunia (VAS scores) improved at 6 months (mean change [MC], −14.07; 95% confidence interval [CI], −25.93 to −2.21; p =.02), but improvement was not maintained at 12 months. Dysmenorrhea improved at 6 months (MC, −26.99; 95% CI, −41.48 to −12.50; p &lt;.001) and 12 months (MC, −24.15; 95% CI, 39.62 to −8.68; p =.003) with ablation. No significant changes were seen in VAS scores after excision at 6 or 12 months. When comparing ablation and excision, the only significant difference was a change in dyspareunia at 6 months (MC, −22.96; 95% CI, −39.06 to −6.86; p =.01). Conclusion: Treatment with ablation improved dysmenorrhea at 6 and 12 months and improved dyspareunia at 6 months as compared with preoperative data. However, only dyspareunia demonstrated a significant difference between ablation and excision. Excision and ablation showed similar effectiveness for the treatment of pain associated with superficial endometriosis, with ablation showing more significant individual changes. Careful patient counseling regarding expectations of surgical intervention is vital in the management of endometriosis.&quot;,&quot;publisher&quot;:&quot;Elsevier B.V.&quot;,&quot;issue&quot;:&quot;1&quot;,&quot;volume&quot;:&quot;26&quot;},&quot;isTemporary&quot;:false,&quot;suppress-author&quot;:false,&quot;composite&quot;:false,&quot;author-only&quot;:false}]},{&quot;citationID&quot;:&quot;MENDELEY_CITATION_178bc597-9f23-47f9-9dc9-57ba98d5487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&quot;,&quot;citationItems&quot;:[{&quot;id&quot;:&quot;0407ba4d-44dd-3fee-99b9-dfd4e66f83a0&quot;,&quot;itemData&quot;:{&quot;type&quot;:&quot;article-journal&quot;,&quot;id&quot;:&quot;0407ba4d-44dd-3fee-99b9-dfd4e66f83a0&quot;,&quot;title&quot;:&quot;Patient-Reported Outcome Measures Used in Randomized Controlled Trials Following Surgical Intervention for Endometriosis: A Structured Review from the AAGL Practice Guidelines Group&quot;,&quot;author&quot;:[{&quot;family&quot;:&quot;Abbott&quot;,&quot;given&quot;:&quot;Jason&quot;,&quot;parse-names&quot;:false,&quot;dropping-particle&quot;:&quot;&quot;,&quot;non-dropping-particle&quot;:&quot;&quot;},{&quot;family&quot;:&quot;Billow&quot;,&quot;given&quot;:&quot;Megan&quot;,&quot;parse-names&quot;:false,&quot;dropping-particle&quot;:&quot;&quot;,&quot;non-dropping-particle&quot;:&quot;&quot;},{&quot;family&quot;:&quot;Gallant&quot;,&quot;given&quot;:&quot;Thomas&quot;,&quot;parse-names&quot;:false,&quot;dropping-particle&quot;:&quot;&quot;,&quot;non-dropping-particle&quot;:&quot;&quot;},{&quot;family&quot;:&quot;Hackett&quot;,&quot;given&quot;:&quot;Loren&quot;,&quot;parse-names&quot;:false,&quot;dropping-particle&quot;:&quot;&quot;,&quot;non-dropping-particle&quot;:&quot;&quot;},{&quot;family&quot;:&quot;Kho&quot;,&quot;given&quot;:&quot;Rosanne M.&quot;,&quot;parse-names&quot;:false,&quot;dropping-particle&quot;:&quot;&quot;,&quot;non-dropping-particle&quot;:&quot;&quot;},{&quot;family&quot;:&quot;Knapman&quot;,&quot;given&quot;:&quot;Blake&quot;,&quot;parse-names&quot;:false,&quot;dropping-particle&quot;:&quot;&quot;,&quot;non-dropping-particle&quot;:&quot;&quot;},{&quot;family&quot;:&quot;Russo&quot;,&quot;given&quot;:&quot;Miguel A. Luna&quot;,&quot;parse-names&quot;:false,&quot;dropping-particle&quot;:&quot;&quot;,&quot;non-dropping-particle&quot;:&quot;&quot;},{&quot;family&quot;:&quot;Maheux-Lacroix&quot;,&quot;given&quot;:&quot;Sarah&quot;,&quot;parse-names&quot;:false,&quot;dropping-particle&quot;:&quot;&quot;,&quot;non-dropping-particle&quot;:&quot;&quot;},{&quot;family&quot;:&quot;Gonzalez&quot;,&quot;given&quot;:&quot;Adriana Meneses&quot;,&quot;parse-names&quot;:false,&quot;dropping-particle&quot;:&quot;&quot;,&quot;non-dropping-particle&quot;:&quot;&quot;},{&quot;family&quot;:&quot;Ng&quot;,&quot;given&quot;:&quot;Cecilia&quot;,&quot;parse-names&quot;:false,&quot;dropping-particle&quot;:&quot;&quot;,&quot;non-dropping-particle&quot;:&quot;&quot;},{&quot;family&quot;:&quot;Orlando&quot;,&quot;given&quot;:&quot;Megan S.&quot;,&quot;parse-names&quot;:false,&quot;dropping-particle&quot;:&quot;&quot;,&quot;non-dropping-particle&quot;:&quot;&quot;},{&quot;family&quot;:&quot;Sit&quot;,&quot;given&quot;:&quot;Andrea&quot;,&quot;parse-names&quot;:false,&quot;dropping-particle&quot;:&quot;&quot;,&quot;non-dropping-particle&quot;:&quot;&quot;},{&quot;family&quot;:&quot;Xu&quot;,&quot;given&quot;:&quot;Xiao&quot;,&quot;parse-names&quot;:false,&quot;dropping-particle&quot;:&quot;&quot;,&quot;non-dropping-particle&quot;:&quot;&quot;}],&quot;container-title&quot;:&quot;Journal of Minimally Invasive Gynecology&quot;,&quot;container-title-short&quot;:&quot;J Minim Invasive Gynecol&quot;,&quot;DOI&quot;:&quot;10.1016/j.jmig.2023.10.017&quot;,&quot;ISSN&quot;:&quot;15534650&quot;,&quot;issued&quot;:{&quot;date-parts&quot;:[[2024,2]]},&quot;page&quot;:&quot;71-83.e17&quot;,&quot;issue&quot;:&quot;2&quot;,&quot;volume&quot;:&quot;31&quot;},&quot;isTemporary&quot;:false,&quot;suppress-author&quot;:false,&quot;composite&quot;:false,&quot;author-only&quot;:false}]},{&quot;citationID&quot;:&quot;MENDELEY_CITATION_d35c951c-3816-447f-905a-3c1dc75bbf3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&quot;,&quot;citationItems&quot;:[{&quot;id&quot;:&quot;3c537417-29d3-3acb-be2a-0ce773535aa2&quot;,&quot;itemData&quot;:{&quot;type&quot;:&quot;article-journal&quot;,&quot;id&quot;:&quot;3c537417-29d3-3acb-be2a-0ce773535aa2&quot;,&quot;title&quot;:&quot;Ethnicity Variations in Pathways to Care and Diagnosis of Endometriosis and Persistent Pelvic Pain in Aotearoa New Zealand&quot;,&quot;author&quot;:[{&quot;family&quot;:&quot;Dunning&quot;,&quot;given&quot;:&quot;Jessica&quot;,&quot;parse-names&quot;:false,&quot;dropping-particle&quot;:&quot;&quot;,&quot;non-dropping-particle&quot;:&quot;&quot;},{&quot;family&quot;:&quot;Burrows&quot;,&quot;given&quot;:&quot;Amy&quot;,&quot;parse-names&quot;:false,&quot;dropping-particle&quot;:&quot;&quot;,&quot;non-dropping-particle&quot;:&quot;&quot;},{&quot;family&quot;:&quot;Wynn‐Williams&quot;,&quot;given&quot;:&quot;Michael&quot;,&quot;parse-names&quot;:false,&quot;dropping-particle&quot;:&quot;&quot;,&quot;non-dropping-particle&quot;:&quot;&quot;},{&quot;family&quot;:&quot;Edmonds&quot;,&quot;given&quot;:&quot;Simon&quot;,&quot;parse-names&quot;:false,&quot;dropping-particle&quot;:&quot;&quot;,&quot;non-dropping-particle&quot;:&quot;&quot;},{&quot;family&quot;:&quot;Harlow&quot;,&quot;given&quot;:&quot;Keryn&quot;,&quot;parse-names&quot;:false,&quot;dropping-particle&quot;:&quot;&quot;,&quot;non-dropping-particle&quot;:&quot;&quot;},{&quot;family&quot;:&quot;Rowland&quot;,&quot;given&quot;:&quot;Whitney&quot;,&quot;parse-names&quot;:false,&quot;dropping-particle&quot;:&quot;&quot;,&quot;non-dropping-particle&quot;:&quot;&quot;},{&quot;family&quot;:&quot;Sadler&quot;,&quot;given&quot;:&quot;Lynn&quot;,&quot;parse-names&quot;:false,&quot;dropping-particle&quot;:&quot;&quot;,&quot;non-dropping-particle&quot;:&quot;&quot;}],&quot;container-title&quot;:&quot;Australian and New Zealand Journal of Obstetrics and Gynaecology&quot;,&quot;DOI&quot;:&quot;10.1111/ajo.13942&quot;,&quot;ISSN&quot;:&quot;0004-8666&quot;,&quot;issued&quot;:{&quot;date-parts&quot;:[[2025,2,7]]},&quot;container-title-short&quot;:&quot;&quot;},&quot;isTemporary&quot;:false,&quot;suppress-author&quot;:false,&quot;composite&quot;:false,&quot;author-only&quot;:false}]},{&quot;citationID&quot;:&quot;MENDELEY_CITATION_b9683753-7319-4e8c-aaff-2dffb6851d13&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&quot;,&quot;citationItems&quot;:[{&quot;id&quot;:&quot;6d6b494c-d0c4-38c5-8db9-96813f778a69&quot;,&quot;itemData&quot;:{&quot;type&quot;:&quot;article-journal&quot;,&quot;id&quot;:&quot;6d6b494c-d0c4-38c5-8db9-96813f778a69&quot;,&quot;title&quot;:&quot;Endometriosis&quot;,&quot;author&quot;:[{&quot;family&quot;:&quot;Zondervan&quot;,&quot;given&quot;:&quot;Krina T.&quot;,&quot;parse-names&quot;:false,&quot;dropping-particle&quot;:&quot;&quot;,&quot;non-dropping-particle&quot;:&quot;&quot;},{&quot;family&quot;:&quot;Becker&quot;,&quot;given&quot;:&quot;Christian M.&quot;,&quot;parse-names&quot;:false,&quot;dropping-particle&quot;:&quot;&quot;,&quot;non-dropping-particle&quot;:&quot;&quot;},{&quot;family&quot;:&quot;Missmer&quot;,&quot;given&quot;:&quot;Stacey A.&quot;,&quot;parse-names&quot;:false,&quot;dropping-particle&quot;:&quot;&quot;,&quot;non-dropping-particle&quot;:&quot;&quot;}],&quot;container-title&quot;:&quot;New England Journal of Medicine&quot;,&quot;editor&quot;:[{&quot;family&quot;:&quot;Longo&quot;,&quot;given&quot;:&quot;Dan L.&quot;,&quot;parse-names&quot;:false,&quot;dropping-particle&quot;:&quot;&quot;,&quot;non-dropping-particle&quot;:&quot;&quot;}],&quot;DOI&quot;:&quot;10.1056/NEJMra1810764&quot;,&quot;ISSN&quot;:&quot;0028-4793&quot;,&quot;URL&quot;:&quot;http://www.nejm.org/doi/10.1056/NEJMra1810764&quot;,&quot;issued&quot;:{&quot;date-parts&quot;:[[2020,3,26]]},&quot;page&quot;:&quot;1244-1256&quot;,&quot;issue&quot;:&quot;13&quot;,&quot;volume&quot;:&quot;382&quot;,&quot;container-title-short&quot;:&quot;&quot;},&quot;isTemporary&quot;:false,&quot;suppress-author&quot;:false,&quot;composite&quot;:false,&quot;author-only&quot;:false}]},{&quot;citationID&quot;:&quot;MENDELEY_CITATION_b4503493-ab44-438b-b58b-ed34042c9753&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&quot;,&quot;citationItems&quot;:[{&quot;id&quot;:&quot;52294b80-f88b-3360-b237-c57747143f6c&quot;,&quot;itemData&quot;:{&quot;type&quot;:&quot;article-journal&quot;,&quot;id&quot;:&quot;52294b80-f88b-3360-b237-c57747143f6c&quot;,&quot;title&quot;:&quot;The burden of endometriosis: costs and quality of life of women with endometriosis and treated in referral centres&quot;,&quot;author&quot;:[{&quot;family&quot;:&quot;Simoens&quot;,&quot;given&quot;:&quot;S.&quot;,&quot;parse-names&quot;:false,&quot;dropping-particle&quot;:&quot;&quot;,&quot;non-dropping-particle&quot;:&quot;&quot;},{&quot;family&quot;:&quot;Dunselman&quot;,&quot;given&quot;:&quot;G.&quot;,&quot;parse-names&quot;:false,&quot;dropping-particle&quot;:&quot;&quot;,&quot;non-dropping-particle&quot;:&quot;&quot;},{&quot;family&quot;:&quot;Dirksen&quot;,&quot;given&quot;:&quot;C.&quot;,&quot;parse-names&quot;:false,&quot;dropping-particle&quot;:&quot;&quot;,&quot;non-dropping-particle&quot;:&quot;&quot;},{&quot;family&quot;:&quot;Hummelshoj&quot;,&quot;given&quot;:&quot;L.&quot;,&quot;parse-names&quot;:false,&quot;dropping-particle&quot;:&quot;&quot;,&quot;non-dropping-particle&quot;:&quot;&quot;},{&quot;family&quot;:&quot;Bokor&quot;,&quot;given&quot;:&quot;A.&quot;,&quot;parse-names&quot;:false,&quot;dropping-particle&quot;:&quot;&quot;,&quot;non-dropping-particle&quot;:&quot;&quot;},{&quot;family&quot;:&quot;Brandes&quot;,&quot;given&quot;:&quot;I.&quot;,&quot;parse-names&quot;:false,&quot;dropping-particle&quot;:&quot;&quot;,&quot;non-dropping-particle&quot;:&quot;&quot;},{&quot;family&quot;:&quot;Brodszky&quot;,&quot;given&quot;:&quot;V.&quot;,&quot;parse-names&quot;:false,&quot;dropping-particle&quot;:&quot;&quot;,&quot;non-dropping-particle&quot;:&quot;&quot;},{&quot;family&quot;:&quot;Canis&quot;,&quot;given&quot;:&quot;M.&quot;,&quot;parse-names&quot;:false,&quot;dropping-particle&quot;:&quot;&quot;,&quot;non-dropping-particle&quot;:&quot;&quot;},{&quot;family&quot;:&quot;Colombo&quot;,&quot;given&quot;:&quot;G. L.&quot;,&quot;parse-names&quot;:false,&quot;dropping-particle&quot;:&quot;&quot;,&quot;non-dropping-particle&quot;:&quot;&quot;},{&quot;family&quot;:&quot;DeLeire&quot;,&quot;given&quot;:&quot;T.&quot;,&quot;parse-names&quot;:false,&quot;dropping-particle&quot;:&quot;&quot;,&quot;non-dropping-particle&quot;:&quot;&quot;},{&quot;family&quot;:&quot;Falcone&quot;,&quot;given&quot;:&quot;T.&quot;,&quot;parse-names&quot;:false,&quot;dropping-particle&quot;:&quot;&quot;,&quot;non-dropping-particle&quot;:&quot;&quot;},{&quot;family&quot;:&quot;Graham&quot;,&quot;given&quot;:&quot;B.&quot;,&quot;parse-names&quot;:false,&quot;dropping-particle&quot;:&quot;&quot;,&quot;non-dropping-particle&quot;:&quot;&quot;},{&quot;family&quot;:&quot;Halis&quot;,&quot;given&quot;:&quot;G.&quot;,&quot;parse-names&quot;:false,&quot;dropping-particle&quot;:&quot;&quot;,&quot;non-dropping-particle&quot;:&quot;&quot;},{&quot;family&quot;:&quot;Horne&quot;,&quot;given&quot;:&quot;A.&quot;,&quot;parse-names&quot;:false,&quot;dropping-particle&quot;:&quot;&quot;,&quot;non-dropping-particle&quot;:&quot;&quot;},{&quot;family&quot;:&quot;Kanj&quot;,&quot;given&quot;:&quot;O.&quot;,&quot;parse-names&quot;:false,&quot;dropping-particle&quot;:&quot;&quot;,&quot;non-dropping-particle&quot;:&quot;&quot;},{&quot;family&quot;:&quot;Kjer&quot;,&quot;given&quot;:&quot;J. J.&quot;,&quot;parse-names&quot;:false,&quot;dropping-particle&quot;:&quot;&quot;,&quot;non-dropping-particle&quot;:&quot;&quot;},{&quot;family&quot;:&quot;Kristensen&quot;,&quot;given&quot;:&quot;J.&quot;,&quot;parse-names&quot;:false,&quot;dropping-particle&quot;:&quot;&quot;,&quot;non-dropping-particle&quot;:&quot;&quot;},{&quot;family&quot;:&quot;Lebovic&quot;,&quot;given&quot;:&quot;D.&quot;,&quot;parse-names&quot;:false,&quot;dropping-particle&quot;:&quot;&quot;,&quot;non-dropping-particle&quot;:&quot;&quot;},{&quot;family&quot;:&quot;Mueller&quot;,&quot;given&quot;:&quot;M.&quot;,&quot;parse-names&quot;:false,&quot;dropping-particle&quot;:&quot;&quot;,&quot;non-dropping-particle&quot;:&quot;&quot;},{&quot;family&quot;:&quot;Vigano&quot;,&quot;given&quot;:&quot;P.&quot;,&quot;parse-names&quot;:false,&quot;dropping-particle&quot;:&quot;&quot;,&quot;non-dropping-particle&quot;:&quot;&quot;},{&quot;family&quot;:&quot;Wullschleger&quot;,&quot;given&quot;:&quot;M.&quot;,&quot;parse-names&quot;:false,&quot;dropping-particle&quot;:&quot;&quot;,&quot;non-dropping-particle&quot;:&quot;&quot;},{&quot;family&quot;:&quot;D'Hooghe&quot;,&quot;given&quot;:&quot;T.&quot;,&quot;parse-names&quot;:false,&quot;dropping-particle&quot;:&quot;&quot;,&quot;non-dropping-particle&quot;:&quot;&quot;}],&quot;container-title&quot;:&quot;Human Reproduction&quot;,&quot;DOI&quot;:&quot;10.1093/humrep/des073&quot;,&quot;ISSN&quot;:&quot;0268-1161&quot;,&quot;issued&quot;:{&quot;date-parts&quot;:[[2012,5,1]]},&quot;page&quot;:&quot;1292-1299&quot;,&quot;issue&quot;:&quot;5&quot;,&quot;volume&quot;:&quot;27&quot;,&quot;container-title-short&quot;:&quot;&quot;},&quot;isTemporary&quot;:false,&quot;suppress-author&quot;:false,&quot;composite&quot;:false,&quot;author-only&quot;:false}]},{&quot;citationID&quot;:&quot;MENDELEY_CITATION_e8fa4aac-8ccc-43dd-838a-dfb0c05d51a7&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&quot;,&quot;citationItems&quot;:[{&quot;id&quot;:&quot;c4fb84d7-2a9d-36b4-a434-51367355f567&quot;,&quot;itemData&quot;:{&quot;type&quot;:&quot;article-journal&quot;,&quot;id&quot;:&quot;c4fb84d7-2a9d-36b4-a434-51367355f567&quot;,&quot;title&quot;:&quot;EPIDEMIOLOGY OF ENDOMETRIOSIS&quot;,&quot;author&quot;:[{&quot;family&quot;:&quot;Eskenazi&quot;,&quot;given&quot;:&quot;Brenda&quot;,&quot;parse-names&quot;:false,&quot;dropping-particle&quot;:&quot;&quot;,&quot;non-dropping-particle&quot;:&quot;&quot;},{&quot;family&quot;:&quot;Warner&quot;,&quot;given&quot;:&quot;Marcella L.&quot;,&quot;parse-names&quot;:false,&quot;dropping-particle&quot;:&quot;&quot;,&quot;non-dropping-particle&quot;:&quot;&quot;}],&quot;container-title&quot;:&quot;Obstetrics and Gynecology Clinics of North America&quot;,&quot;DOI&quot;:&quot;10.1016/S0889-8545(05)70302-8&quot;,&quot;ISSN&quot;:&quot;08898545&quot;,&quot;issued&quot;:{&quot;date-parts&quot;:[[1997,6]]},&quot;page&quot;:&quot;235-258&quot;,&quot;issue&quot;:&quot;2&quot;,&quot;volume&quot;:&quot;24&quot;,&quot;container-title-short&quot;:&quot;Obstet Gynecol Clin North Am&quot;},&quot;isTemporary&quot;:false,&quot;suppress-author&quot;:false,&quot;composite&quot;:false,&quot;author-only&quot;:false}]},{&quot;citationID&quot;:&quot;MENDELEY_CITATION_7d5eb197-de8c-4b9d-a861-5e04fcb42adf&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&quot;,&quot;citationItems&quot;:[{&quot;id&quot;:&quot;a987aeaa-6921-3da4-877b-3653de6bb127&quot;,&quot;itemData&quot;:{&quot;type&quot;:&quot;article&quot;,&quot;id&quot;:&quot;a987aeaa-6921-3da4-877b-3653de6bb127&quot;,&quot;title&quot;:&quot;Evolving best practices in the surgical management of endometriosis - examining the evidence and expert opinion&quot;,&quot;author&quot;:[{&quot;family&quot;:&quot;Jorgensen&quot;,&quot;given&quot;:&quot;Elisa&quot;,&quot;parse-names&quot;:false,&quot;dropping-particle&quot;:&quot;&quot;,&quot;non-dropping-particle&quot;:&quot;&quot;},{&quot;family&quot;:&quot;Fitzgerald&quot;,&quot;given&quot;:&quot;Alison&quot;,&quot;parse-names&quot;:false,&quot;dropping-particle&quot;:&quot;&quot;,&quot;non-dropping-particle&quot;:&quot;&quot;},{&quot;family&quot;:&quot;Clark&quot;,&quot;given&quot;:&quot;Nisse&quot;,&quot;parse-names&quot;:false,&quot;dropping-particle&quot;:&quot;&quot;,&quot;non-dropping-particle&quot;:&quot;&quot;}],&quot;container-title&quot;:&quot;Current Opinion in Obstetrics and Gynecology&quot;,&quot;DOI&quot;:&quot;10.1097/GCO.0000000000000884&quot;,&quot;ISSN&quot;:&quot;1473656X&quot;,&quot;PMID&quot;:&quot;37387699&quot;,&quot;issued&quot;:{&quot;date-parts&quot;:[[2023,8,1]]},&quot;page&quot;:&quot;383-388&quot;,&quot;abstract&quot;:&quot;Purpose of reviewEndometriosis is a common and often debilitating condition, with multiple theories of pathogenesis. Despite the prevalence of endometriosis, the optimal surgical management remains unclear.Recent findingsLaparoscopy is the gold standard for the diagnosis of endometriosis, with biopsy confirmation more accurate than visual diagnosis alone. It is not clear from the existing data whether excision of endometriosis is superior to ablation. Improvement in pain has been documented following peritonectomy, however, controlled trials are lacking. It is not clear whether concomitant hysterectomy improves pain associated with endometriosis, although hysterectomy may reduce reoperation rate. Bilateral oophorectomy performed for the treatment of endometriosis may not be curative without simultaneous excision of all visible lesions, and the risks of surgical menopause should be considered. The rate of appendiceal endometriosis is higher than previously suspected, and may not correlate with intraoperative visual findings, suggesting appendectomy should be considered during surgical treatment of endometriosis.SummaryDespite the prevalence of endometriosis, there is a paucity of data to guide optimal surgical management. More high-quality studies are needed.&quot;,&quot;publisher&quot;:&quot;Lippincott Williams and Wilkins&quot;,&quot;issue&quot;:&quot;4&quot;,&quot;volume&quot;:&quot;35&quot;,&quot;container-title-short&quot;:&quot;Curr Opin Obstet Gynecol&quot;},&quot;isTemporary&quot;:false,&quot;suppress-author&quot;:false,&quot;composite&quot;:false,&quot;author-only&quot;:false}]},{&quot;citationID&quot;:&quot;MENDELEY_CITATION_2f82a6a9-4cb6-4d02-b61b-0a1cc99068e5&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&quot;,&quot;citationItems&quot;:[{&quot;id&quot;:&quot;aaee3ef5-bf45-337a-813e-6fd5b7fed312&quot;,&quot;itemData&quot;:{&quot;type&quot;:&quot;article-journal&quot;,&quot;id&quot;:&quot;aaee3ef5-bf45-337a-813e-6fd5b7fed312&quot;,&quot;title&quot;:&quot;Incidence of endometriosis by study population and diagnostic method: the ENDO study&quot;,&quot;author&quot;:[{&quot;family&quot;:&quot;Buck Louis&quot;,&quot;given&quot;:&quot;Germaine M.&quot;,&quot;parse-names&quot;:false,&quot;dropping-particle&quot;:&quot;&quot;,&quot;non-dropping-particle&quot;:&quot;&quot;},{&quot;family&quot;:&quot;Hediger&quot;,&quot;given&quot;:&quot;Mary L.&quot;,&quot;parse-names&quot;:false,&quot;dropping-particle&quot;:&quot;&quot;,&quot;non-dropping-particle&quot;:&quot;&quot;},{&quot;family&quot;:&quot;Peterson&quot;,&quot;given&quot;:&quot;C. Matthew&quot;,&quot;parse-names&quot;:false,&quot;dropping-particle&quot;:&quot;&quot;,&quot;non-dropping-particle&quot;:&quot;&quot;},{&quot;family&quot;:&quot;Croughan&quot;,&quot;given&quot;:&quot;Mary&quot;,&quot;parse-names&quot;:false,&quot;dropping-particle&quot;:&quot;&quot;,&quot;non-dropping-particle&quot;:&quot;&quot;},{&quot;family&quot;:&quot;Sundaram&quot;,&quot;given&quot;:&quot;Rajeshwari&quot;,&quot;parse-names&quot;:false,&quot;dropping-particle&quot;:&quot;&quot;,&quot;non-dropping-particle&quot;:&quot;&quot;},{&quot;family&quot;:&quot;Stanford&quot;,&quot;given&quot;:&quot;Joseph&quot;,&quot;parse-names&quot;:false,&quot;dropping-particle&quot;:&quot;&quot;,&quot;non-dropping-particle&quot;:&quot;&quot;},{&quot;family&quot;:&quot;Chen&quot;,&quot;given&quot;:&quot;Zhen&quot;,&quot;parse-names&quot;:false,&quot;dropping-particle&quot;:&quot;&quot;,&quot;non-dropping-particle&quot;:&quot;&quot;},{&quot;family&quot;:&quot;Fujimoto&quot;,&quot;given&quot;:&quot;Victor Y.&quot;,&quot;parse-names&quot;:false,&quot;dropping-particle&quot;:&quot;&quot;,&quot;non-dropping-particle&quot;:&quot;&quot;},{&quot;family&quot;:&quot;Varner&quot;,&quot;given&quot;:&quot;Michael W.&quot;,&quot;parse-names&quot;:false,&quot;dropping-particle&quot;:&quot;&quot;,&quot;non-dropping-particle&quot;:&quot;&quot;},{&quot;family&quot;:&quot;Trumble&quot;,&quot;given&quot;:&quot;Ann&quot;,&quot;parse-names&quot;:false,&quot;dropping-particle&quot;:&quot;&quot;,&quot;non-dropping-particle&quot;:&quot;&quot;},{&quot;family&quot;:&quot;Giudice&quot;,&quot;given&quot;:&quot;Linda C.&quot;,&quot;parse-names&quot;:false,&quot;dropping-particle&quot;:&quot;&quot;,&quot;non-dropping-particle&quot;:&quot;&quot;}],&quot;container-title&quot;:&quot;Fertility and Sterility&quot;,&quot;DOI&quot;:&quot;10.1016/j.fertnstert.2011.05.087&quot;,&quot;ISSN&quot;:&quot;00150282&quot;,&quot;URL&quot;:&quot;https://linkinghub.elsevier.com/retrieve/pii/S0015028211008739&quot;,&quot;issued&quot;:{&quot;date-parts&quot;:[[2011,8]]},&quot;page&quot;:&quot;360-365&quot;,&quot;issue&quot;:&quot;2&quot;,&quot;volume&quot;:&quot;96&quot;,&quot;container-title-short&quot;:&quot;Fertil Steril&quot;},&quot;isTemporary&quot;:false}]},{&quot;citationID&quot;:&quot;MENDELEY_CITATION_832e1661-8f72-482b-a28e-823cd911c3b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&quot;,&quot;citationItems&quot;:[{&quot;id&quot;:&quot;e80308ea-5242-3e8c-8924-4a25044bad0d&quot;,&quot;itemData&quot;:{&quot;type&quot;:&quot;article-journal&quot;,&quot;id&quot;:&quot;e80308ea-5242-3e8c-8924-4a25044bad0d&quot;,&quot;title&quot;:&quot;Possible Role of the Posterior Compartment Peritonectomy, as a Part of the Complex Surgery, Regarding Recurrence Rate, Improvement of Symptoms and Fertility Rate in Patients with Endometriosis, Long-Term Follow-Up&quot;,&quot;author&quot;:[{&quot;family&quot;:&quot;Abesadze&quot;,&quot;given&quot;:&quot;Elene&quot;,&quot;parse-names&quot;:false,&quot;dropping-particle&quot;:&quot;&quot;,&quot;non-dropping-particle&quot;:&quot;&quot;},{&quot;family&quot;:&quot;Sehouli&quot;,&quot;given&quot;:&quot;Jalid&quot;,&quot;parse-names&quot;:false,&quot;dropping-particle&quot;:&quot;&quot;,&quot;non-dropping-particle&quot;:&quot;&quot;},{&quot;family&quot;:&quot;Mechsner&quot;,&quot;given&quot;:&quot;Sylvia&quot;,&quot;parse-names&quot;:false,&quot;dropping-particle&quot;:&quot;&quot;,&quot;non-dropping-particle&quot;:&quot;&quot;},{&quot;family&quot;:&quot;Chiantera&quot;,&quot;given&quot;:&quot;Vito&quot;,&quot;parse-names&quot;:false,&quot;dropping-particle&quot;:&quot;&quot;,&quot;non-dropping-particle&quot;:&quot;&quot;}],&quot;container-title&quot;:&quot;Journal of Minimally Invasive Gynecology&quot;,&quot;container-title-short&quot;:&quot;J Minim Invasive Gynecol&quot;,&quot;DOI&quot;:&quot;10.1016/j.jmig.2019.08.019&quot;,&quot;ISSN&quot;:&quot;15534669&quot;,&quot;PMID&quot;:&quot;31449906&quot;,&quot;issued&quot;:{&quot;date-parts&quot;:[[2020,7,1]]},&quot;page&quot;:&quot;1103-1111&quot;,&quot;abstract&quot;:&quot;Study Objective: Beside the pain, there are 2 further problems in the management of endometriosis: the high recurrence rate (10% per year) and the high rate of impaired fertility. The objective of this study was to investigate the pathogenesis of these 2 factors. Design: This is a retrospective cohort study, and the aim is to evaluate the complete excision of endometriotic lesions, including the posterior compartment of the peritoneum, with regard to postoperative outcome, focusing on relieving pain, increasing fertility rate, and decreasing recurrence rate. Setting: Charité-University Clinic, Department of Gynaecology, Endometriosis research Centre. Patients: Fifty-four patients were enrolled in this study, with severe deep infiltrating endometriosis (scored by ENZIAN) and superficial endometriosis, as well as endometriomas (revised American Society for Reproductive Medicine [rASRM] I = 3; II = 15; III = 10; and IV = 26). Interventions: Posterior compartment peritonectomy (visible endometriotic lesions and inflamed altered peritoneum) was performed in all patients as part of a complex surgery: complete excision of endometriosis. Measurements and Main Results: Postoperative outcomes were evaluated, based on the postoperative follow-up (up to 5 years) of 54 investigated patients. In 36 women (66%) preoperative complaints were eliminated. Furthermore, of 28 women seeking improved fertility, pregnancy was reported in 13 cases (46%). In 7 (54%) cases pregnancy occurred spontaneously, and in the remainder with assisted fertilization. In addition, long-term follow-up demonstrated a recurrence rate in 1.8% of patients. Conclusion: Overall, the number of complaints was significantly reduced. Only in the case of reproductive-aged women with ongoing postoperative complaints was it important to preserve the uterus. Although this pilot study on systematic posterior peritonectomy showed improvement in recurrence and fertility rate, the main question remains: will this surgical technique achieve better results and outcomes in the future? This has to be addressed in a prospective randomized study.&quot;,&quot;publisher&quot;:&quot;Elsevier B.V.&quot;,&quot;issue&quot;:&quot;5&quot;,&quot;volume&quot;:&quot;27&quot;},&quot;isTemporary&quot;:false,&quot;suppress-author&quot;:false,&quot;composite&quot;:false,&quot;author-only&quot;:false}]},{&quot;citationID&quot;:&quot;MENDELEY_CITATION_e01580d3-e52f-4e9c-946f-414e55abc22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&quot;,&quot;citationItems&quot;:[{&quot;id&quot;:&quot;a74ab2a6-35bc-3785-a35d-81380272e97e&quot;,&quot;itemData&quot;:{&quot;type&quot;:&quot;article-journal&quot;,&quot;id&quot;:&quot;a74ab2a6-35bc-3785-a35d-81380272e97e&quot;,&quot;title&quot;:&quot;Reliability of visual diagnosis of endometriosis&quot;,&quot;author&quot;:[{&quot;family&quot;:&quot;Fernando&quot;,&quot;given&quot;:&quot;Shavi&quot;,&quot;parse-names&quot;:false,&quot;dropping-particle&quot;:&quot;&quot;,&quot;non-dropping-particle&quot;:&quot;&quot;},{&quot;family&quot;:&quot;Soh&quot;,&quot;given&quot;:&quot;Pei Qian&quot;,&quot;parse-names&quot;:false,&quot;dropping-particle&quot;:&quot;&quot;,&quot;non-dropping-particle&quot;:&quot;&quot;},{&quot;family&quot;:&quot;Cooper&quot;,&quot;given&quot;:&quot;Michael&quot;,&quot;parse-names&quot;:false,&quot;dropping-particle&quot;:&quot;&quot;,&quot;non-dropping-particle&quot;:&quot;&quot;},{&quot;family&quot;:&quot;Evans&quot;,&quot;given&quot;:&quot;Susan&quot;,&quot;parse-names&quot;:false,&quot;dropping-particle&quot;:&quot;&quot;,&quot;non-dropping-particle&quot;:&quot;&quot;},{&quot;family&quot;:&quot;Reid&quot;,&quot;given&quot;:&quot;Geoffrey&quot;,&quot;parse-names&quot;:false,&quot;dropping-particle&quot;:&quot;&quot;,&quot;non-dropping-particle&quot;:&quot;&quot;},{&quot;family&quot;:&quot;Tsaltas&quot;,&quot;given&quot;:&quot;Jim&quot;,&quot;parse-names&quot;:false,&quot;dropping-particle&quot;:&quot;&quot;,&quot;non-dropping-particle&quot;:&quot;&quot;},{&quot;family&quot;:&quot;Rombauts&quot;,&quot;given&quot;:&quot;Luk&quot;,&quot;parse-names&quot;:false,&quot;dropping-particle&quot;:&quot;&quot;,&quot;non-dropping-particle&quot;:&quot;&quot;}],&quot;container-title&quot;:&quot;Journal of Minimally Invasive Gynecology&quot;,&quot;container-title-short&quot;:&quot;J Minim Invasive Gynecol&quot;,&quot;DOI&quot;:&quot;10.1016/j.jmig.2013.04.017&quot;,&quot;ISSN&quot;:&quot;15534650&quot;,&quot;PMID&quot;:&quot;24183270&quot;,&quot;issued&quot;:{&quot;date-parts&quot;:[[2013]]},&quot;page&quot;:&quot;783-789&quot;,&quot;abstract&quot;:&quot;Objective: To determine whether accuracy of visual diagnosis of endometriosis at laparoscopy is determined by stage of disease. Design: Prospective longitudinal cohort study (Canadian Task Force classification II-2). Setting: Tertiary referral centers in three Australian states. Patients: Of 1439 biopsy specimens, endometriosis was proved in at least one specimen in 431 patients. Interventions: Laparoscopy with visual diagnosis and staging of endometriosis followed by histopathologic analysis and confirmation. Operations were performed by five experienced laparoscopic gynecologists. Measurements and Main Results: Histopathologic confirmation of visual diagnosis of endometriosis adjusted for significant covariates. Endometriosis was accurately diagnosed in 49.7% of American Society for Reproductive Medicine (ASRM) stageI, which was significantly less accurate than for other stages of endometriosis. Deep endometriosis was more likely to be diagnosed accurately than superficial endometriosis (adjusted odds ratio, 2.51; 95% confidence interval, 1.50-4.18; p&lt; .01). Lesion volume was also predictive, with larger lesions diagnosed more accurately than smaller lesions. In general, lesion site did not greatly influence accuracy except for superficial ovarian lesions, which were more likely to be incorrectly diagnosed visually as endometriosis (adjusted odds ratio, 0.16; 95% confidence interval, 0.06-0.41; p &lt; .01). There was no statistically significant difference in accuracy between the gynecologic surgeons. Conclusion: The accuracy of visual diagnosis of endometriosis was substantially influenced by American Society of Reproductive Medicine stage, the depth and volume of the lesion, and to a lesser extent the location of the lesion. © 2013.&quot;,&quot;issue&quot;:&quot;6&quot;,&quot;volume&quot;:&quot;20&quot;},&quot;isTemporary&quot;:false,&quot;suppress-author&quot;:false,&quot;composite&quot;:false,&quot;author-only&quot;:false}]},{&quot;citationID&quot;:&quot;MENDELEY_CITATION_74820389-23d8-4281-9a4d-70bf1d677f0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&quot;,&quot;citationItems&quot;:[{&quot;id&quot;:&quot;959d5b66-24d4-39b6-969f-da51468089c4&quot;,&quot;itemData&quot;:{&quot;type&quot;:&quot;article-journal&quot;,&quot;id&quot;:&quot;959d5b66-24d4-39b6-969f-da51468089c4&quot;,&quot;title&quot;:&quot;Prevalence of occult microscopic endometriosis in clinically negative peritoneum during laparoscopy for chronic pelvic pain&quot;,&quot;author&quot;:[{&quot;family&quot;:&quot;Gubbels&quot;,&quot;given&quot;:&quot;Ashley L.&quot;,&quot;parse-names&quot;:false,&quot;dropping-particle&quot;:&quot;&quot;,&quot;non-dropping-particle&quot;:&quot;&quot;},{&quot;family&quot;:&quot;Li&quot;,&quot;given&quot;:&quot;Rui&quot;,&quot;parse-names&quot;:false,&quot;dropping-particle&quot;:&quot;&quot;,&quot;non-dropping-particle&quot;:&quot;&quot;},{&quot;family&quot;:&quot;Kreher&quot;,&quot;given&quot;:&quot;Donna&quot;,&quot;parse-names&quot;:false,&quot;dropping-particle&quot;:&quot;&quot;,&quot;non-dropping-particle&quot;:&quot;&quot;},{&quot;family&quot;:&quot;Mehandru&quot;,&quot;given&quot;:&quot;Natasha&quot;,&quot;parse-names&quot;:false,&quot;dropping-particle&quot;:&quot;&quot;,&quot;non-dropping-particle&quot;:&quot;&quot;},{&quot;family&quot;:&quot;Castellanos&quot;,&quot;given&quot;:&quot;Mario&quot;,&quot;parse-names&quot;:false,&quot;dropping-particle&quot;:&quot;&quot;,&quot;non-dropping-particle&quot;:&quot;&quot;},{&quot;family&quot;:&quot;Desai&quot;,&quot;given&quot;:&quot;Nita A.&quot;,&quot;parse-names&quot;:false,&quot;dropping-particle&quot;:&quot;&quot;,&quot;non-dropping-particle&quot;:&quot;&quot;},{&quot;family&quot;:&quot;Hibner&quot;,&quot;given&quot;:&quot;Michael&quot;,&quot;parse-names&quot;:false,&quot;dropping-particle&quot;:&quot;&quot;,&quot;non-dropping-particle&quot;:&quot;&quot;}],&quot;container-title&quot;:&quot;International Journal of Gynecology and Obstetrics&quot;,&quot;DOI&quot;:&quot;10.1002/ijgo.13303&quot;,&quot;ISSN&quot;:&quot;18793479&quot;,&quot;PMID&quot;:&quot;32644227&quot;,&quot;issued&quot;:{&quot;date-parts&quot;:[[2020,11,1]]},&quot;page&quot;:&quot;260-266&quot;,&quot;abstract&quot;:&quot;Objective: To determine the prevalence of occult microscopic endometriosis in patients with chronic pelvic pain and negative laparoscopy. Methods: A retrospective cross-sectional study included women who underwent laparoscopic evaluation for chronic pelvic pain by three fellowship-trained gynecologic surgeons at a community hospital from January 2011 to December 2016. The aim was to evaluate the prevalence of microscopic endometriosis in this population. Results: In 142 patients with clinically negative peritoneum on laparoscopy, 39% had occult microscopic endometriosis. Cramping pain score during menses was found to be lower in the positive biopsy group (6.9 vs 8.0, P=0.046). No differences were appreciated in age of menarche, pain during various parts of the menstrual cycle, or duration of symptoms. The biopsy-positive group had a younger age at time of evaluation, although not statistically significant (P=0.179). Current use of hormones affected neither biopsy results nor menstrual or pain characteristics. Detection was similar between robotic and laparoscopic cases and operative morbidity was minimal. Conclusion: Occult microscopic endometriosis may be present in approximately 39% of patients with clinically negative appearing peritoneum undergoing laparoscopy for chronic pelvic pain. Given this, biopsies should be performed in patients undergoing laparoscopy who do not have visible lesions.&quot;,&quot;publisher&quot;:&quot;John Wiley and Sons Ltd&quot;,&quot;issue&quot;:&quot;2&quot;,&quot;volume&quot;:&quot;151&quot;,&quot;container-title-short&quot;:&quot;&quot;},&quot;isTemporary&quot;:false,&quot;suppress-author&quot;:false,&quot;composite&quot;:false,&quot;author-only&quot;:false}]},{&quot;citationID&quot;:&quot;MENDELEY_CITATION_b96321fe-7bbc-4905-8114-fb240f7af4d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&quot;,&quot;citationItems&quot;:[{&quot;id&quot;:&quot;effe7a94-525f-34ae-9ceb-d694a591639e&quot;,&quot;itemData&quot;:{&quot;type&quot;:&quot;article-journal&quot;,&quot;id&quot;:&quot;effe7a94-525f-34ae-9ceb-d694a591639e&quot;,&quot;title&quot;:&quot;ESHRE guideline: endometriosis&quot;,&quot;author&quot;:[{&quot;family&quot;:&quot;Becker&quot;,&quot;given&quot;:&quot;Christian M.&quot;,&quot;parse-names&quot;:false,&quot;dropping-particle&quot;:&quot;&quot;,&quot;non-dropping-particle&quot;:&quot;&quot;},{&quot;family&quot;:&quot;Bokor&quot;,&quot;given&quot;:&quot;Attila&quot;,&quot;parse-names&quot;:false,&quot;dropping-particle&quot;:&quot;&quot;,&quot;non-dropping-particle&quot;:&quot;&quot;},{&quot;family&quot;:&quot;Heikinheimo&quot;,&quot;given&quot;:&quot;Oskari&quot;,&quot;parse-names&quot;:false,&quot;dropping-particle&quot;:&quot;&quot;,&quot;non-dropping-particle&quot;:&quot;&quot;},{&quot;family&quot;:&quot;Horne&quot;,&quot;given&quot;:&quot;Andrew&quot;,&quot;parse-names&quot;:false,&quot;dropping-particle&quot;:&quot;&quot;,&quot;non-dropping-particle&quot;:&quot;&quot;},{&quot;family&quot;:&quot;Jansen&quot;,&quot;given&quot;:&quot;Femke&quot;,&quot;parse-names&quot;:false,&quot;dropping-particle&quot;:&quot;&quot;,&quot;non-dropping-particle&quot;:&quot;&quot;},{&quot;family&quot;:&quot;Kiesel&quot;,&quot;given&quot;:&quot;Ludwig&quot;,&quot;parse-names&quot;:false,&quot;dropping-particle&quot;:&quot;&quot;,&quot;non-dropping-particle&quot;:&quot;&quot;},{&quot;family&quot;:&quot;King&quot;,&quot;given&quot;:&quot;Kathleen&quot;,&quot;parse-names&quot;:false,&quot;dropping-particle&quot;:&quot;&quot;,&quot;non-dropping-particle&quot;:&quot;&quot;},{&quot;family&quot;:&quot;Kvaskoff&quot;,&quot;given&quot;:&quot;Marina&quot;,&quot;parse-names&quot;:false,&quot;dropping-particle&quot;:&quot;&quot;,&quot;non-dropping-particle&quot;:&quot;&quot;},{&quot;family&quot;:&quot;Nap&quot;,&quot;given&quot;:&quot;Annemiek&quot;,&quot;parse-names&quot;:false,&quot;dropping-particle&quot;:&quot;&quot;,&quot;non-dropping-particle&quot;:&quot;&quot;},{&quot;family&quot;:&quot;Petersen&quot;,&quot;given&quot;:&quot;Katrine&quot;,&quot;parse-names&quot;:false,&quot;dropping-particle&quot;:&quot;&quot;,&quot;non-dropping-particle&quot;:&quot;&quot;},{&quot;family&quot;:&quot;Saridogan&quot;,&quot;given&quot;:&quot;Ertan&quot;,&quot;parse-names&quot;:false,&quot;dropping-particle&quot;:&quot;&quot;,&quot;non-dropping-particle&quot;:&quot;&quot;},{&quot;family&quot;:&quot;Tomassetti&quot;,&quot;given&quot;:&quot;Carla&quot;,&quot;parse-names&quot;:false,&quot;dropping-particle&quot;:&quot;&quot;,&quot;non-dropping-particle&quot;:&quot;&quot;},{&quot;family&quot;:&quot;Hanegem&quot;,&quot;given&quot;:&quot;Nehalennia&quot;,&quot;parse-names&quot;:false,&quot;dropping-particle&quot;:&quot;&quot;,&quot;non-dropping-particle&quot;:&quot;Van&quot;},{&quot;family&quot;:&quot;Vulliemoz&quot;,&quot;given&quot;:&quot;Nicolas&quot;,&quot;parse-names&quot;:false,&quot;dropping-particle&quot;:&quot;&quot;,&quot;non-dropping-particle&quot;:&quot;&quot;},{&quot;family&quot;:&quot;Vermeulen&quot;,&quot;given&quot;:&quot;Nathalie&quot;,&quot;parse-names&quot;:false,&quot;dropping-particle&quot;:&quot;&quot;,&quot;non-dropping-particle&quot;:&quot;&quot;},{&quot;family&quot;:&quot;Altmäe&quot;,&quot;given&quot;:&quot;Signe&quot;,&quot;parse-names&quot;:false,&quot;dropping-particle&quot;:&quot;&quot;,&quot;non-dropping-particle&quot;:&quot;&quot;},{&quot;family&quot;:&quot;Ata&quot;,&quot;given&quot;:&quot;Baris&quot;,&quot;parse-names&quot;:false,&quot;dropping-particle&quot;:&quot;&quot;,&quot;non-dropping-particle&quot;:&quot;&quot;},{&quot;family&quot;:&quot;Ball&quot;,&quot;given&quot;:&quot;Elizabeth&quot;,&quot;parse-names&quot;:false,&quot;dropping-particle&quot;:&quot;&quot;,&quot;non-dropping-particle&quot;:&quot;&quot;},{&quot;family&quot;:&quot;Barra&quot;,&quot;given&quot;:&quot;Fabio&quot;,&quot;parse-names&quot;:false,&quot;dropping-particle&quot;:&quot;&quot;,&quot;non-dropping-particle&quot;:&quot;&quot;},{&quot;family&quot;:&quot;Bastu&quot;,&quot;given&quot;:&quot;Ercan&quot;,&quot;parse-names&quot;:false,&quot;dropping-particle&quot;:&quot;&quot;,&quot;non-dropping-particle&quot;:&quot;&quot;},{&quot;family&quot;:&quot;Bianco-Anil&quot;,&quot;given&quot;:&quot;Alexandra&quot;,&quot;parse-names&quot;:false,&quot;dropping-particle&quot;:&quot;&quot;,&quot;non-dropping-particle&quot;:&quot;&quot;},{&quot;family&quot;:&quot;Knudsen&quot;,&quot;given&quot;:&quot;Ulla Breth&quot;,&quot;parse-names&quot;:false,&quot;dropping-particle&quot;:&quot;&quot;,&quot;non-dropping-particle&quot;:&quot;&quot;},{&quot;family&quot;:&quot;Brubel&quot;,&quot;given&quot;:&quot;Réka&quot;,&quot;parse-names&quot;:false,&quot;dropping-particle&quot;:&quot;&quot;,&quot;non-dropping-particle&quot;:&quot;&quot;},{&quot;family&quot;:&quot;Cambitzi&quot;,&quot;given&quot;:&quot;Julia&quot;,&quot;parse-names&quot;:false,&quot;dropping-particle&quot;:&quot;&quot;,&quot;non-dropping-particle&quot;:&quot;&quot;},{&quot;family&quot;:&quot;Cantineau&quot;,&quot;given&quot;:&quot;Astrid&quot;,&quot;parse-names&quot;:false,&quot;dropping-particle&quot;:&quot;&quot;,&quot;non-dropping-particle&quot;:&quot;&quot;},{&quot;family&quot;:&quot;Cheong&quot;,&quot;given&quot;:&quot;Ying&quot;,&quot;parse-names&quot;:false,&quot;dropping-particle&quot;:&quot;&quot;,&quot;non-dropping-particle&quot;:&quot;&quot;},{&quot;family&quot;:&quot;Daniilidis&quot;,&quot;given&quot;:&quot;Angelos&quot;,&quot;parse-names&quot;:false,&quot;dropping-particle&quot;:&quot;&quot;,&quot;non-dropping-particle&quot;:&quot;&quot;},{&quot;family&quot;:&quot;Bie&quot;,&quot;given&quot;:&quot;Bianca&quot;,&quot;parse-names&quot;:false,&quot;dropping-particle&quot;:&quot;De&quot;,&quot;non-dropping-particle&quot;:&quot;&quot;},{&quot;family&quot;:&quot;Exacoustos&quot;,&quot;given&quot;:&quot;Caterina&quot;,&quot;parse-names&quot;:false,&quot;dropping-particle&quot;:&quot;&quot;,&quot;non-dropping-particle&quot;:&quot;&quot;},{&quot;family&quot;:&quot;Ferrero&quot;,&quot;given&quot;:&quot;Simone&quot;,&quot;parse-names&quot;:false,&quot;dropping-particle&quot;:&quot;&quot;,&quot;non-dropping-particle&quot;:&quot;&quot;},{&quot;family&quot;:&quot;Gelbaya&quot;,&quot;given&quot;:&quot;Tarek&quot;,&quot;parse-names&quot;:false,&quot;dropping-particle&quot;:&quot;&quot;,&quot;non-dropping-particle&quot;:&quot;&quot;},{&quot;family&quot;:&quot;Goetz-Collinet&quot;,&quot;given&quot;:&quot;Josepha&quot;,&quot;parse-names&quot;:false,&quot;dropping-particle&quot;:&quot;&quot;,&quot;non-dropping-particle&quot;:&quot;&quot;},{&quot;family&quot;:&quot;Hudelist&quot;,&quot;given&quot;:&quot;Gernot&quot;,&quot;parse-names&quot;:false,&quot;dropping-particle&quot;:&quot;&quot;,&quot;non-dropping-particle&quot;:&quot;&quot;},{&quot;family&quot;:&quot;Hussain&quot;,&quot;given&quot;:&quot;Munawar&quot;,&quot;parse-names&quot;:false,&quot;dropping-particle&quot;:&quot;&quot;,&quot;non-dropping-particle&quot;:&quot;&quot;},{&quot;family&quot;:&quot;Indrielle-Kelly&quot;,&quot;given&quot;:&quot;Tereza&quot;,&quot;parse-names&quot;:false,&quot;dropping-particle&quot;:&quot;&quot;,&quot;non-dropping-particle&quot;:&quot;&quot;},{&quot;family&quot;:&quot;Khazali&quot;,&quot;given&quot;:&quot;Shaheen&quot;,&quot;parse-names&quot;:false,&quot;dropping-particle&quot;:&quot;&quot;,&quot;non-dropping-particle&quot;:&quot;&quot;},{&quot;family&quot;:&quot;Kumar&quot;,&quot;given&quot;:&quot;Sujata Lalit&quot;,&quot;parse-names&quot;:false,&quot;dropping-particle&quot;:&quot;&quot;,&quot;non-dropping-particle&quot;:&quot;&quot;},{&quot;family&quot;:&quot;Maggiore&quot;,&quot;given&quot;:&quot;Umberto Leone Roberti&quot;,&quot;parse-names&quot;:false,&quot;dropping-particle&quot;:&quot;&quot;,&quot;non-dropping-particle&quot;:&quot;&quot;},{&quot;family&quot;:&quot;Maas&quot;,&quot;given&quot;:&quot;Jacques W.M.&quot;,&quot;parse-names&quot;:false,&quot;dropping-particle&quot;:&quot;&quot;,&quot;non-dropping-particle&quot;:&quot;&quot;},{&quot;family&quot;:&quot;Mclaughlin&quot;,&quot;given&quot;:&quot;Helen&quot;,&quot;parse-names&quot;:false,&quot;dropping-particle&quot;:&quot;&quot;,&quot;non-dropping-particle&quot;:&quot;&quot;},{&quot;family&quot;:&quot;Metello&quot;,&quot;given&quot;:&quot;José&quot;,&quot;parse-names&quot;:false,&quot;dropping-particle&quot;:&quot;&quot;,&quot;non-dropping-particle&quot;:&quot;&quot;},{&quot;family&quot;:&quot;Mijatovic&quot;,&quot;given&quot;:&quot;Velja&quot;,&quot;parse-names&quot;:false,&quot;dropping-particle&quot;:&quot;&quot;,&quot;non-dropping-particle&quot;:&quot;&quot;},{&quot;family&quot;:&quot;Miremadi&quot;,&quot;given&quot;:&quot;Yasaman&quot;,&quot;parse-names&quot;:false,&quot;dropping-particle&quot;:&quot;&quot;,&quot;non-dropping-particle&quot;:&quot;&quot;},{&quot;family&quot;:&quot;Muteshi&quot;,&quot;given&quot;:&quot;Charles&quot;,&quot;parse-names&quot;:false,&quot;dropping-particle&quot;:&quot;&quot;,&quot;non-dropping-particle&quot;:&quot;&quot;},{&quot;family&quot;:&quot;Nisolle&quot;,&quot;given&quot;:&quot;Michelle&quot;,&quot;parse-names&quot;:false,&quot;dropping-particle&quot;:&quot;&quot;,&quot;non-dropping-particle&quot;:&quot;&quot;},{&quot;family&quot;:&quot;Oral&quot;,&quot;given&quot;:&quot;Engin&quot;,&quot;parse-names&quot;:false,&quot;dropping-particle&quot;:&quot;&quot;,&quot;non-dropping-particle&quot;:&quot;&quot;},{&quot;family&quot;:&quot;Pados&quot;,&quot;given&quot;:&quot;George&quot;,&quot;parse-names&quot;:false,&quot;dropping-particle&quot;:&quot;&quot;,&quot;non-dropping-particle&quot;:&quot;&quot;},{&quot;family&quot;:&quot;Parades&quot;,&quot;given&quot;:&quot;Dana&quot;,&quot;parse-names&quot;:false,&quot;dropping-particle&quot;:&quot;&quot;,&quot;non-dropping-particle&quot;:&quot;&quot;},{&quot;family&quot;:&quot;Pluchino&quot;,&quot;given&quot;:&quot;Nicola&quot;,&quot;parse-names&quot;:false,&quot;dropping-particle&quot;:&quot;&quot;,&quot;non-dropping-particle&quot;:&quot;&quot;},{&quot;family&quot;:&quot;Supramaniam&quot;,&quot;given&quot;:&quot;Prasanna Raj&quot;,&quot;parse-names&quot;:false,&quot;dropping-particle&quot;:&quot;&quot;,&quot;non-dropping-particle&quot;:&quot;&quot;},{&quot;family&quot;:&quot;Schick&quot;,&quot;given&quot;:&quot;Maren&quot;,&quot;parse-names&quot;:false,&quot;dropping-particle&quot;:&quot;&quot;,&quot;non-dropping-particle&quot;:&quot;&quot;},{&quot;family&quot;:&quot;Seeber&quot;,&quot;given&quot;:&quot;Beata&quot;,&quot;parse-names&quot;:false,&quot;dropping-particle&quot;:&quot;&quot;,&quot;non-dropping-particle&quot;:&quot;&quot;},{&quot;family&quot;:&quot;Seracchioli&quot;,&quot;given&quot;:&quot;Renato&quot;,&quot;parse-names&quot;:false,&quot;dropping-particle&quot;:&quot;&quot;,&quot;non-dropping-particle&quot;:&quot;&quot;},{&quot;family&quot;:&quot;Laganà&quot;,&quot;given&quot;:&quot;Antonio Simone&quot;,&quot;parse-names&quot;:false,&quot;dropping-particle&quot;:&quot;&quot;,&quot;non-dropping-particle&quot;:&quot;&quot;},{&quot;family&quot;:&quot;Stavroulis&quot;,&quot;given&quot;:&quot;Andreas&quot;,&quot;parse-names&quot;:false,&quot;dropping-particle&quot;:&quot;&quot;,&quot;non-dropping-particle&quot;:&quot;&quot;},{&quot;family&quot;:&quot;Tebache&quot;,&quot;given&quot;:&quot;Linda&quot;,&quot;parse-names&quot;:false,&quot;dropping-particle&quot;:&quot;&quot;,&quot;non-dropping-particle&quot;:&quot;&quot;},{&quot;family&quot;:&quot;Uncu&quot;,&quot;given&quot;:&quot;Gürkan&quot;,&quot;parse-names&quot;:false,&quot;dropping-particle&quot;:&quot;&quot;,&quot;non-dropping-particle&quot;:&quot;&quot;},{&quot;family&quot;:&quot;Broeck&quot;,&quot;given&quot;:&quot;Uschi&quot;,&quot;parse-names&quot;:false,&quot;dropping-particle&quot;:&quot;&quot;,&quot;non-dropping-particle&quot;:&quot;Van Den&quot;},{&quot;family&quot;:&quot;Peperstraten&quot;,&quot;given&quot;:&quot;Arno&quot;,&quot;parse-names&quot;:false,&quot;dropping-particle&quot;:&quot;&quot;,&quot;non-dropping-particle&quot;:&quot;Van&quot;},{&quot;family&quot;:&quot;Vereczkey&quot;,&quot;given&quot;:&quot;Attila&quot;,&quot;parse-names&quot;:false,&quot;dropping-particle&quot;:&quot;&quot;,&quot;non-dropping-particle&quot;:&quot;&quot;},{&quot;family&quot;:&quot;Wolthuis&quot;,&quot;given&quot;:&quot;Albert&quot;,&quot;parse-names&quot;:false,&quot;dropping-particle&quot;:&quot;&quot;,&quot;non-dropping-particle&quot;:&quot;&quot;},{&quot;family&quot;:&quot;Bahat&quot;,&quot;given&quot;:&quot;Plnar Yalçln&quot;,&quot;parse-names&quot;:false,&quot;dropping-particle&quot;:&quot;&quot;,&quot;non-dropping-particle&quot;:&quot;&quot;},{&quot;family&quot;:&quot;Yazbeck&quot;,&quot;given&quot;:&quot;Chadi&quot;,&quot;parse-names&quot;:false,&quot;dropping-particle&quot;:&quot;&quot;,&quot;non-dropping-particle&quot;:&quot;&quot;}],&quot;container-title&quot;:&quot;Human Reproduction Open&quot;,&quot;container-title-short&quot;:&quot;Hum Reprod Open&quot;,&quot;DOI&quot;:&quot;10.1093/hropen/hoac009&quot;,&quot;ISSN&quot;:&quot;23993529&quot;,&quot;issued&quot;:{&quot;date-parts&quot;:[[2022]]},&quot;abstract&quot;:&quot;Study question: How should endometriosis be diagnosed and managed based on the best available evidence from published literature? Summary Answer: The current guideline provides 109 recommendations on diagnosis, treatments for pain and infertility, management of disease recurrence, asymptomatic or extrapelvic disease, endometriosis in adolescents and postmenopausal women, prevention and the association with cancer. What is known already: Endometriosis is a chronic condition with a plethora of presentations in terms of not only the occurrence of lesions, but also the presence of signs and symptoms. The most important symptoms include pain and infertility. Study design, size, duration: The guideline was developed according to the structured methodology for development of ESHRE guidelines. After formulation of key questions by a group of experts, literature searches and assessments were performed. Papers published up to 1 December 2020 and written in English were included in the literature review. Participants/materials, setting, methods: Based on the collected evidence, recommendations were formulated and discussed within specialist subgroups and then presented to the core guideline development group (GDG) until consensus was reached. A stakeholder review was organized after finalization of the draft. The final version was approved by the GDG and the ESHRE Executive Committee. Main Results and the role of chance: This guideline aims to help clinicians to apply best care for women with endometriosis. Although studies mostly focus on women of reproductive age, the guideline also addresses endometriosis in adolescents and postmenopausal women. The guideline outlines the diagnostic process for endometriosis, which challenges laparoscopy and histology as gold standard diagnostic tests. The options for treatment of endometriosis-associated pain symptoms include analgesics, medical treatments and surgery. Non-pharmacological treatments are also discussed. For management of endometriosis-associated infertility, surgical treatment and/or medically assisted reproduction are feasible. While most of the more recent studies confirm previous ESHRE recommendations, there are five topics in which significant changes to recommendations were required and changes in clinical practice are to be expected. Limitations, reasons for caution: The guideline describes different management options but, based on existing evidence, no firm recommendations could be formulated on the most appropriate treatments. Also, for specific clinical issues, such as asymptomatic endometriosis or extrapelvic endometriosis, the evidence is too scarce to make evidence-based recommendations. Wider Implications of the findings: The guideline provides clinicians with clear advice on best practice in endometriosis care, based on the best evidence currently available. In addition, a list of research recommendations is provided to stimulate further studies in endometriosis. Study funding/competing interest(S): The guideline was developed and funded by ESHRE, covering expenses associated with the guideline meetings, with the literature searches and with the dissemination of the guideline. The guideline group members did not receive payments. C.M.B. reports grants from Bayer Healthcare and the European Commission; Participation on a Data Safety Monitoring Board or Advisory Board with ObsEva (Data Safety Monitoring Group) and Myovant (Scientific Advisory Group). A.B. reports grants from FEMaLE executive board member and European Commission Horizon 2020 grant; consulting fees from Ethicon Endo Surgery, Medtronic; honoraria for lectures from Ethicon; and support for meeting attendance from Gedeon Richter; A.H. reports grants from MRC, NIHR, CSO, Roche Diagnostics, Astra Zeneca, Ferring; Consulting fees from Roche Diagnostics, Nordic Pharma, Chugai and Benevolent Al Bio Limited all paid to the institution; a pending patent on Serum endometriosis biomarker; he is also Chair of TSC for STOP-OHSS and CERM trials. O.H. reports consulting fees and speaker's fees from Gedeon Richter and Bayer AG; support for attending meetings from Gedeon-Richter, and leadership roles at the Finnish Society for Obstetrics and Gynecology and the Nordic federation of the societies of obstetrics and gynecology. L.K. reports consulting fees from Gedeon Richter, AstraZeneca, Novartis, Dr KADE/Besins, Palleos Healthcare, Roche, Mithra; honoraria for lectures from Gedeon Richter, AstraZeneca, Novartis, Dr KADE/Besins, Palleos Healthcare, Roche, Mithra; support for attending meetings from Gedeon Richter, AstraZeneca, Novartis, Dr KADE/Besins, Palleos Healthcare, Roche, Mithra; he also has a leadership role in the German Society of Gynecological Endocrinology (DGGEF). M.K. reports grants from French Foundation for Medical Research (FRM), Australian Ministry of Health, Medical Research Future Fund and French National Cancer Institute; support for meeting attendance from European Society for Gynaecological Endoscopy (ESGE), European Congress on Endometriosis (EEC) and ESHRE; She is an advisory Board Member, FEMaLe Project (Finding Endometriosis Using Machine Learning), Scientific Committee Chair for the French Foundation for Research on Endometriosis and Scientific Committee Chair for the ComPaRe-Endometriosis cohort. A.N. reports grants from Merck SA and Ferring; speaker fees from Merck SA and Ferring; support for meeting attendance from Merck SA; Participation on a Data Safety Monitoring Board or Advisory Board with Nordic Pharma and Merck SA; she also is a board member of medical advisory board, Endometriosis Society, the Netherlands (patients advocacy group) and an executive board member of the World Endometriosis Society. E.S. reports grants from National Institute for Health Research UK, Rosetrees Trust, Barts and the London Charity; Royalties from De Gruyter (book editor); consulting fees from Hologic; speakers fees from Hologic, Johnson &amp; Johnson, Medtronic, Intuitive, Olympus and Karl Storz; Participation in the Medicines for Women's Health Expert Advisory Group with Medicines and Healthcare Products Regulatory Agency (MHRA); he is also Ambassador for the World Endometriosis Society. C.T. reports grants from Merck SA; Consulting fees from Gedeon Richter, Nordic Pharma and Merck SA; speaker fees from Merck SA, all paid to the institution; and support for meeting attendance from Ferring, Gedeon Richter and Merck SA. The other authors have no conflicts of interest to declare. Disclaimer: This guideline represents the views of ESHRE, which were achieved after careful consideration of the scientific evidence available at the time of preparation. In the absence of scientific evidence on certain aspects, a consensus between the relevant ESHRE stakeholders has been obtained. Adherence to these clinical practice guidelines does not guarantee a successful or specific outcome, nor does it establish a standard of care. Clinical practice guidelines do not replace the need for application of clinical judgement to each individual presentation, nor variations based on locality and facility type. ESHRE makes no warranty, express or implied, regarding the clinical practice guidelines and specifically excludes any warranties of merchantability and fitness for a particular use or purpose.&quot;,&quot;issue&quot;:&quot;2&quot;,&quot;volume&quot;:&quot;2022&quot;},&quot;isTemporary&quot;:false,&quot;suppress-author&quot;:false,&quot;composite&quot;:false,&quot;author-only&quot;:false}]},{&quot;citationID&quot;:&quot;MENDELEY_CITATION_8c84113f-f086-4a3f-9d02-e0af06ddb4ff&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&quot;,&quot;citationItems&quot;:[{&quot;id&quot;:&quot;46bb7e35-5934-314e-9938-ffd000fe4d2b&quot;,&quot;itemData&quot;:{&quot;type&quot;:&quot;article-journal&quot;,&quot;id&quot;:&quot;46bb7e35-5934-314e-9938-ffd000fe4d2b&quot;,&quot;title&quot;:&quot;Cochrane - surgery for endo&quot;,&quot;container-title-short&quot;:&quot;&quot;},&quot;isTemporary&quot;:false,&quot;suppress-author&quot;:false,&quot;composite&quot;:false,&quot;author-only&quot;:false}]},{&quot;citationID&quot;:&quot;MENDELEY_CITATION_303051b0-e4e3-424a-a811-9a6c26488ce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&quot;,&quot;citationItems&quot;:[{&quot;id&quot;:&quot;31405b1f-ebd6-329a-88d9-d199da947eb4&quot;,&quot;itemData&quot;:{&quot;type&quot;:&quot;article-journal&quot;,&quot;id&quot;:&quot;31405b1f-ebd6-329a-88d9-d199da947eb4&quot;,&quot;title&quot;:&quot;Effectiveness of laparoscopic removal of isolated superficial peritoneal endometriosis for the management of chronic pelvic pain in women (ESPriT2): protocol for a multi-centre randomised controlled trial&quot;,&quot;groupId&quot;:&quot;f314372a-84c3-31be-9b6f-87e40603bace&quot;,&quot;author&quot;:[{&quot;family&quot;:&quot;Mackenzie&quot;,&quot;given&quot;:&quot;Scott C.&quot;,&quot;parse-names&quot;:false,&quot;dropping-particle&quot;:&quot;&quot;,&quot;non-dropping-particle&quot;:&quot;&quot;},{&quot;family&quot;:&quot;Stephen&quot;,&quot;given&quot;:&quot;Jacqueline&quot;,&quot;parse-names&quot;:false,&quot;dropping-particle&quot;:&quot;&quot;,&quot;non-dropping-particle&quot;:&quot;&quot;},{&quot;family&quot;:&quot;Williams&quot;,&quot;given&quot;:&quot;Linda&quot;,&quot;parse-names&quot;:false,&quot;dropping-particle&quot;:&quot;&quot;,&quot;non-dropping-particle&quot;:&quot;&quot;},{&quot;family&quot;:&quot;Daniels&quot;,&quot;given&quot;:&quot;Jane&quot;,&quot;parse-names&quot;:false,&quot;dropping-particle&quot;:&quot;&quot;,&quot;non-dropping-particle&quot;:&quot;&quot;},{&quot;family&quot;:&quot;Norrie&quot;,&quot;given&quot;:&quot;John&quot;,&quot;parse-names&quot;:false,&quot;dropping-particle&quot;:&quot;&quot;,&quot;non-dropping-particle&quot;:&quot;&quot;},{&quot;family&quot;:&quot;Becker&quot;,&quot;given&quot;:&quot;Christian M.&quot;,&quot;parse-names&quot;:false,&quot;dropping-particle&quot;:&quot;&quot;,&quot;non-dropping-particle&quot;:&quot;&quot;},{&quot;family&quot;:&quot;Byrne&quot;,&quot;given&quot;:&quot;Dominic&quot;,&quot;parse-names&quot;:false,&quot;dropping-particle&quot;:&quot;&quot;,&quot;non-dropping-particle&quot;:&quot;&quot;},{&quot;family&quot;:&quot;Cheong&quot;,&quot;given&quot;:&quot;Ying&quot;,&quot;parse-names&quot;:false,&quot;dropping-particle&quot;:&quot;&quot;,&quot;non-dropping-particle&quot;:&quot;&quot;},{&quot;family&quot;:&quot;Clark&quot;,&quot;given&quot;:&quot;T. Justin&quot;,&quot;parse-names&quot;:false,&quot;dropping-particle&quot;:&quot;&quot;,&quot;non-dropping-particle&quot;:&quot;&quot;},{&quot;family&quot;:&quot;Cooper&quot;,&quot;given&quot;:&quot;Kevin G.&quot;,&quot;parse-names&quot;:false,&quot;dropping-particle&quot;:&quot;&quot;,&quot;non-dropping-particle&quot;:&quot;&quot;},{&quot;family&quot;:&quot;Cox&quot;,&quot;given&quot;:&quot;Emma&quot;,&quot;parse-names&quot;:false,&quot;dropping-particle&quot;:&quot;&quot;,&quot;non-dropping-particle&quot;:&quot;&quot;},{&quot;family&quot;:&quot;Doust&quot;,&quot;given&quot;:&quot;Ann M.&quot;,&quot;parse-names&quot;:false,&quot;dropping-particle&quot;:&quot;&quot;,&quot;non-dropping-particle&quot;:&quot;&quot;},{&quot;family&quot;:&quot;Fernandez&quot;,&quot;given&quot;:&quot;Priscilla&quot;,&quot;parse-names&quot;:false,&quot;dropping-particle&quot;:&quot;&quot;,&quot;non-dropping-particle&quot;:&quot;&quot;},{&quot;family&quot;:&quot;Hawe&quot;,&quot;given&quot;:&quot;Jeremy&quot;,&quot;parse-names&quot;:false,&quot;dropping-particle&quot;:&quot;&quot;,&quot;non-dropping-particle&quot;:&quot;&quot;},{&quot;family&quot;:&quot;Holland&quot;,&quot;given&quot;:&quot;Tom&quot;,&quot;parse-names&quot;:false,&quot;dropping-particle&quot;:&quot;&quot;,&quot;non-dropping-particle&quot;:&quot;&quot;},{&quot;family&quot;:&quot;Hummelshoj&quot;,&quot;given&quot;:&quot;Lone&quot;,&quot;parse-names&quot;:false,&quot;dropping-particle&quot;:&quot;&quot;,&quot;non-dropping-particle&quot;:&quot;&quot;},{&quot;family&quot;:&quot;Jackson&quot;,&quot;given&quot;:&quot;Louise J.&quot;,&quot;parse-names&quot;:false,&quot;dropping-particle&quot;:&quot;&quot;,&quot;non-dropping-particle&quot;:&quot;&quot;},{&quot;family&quot;:&quot;King&quot;,&quot;given&quot;:&quot;Kathleen&quot;,&quot;parse-names&quot;:false,&quot;dropping-particle&quot;:&quot;&quot;,&quot;non-dropping-particle&quot;:&quot;&quot;},{&quot;family&quot;:&quot;Maheshwari&quot;,&quot;given&quot;:&quot;Abha&quot;,&quot;parse-names&quot;:false,&quot;dropping-particle&quot;:&quot;&quot;,&quot;non-dropping-particle&quot;:&quot;&quot;},{&quot;family&quot;:&quot;Martin&quot;,&quot;given&quot;:&quot;Dan C.&quot;,&quot;parse-names&quot;:false,&quot;dropping-particle&quot;:&quot;&quot;,&quot;non-dropping-particle&quot;:&quot;&quot;},{&quot;family&quot;:&quot;Sutherland&quot;,&quot;given&quot;:&quot;Lauren&quot;,&quot;parse-names&quot;:false,&quot;dropping-particle&quot;:&quot;&quot;,&quot;non-dropping-particle&quot;:&quot;&quot;},{&quot;family&quot;:&quot;Thornton&quot;,&quot;given&quot;:&quot;Jim&quot;,&quot;parse-names&quot;:false,&quot;dropping-particle&quot;:&quot;&quot;,&quot;non-dropping-particle&quot;:&quot;&quot;},{&quot;family&quot;:&quot;Vincent&quot;,&quot;given&quot;:&quot;Katy&quot;,&quot;parse-names&quot;:false,&quot;dropping-particle&quot;:&quot;&quot;,&quot;non-dropping-particle&quot;:&quot;&quot;},{&quot;family&quot;:&quot;Vyas&quot;,&quot;given&quot;:&quot;Sanjay&quot;,&quot;parse-names&quot;:false,&quot;dropping-particle&quot;:&quot;&quot;,&quot;non-dropping-particle&quot;:&quot;&quot;},{&quot;family&quot;:&quot;Horne&quot;,&quot;given&quot;:&quot;Andrew W.&quot;,&quot;parse-names&quot;:false,&quot;dropping-particle&quot;:&quot;&quot;,&quot;non-dropping-particle&quot;:&quot;&quot;},{&quot;family&quot;:&quot;Whitaker&quot;,&quot;given&quot;:&quot;Lucy H.R.&quot;,&quot;parse-names&quot;:false,&quot;dropping-particle&quot;:&quot;&quot;,&quot;non-dropping-particle&quot;:&quot;&quot;}],&quot;container-title&quot;:&quot;Trials&quot;,&quot;DOI&quot;:&quot;10.1186/s13063-023-07386-x&quot;,&quot;ISSN&quot;:&quot;17456215&quot;,&quot;PMID&quot;:&quot;37349849&quot;,&quot;issued&quot;:{&quot;date-parts&quot;:[[2023,12,1]]},&quot;abstract&quot;:&quot;Background: Endometriosis affects 190 million women and those assigned female at birth worldwide. For some, it is associated with debilitating chronic pelvic pain. Diagnosis of endometriosis is often achieved through diagnostic laparoscopy. However, when isolated superficial peritoneal endometriosis (SPE), the most common endometriosis subtype, is identified during laparoscopy, limited evidence exists to support the common decision to surgically remove it via excision or ablation. Improved understanding of the impact of surgical removal of isolated SPE for the management of chronic pelvic pain in women is required. Here, we describe our protocol for a multi-centre trial to determine the effectiveness of surgical removal of isolated SPE for the management of endometriosis-associated pain. Methods: We plan to undertake a multi-centre participant-blind parallel-group randomised controlled clinical and cost-effectiveness trial with internal pilot. We plan to randomise 400 participants from up to 70 National Health Service Hospitals in the UK. Participants with chronic pelvic pain awaiting diagnostic laparoscopy for suspected endometriosis will be consented by the clinical research team. If isolated SPE is identified at laparoscopy, and deep or ovarian endometriosis is not seen, participants will be randomised intraoperatively (1:1) to surgical removal (by excision or ablation or both, according to surgeons’ preference) versus diagnostic laparoscopy alone. Randomisation with block-stratification will be used. Participants will be given a diagnosis but will not be informed of the procedure they received until 12 months post-randomisation, unless required. Post-operative medical treatment will be according to participants’ preference. Participants will be asked to complete validated pain and quality of life questionnaires at 3, 6 and 12 months after randomisation. Our primary outcome is the pain domain of the Endometriosis Health Profile-30 (EHP-30), via a between randomised group comparison of adjusted means at 12 months. Assuming a standard deviation of 22 points around the pain score, 90% power, 5% significance and 20% missing data, 400 participants are required to be randomised to detect an 8-point pain score difference. Discussion: This trial aims to provide high quality evidence of the clinical and cost-effectiveness of surgical removal of isolated SPE. Trial registration: ISRCTN registry ISRCTN27244948. Registered 6 April 2021.&quot;,&quot;publisher&quot;:&quot;BioMed Central Ltd&quot;,&quot;issue&quot;:&quot;1&quot;,&quot;volume&quot;:&quot;24&quot;,&quot;container-title-short&quot;:&quot;Trials&quot;},&quot;isTemporary&quot;:false,&quot;suppress-author&quot;:false,&quot;composite&quot;:false,&quot;author-only&quot;:false}]},{&quot;citationID&quot;:&quot;MENDELEY_CITATION_c75fe4ec-cabe-43ab-b63a-54545a345d7f&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&quot;,&quot;citationItems&quot;:[{&quot;id&quot;:&quot;856ff48f-adae-3227-981b-ce07bb0afc84&quot;,&quot;itemData&quot;:{&quot;type&quot;:&quot;article-journal&quot;,&quot;id&quot;:&quot;856ff48f-adae-3227-981b-ce07bb0afc84&quot;,&quot;title&quot;:&quot;Is laparoscopic excision for superficial peritoneal endometriosis helpful or harmful? Protocol for a double-blinded, randomised, placebo-controlled, three-armed surgical trial&quot;,&quot;groupId&quot;:&quot;f314372a-84c3-31be-9b6f-87e40603bace&quot;,&quot;author&quot;:[{&quot;family&quot;:&quot;Marschall&quot;,&quot;given&quot;:&quot;Henrik&quot;,&quot;parse-names&quot;:false,&quot;dropping-particle&quot;:&quot;&quot;,&quot;non-dropping-particle&quot;:&quot;&quot;},{&quot;family&quot;:&quot;Forman&quot;,&quot;given&quot;:&quot;Axel&quot;,&quot;parse-names&quot;:false,&quot;dropping-particle&quot;:&quot;&quot;,&quot;non-dropping-particle&quot;:&quot;&quot;},{&quot;family&quot;:&quot;Lunde&quot;,&quot;given&quot;:&quot;Sigrid Juhl&quot;,&quot;parse-names&quot;:false,&quot;dropping-particle&quot;:&quot;&quot;,&quot;non-dropping-particle&quot;:&quot;&quot;},{&quot;family&quot;:&quot;Kesmodel&quot;,&quot;given&quot;:&quot;Ulrik Schiøler&quot;,&quot;parse-names&quot;:false,&quot;dropping-particle&quot;:&quot;&quot;,&quot;non-dropping-particle&quot;:&quot;&quot;},{&quot;family&quot;:&quot;Hansen&quot;,&quot;given&quot;:&quot;Karina Ejgaard&quot;,&quot;parse-names&quot;:false,&quot;dropping-particle&quot;:&quot;&quot;,&quot;non-dropping-particle&quot;:&quot;&quot;},{&quot;family&quot;:&quot;Vase&quot;,&quot;given&quot;:&quot;Lene&quot;,&quot;parse-names&quot;:false,&quot;dropping-particle&quot;:&quot;&quot;,&quot;non-dropping-particle&quot;:&quot;&quot;}],&quot;container-title&quot;:&quot;BMJ Open&quot;,&quot;DOI&quot;:&quot;10.1136/bmjopen-2022-062808&quot;,&quot;ISSN&quot;:&quot;20446055&quot;,&quot;PMID&quot;:&quot;36328387&quot;,&quot;issued&quot;:{&quot;date-parts&quot;:[[2022,11,3]]},&quot;abstract&quot;:&quot;Introduction Placebo-controlled surgical designs are recommended to ascertain treatment effects for elective surgeries when there is genuine doubt about the effectiveness of the surgery. Some elective surgeries for pain have been unable to show an effect beyond sham surgery, suggesting contributions from contextual factors. However, the nature of contextual factors in elective surgery is largely unexplored. Further, methodological difficulties in placebo-controlled surgical trials impact the ability to estimate the effectiveness of a surgical procedure. These include an overall lack of testing the success of blinding, absence of comparison to a no-surgery control group and dearth of test for neuropathic pain. For women with peritoneal endometriosis, there is uncertainty regarding the pain-relieving effect of surgery. Surgery may put patients at risk of complications such as postsurgical neuropathic pain, without guarantees of sufficient pelvic pain relief. The planned placebo-controlled trial aims to examine the effect of surgery on pelvic pain, widespread pain and neuropathic pain symptoms in women with peritoneal endometriosis, and to test the contribution of contextual factors to pain relief. Methods and analysis One hundred women with peritoneal endometriosis will be randomised to either diagnostic laparoscopy with excision of endometrial tissue (active surgery), purely diagnostic laparoscopy (sham surgery) or delayed surgery (no-surgery control group). Outcomes include pelvic pain relief, widespread pain, neuropathic pain symptoms and quality of life. Contextual factors are also assessed. Assessments will be obtained at baseline and 1, 3 and 6 months postrandomisation. Mixed linear models will be used to compare groups over time on all outcome variables. Ethics and dissemination The trial is approved by the Regional Ethics Committee in the Central Denmark Region (1-10-72-152-20). The trial is funded by a PhD scholarship from Aarhus University, and supported by a grant from 'Helsefonden' (20-B-0448). Findings will be published in international peer-reviewed journals and disseminated at international conferences. Trial registration number NCT05162794.&quot;,&quot;publisher&quot;:&quot;BMJ Publishing Group&quot;,&quot;issue&quot;:&quot;11&quot;,&quot;volume&quot;:&quot;12&quot;,&quot;container-title-short&quot;:&quot;BMJ Open&quot;},&quot;isTemporary&quot;:false,&quot;suppress-author&quot;:false,&quot;composite&quot;:false,&quot;author-only&quot;:false}]},{&quot;citationID&quot;:&quot;MENDELEY_CITATION_552ab8a1-32aa-4b96-ae0f-d082af547d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&quot;,&quot;citationItems&quot;:[{&quot;id&quot;:&quot;19df1149-64c2-3647-bdb1-a3d374cbe96a&quot;,&quot;itemData&quot;:{&quot;type&quot;:&quot;article-journal&quot;,&quot;id&quot;:&quot;19df1149-64c2-3647-bdb1-a3d374cbe96a&quot;,&quot;title&quot;:&quot;Excision versus Ablation for Management of Minimal to Mild Endometriosis: A Systematic Review and Meta-analysis&quot;,&quot;author&quot;:[{&quot;family&quot;:&quot;Burks&quot;,&quot;given&quot;:&quot;Channing&quot;,&quot;parse-names&quot;:false,&quot;dropping-particle&quot;:&quot;&quot;,&quot;non-dropping-particle&quot;:&quot;&quot;},{&quot;family&quot;:&quot;Lee&quot;,&quot;given&quot;:&quot;Mabel&quot;,&quot;parse-names&quot;:false,&quot;dropping-particle&quot;:&quot;&quot;,&quot;non-dropping-particle&quot;:&quot;&quot;},{&quot;family&quot;:&quot;DeSarno&quot;,&quot;given&quot;:&quot;Michael&quot;,&quot;parse-names&quot;:false,&quot;dropping-particle&quot;:&quot;&quot;,&quot;non-dropping-particle&quot;:&quot;&quot;},{&quot;family&quot;:&quot;Findley&quot;,&quot;given&quot;:&quot;Joseph&quot;,&quot;parse-names&quot;:false,&quot;dropping-particle&quot;:&quot;&quot;,&quot;non-dropping-particle&quot;:&quot;&quot;},{&quot;family&quot;:&quot;Flyckt&quot;,&quot;given&quot;:&quot;Rebecca&quot;,&quot;parse-names&quot;:false,&quot;dropping-particle&quot;:&quot;&quot;,&quot;non-dropping-particle&quot;:&quot;&quot;}],&quot;container-title&quot;:&quot;Journal of Minimally Invasive Gynecology&quot;,&quot;container-title-short&quot;:&quot;J Minim Invasive Gynecol&quot;,&quot;DOI&quot;:&quot;10.1016/j.jmig.2020.11.028&quot;,&quot;ISSN&quot;:&quot;15534650&quot;,&quot;issued&quot;:{&quot;date-parts&quot;:[[2021,3]]},&quot;page&quot;:&quot;587-597&quot;,&quot;issue&quot;:&quot;3&quot;,&quot;volume&quot;:&quot;28&quot;},&quot;isTemporary&quot;:false,&quot;suppress-author&quot;:false,&quot;composite&quot;:false,&quot;author-only&quot;:false}]},{&quot;citationID&quot;:&quot;MENDELEY_CITATION_358f97eb-281a-4aa8-a823-171cd968360b&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&quot;,&quot;citationItems&quot;:[{&quot;id&quot;:&quot;a987aeaa-6921-3da4-877b-3653de6bb127&quot;,&quot;itemData&quot;:{&quot;type&quot;:&quot;article&quot;,&quot;id&quot;:&quot;a987aeaa-6921-3da4-877b-3653de6bb127&quot;,&quot;title&quot;:&quot;Evolving best practices in the surgical management of endometriosis - examining the evidence and expert opinion&quot;,&quot;author&quot;:[{&quot;family&quot;:&quot;Jorgensen&quot;,&quot;given&quot;:&quot;Elisa&quot;,&quot;parse-names&quot;:false,&quot;dropping-particle&quot;:&quot;&quot;,&quot;non-dropping-particle&quot;:&quot;&quot;},{&quot;family&quot;:&quot;Fitzgerald&quot;,&quot;given&quot;:&quot;Alison&quot;,&quot;parse-names&quot;:false,&quot;dropping-particle&quot;:&quot;&quot;,&quot;non-dropping-particle&quot;:&quot;&quot;},{&quot;family&quot;:&quot;Clark&quot;,&quot;given&quot;:&quot;Nisse&quot;,&quot;parse-names&quot;:false,&quot;dropping-particle&quot;:&quot;&quot;,&quot;non-dropping-particle&quot;:&quot;&quot;}],&quot;container-title&quot;:&quot;Current Opinion in Obstetrics and Gynecology&quot;,&quot;DOI&quot;:&quot;10.1097/GCO.0000000000000884&quot;,&quot;ISSN&quot;:&quot;1473656X&quot;,&quot;PMID&quot;:&quot;37387699&quot;,&quot;issued&quot;:{&quot;date-parts&quot;:[[2023,8,1]]},&quot;page&quot;:&quot;383-388&quot;,&quot;abstract&quot;:&quot;Purpose of reviewEndometriosis is a common and often debilitating condition, with multiple theories of pathogenesis. Despite the prevalence of endometriosis, the optimal surgical management remains unclear.Recent findingsLaparoscopy is the gold standard for the diagnosis of endometriosis, with biopsy confirmation more accurate than visual diagnosis alone. It is not clear from the existing data whether excision of endometriosis is superior to ablation. Improvement in pain has been documented following peritonectomy, however, controlled trials are lacking. It is not clear whether concomitant hysterectomy improves pain associated with endometriosis, although hysterectomy may reduce reoperation rate. Bilateral oophorectomy performed for the treatment of endometriosis may not be curative without simultaneous excision of all visible lesions, and the risks of surgical menopause should be considered. The rate of appendiceal endometriosis is higher than previously suspected, and may not correlate with intraoperative visual findings, suggesting appendectomy should be considered during surgical treatment of endometriosis.SummaryDespite the prevalence of endometriosis, there is a paucity of data to guide optimal surgical management. More high-quality studies are needed.&quot;,&quot;publisher&quot;:&quot;Lippincott Williams and Wilkins&quot;,&quot;issue&quot;:&quot;4&quot;,&quot;volume&quot;:&quot;35&quot;,&quot;container-title-short&quot;:&quot;Curr Opin Obstet Gynecol&quot;},&quot;isTemporary&quot;:false,&quot;suppress-author&quot;:false,&quot;composite&quot;:false,&quot;author-only&quot;:false}]},{&quot;citationID&quot;:&quot;MENDELEY_CITATION_fb8f73ab-677f-41f8-a78f-ec0da4b2965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&quot;,&quot;citationItems&quot;:[{&quot;id&quot;:&quot;959d5b66-24d4-39b6-969f-da51468089c4&quot;,&quot;itemData&quot;:{&quot;type&quot;:&quot;article-journal&quot;,&quot;id&quot;:&quot;959d5b66-24d4-39b6-969f-da51468089c4&quot;,&quot;title&quot;:&quot;Prevalence of occult microscopic endometriosis in clinically negative peritoneum during laparoscopy for chronic pelvic pain&quot;,&quot;author&quot;:[{&quot;family&quot;:&quot;Gubbels&quot;,&quot;given&quot;:&quot;Ashley L.&quot;,&quot;parse-names&quot;:false,&quot;dropping-particle&quot;:&quot;&quot;,&quot;non-dropping-particle&quot;:&quot;&quot;},{&quot;family&quot;:&quot;Li&quot;,&quot;given&quot;:&quot;Rui&quot;,&quot;parse-names&quot;:false,&quot;dropping-particle&quot;:&quot;&quot;,&quot;non-dropping-particle&quot;:&quot;&quot;},{&quot;family&quot;:&quot;Kreher&quot;,&quot;given&quot;:&quot;Donna&quot;,&quot;parse-names&quot;:false,&quot;dropping-particle&quot;:&quot;&quot;,&quot;non-dropping-particle&quot;:&quot;&quot;},{&quot;family&quot;:&quot;Mehandru&quot;,&quot;given&quot;:&quot;Natasha&quot;,&quot;parse-names&quot;:false,&quot;dropping-particle&quot;:&quot;&quot;,&quot;non-dropping-particle&quot;:&quot;&quot;},{&quot;family&quot;:&quot;Castellanos&quot;,&quot;given&quot;:&quot;Mario&quot;,&quot;parse-names&quot;:false,&quot;dropping-particle&quot;:&quot;&quot;,&quot;non-dropping-particle&quot;:&quot;&quot;},{&quot;family&quot;:&quot;Desai&quot;,&quot;given&quot;:&quot;Nita A.&quot;,&quot;parse-names&quot;:false,&quot;dropping-particle&quot;:&quot;&quot;,&quot;non-dropping-particle&quot;:&quot;&quot;},{&quot;family&quot;:&quot;Hibner&quot;,&quot;given&quot;:&quot;Michael&quot;,&quot;parse-names&quot;:false,&quot;dropping-particle&quot;:&quot;&quot;,&quot;non-dropping-particle&quot;:&quot;&quot;}],&quot;container-title&quot;:&quot;International Journal of Gynecology and Obstetrics&quot;,&quot;DOI&quot;:&quot;10.1002/ijgo.13303&quot;,&quot;ISSN&quot;:&quot;18793479&quot;,&quot;PMID&quot;:&quot;32644227&quot;,&quot;issued&quot;:{&quot;date-parts&quot;:[[2020,11,1]]},&quot;page&quot;:&quot;260-266&quot;,&quot;abstract&quot;:&quot;Objective: To determine the prevalence of occult microscopic endometriosis in patients with chronic pelvic pain and negative laparoscopy. Methods: A retrospective cross-sectional study included women who underwent laparoscopic evaluation for chronic pelvic pain by three fellowship-trained gynecologic surgeons at a community hospital from January 2011 to December 2016. The aim was to evaluate the prevalence of microscopic endometriosis in this population. Results: In 142 patients with clinically negative peritoneum on laparoscopy, 39% had occult microscopic endometriosis. Cramping pain score during menses was found to be lower in the positive biopsy group (6.9 vs 8.0, P=0.046). No differences were appreciated in age of menarche, pain during various parts of the menstrual cycle, or duration of symptoms. The biopsy-positive group had a younger age at time of evaluation, although not statistically significant (P=0.179). Current use of hormones affected neither biopsy results nor menstrual or pain characteristics. Detection was similar between robotic and laparoscopic cases and operative morbidity was minimal. Conclusion: Occult microscopic endometriosis may be present in approximately 39% of patients with clinically negative appearing peritoneum undergoing laparoscopy for chronic pelvic pain. Given this, biopsies should be performed in patients undergoing laparoscopy who do not have visible lesions.&quot;,&quot;publisher&quot;:&quot;John Wiley and Sons Ltd&quot;,&quot;issue&quot;:&quot;2&quot;,&quot;volume&quot;:&quot;151&quot;,&quot;container-title-short&quot;:&quot;&quot;},&quot;isTemporary&quot;:false,&quot;suppress-author&quot;:false,&quot;composite&quot;:false,&quot;author-only&quot;:false}]},{&quot;citationID&quot;:&quot;MENDELEY_CITATION_c3f8c349-ec1b-456e-a28c-0921dc0722cd&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&quot;,&quot;citationItems&quot;:[{&quot;id&quot;:&quot;3a2e7536-0ed4-39c0-a2db-58011064f36f&quot;,&quot;itemData&quot;:{&quot;type&quot;:&quot;article&quot;,&quot;id&quot;:&quot;3a2e7536-0ed4-39c0-a2db-58011064f36f&quot;,&quot;title&quot;:&quot;Inflammatory mediators and pain in endometriosis: A systematic review&quot;,&quot;author&quot;:[{&quot;family&quot;:&quot;Machairiotis&quot;,&quot;given&quot;:&quot;Nikolaos&quot;,&quot;parse-names&quot;:false,&quot;dropping-particle&quot;:&quot;&quot;,&quot;non-dropping-particle&quot;:&quot;&quot;},{&quot;family&quot;:&quot;Vasilakaki&quot;,&quot;given&quot;:&quot;Sofia&quot;,&quot;parse-names&quot;:false,&quot;dropping-particle&quot;:&quot;&quot;,&quot;non-dropping-particle&quot;:&quot;&quot;},{&quot;family&quot;:&quot;Thomakos&quot;,&quot;given&quot;:&quot;Nikolaos&quot;,&quot;parse-names&quot;:false,&quot;dropping-particle&quot;:&quot;&quot;,&quot;non-dropping-particle&quot;:&quot;&quot;}],&quot;container-title&quot;:&quot;Biomedicines&quot;,&quot;container-title-short&quot;:&quot;Biomedicines&quot;,&quot;DOI&quot;:&quot;10.3390/biomedicines9010054&quot;,&quot;ISSN&quot;:&quot;22279059&quot;,&quot;PMID&quot;:&quot;33435569&quot;,&quot;issued&quot;:{&quot;date-parts&quot;:[[2021]]},&quot;page&quot;:&quot;1-18&quot;,&quot;abstract&quot;:&quot;Background: pain is one of the main symptoms of endometriosis and it has a deleterious effect on a patients’ personal and social life. To date, the clinical management of pain includes prolonged medication use and, in some cases, surgery, both of which are disruptive events for patients. Hence, there is an urgency for the development of a sufficient non-invasive medical treatment. Inflammation is one of the causative factors of pain in endometriosis. It is well established that inflammatory mediators promote angiogenesis and interact with the sensory neurons inducing the pain signal; the threshold of pain varies and it depends on the state and location of the disease. The inhibition of inflammatory mediators’ synthesis might offer a novel and effective treatment of the pain that is caused by inflammation in endometriosis. Objectives: patients with endometriosis experience chronic pelvic pain, which is moderate to severe in terms of intensity. The objective of this systematic review is to highlight the inflammatory mediators that contribute to the induction of pain in endometriosis and present their biological mechanism of action. In addition, the authors aim to identify new targets for the development of novel treatments for chronic pelvic pain in patients with endometriosis. Data Sources: three databases (PubMed, Scopus, and Europe PMC) were searched in order to retrieve articles with the keywords ‘inflammation, pain, and endometriosis’ between the review period of 1 January 2016 to 31 December 2020. This review has been registered with PROS-PERO (registry number: CRD42020171018). Eligibility Criteria: only original articles that presented the regulation of inflammatory mediators and related biological molecules in endometriosis and their contribution in the stimulation of pain signal were included. Data Extraction: two authors independently extracted data from articles, using predefined criteria. Results: the database search yielded 1871 articles, which were narrowed down to 56 relevant articles of interest according to the eligibility criteria. Conclusions: inflammatory factors that promote angiogenesis and neuroangio-genesis are promising targets for the treatment of inflammatory pain in endometriosis. Specifically, CXC chemokine family, chemokine fractalkine, and PGE2 have an active role in the induction of pain. Additionally, IL-1β appears to be the primary interleukin (IL), which stimulates the majority of the inflammatory factors that contribute to neuroangiogenesis along with IL-6. Finally, the role of Ninj1 and BDNF proteins needs further investigation.&quot;,&quot;publisher&quot;:&quot;MDPI AG&quot;,&quot;issue&quot;:&quot;1&quot;,&quot;volume&quot;:&quot;9&quot;},&quot;isTemporary&quot;:false,&quot;suppress-author&quot;:false,&quot;composite&quot;:false,&quot;author-only&quot;:false}]},{&quot;citationID&quot;:&quot;MENDELEY_CITATION_47e4c1c3-1676-4453-9201-0effa269f581&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&quot;,&quot;citationItems&quot;:[{&quot;id&quot;:&quot;29886c63-c064-365d-8357-1b1ae62972d7&quot;,&quot;itemData&quot;:{&quot;type&quot;:&quot;article-journal&quot;,&quot;id&quot;:&quot;29886c63-c064-365d-8357-1b1ae62972d7&quot;,&quot;title&quot;:&quot;Occult microscopic endometriosis: undetectable by laparoscopy in normal peritoneum&quot;,&quot;author&quot;:[{&quot;family&quot;:&quot;Khan&quot;,&quot;given&quot;:&quot;Khaleque Newaz&quot;,&quot;parse-names&quot;:false,&quot;dropping-particle&quot;:&quot;&quot;,&quot;non-dropping-particle&quot;:&quot;&quot;},{&quot;family&quot;:&quot;Fujishita&quot;,&quot;given&quot;:&quot;Akira&quot;,&quot;parse-names&quot;:false,&quot;dropping-particle&quot;:&quot;&quot;,&quot;non-dropping-particle&quot;:&quot;&quot;},{&quot;family&quot;:&quot;Kitajima&quot;,&quot;given&quot;:&quot;Michio&quot;,&quot;parse-names&quot;:false,&quot;dropping-particle&quot;:&quot;&quot;,&quot;non-dropping-particle&quot;:&quot;&quot;},{&quot;family&quot;:&quot;Hiraki&quot;,&quot;given&quot;:&quot;Koichi&quot;,&quot;parse-names&quot;:false,&quot;dropping-particle&quot;:&quot;&quot;,&quot;non-dropping-particle&quot;:&quot;&quot;},{&quot;family&quot;:&quot;Nakashima&quot;,&quot;given&quot;:&quot;Masahiro&quot;,&quot;parse-names&quot;:false,&quot;dropping-particle&quot;:&quot;&quot;,&quot;non-dropping-particle&quot;:&quot;&quot;},{&quot;family&quot;:&quot;Masuzaki&quot;,&quot;given&quot;:&quot;Hideaki&quot;,&quot;parse-names&quot;:false,&quot;dropping-particle&quot;:&quot;&quot;,&quot;non-dropping-particle&quot;:&quot;&quot;}],&quot;container-title&quot;:&quot;Human Reproduction&quot;,&quot;DOI&quot;:&quot;10.1093/humrep/det438&quot;,&quot;ISSN&quot;:&quot;1460-2350&quot;,&quot;issued&quot;:{&quot;date-parts&quot;:[[2014,3]]},&quot;page&quot;:&quot;462-472&quot;,&quot;issue&quot;:&quot;3&quot;,&quot;volume&quot;:&quot;29&quot;,&quot;container-title-short&quot;:&quot;&quot;},&quot;isTemporary&quot;:false,&quot;suppress-author&quot;:false,&quot;composite&quot;:false,&quot;author-only&quot;:false}]},{&quot;citationID&quot;:&quot;MENDELEY_CITATION_9a598ce3-5723-4cea-82f7-887d3e3a6668&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&quot;,&quot;citationItems&quot;:[{&quot;id&quot;:&quot;959d5b66-24d4-39b6-969f-da51468089c4&quot;,&quot;itemData&quot;:{&quot;type&quot;:&quot;article-journal&quot;,&quot;id&quot;:&quot;959d5b66-24d4-39b6-969f-da51468089c4&quot;,&quot;title&quot;:&quot;Prevalence of occult microscopic endometriosis in clinically negative peritoneum during laparoscopy for chronic pelvic pain&quot;,&quot;author&quot;:[{&quot;family&quot;:&quot;Gubbels&quot;,&quot;given&quot;:&quot;Ashley L.&quot;,&quot;parse-names&quot;:false,&quot;dropping-particle&quot;:&quot;&quot;,&quot;non-dropping-particle&quot;:&quot;&quot;},{&quot;family&quot;:&quot;Li&quot;,&quot;given&quot;:&quot;Rui&quot;,&quot;parse-names&quot;:false,&quot;dropping-particle&quot;:&quot;&quot;,&quot;non-dropping-particle&quot;:&quot;&quot;},{&quot;family&quot;:&quot;Kreher&quot;,&quot;given&quot;:&quot;Donna&quot;,&quot;parse-names&quot;:false,&quot;dropping-particle&quot;:&quot;&quot;,&quot;non-dropping-particle&quot;:&quot;&quot;},{&quot;family&quot;:&quot;Mehandru&quot;,&quot;given&quot;:&quot;Natasha&quot;,&quot;parse-names&quot;:false,&quot;dropping-particle&quot;:&quot;&quot;,&quot;non-dropping-particle&quot;:&quot;&quot;},{&quot;family&quot;:&quot;Castellanos&quot;,&quot;given&quot;:&quot;Mario&quot;,&quot;parse-names&quot;:false,&quot;dropping-particle&quot;:&quot;&quot;,&quot;non-dropping-particle&quot;:&quot;&quot;},{&quot;family&quot;:&quot;Desai&quot;,&quot;given&quot;:&quot;Nita A.&quot;,&quot;parse-names&quot;:false,&quot;dropping-particle&quot;:&quot;&quot;,&quot;non-dropping-particle&quot;:&quot;&quot;},{&quot;family&quot;:&quot;Hibner&quot;,&quot;given&quot;:&quot;Michael&quot;,&quot;parse-names&quot;:false,&quot;dropping-particle&quot;:&quot;&quot;,&quot;non-dropping-particle&quot;:&quot;&quot;}],&quot;container-title&quot;:&quot;International Journal of Gynecology and Obstetrics&quot;,&quot;DOI&quot;:&quot;10.1002/ijgo.13303&quot;,&quot;ISSN&quot;:&quot;18793479&quot;,&quot;PMID&quot;:&quot;32644227&quot;,&quot;issued&quot;:{&quot;date-parts&quot;:[[2020,11,1]]},&quot;page&quot;:&quot;260-266&quot;,&quot;abstract&quot;:&quot;Objective: To determine the prevalence of occult microscopic endometriosis in patients with chronic pelvic pain and negative laparoscopy. Methods: A retrospective cross-sectional study included women who underwent laparoscopic evaluation for chronic pelvic pain by three fellowship-trained gynecologic surgeons at a community hospital from January 2011 to December 2016. The aim was to evaluate the prevalence of microscopic endometriosis in this population. Results: In 142 patients with clinically negative peritoneum on laparoscopy, 39% had occult microscopic endometriosis. Cramping pain score during menses was found to be lower in the positive biopsy group (6.9 vs 8.0, P=0.046). No differences were appreciated in age of menarche, pain during various parts of the menstrual cycle, or duration of symptoms. The biopsy-positive group had a younger age at time of evaluation, although not statistically significant (P=0.179). Current use of hormones affected neither biopsy results nor menstrual or pain characteristics. Detection was similar between robotic and laparoscopic cases and operative morbidity was minimal. Conclusion: Occult microscopic endometriosis may be present in approximately 39% of patients with clinically negative appearing peritoneum undergoing laparoscopy for chronic pelvic pain. Given this, biopsies should be performed in patients undergoing laparoscopy who do not have visible lesions.&quot;,&quot;publisher&quot;:&quot;John Wiley and Sons Ltd&quot;,&quot;issue&quot;:&quot;2&quot;,&quot;volume&quot;:&quot;151&quot;,&quot;container-title-short&quot;:&quot;&quot;},&quot;isTemporary&quot;:false,&quot;suppress-author&quot;:false,&quot;composite&quot;:false,&quot;author-only&quot;:false}]},{&quot;citationID&quot;:&quot;MENDELEY_CITATION_2aa0e3e1-e342-4e45-8c82-c75ed7ef2f27&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&quot;,&quot;citationItems&quot;:[{&quot;id&quot;:&quot;e80308ea-5242-3e8c-8924-4a25044bad0d&quot;,&quot;itemData&quot;:{&quot;type&quot;:&quot;article-journal&quot;,&quot;id&quot;:&quot;e80308ea-5242-3e8c-8924-4a25044bad0d&quot;,&quot;title&quot;:&quot;Possible Role of the Posterior Compartment Peritonectomy, as a Part of the Complex Surgery, Regarding Recurrence Rate, Improvement of Symptoms and Fertility Rate in Patients with Endometriosis, Long-Term Follow-Up&quot;,&quot;author&quot;:[{&quot;family&quot;:&quot;Abesadze&quot;,&quot;given&quot;:&quot;Elene&quot;,&quot;parse-names&quot;:false,&quot;dropping-particle&quot;:&quot;&quot;,&quot;non-dropping-particle&quot;:&quot;&quot;},{&quot;family&quot;:&quot;Sehouli&quot;,&quot;given&quot;:&quot;Jalid&quot;,&quot;parse-names&quot;:false,&quot;dropping-particle&quot;:&quot;&quot;,&quot;non-dropping-particle&quot;:&quot;&quot;},{&quot;family&quot;:&quot;Mechsner&quot;,&quot;given&quot;:&quot;Sylvia&quot;,&quot;parse-names&quot;:false,&quot;dropping-particle&quot;:&quot;&quot;,&quot;non-dropping-particle&quot;:&quot;&quot;},{&quot;family&quot;:&quot;Chiantera&quot;,&quot;given&quot;:&quot;Vito&quot;,&quot;parse-names&quot;:false,&quot;dropping-particle&quot;:&quot;&quot;,&quot;non-dropping-particle&quot;:&quot;&quot;}],&quot;container-title&quot;:&quot;Journal of Minimally Invasive Gynecology&quot;,&quot;container-title-short&quot;:&quot;J Minim Invasive Gynecol&quot;,&quot;DOI&quot;:&quot;10.1016/j.jmig.2019.08.019&quot;,&quot;ISSN&quot;:&quot;15534669&quot;,&quot;PMID&quot;:&quot;31449906&quot;,&quot;issued&quot;:{&quot;date-parts&quot;:[[2020,7,1]]},&quot;page&quot;:&quot;1103-1111&quot;,&quot;abstract&quot;:&quot;Study Objective: Beside the pain, there are 2 further problems in the management of endometriosis: the high recurrence rate (10% per year) and the high rate of impaired fertility. The objective of this study was to investigate the pathogenesis of these 2 factors. Design: This is a retrospective cohort study, and the aim is to evaluate the complete excision of endometriotic lesions, including the posterior compartment of the peritoneum, with regard to postoperative outcome, focusing on relieving pain, increasing fertility rate, and decreasing recurrence rate. Setting: Charité-University Clinic, Department of Gynaecology, Endometriosis research Centre. Patients: Fifty-four patients were enrolled in this study, with severe deep infiltrating endometriosis (scored by ENZIAN) and superficial endometriosis, as well as endometriomas (revised American Society for Reproductive Medicine [rASRM] I = 3; II = 15; III = 10; and IV = 26). Interventions: Posterior compartment peritonectomy (visible endometriotic lesions and inflamed altered peritoneum) was performed in all patients as part of a complex surgery: complete excision of endometriosis. Measurements and Main Results: Postoperative outcomes were evaluated, based on the postoperative follow-up (up to 5 years) of 54 investigated patients. In 36 women (66%) preoperative complaints were eliminated. Furthermore, of 28 women seeking improved fertility, pregnancy was reported in 13 cases (46%). In 7 (54%) cases pregnancy occurred spontaneously, and in the remainder with assisted fertilization. In addition, long-term follow-up demonstrated a recurrence rate in 1.8% of patients. Conclusion: Overall, the number of complaints was significantly reduced. Only in the case of reproductive-aged women with ongoing postoperative complaints was it important to preserve the uterus. Although this pilot study on systematic posterior peritonectomy showed improvement in recurrence and fertility rate, the main question remains: will this surgical technique achieve better results and outcomes in the future? This has to be addressed in a prospective randomized study.&quot;,&quot;publisher&quot;:&quot;Elsevier B.V.&quot;,&quot;issue&quot;:&quot;5&quot;,&quot;volume&quot;:&quot;27&quot;},&quot;isTemporary&quot;:false,&quot;suppress-author&quot;:false,&quot;composite&quot;:false,&quot;author-only&quot;:false}]},{&quot;citationID&quot;:&quot;MENDELEY_CITATION_ffa0f2c3-07e5-44f5-b082-403f2f557190&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&quot;,&quot;citationItems&quot;:[{&quot;id&quot;:&quot;e9857bb2-232d-36ef-a053-2faca90f6ca8&quot;,&quot;itemData&quot;:{&quot;type&quot;:&quot;article-journal&quot;,&quot;id&quot;:&quot;e9857bb2-232d-36ef-a053-2faca90f6ca8&quot;,&quot;title&quot;:&quot;When and how should peritoneal endometriosis be operated on in order to improve fertility rates and symptoms? The experience and outcomes of nearly 100 cases&quot;,&quot;author&quot;:[{&quot;family&quot;:&quot;Dückelmann&quot;,&quot;given&quot;:&quot;A. M.&quot;,&quot;parse-names&quot;:false,&quot;dropping-particle&quot;:&quot;&quot;,&quot;non-dropping-particle&quot;:&quot;&quot;},{&quot;family&quot;:&quot;Taube&quot;,&quot;given&quot;:&quot;E.&quot;,&quot;parse-names&quot;:false,&quot;dropping-particle&quot;:&quot;&quot;,&quot;non-dropping-particle&quot;:&quot;&quot;},{&quot;family&quot;:&quot;Abesadze&quot;,&quot;given&quot;:&quot;E.&quot;,&quot;parse-names&quot;:false,&quot;dropping-particle&quot;:&quot;&quot;,&quot;non-dropping-particle&quot;:&quot;&quot;},{&quot;family&quot;:&quot;Chiantera&quot;,&quot;given&quot;:&quot;V.&quot;,&quot;parse-names&quot;:false,&quot;dropping-particle&quot;:&quot;&quot;,&quot;non-dropping-particle&quot;:&quot;&quot;},{&quot;family&quot;:&quot;Sehouli&quot;,&quot;given&quot;:&quot;J.&quot;,&quot;parse-names&quot;:false,&quot;dropping-particle&quot;:&quot;&quot;,&quot;non-dropping-particle&quot;:&quot;&quot;},{&quot;family&quot;:&quot;Mechsner&quot;,&quot;given&quot;:&quot;S.&quot;,&quot;parse-names&quot;:false,&quot;dropping-particle&quot;:&quot;&quot;,&quot;non-dropping-particle&quot;:&quot;&quot;}],&quot;container-title&quot;:&quot;Archives of Gynecology and Obstetrics&quot;,&quot;DOI&quot;:&quot;10.1007/s00404-021-05971-6&quot;,&quot;ISSN&quot;:&quot;14320711&quot;,&quot;PMID&quot;:&quot;33537880&quot;,&quot;issued&quot;:{&quot;date-parts&quot;:[[2021,7,1]]},&quot;page&quot;:&quot;143-155&quot;,&quot;abstract&quot;:&quot;Purpose: To analyze the follow-up results of patients suffering from symptomatic early-stage endometriosis after a consistent laparoscopic peritoneal stripping of the altered peritoneum (peritoneal endometriosis and surrounding inflamed tissue) was performed. This type of endometriosis is resistant to medical therapy and/or impairs fertility. Methods: Using our prospectively maintained database, we were able to identify all symptomatic women with the suspicion of only peritoneal endometriosis who underwent laparoscopy at our endometriosis center over a period of 5 years. All procedures were carried out in a standardized fashion by one single surgeon, who is highly experienced in minimal invasive surgery, and included a suspended hormonal pretreatment for 2 months. Postoperative outcomes including complications, fertility and recurrence rates were analysed. Results: Laparoscopic peritonectomy was performed on 94 women. Follow-up data were available in 87% of these cases. At the time of surgery, almost all patients tested showed signs of stage I or II endometriosis (44.7 and 48.9%, respectively). More than three-quarters of the women reported pain relief, inter alia, due to the post-surgical hormonal therapy. About one-third of the patients wanted to have children after the procedure. 62% of them became pregnant and the majority did so without the need for assisted reproductive therapy. In seven women a re-operation was performed. Conclusion: According to our data, a consistent excision of altered peritoneum followed by adjuvant hormonal therapy and multimodal concepts results in better outcomes for the patient, particularly in regards to pregnancy and recurrence rates.&quot;,&quot;publisher&quot;:&quot;Springer Science and Business Media Deutschland GmbH&quot;,&quot;issue&quot;:&quot;1&quot;,&quot;volume&quot;:&quot;304&quot;,&quot;container-title-short&quot;:&quot;Arch Gynecol Obstet&quot;},&quot;isTemporary&quot;:false}]},{&quot;citationID&quot;:&quot;MENDELEY_CITATION_52145bd3-d47e-443d-ab40-8959cfe61b10&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&quot;,&quot;citationItems&quot;:[{&quot;id&quot;:&quot;56ba6de8-0805-3957-8d34-edacd90deb8a&quot;,&quot;itemData&quot;:{&quot;type&quot;:&quot;article-journal&quot;,&quot;id&quot;:&quot;56ba6de8-0805-3957-8d34-edacd90deb8a&quot;,&quot;title&quot;:&quot;A core outcome set for future endometriosis research: an international consensus development study&quot;,&quot;author&quot;:[{&quot;family&quot;:&quot;Duffy&quot;,&quot;given&quot;:&quot;J. M.N.&quot;,&quot;parse-names&quot;:false,&quot;dropping-particle&quot;:&quot;&quot;,&quot;non-dropping-particle&quot;:&quot;&quot;},{&quot;family&quot;:&quot;Hirsch&quot;,&quot;given&quot;:&quot;M.&quot;,&quot;parse-names&quot;:false,&quot;dropping-particle&quot;:&quot;&quot;,&quot;non-dropping-particle&quot;:&quot;&quot;},{&quot;family&quot;:&quot;Vercoe&quot;,&quot;given&quot;:&quot;M.&quot;,&quot;parse-names&quot;:false,&quot;dropping-particle&quot;:&quot;&quot;,&quot;non-dropping-particle&quot;:&quot;&quot;},{&quot;family&quot;:&quot;Abbott&quot;,&quot;given&quot;:&quot;J.&quot;,&quot;parse-names&quot;:false,&quot;dropping-particle&quot;:&quot;&quot;,&quot;non-dropping-particle&quot;:&quot;&quot;},{&quot;family&quot;:&quot;Barker&quot;,&quot;given&quot;:&quot;C.&quot;,&quot;parse-names&quot;:false,&quot;dropping-particle&quot;:&quot;&quot;,&quot;non-dropping-particle&quot;:&quot;&quot;},{&quot;family&quot;:&quot;Collura&quot;,&quot;given&quot;:&quot;B.&quot;,&quot;parse-names&quot;:false,&quot;dropping-particle&quot;:&quot;&quot;,&quot;non-dropping-particle&quot;:&quot;&quot;},{&quot;family&quot;:&quot;Drake&quot;,&quot;given&quot;:&quot;R.&quot;,&quot;parse-names&quot;:false,&quot;dropping-particle&quot;:&quot;&quot;,&quot;non-dropping-particle&quot;:&quot;&quot;},{&quot;family&quot;:&quot;Evers&quot;,&quot;given&quot;:&quot;J. L.H.&quot;,&quot;parse-names&quot;:false,&quot;dropping-particle&quot;:&quot;&quot;,&quot;non-dropping-particle&quot;:&quot;&quot;},{&quot;family&quot;:&quot;Hickey&quot;,&quot;given&quot;:&quot;M.&quot;,&quot;parse-names&quot;:false,&quot;dropping-particle&quot;:&quot;&quot;,&quot;non-dropping-particle&quot;:&quot;&quot;},{&quot;family&quot;:&quot;Horne&quot;,&quot;given&quot;:&quot;A. W.&quot;,&quot;parse-names&quot;:false,&quot;dropping-particle&quot;:&quot;&quot;,&quot;non-dropping-particle&quot;:&quot;&quot;},{&quot;family&quot;:&quot;Hull&quot;,&quot;given&quot;:&quot;M. L.&quot;,&quot;parse-names&quot;:false,&quot;dropping-particle&quot;:&quot;&quot;,&quot;non-dropping-particle&quot;:&quot;&quot;},{&quot;family&quot;:&quot;Kolekar&quot;,&quot;given&quot;:&quot;S.&quot;,&quot;parse-names&quot;:false,&quot;dropping-particle&quot;:&quot;&quot;,&quot;non-dropping-particle&quot;:&quot;&quot;},{&quot;family&quot;:&quot;Lensen&quot;,&quot;given&quot;:&quot;S.&quot;,&quot;parse-names&quot;:false,&quot;dropping-particle&quot;:&quot;&quot;,&quot;non-dropping-particle&quot;:&quot;&quot;},{&quot;family&quot;:&quot;Johnson&quot;,&quot;given&quot;:&quot;N. P.&quot;,&quot;parse-names&quot;:false,&quot;dropping-particle&quot;:&quot;&quot;,&quot;non-dropping-particle&quot;:&quot;&quot;},{&quot;family&quot;:&quot;Mahajan&quot;,&quot;given&quot;:&quot;V.&quot;,&quot;parse-names&quot;:false,&quot;dropping-particle&quot;:&quot;&quot;,&quot;non-dropping-particle&quot;:&quot;&quot;},{&quot;family&quot;:&quot;Mol&quot;,&quot;given&quot;:&quot;B. W.&quot;,&quot;parse-names&quot;:false,&quot;dropping-particle&quot;:&quot;&quot;,&quot;non-dropping-particle&quot;:&quot;&quot;},{&quot;family&quot;:&quot;Otter&quot;,&quot;given&quot;:&quot;A. S.&quot;,&quot;parse-names&quot;:false,&quot;dropping-particle&quot;:&quot;&quot;,&quot;non-dropping-particle&quot;:&quot;&quot;},{&quot;family&quot;:&quot;Puscasiu&quot;,&quot;given&quot;:&quot;L.&quot;,&quot;parse-names&quot;:false,&quot;dropping-particle&quot;:&quot;&quot;,&quot;non-dropping-particle&quot;:&quot;&quot;},{&quot;family&quot;:&quot;Rodriguez&quot;,&quot;given&quot;:&quot;M. B.&quot;,&quot;parse-names&quot;:false,&quot;dropping-particle&quot;:&quot;&quot;,&quot;non-dropping-particle&quot;:&quot;&quot;},{&quot;family&quot;:&quot;Rombauts&quot;,&quot;given&quot;:&quot;L.&quot;,&quot;parse-names&quot;:false,&quot;dropping-particle&quot;:&quot;&quot;,&quot;non-dropping-particle&quot;:&quot;&quot;},{&quot;family&quot;:&quot;Vail&quot;,&quot;given&quot;:&quot;A.&quot;,&quot;parse-names&quot;:false,&quot;dropping-particle&quot;:&quot;&quot;,&quot;non-dropping-particle&quot;:&quot;&quot;},{&quot;family&quot;:&quot;Wang&quot;,&quot;given&quot;:&quot;R.&quot;,&quot;parse-names&quot;:false,&quot;dropping-particle&quot;:&quot;&quot;,&quot;non-dropping-particle&quot;:&quot;&quot;},{&quot;family&quot;:&quot;Farquhar&quot;,&quot;given&quot;:&quot;C. M.&quot;,&quot;parse-names&quot;:false,&quot;dropping-particle&quot;:&quot;&quot;,&quot;non-dropping-particle&quot;:&quot;&quot;},{&quot;family&quot;:&quot;Daniels&quot;,&quot;given&quot;:&quot;Jane P.&quot;,&quot;parse-names&quot;:false,&quot;dropping-particle&quot;:&quot;&quot;,&quot;non-dropping-particle&quot;:&quot;&quot;},{&quot;family&quot;:&quot;Lim&quot;,&quot;given&quot;:&quot;Arianne C.&quot;,&quot;parse-names&quot;:false,&quot;dropping-particle&quot;:&quot;&quot;,&quot;non-dropping-particle&quot;:&quot;&quot;},{&quot;family&quot;:&quot;Edmonds&quot;,&quot;given&quot;:&quot;Katie&quot;,&quot;parse-names&quot;:false,&quot;dropping-particle&quot;:&quot;&quot;,&quot;non-dropping-particle&quot;:&quot;&quot;},{&quot;family&quot;:&quot;MacLean&quot;,&quot;given&quot;:&quot;Claire E.&quot;,&quot;parse-names&quot;:false,&quot;dropping-particle&quot;:&quot;&quot;,&quot;non-dropping-particle&quot;:&quot;&quot;},{&quot;family&quot;:&quot;Appleton&quot;,&quot;given&quot;:&quot;Amy C.&quot;,&quot;parse-names&quot;:false,&quot;dropping-particle&quot;:&quot;&quot;,&quot;non-dropping-particle&quot;:&quot;&quot;},{&quot;family&quot;:&quot;Skelton&quot;,&quot;given&quot;:&quot;Sarah&quot;,&quot;parse-names&quot;:false,&quot;dropping-particle&quot;:&quot;&quot;,&quot;non-dropping-particle&quot;:&quot;&quot;},{&quot;family&quot;:&quot;Byrne&quot;,&quot;given&quot;:&quot;Dominic L.&quot;,&quot;parse-names&quot;:false,&quot;dropping-particle&quot;:&quot;&quot;,&quot;non-dropping-particle&quot;:&quot;&quot;},{&quot;family&quot;:&quot;White&quot;,&quot;given&quot;:&quot;Rebecca K.&quot;,&quot;parse-names&quot;:false,&quot;dropping-particle&quot;:&quot;&quot;,&quot;non-dropping-particle&quot;:&quot;&quot;},{&quot;family&quot;:&quot;Sardo&quot;,&quot;given&quot;:&quot;Margarida&quot;,&quot;parse-names&quot;:false,&quot;dropping-particle&quot;:&quot;&quot;,&quot;non-dropping-particle&quot;:&quot;&quot;},{&quot;family&quot;:&quot;Fowles&quot;,&quot;given&quot;:&quot;Rebecca C.&quot;,&quot;parse-names&quot;:false,&quot;dropping-particle&quot;:&quot;&quot;,&quot;non-dropping-particle&quot;:&quot;&quot;},{&quot;family&quot;:&quot;Ata&quot;,&quot;given&quot;:&quot;Baris&quot;,&quot;parse-names&quot;:false,&quot;dropping-particle&quot;:&quot;&quot;,&quot;non-dropping-particle&quot;:&quot;&quot;},{&quot;family&quot;:&quot;Richatd&quot;,&quot;given&quot;:&quot;Sarah A.&quot;,&quot;parse-names&quot;:false,&quot;dropping-particle&quot;:&quot;&quot;,&quot;non-dropping-particle&quot;:&quot;&quot;},{&quot;family&quot;:&quot;Puig Ybanez&quot;,&quot;given&quot;:&quot;Casandra C.&quot;,&quot;parse-names&quot;:false,&quot;dropping-particle&quot;:&quot;&quot;,&quot;non-dropping-particle&quot;:&quot;&quot;},{&quot;family&quot;:&quot;Peterson&quot;,&quot;given&quot;:&quot;Matthew C.&quot;,&quot;parse-names&quot;:false,&quot;dropping-particle&quot;:&quot;&quot;,&quot;non-dropping-particle&quot;:&quot;&quot;},{&quot;family&quot;:&quot;Elms&quot;,&quot;given&quot;:&quot;Jasmin L.&quot;,&quot;parse-names&quot;:false,&quot;dropping-particle&quot;:&quot;&quot;,&quot;non-dropping-particle&quot;:&quot;&quot;},{&quot;family&quot;:&quot;Parks&quot;,&quot;given&quot;:&quot;Ann&quot;,&quot;parse-names&quot;:false,&quot;dropping-particle&quot;:&quot;&quot;,&quot;non-dropping-particle&quot;:&quot;&quot;},{&quot;family&quot;:&quot;Bie Rocks&quot;,&quot;given&quot;:&quot;Bianca L.F.&quot;,&quot;parse-names&quot;:false,&quot;dropping-particle&quot;:&quot;&quot;,&quot;non-dropping-particle&quot;:&quot;De&quot;},{&quot;family&quot;:&quot;Roe&quot;,&quot;given&quot;:&quot;Jodie C.&quot;,&quot;parse-names&quot;:false,&quot;dropping-particle&quot;:&quot;&quot;,&quot;non-dropping-particle&quot;:&quot;&quot;},{&quot;family&quot;:&quot;Doran&quot;,&quot;given&quot;:&quot;Ruby&quot;,&quot;parse-names&quot;:false,&quot;dropping-particle&quot;:&quot;&quot;,&quot;non-dropping-particle&quot;:&quot;&quot;},{&quot;family&quot;:&quot;Ceccaroni&quot;,&quot;given&quot;:&quot;Marcello&quot;,&quot;parse-names&quot;:false,&quot;dropping-particle&quot;:&quot;&quot;,&quot;non-dropping-particle&quot;:&quot;&quot;},{&quot;family&quot;:&quot;Ferreira&quot;,&quot;given&quot;:&quot;Ceu A.&quot;,&quot;parse-names&quot;:false,&quot;dropping-particle&quot;:&quot;&quot;,&quot;non-dropping-particle&quot;:&quot;&quot;},{&quot;family&quot;:&quot;Dias&quot;,&quot;given&quot;:&quot;Sofia&quot;,&quot;parse-names&quot;:false,&quot;dropping-particle&quot;:&quot;&quot;,&quot;non-dropping-particle&quot;:&quot;&quot;},{&quot;family&quot;:&quot;Pinnington&quot;,&quot;given&quot;:&quot;Tracey&quot;,&quot;parse-names&quot;:false,&quot;dropping-particle&quot;:&quot;&quot;,&quot;non-dropping-particle&quot;:&quot;&quot;},{&quot;family&quot;:&quot;Laupa-Santiago&quot;,&quot;given&quot;:&quot;Paula&quot;,&quot;parse-names&quot;:false,&quot;dropping-particle&quot;:&quot;&quot;,&quot;non-dropping-particle&quot;:&quot;&quot;},{&quot;family&quot;:&quot;Turner&quot;,&quot;given&quot;:&quot;Marie C.&quot;,&quot;parse-names&quot;:false,&quot;dropping-particle&quot;:&quot;&quot;,&quot;non-dropping-particle&quot;:&quot;&quot;},{&quot;family&quot;:&quot;Schreurs&quot;,&quot;given&quot;:&quot;Anneke M.F.&quot;,&quot;parse-names&quot;:false,&quot;dropping-particle&quot;:&quot;&quot;,&quot;non-dropping-particle&quot;:&quot;&quot;},{&quot;family&quot;:&quot;Baggot&quot;,&quot;given&quot;:&quot;Eleanor&quot;,&quot;parse-names&quot;:false,&quot;dropping-particle&quot;:&quot;&quot;,&quot;non-dropping-particle&quot;:&quot;&quot;},{&quot;family&quot;:&quot;Socolov&quot;,&quot;given&quot;:&quot;Razvan&quot;,&quot;parse-names&quot;:false,&quot;dropping-particle&quot;:&quot;V.&quot;,&quot;non-dropping-particle&quot;:&quot;&quot;},{&quot;family&quot;:&quot;Yossry&quot;,&quot;given&quot;:&quot;Menem&quot;,&quot;parse-names&quot;:false,&quot;dropping-particle&quot;:&quot;&quot;,&quot;non-dropping-particle&quot;:&quot;&quot;},{&quot;family&quot;:&quot;Hodges&quot;,&quot;given&quot;:&quot;Tania M.&quot;,&quot;parse-names&quot;:false,&quot;dropping-particle&quot;:&quot;&quot;,&quot;non-dropping-particle&quot;:&quot;&quot;},{&quot;family&quot;:&quot;Barbossa&quot;,&quot;given&quot;:&quot;Marina W.P.&quot;,&quot;parse-names&quot;:false,&quot;dropping-particle&quot;:&quot;&quot;,&quot;non-dropping-particle&quot;:&quot;&quot;},{&quot;family&quot;:&quot;Mures&quot;,&quot;given&quot;:&quot;Târgu&quot;,&quot;parse-names&quot;:false,&quot;dropping-particle&quot;:&quot;&quot;,&quot;non-dropping-particle&quot;:&quot;&quot;},{&quot;family&quot;:&quot;Lytwyn&quot;,&quot;given&quot;:&quot;Tracy L.&quot;,&quot;parse-names&quot;:false,&quot;dropping-particle&quot;:&quot;&quot;,&quot;non-dropping-particle&quot;:&quot;&quot;},{&quot;family&quot;:&quot;Egan-Reid&quot;,&quot;given&quot;:&quot;Sophia E.L.&quot;,&quot;parse-names&quot;:false,&quot;dropping-particle&quot;:&quot;&quot;,&quot;non-dropping-particle&quot;:&quot;&quot;},{&quot;family&quot;:&quot;Devlin&quot;,&quot;given&quot;:&quot;Susanna C.L.&quot;,&quot;parse-names&quot;:false,&quot;dropping-particle&quot;:&quot;&quot;,&quot;non-dropping-particle&quot;:&quot;&quot;},{&quot;family&quot;:&quot;Crees&quot;,&quot;given&quot;:&quot;Kira S.&quot;,&quot;parse-names&quot;:false,&quot;dropping-particle&quot;:&quot;&quot;,&quot;non-dropping-particle&quot;:&quot;&quot;},{&quot;family&quot;:&quot;Baldwin&quot;,&quot;given&quot;:&quot;Bethany C.&quot;,&quot;parse-names&quot;:false,&quot;dropping-particle&quot;:&quot;&quot;,&quot;non-dropping-particle&quot;:&quot;&quot;},{&quot;family&quot;:&quot;Scott&quot;,&quot;given&quot;:&quot;James R.&quot;,&quot;parse-names&quot;:false,&quot;dropping-particle&quot;:&quot;&quot;,&quot;non-dropping-particle&quot;:&quot;&quot;},{&quot;family&quot;:&quot;Gravolin&quot;,&quot;given&quot;:&quot;Amy K.&quot;,&quot;parse-names&quot;:false,&quot;dropping-particle&quot;:&quot;&quot;,&quot;non-dropping-particle&quot;:&quot;&quot;},{&quot;family&quot;:&quot;Chapman&quot;,&quot;given&quot;:&quot;Errin F.&quot;,&quot;parse-names&quot;:false,&quot;dropping-particle&quot;:&quot;&quot;,&quot;non-dropping-particle&quot;:&quot;&quot;},{&quot;family&quot;:&quot;Bartley&quot;,&quot;given&quot;:&quot;Stephanie N.&quot;,&quot;parse-names&quot;:false,&quot;dropping-particle&quot;:&quot;&quot;,&quot;non-dropping-particle&quot;:&quot;&quot;},{&quot;family&quot;:&quot;Hamilton&quot;,&quot;given&quot;:&quot;Alicia J.&quot;,&quot;parse-names&quot;:false,&quot;dropping-particle&quot;:&quot;&quot;,&quot;non-dropping-particle&quot;:&quot;&quot;},{&quot;family&quot;:&quot;Thorpe&quot;,&quot;given&quot;:&quot;Kirstie J.&quot;,&quot;parse-names&quot;:false,&quot;dropping-particle&quot;:&quot;&quot;,&quot;non-dropping-particle&quot;:&quot;&quot;},{&quot;family&quot;:&quot;Carmody&quot;,&quot;given&quot;:&quot;Denise M.&quot;,&quot;parse-names&quot;:false,&quot;dropping-particle&quot;:&quot;&quot;,&quot;non-dropping-particle&quot;:&quot;&quot;},{&quot;family&quot;:&quot;Eyeson&quot;,&quot;given&quot;:&quot;Joanna&quot;,&quot;parse-names&quot;:false,&quot;dropping-particle&quot;:&quot;&quot;,&quot;non-dropping-particle&quot;:&quot;&quot;},{&quot;family&quot;:&quot;Davis&quot;,&quot;given&quot;:&quot;Madeleine D.&quot;,&quot;parse-names&quot;:false,&quot;dropping-particle&quot;:&quot;&quot;,&quot;non-dropping-particle&quot;:&quot;&quot;},{&quot;family&quot;:&quot;Henry&quot;,&quot;given&quot;:&quot;Jo&quot;,&quot;parse-names&quot;:false,&quot;dropping-particle&quot;:&quot;&quot;,&quot;non-dropping-particle&quot;:&quot;&quot;},{&quot;family&quot;:&quot;Armour&quot;,&quot;given&quot;:&quot;Mike&quot;,&quot;parse-names&quot;:false,&quot;dropping-particle&quot;:&quot;&quot;,&quot;non-dropping-particle&quot;:&quot;&quot;},{&quot;family&quot;:&quot;Cummings&quot;,&quot;given&quot;:&quot;Presley Y.F.V.&quot;,&quot;parse-names&quot;:false,&quot;dropping-particle&quot;:&quot;&quot;,&quot;non-dropping-particle&quot;:&quot;&quot;},{&quot;family&quot;:&quot;Cook&quot;,&quot;given&quot;:&quot;Lisa A.&quot;,&quot;parse-names&quot;:false,&quot;dropping-particle&quot;:&quot;&quot;,&quot;non-dropping-particle&quot;:&quot;&quot;}],&quot;container-title&quot;:&quot;BJOG: An International Journal of Obstetrics and Gynaecology&quot;,&quot;container-title-short&quot;:&quot;BJOG&quot;,&quot;DOI&quot;:&quot;10.1111/1471-0528.16157&quot;,&quot;ISSN&quot;:&quot;14710528&quot;,&quot;PMID&quot;:&quot;32227676&quot;,&quot;issued&quot;:{&quot;date-parts&quot;:[[2020,7,1]]},&quot;page&quot;:&quot;967-974&quot;,&quot;abstract&quot;:&quot;Objective: To develop a core outcome set for endometriosis. Design: Consensus development study. Setting: International. Population: One hundred and sixteen healthcare professionals, 31 researchers and 206 patient representatives. Methods: Modified Delphi method and modified nominal group technique. Results: The final core outcome set includes three core outcomes for trials evaluating potential treatments for pain and other symptoms associated with endometriosis: overall pain; improvement in the most troublesome symptom; and quality of life. In addition, eight core outcomes for trials evaluating potential treatments for infertility associated with endometriosis were identified: viable intrauterine pregnancy confirmed by ultrasound; pregnancy loss, including ectopic pregnancy, miscarriage, stillbirth and termination of pregnancy; live birth; time to pregnancy leading to live birth; gestational age at delivery; birthweight; neonatal mortality; and major congenital abnormalities. Two core outcomes applicable to all trials were also identified: adverse events and patient satisfaction with treatment. Conclusions: Using robust consensus science methods, healthcare professionals, researchers and women with endometriosis have developed a core outcome set to standardise outcome selection, collection and reporting across future randomised controlled trials and systematic reviews evaluating potential treatments for endometriosis. Tweetable abstract: @coreoutcomes for future #endometriosis research have been developed @jamesmnduffy.&quot;,&quot;publisher&quot;:&quot;Blackwell Publishing Ltd&quot;,&quot;issue&quot;:&quot;8&quot;,&quot;volume&quot;:&quot;127&quot;},&quot;isTemporary&quot;:false,&quot;suppress-author&quot;:false,&quot;composite&quot;:false,&quot;author-only&quot;:false}]},{&quot;citationID&quot;:&quot;MENDELEY_CITATION_00f2737f-3d97-4fa3-8c42-a6fe014d08d2&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&quot;,&quot;citationItems&quot;:[{&quot;id&quot;:&quot;56ba6de8-0805-3957-8d34-edacd90deb8a&quot;,&quot;itemData&quot;:{&quot;type&quot;:&quot;article-journal&quot;,&quot;id&quot;:&quot;56ba6de8-0805-3957-8d34-edacd90deb8a&quot;,&quot;title&quot;:&quot;A core outcome set for future endometriosis research: an international consensus development study&quot;,&quot;author&quot;:[{&quot;family&quot;:&quot;Duffy&quot;,&quot;given&quot;:&quot;J. M.N.&quot;,&quot;parse-names&quot;:false,&quot;dropping-particle&quot;:&quot;&quot;,&quot;non-dropping-particle&quot;:&quot;&quot;},{&quot;family&quot;:&quot;Hirsch&quot;,&quot;given&quot;:&quot;M.&quot;,&quot;parse-names&quot;:false,&quot;dropping-particle&quot;:&quot;&quot;,&quot;non-dropping-particle&quot;:&quot;&quot;},{&quot;family&quot;:&quot;Vercoe&quot;,&quot;given&quot;:&quot;M.&quot;,&quot;parse-names&quot;:false,&quot;dropping-particle&quot;:&quot;&quot;,&quot;non-dropping-particle&quot;:&quot;&quot;},{&quot;family&quot;:&quot;Abbott&quot;,&quot;given&quot;:&quot;J.&quot;,&quot;parse-names&quot;:false,&quot;dropping-particle&quot;:&quot;&quot;,&quot;non-dropping-particle&quot;:&quot;&quot;},{&quot;family&quot;:&quot;Barker&quot;,&quot;given&quot;:&quot;C.&quot;,&quot;parse-names&quot;:false,&quot;dropping-particle&quot;:&quot;&quot;,&quot;non-dropping-particle&quot;:&quot;&quot;},{&quot;family&quot;:&quot;Collura&quot;,&quot;given&quot;:&quot;B.&quot;,&quot;parse-names&quot;:false,&quot;dropping-particle&quot;:&quot;&quot;,&quot;non-dropping-particle&quot;:&quot;&quot;},{&quot;family&quot;:&quot;Drake&quot;,&quot;given&quot;:&quot;R.&quot;,&quot;parse-names&quot;:false,&quot;dropping-particle&quot;:&quot;&quot;,&quot;non-dropping-particle&quot;:&quot;&quot;},{&quot;family&quot;:&quot;Evers&quot;,&quot;given&quot;:&quot;J. L.H.&quot;,&quot;parse-names&quot;:false,&quot;dropping-particle&quot;:&quot;&quot;,&quot;non-dropping-particle&quot;:&quot;&quot;},{&quot;family&quot;:&quot;Hickey&quot;,&quot;given&quot;:&quot;M.&quot;,&quot;parse-names&quot;:false,&quot;dropping-particle&quot;:&quot;&quot;,&quot;non-dropping-particle&quot;:&quot;&quot;},{&quot;family&quot;:&quot;Horne&quot;,&quot;given&quot;:&quot;A. W.&quot;,&quot;parse-names&quot;:false,&quot;dropping-particle&quot;:&quot;&quot;,&quot;non-dropping-particle&quot;:&quot;&quot;},{&quot;family&quot;:&quot;Hull&quot;,&quot;given&quot;:&quot;M. L.&quot;,&quot;parse-names&quot;:false,&quot;dropping-particle&quot;:&quot;&quot;,&quot;non-dropping-particle&quot;:&quot;&quot;},{&quot;family&quot;:&quot;Kolekar&quot;,&quot;given&quot;:&quot;S.&quot;,&quot;parse-names&quot;:false,&quot;dropping-particle&quot;:&quot;&quot;,&quot;non-dropping-particle&quot;:&quot;&quot;},{&quot;family&quot;:&quot;Lensen&quot;,&quot;given&quot;:&quot;S.&quot;,&quot;parse-names&quot;:false,&quot;dropping-particle&quot;:&quot;&quot;,&quot;non-dropping-particle&quot;:&quot;&quot;},{&quot;family&quot;:&quot;Johnson&quot;,&quot;given&quot;:&quot;N. P.&quot;,&quot;parse-names&quot;:false,&quot;dropping-particle&quot;:&quot;&quot;,&quot;non-dropping-particle&quot;:&quot;&quot;},{&quot;family&quot;:&quot;Mahajan&quot;,&quot;given&quot;:&quot;V.&quot;,&quot;parse-names&quot;:false,&quot;dropping-particle&quot;:&quot;&quot;,&quot;non-dropping-particle&quot;:&quot;&quot;},{&quot;family&quot;:&quot;Mol&quot;,&quot;given&quot;:&quot;B. W.&quot;,&quot;parse-names&quot;:false,&quot;dropping-particle&quot;:&quot;&quot;,&quot;non-dropping-particle&quot;:&quot;&quot;},{&quot;family&quot;:&quot;Otter&quot;,&quot;given&quot;:&quot;A. S.&quot;,&quot;parse-names&quot;:false,&quot;dropping-particle&quot;:&quot;&quot;,&quot;non-dropping-particle&quot;:&quot;&quot;},{&quot;family&quot;:&quot;Puscasiu&quot;,&quot;given&quot;:&quot;L.&quot;,&quot;parse-names&quot;:false,&quot;dropping-particle&quot;:&quot;&quot;,&quot;non-dropping-particle&quot;:&quot;&quot;},{&quot;family&quot;:&quot;Rodriguez&quot;,&quot;given&quot;:&quot;M. B.&quot;,&quot;parse-names&quot;:false,&quot;dropping-particle&quot;:&quot;&quot;,&quot;non-dropping-particle&quot;:&quot;&quot;},{&quot;family&quot;:&quot;Rombauts&quot;,&quot;given&quot;:&quot;L.&quot;,&quot;parse-names&quot;:false,&quot;dropping-particle&quot;:&quot;&quot;,&quot;non-dropping-particle&quot;:&quot;&quot;},{&quot;family&quot;:&quot;Vail&quot;,&quot;given&quot;:&quot;A.&quot;,&quot;parse-names&quot;:false,&quot;dropping-particle&quot;:&quot;&quot;,&quot;non-dropping-particle&quot;:&quot;&quot;},{&quot;family&quot;:&quot;Wang&quot;,&quot;given&quot;:&quot;R.&quot;,&quot;parse-names&quot;:false,&quot;dropping-particle&quot;:&quot;&quot;,&quot;non-dropping-particle&quot;:&quot;&quot;},{&quot;family&quot;:&quot;Farquhar&quot;,&quot;given&quot;:&quot;C. M.&quot;,&quot;parse-names&quot;:false,&quot;dropping-particle&quot;:&quot;&quot;,&quot;non-dropping-particle&quot;:&quot;&quot;},{&quot;family&quot;:&quot;Daniels&quot;,&quot;given&quot;:&quot;Jane P.&quot;,&quot;parse-names&quot;:false,&quot;dropping-particle&quot;:&quot;&quot;,&quot;non-dropping-particle&quot;:&quot;&quot;},{&quot;family&quot;:&quot;Lim&quot;,&quot;given&quot;:&quot;Arianne C.&quot;,&quot;parse-names&quot;:false,&quot;dropping-particle&quot;:&quot;&quot;,&quot;non-dropping-particle&quot;:&quot;&quot;},{&quot;family&quot;:&quot;Edmonds&quot;,&quot;given&quot;:&quot;Katie&quot;,&quot;parse-names&quot;:false,&quot;dropping-particle&quot;:&quot;&quot;,&quot;non-dropping-particle&quot;:&quot;&quot;},{&quot;family&quot;:&quot;MacLean&quot;,&quot;given&quot;:&quot;Claire E.&quot;,&quot;parse-names&quot;:false,&quot;dropping-particle&quot;:&quot;&quot;,&quot;non-dropping-particle&quot;:&quot;&quot;},{&quot;family&quot;:&quot;Appleton&quot;,&quot;given&quot;:&quot;Amy C.&quot;,&quot;parse-names&quot;:false,&quot;dropping-particle&quot;:&quot;&quot;,&quot;non-dropping-particle&quot;:&quot;&quot;},{&quot;family&quot;:&quot;Skelton&quot;,&quot;given&quot;:&quot;Sarah&quot;,&quot;parse-names&quot;:false,&quot;dropping-particle&quot;:&quot;&quot;,&quot;non-dropping-particle&quot;:&quot;&quot;},{&quot;family&quot;:&quot;Byrne&quot;,&quot;given&quot;:&quot;Dominic L.&quot;,&quot;parse-names&quot;:false,&quot;dropping-particle&quot;:&quot;&quot;,&quot;non-dropping-particle&quot;:&quot;&quot;},{&quot;family&quot;:&quot;White&quot;,&quot;given&quot;:&quot;Rebecca K.&quot;,&quot;parse-names&quot;:false,&quot;dropping-particle&quot;:&quot;&quot;,&quot;non-dropping-particle&quot;:&quot;&quot;},{&quot;family&quot;:&quot;Sardo&quot;,&quot;given&quot;:&quot;Margarida&quot;,&quot;parse-names&quot;:false,&quot;dropping-particle&quot;:&quot;&quot;,&quot;non-dropping-particle&quot;:&quot;&quot;},{&quot;family&quot;:&quot;Fowles&quot;,&quot;given&quot;:&quot;Rebecca C.&quot;,&quot;parse-names&quot;:false,&quot;dropping-particle&quot;:&quot;&quot;,&quot;non-dropping-particle&quot;:&quot;&quot;},{&quot;family&quot;:&quot;Ata&quot;,&quot;given&quot;:&quot;Baris&quot;,&quot;parse-names&quot;:false,&quot;dropping-particle&quot;:&quot;&quot;,&quot;non-dropping-particle&quot;:&quot;&quot;},{&quot;family&quot;:&quot;Richatd&quot;,&quot;given&quot;:&quot;Sarah A.&quot;,&quot;parse-names&quot;:false,&quot;dropping-particle&quot;:&quot;&quot;,&quot;non-dropping-particle&quot;:&quot;&quot;},{&quot;family&quot;:&quot;Puig Ybanez&quot;,&quot;given&quot;:&quot;Casandra C.&quot;,&quot;parse-names&quot;:false,&quot;dropping-particle&quot;:&quot;&quot;,&quot;non-dropping-particle&quot;:&quot;&quot;},{&quot;family&quot;:&quot;Peterson&quot;,&quot;given&quot;:&quot;Matthew C.&quot;,&quot;parse-names&quot;:false,&quot;dropping-particle&quot;:&quot;&quot;,&quot;non-dropping-particle&quot;:&quot;&quot;},{&quot;family&quot;:&quot;Elms&quot;,&quot;given&quot;:&quot;Jasmin L.&quot;,&quot;parse-names&quot;:false,&quot;dropping-particle&quot;:&quot;&quot;,&quot;non-dropping-particle&quot;:&quot;&quot;},{&quot;family&quot;:&quot;Parks&quot;,&quot;given&quot;:&quot;Ann&quot;,&quot;parse-names&quot;:false,&quot;dropping-particle&quot;:&quot;&quot;,&quot;non-dropping-particle&quot;:&quot;&quot;},{&quot;family&quot;:&quot;Bie Rocks&quot;,&quot;given&quot;:&quot;Bianca L.F.&quot;,&quot;parse-names&quot;:false,&quot;dropping-particle&quot;:&quot;&quot;,&quot;non-dropping-particle&quot;:&quot;De&quot;},{&quot;family&quot;:&quot;Roe&quot;,&quot;given&quot;:&quot;Jodie C.&quot;,&quot;parse-names&quot;:false,&quot;dropping-particle&quot;:&quot;&quot;,&quot;non-dropping-particle&quot;:&quot;&quot;},{&quot;family&quot;:&quot;Doran&quot;,&quot;given&quot;:&quot;Ruby&quot;,&quot;parse-names&quot;:false,&quot;dropping-particle&quot;:&quot;&quot;,&quot;non-dropping-particle&quot;:&quot;&quot;},{&quot;family&quot;:&quot;Ceccaroni&quot;,&quot;given&quot;:&quot;Marcello&quot;,&quot;parse-names&quot;:false,&quot;dropping-particle&quot;:&quot;&quot;,&quot;non-dropping-particle&quot;:&quot;&quot;},{&quot;family&quot;:&quot;Ferreira&quot;,&quot;given&quot;:&quot;Ceu A.&quot;,&quot;parse-names&quot;:false,&quot;dropping-particle&quot;:&quot;&quot;,&quot;non-dropping-particle&quot;:&quot;&quot;},{&quot;family&quot;:&quot;Dias&quot;,&quot;given&quot;:&quot;Sofia&quot;,&quot;parse-names&quot;:false,&quot;dropping-particle&quot;:&quot;&quot;,&quot;non-dropping-particle&quot;:&quot;&quot;},{&quot;family&quot;:&quot;Pinnington&quot;,&quot;given&quot;:&quot;Tracey&quot;,&quot;parse-names&quot;:false,&quot;dropping-particle&quot;:&quot;&quot;,&quot;non-dropping-particle&quot;:&quot;&quot;},{&quot;family&quot;:&quot;Laupa-Santiago&quot;,&quot;given&quot;:&quot;Paula&quot;,&quot;parse-names&quot;:false,&quot;dropping-particle&quot;:&quot;&quot;,&quot;non-dropping-particle&quot;:&quot;&quot;},{&quot;family&quot;:&quot;Turner&quot;,&quot;given&quot;:&quot;Marie C.&quot;,&quot;parse-names&quot;:false,&quot;dropping-particle&quot;:&quot;&quot;,&quot;non-dropping-particle&quot;:&quot;&quot;},{&quot;family&quot;:&quot;Schreurs&quot;,&quot;given&quot;:&quot;Anneke M.F.&quot;,&quot;parse-names&quot;:false,&quot;dropping-particle&quot;:&quot;&quot;,&quot;non-dropping-particle&quot;:&quot;&quot;},{&quot;family&quot;:&quot;Baggot&quot;,&quot;given&quot;:&quot;Eleanor&quot;,&quot;parse-names&quot;:false,&quot;dropping-particle&quot;:&quot;&quot;,&quot;non-dropping-particle&quot;:&quot;&quot;},{&quot;family&quot;:&quot;Socolov&quot;,&quot;given&quot;:&quot;Razvan&quot;,&quot;parse-names&quot;:false,&quot;dropping-particle&quot;:&quot;V.&quot;,&quot;non-dropping-particle&quot;:&quot;&quot;},{&quot;family&quot;:&quot;Yossry&quot;,&quot;given&quot;:&quot;Menem&quot;,&quot;parse-names&quot;:false,&quot;dropping-particle&quot;:&quot;&quot;,&quot;non-dropping-particle&quot;:&quot;&quot;},{&quot;family&quot;:&quot;Hodges&quot;,&quot;given&quot;:&quot;Tania M.&quot;,&quot;parse-names&quot;:false,&quot;dropping-particle&quot;:&quot;&quot;,&quot;non-dropping-particle&quot;:&quot;&quot;},{&quot;family&quot;:&quot;Barbossa&quot;,&quot;given&quot;:&quot;Marina W.P.&quot;,&quot;parse-names&quot;:false,&quot;dropping-particle&quot;:&quot;&quot;,&quot;non-dropping-particle&quot;:&quot;&quot;},{&quot;family&quot;:&quot;Mures&quot;,&quot;given&quot;:&quot;Târgu&quot;,&quot;parse-names&quot;:false,&quot;dropping-particle&quot;:&quot;&quot;,&quot;non-dropping-particle&quot;:&quot;&quot;},{&quot;family&quot;:&quot;Lytwyn&quot;,&quot;given&quot;:&quot;Tracy L.&quot;,&quot;parse-names&quot;:false,&quot;dropping-particle&quot;:&quot;&quot;,&quot;non-dropping-particle&quot;:&quot;&quot;},{&quot;family&quot;:&quot;Egan-Reid&quot;,&quot;given&quot;:&quot;Sophia E.L.&quot;,&quot;parse-names&quot;:false,&quot;dropping-particle&quot;:&quot;&quot;,&quot;non-dropping-particle&quot;:&quot;&quot;},{&quot;family&quot;:&quot;Devlin&quot;,&quot;given&quot;:&quot;Susanna C.L.&quot;,&quot;parse-names&quot;:false,&quot;dropping-particle&quot;:&quot;&quot;,&quot;non-dropping-particle&quot;:&quot;&quot;},{&quot;family&quot;:&quot;Crees&quot;,&quot;given&quot;:&quot;Kira S.&quot;,&quot;parse-names&quot;:false,&quot;dropping-particle&quot;:&quot;&quot;,&quot;non-dropping-particle&quot;:&quot;&quot;},{&quot;family&quot;:&quot;Baldwin&quot;,&quot;given&quot;:&quot;Bethany C.&quot;,&quot;parse-names&quot;:false,&quot;dropping-particle&quot;:&quot;&quot;,&quot;non-dropping-particle&quot;:&quot;&quot;},{&quot;family&quot;:&quot;Scott&quot;,&quot;given&quot;:&quot;James R.&quot;,&quot;parse-names&quot;:false,&quot;dropping-particle&quot;:&quot;&quot;,&quot;non-dropping-particle&quot;:&quot;&quot;},{&quot;family&quot;:&quot;Gravolin&quot;,&quot;given&quot;:&quot;Amy K.&quot;,&quot;parse-names&quot;:false,&quot;dropping-particle&quot;:&quot;&quot;,&quot;non-dropping-particle&quot;:&quot;&quot;},{&quot;family&quot;:&quot;Chapman&quot;,&quot;given&quot;:&quot;Errin F.&quot;,&quot;parse-names&quot;:false,&quot;dropping-particle&quot;:&quot;&quot;,&quot;non-dropping-particle&quot;:&quot;&quot;},{&quot;family&quot;:&quot;Bartley&quot;,&quot;given&quot;:&quot;Stephanie N.&quot;,&quot;parse-names&quot;:false,&quot;dropping-particle&quot;:&quot;&quot;,&quot;non-dropping-particle&quot;:&quot;&quot;},{&quot;family&quot;:&quot;Hamilton&quot;,&quot;given&quot;:&quot;Alicia J.&quot;,&quot;parse-names&quot;:false,&quot;dropping-particle&quot;:&quot;&quot;,&quot;non-dropping-particle&quot;:&quot;&quot;},{&quot;family&quot;:&quot;Thorpe&quot;,&quot;given&quot;:&quot;Kirstie J.&quot;,&quot;parse-names&quot;:false,&quot;dropping-particle&quot;:&quot;&quot;,&quot;non-dropping-particle&quot;:&quot;&quot;},{&quot;family&quot;:&quot;Carmody&quot;,&quot;given&quot;:&quot;Denise M.&quot;,&quot;parse-names&quot;:false,&quot;dropping-particle&quot;:&quot;&quot;,&quot;non-dropping-particle&quot;:&quot;&quot;},{&quot;family&quot;:&quot;Eyeson&quot;,&quot;given&quot;:&quot;Joanna&quot;,&quot;parse-names&quot;:false,&quot;dropping-particle&quot;:&quot;&quot;,&quot;non-dropping-particle&quot;:&quot;&quot;},{&quot;family&quot;:&quot;Davis&quot;,&quot;given&quot;:&quot;Madeleine D.&quot;,&quot;parse-names&quot;:false,&quot;dropping-particle&quot;:&quot;&quot;,&quot;non-dropping-particle&quot;:&quot;&quot;},{&quot;family&quot;:&quot;Henry&quot;,&quot;given&quot;:&quot;Jo&quot;,&quot;parse-names&quot;:false,&quot;dropping-particle&quot;:&quot;&quot;,&quot;non-dropping-particle&quot;:&quot;&quot;},{&quot;family&quot;:&quot;Armour&quot;,&quot;given&quot;:&quot;Mike&quot;,&quot;parse-names&quot;:false,&quot;dropping-particle&quot;:&quot;&quot;,&quot;non-dropping-particle&quot;:&quot;&quot;},{&quot;family&quot;:&quot;Cummings&quot;,&quot;given&quot;:&quot;Presley Y.F.V.&quot;,&quot;parse-names&quot;:false,&quot;dropping-particle&quot;:&quot;&quot;,&quot;non-dropping-particle&quot;:&quot;&quot;},{&quot;family&quot;:&quot;Cook&quot;,&quot;given&quot;:&quot;Lisa A.&quot;,&quot;parse-names&quot;:false,&quot;dropping-particle&quot;:&quot;&quot;,&quot;non-dropping-particle&quot;:&quot;&quot;}],&quot;container-title&quot;:&quot;BJOG: An International Journal of Obstetrics and Gynaecology&quot;,&quot;container-title-short&quot;:&quot;BJOG&quot;,&quot;DOI&quot;:&quot;10.1111/1471-0528.16157&quot;,&quot;ISSN&quot;:&quot;14710528&quot;,&quot;PMID&quot;:&quot;32227676&quot;,&quot;issued&quot;:{&quot;date-parts&quot;:[[2020,7,1]]},&quot;page&quot;:&quot;967-974&quot;,&quot;abstract&quot;:&quot;Objective: To develop a core outcome set for endometriosis. Design: Consensus development study. Setting: International. Population: One hundred and sixteen healthcare professionals, 31 researchers and 206 patient representatives. Methods: Modified Delphi method and modified nominal group technique. Results: The final core outcome set includes three core outcomes for trials evaluating potential treatments for pain and other symptoms associated with endometriosis: overall pain; improvement in the most troublesome symptom; and quality of life. In addition, eight core outcomes for trials evaluating potential treatments for infertility associated with endometriosis were identified: viable intrauterine pregnancy confirmed by ultrasound; pregnancy loss, including ectopic pregnancy, miscarriage, stillbirth and termination of pregnancy; live birth; time to pregnancy leading to live birth; gestational age at delivery; birthweight; neonatal mortality; and major congenital abnormalities. Two core outcomes applicable to all trials were also identified: adverse events and patient satisfaction with treatment. Conclusions: Using robust consensus science methods, healthcare professionals, researchers and women with endometriosis have developed a core outcome set to standardise outcome selection, collection and reporting across future randomised controlled trials and systematic reviews evaluating potential treatments for endometriosis. Tweetable abstract: @coreoutcomes for future #endometriosis research have been developed @jamesmnduffy.&quot;,&quot;publisher&quot;:&quot;Blackwell Publishing Ltd&quot;,&quot;issue&quot;:&quot;8&quot;,&quot;volume&quot;:&quot;127&quot;},&quot;isTemporary&quot;:false,&quot;suppress-author&quot;:false,&quot;composite&quot;:false,&quot;author-only&quot;:false}]},{&quot;citationID&quot;:&quot;MENDELEY_CITATION_2a3b3ec2-e29b-4e1f-8846-9a2a44c67b6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&quot;,&quot;citationItems&quot;:[{&quot;id&quot;:&quot;6ed02889-20cb-33b4-9a8e-fcfda12b7af0&quot;,&quot;itemData&quot;:{&quot;type&quot;:&quot;article-journal&quot;,&quot;id&quot;:&quot;6ed02889-20cb-33b4-9a8e-fcfda12b7af0&quot;,&quot;title&quot;:&quot;The BEAD Feasibility Study: baby Head Elevation device at full dilatation caesarean section&quot;,&quot;author&quot;:[{&quot;family&quot;:&quot;ACTRN12623000758606&quot;,&quot;given&quot;:&quot;&quot;,&quot;parse-names&quot;:false,&quot;dropping-particle&quot;:&quot;&quot;,&quot;non-dropping-particle&quot;:&quot;&quot;}],&quot;container-title&quot;:&quot;https://trialsearch.who.int/Trial2.aspx?TrialID=ACTRN12623000758606&quot;,&quot;issued&quot;:{&quot;date-parts&quot;:[[2023]]},&quot;abstract&quot;:&quot;INTERVENTION: Inflation group: Fetal Pillow placed in the vagina (under the baby's head) by operating surgeon, immediately prior to caesarean section at full dilatation. Device is inflated with 180mL sterile water by the anaesthetist. Device is deflated after delivery of baby by anaesthetist. Device is removed by surgeon at end of operation. CONDITION: Caesarean section at full dilatation;Maternal uterine incision extensions; ; Caesarean section at full dilatation ; Maternal uterine incision extensions Reproductive Health and Childbirth ‐ Childbirth and postnatal care PRIMARY OUTCOME: Total number of women recruited in the second six months of the Feasibility Study. Recruitment is defined as consent, randomisation and receipt of intervention.; Assessed from data collected on the abbreviated consent form and in the electronic randomisation database.[Starting from six months after commencement of study and ending twelve months after start of recruitment] SECONDARY OUTCOME: Any extension of the maternal uterine incision. This includes any extension of the initial uterotomy. The uterotomy is the intentional, usually sharp incision into the uterus, which is followed by lateral or cephalo‐caudal blunt extension generated by traction with two fingers pulling in opposite directions. Extension of the initial uterotomy includes sharp, and inadvertent extension. In sharp extension, the uterotomy is enlarged by sharp incision into a T, a J or U ‐shape or laterally and undertaken after difficulty delivering the head is encountered. Inadvertent extension may occur laterally or inferiorly and may involve the uterine arteries, broad ligament, lower segment, cervix, vagina, bladder, or ureter. Inclusion of any of these structures (including caused by sharp incision) will be included as part of this outcome. ; Assessed by completion of the Template Tool form and review of hospital records. ; [Cumulative data will be assessed at the conclusion of the study] Birth to end of surgery (skin closure) in minutes. ; Assessed from hospital records/routinely collected data. ; [Cumulative data will be assessed at the conclusion of the study] Breastfeeding status at primary hospital discharge (fully or exclusively). Assessed by review of hospital and neonatal unit records.[Cumulative data will be assessed at the conclusion of the study] Composite neonatal outcome (any of perinatal death, moderate to severe HIE, seizures, significant neonatal birth injury, hypoxia at birth, NICU admission, MAS). Assessed by review of hospital records.[Cumulative data will be assessed at the conclusion of the study] Cost effectiveness of Fetal Pillow use from a hospital perspective. Assessed using hospital coding information and linkage to hospital financial records.[Cumulative data will be assessed at the conclusion of the study] Estimated blood loss (EBL) in operating theatre in mLs ; Blood loss is weighed in theatre and documented in hospital records. ; [Cumulative data will be assessed at the conclusion of the study] Incision‐to‐delivery interval in seconds. This is from time of uterotomy to time of delivery of the fetal head. ; This will be recorded on the Template tool form. ; [Cumulative data will be assessed at the conclusion of the study] Major uterine extensions – defined as into surrounding structures (uterine arteries, broad ligament, cervix, vagina, bladder, or ureter). ; This will be recorded visually and in writing on the Template tool form and hospital records will also be reviewed. ; [Cumulative data will be assessed at the conclusion of the study] Manoeuvres required for impacted fetal head and frequency of these as recorded on Template Tool form or in hospital records.[Cumulative data will be assessed at the conclusion of the study] Maternal intensive care unit (ICU) admission. Assessed by review of hospital records.[Cumulative data will be assessed at the conclusion of the study] Maternal length of stay postpartum in hours. Assessed by review of hospital records.[Cumulative data will be assessed at the conclusion of the study] Meconium aspiration syndrome (MAS). Assessed by review of hospital and neonatal unit records.[Cumulative data will be assessed at the conclusion of the study] Moderate to severe hypoxic ischemic encephalopathy (HIE). This is classified as Sarnat stage 2 or 3 or requiring treatment with therapeutic hypothermia (cooling). Assessed by review of hospital and neonatal unit records. ; [Cumulative data will be assessed at the conclusion of the study] Neonatal hypoxia at birth (any of cord pH &lt;7.0, APGAR &lt;7 at 5 mins, received cardiac massage). Assessed by review of hospital and neonatal unit records.[Cumulative data will be assessed at the conclusion of the study] Neonatal intensive care unit (NICU) admission of &gt;/=4 hours. Assessed by review of hospital and neonatal unit records.[Cumulative data will be assessed at the conclusion of the study] Neonatal intensive care unit (NICU) length‐of‐stay in days. Assessed by review of hospital and neonatal unit records[Cumulative data will be assessed at the conclusion of the study] Neonatal seizures. Assessed by review of hospital and neonatal unit records.[Cumulative data will be assessed at the conclusion of the study] Perceived degree of difficulty of delivery of fetal head by the operating surgeon. Using a 4 point Likert scale, recorded on the Template Tool form.[Cumulative data will be assessed at the conclusion of the study] Perinatal death (within 28 days of delivery and during primary hospital admission). [Cumulative data will be assessed at the conclusion of the study.] Phototherapy for hyperbilirubinaemia. Assessed by review of hospital and neonatal unit records.[Cumulative data will be assessed at the conclusion of the study] Preterm birth (and spontaneous preterm birth) (&lt;37 weeks) in the next pregnancy within 5 years of inde Xbirth. Measured by merge with national birthing data using coding for gestation and induction of labour and elective or emergency caesarean section. [5 years from inde Xbirth (inclusion in study).] Requirement for a maternal red blood cell (RBC) transfusion. Assessed by review of hospital records. ; [Cumulative data will be assessed at the conclusion of the study] Significant neonatal birth injury (any fracture, subgaleal haemorrhage, nerve palsy). Assessed by review of hospital and neonatal unit records.[Cumulative data will be assessed at the conclusion of the study] To assess of adequacy of clinician training for involvement in the study via face‐to‐face individual or focus group interviews of up to eight clinicians facilitated by a member of the research team.[By si Xand twelve months after commencing recruitment.] To assess whether the quality of resources including written information and videos for clinicians are suitable. This will be assessed via face‐to‐face individual or focus group interviews of up to eight clinicians facilitated by a member of the research team and/or study specific questionnaire.[By si Xand twelve months after start of recruitment] To assess whether the quality of resources including written information and videos for patients are suitable. This will be assessed via a study specific questionnaire.[Within seven days after caesarean section] To identify if participants consent to the collection of each of maternal, neonatal and future pregnancy data. Assessed via completion of signed consent form. ; [Within seven days after caesarean section] To identify if patients provide full consent for study participation following intrapartum consent. Assessed by completion of signed consent form.[Within seven days after caesarean section] To identify the barriers and enablers to trial participation by participant via a study specific questionnaire. ; [Within seven days after caesarean section] To identify the barriers and enablers to trial participation by research staff, medical professional and recruiting site status via face‐to‐face individual or focus group interviews of up to eight clinicians facilitated by a member of the research team.[By si Xand twelve months after commencing recruitment.] To identify the proportion of the 'Template tool for recording uterine extensions, operating time and feedback on Fetal Pillow use' (Template tool form) that is completed. Assessed by review of study form.[By twelve months after start of recruitment.] To identify which women (by ethnicity and recruitment site) are willing to participate in a randomised trial of Fetal Pillow use at caesarean section at full dilatation. Assessed by agreement to participate (signed consent form and completion of study‐specific questionnaire) and participant demographics (via data collection forms).[Twelve months after commencing recruitment.] To undertake a qualitative analysis of/understand the intrapartum consent experiences of clinicians. This will be assessed via face‐to‐face individual or focus group interviews of up to eight clinicians facilitated by a member of the research team and/or study specific questionnaire.[By si Xand twelve months after start of recruitment] To undertake a qualitative analysis of/understand the intrapartum consent experiences of patients approached in this study. This will be assessed via a study specific questionnaire.[Within seven days after caesarean section] Total length of surgery in minutes. From initial knife‐to‐skin to final skin suture. ; Assessed from hospital records/routinely collected hospital data. ; [Cumulative data will be assessed at the conclusion of the study] INCLUSION CRITERIA: 1. Age = /&gt; 16 years 2. Singleton pregnancy 3. Gestational age =/&gt; 37 weeks 4. Cephalic presentation 5. Confirmed 10cm cervical dilatation&quot;,&quot;container-title-short&quot;:&quot;&quot;},&quot;isTemporary&quot;:false,&quot;suppress-author&quot;:false,&quot;composite&quot;:false,&quot;author-only&quot;:false}]},{&quot;citationID&quot;:&quot;MENDELEY_CITATION_24324460-221b-40be-9442-b0c2f767ad9d&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&quot;,&quot;citationItems&quot;:[{&quot;id&quot;:&quot;56ba6de8-0805-3957-8d34-edacd90deb8a&quot;,&quot;itemData&quot;:{&quot;type&quot;:&quot;article-journal&quot;,&quot;id&quot;:&quot;56ba6de8-0805-3957-8d34-edacd90deb8a&quot;,&quot;title&quot;:&quot;A core outcome set for future endometriosis research: an international consensus development study&quot;,&quot;author&quot;:[{&quot;family&quot;:&quot;Duffy&quot;,&quot;given&quot;:&quot;J. M.N.&quot;,&quot;parse-names&quot;:false,&quot;dropping-particle&quot;:&quot;&quot;,&quot;non-dropping-particle&quot;:&quot;&quot;},{&quot;family&quot;:&quot;Hirsch&quot;,&quot;given&quot;:&quot;M.&quot;,&quot;parse-names&quot;:false,&quot;dropping-particle&quot;:&quot;&quot;,&quot;non-dropping-particle&quot;:&quot;&quot;},{&quot;family&quot;:&quot;Vercoe&quot;,&quot;given&quot;:&quot;M.&quot;,&quot;parse-names&quot;:false,&quot;dropping-particle&quot;:&quot;&quot;,&quot;non-dropping-particle&quot;:&quot;&quot;},{&quot;family&quot;:&quot;Abbott&quot;,&quot;given&quot;:&quot;J.&quot;,&quot;parse-names&quot;:false,&quot;dropping-particle&quot;:&quot;&quot;,&quot;non-dropping-particle&quot;:&quot;&quot;},{&quot;family&quot;:&quot;Barker&quot;,&quot;given&quot;:&quot;C.&quot;,&quot;parse-names&quot;:false,&quot;dropping-particle&quot;:&quot;&quot;,&quot;non-dropping-particle&quot;:&quot;&quot;},{&quot;family&quot;:&quot;Collura&quot;,&quot;given&quot;:&quot;B.&quot;,&quot;parse-names&quot;:false,&quot;dropping-particle&quot;:&quot;&quot;,&quot;non-dropping-particle&quot;:&quot;&quot;},{&quot;family&quot;:&quot;Drake&quot;,&quot;given&quot;:&quot;R.&quot;,&quot;parse-names&quot;:false,&quot;dropping-particle&quot;:&quot;&quot;,&quot;non-dropping-particle&quot;:&quot;&quot;},{&quot;family&quot;:&quot;Evers&quot;,&quot;given&quot;:&quot;J. L.H.&quot;,&quot;parse-names&quot;:false,&quot;dropping-particle&quot;:&quot;&quot;,&quot;non-dropping-particle&quot;:&quot;&quot;},{&quot;family&quot;:&quot;Hickey&quot;,&quot;given&quot;:&quot;M.&quot;,&quot;parse-names&quot;:false,&quot;dropping-particle&quot;:&quot;&quot;,&quot;non-dropping-particle&quot;:&quot;&quot;},{&quot;family&quot;:&quot;Horne&quot;,&quot;given&quot;:&quot;A. W.&quot;,&quot;parse-names&quot;:false,&quot;dropping-particle&quot;:&quot;&quot;,&quot;non-dropping-particle&quot;:&quot;&quot;},{&quot;family&quot;:&quot;Hull&quot;,&quot;given&quot;:&quot;M. L.&quot;,&quot;parse-names&quot;:false,&quot;dropping-particle&quot;:&quot;&quot;,&quot;non-dropping-particle&quot;:&quot;&quot;},{&quot;family&quot;:&quot;Kolekar&quot;,&quot;given&quot;:&quot;S.&quot;,&quot;parse-names&quot;:false,&quot;dropping-particle&quot;:&quot;&quot;,&quot;non-dropping-particle&quot;:&quot;&quot;},{&quot;family&quot;:&quot;Lensen&quot;,&quot;given&quot;:&quot;S.&quot;,&quot;parse-names&quot;:false,&quot;dropping-particle&quot;:&quot;&quot;,&quot;non-dropping-particle&quot;:&quot;&quot;},{&quot;family&quot;:&quot;Johnson&quot;,&quot;given&quot;:&quot;N. P.&quot;,&quot;parse-names&quot;:false,&quot;dropping-particle&quot;:&quot;&quot;,&quot;non-dropping-particle&quot;:&quot;&quot;},{&quot;family&quot;:&quot;Mahajan&quot;,&quot;given&quot;:&quot;V.&quot;,&quot;parse-names&quot;:false,&quot;dropping-particle&quot;:&quot;&quot;,&quot;non-dropping-particle&quot;:&quot;&quot;},{&quot;family&quot;:&quot;Mol&quot;,&quot;given&quot;:&quot;B. W.&quot;,&quot;parse-names&quot;:false,&quot;dropping-particle&quot;:&quot;&quot;,&quot;non-dropping-particle&quot;:&quot;&quot;},{&quot;family&quot;:&quot;Otter&quot;,&quot;given&quot;:&quot;A. S.&quot;,&quot;parse-names&quot;:false,&quot;dropping-particle&quot;:&quot;&quot;,&quot;non-dropping-particle&quot;:&quot;&quot;},{&quot;family&quot;:&quot;Puscasiu&quot;,&quot;given&quot;:&quot;L.&quot;,&quot;parse-names&quot;:false,&quot;dropping-particle&quot;:&quot;&quot;,&quot;non-dropping-particle&quot;:&quot;&quot;},{&quot;family&quot;:&quot;Rodriguez&quot;,&quot;given&quot;:&quot;M. B.&quot;,&quot;parse-names&quot;:false,&quot;dropping-particle&quot;:&quot;&quot;,&quot;non-dropping-particle&quot;:&quot;&quot;},{&quot;family&quot;:&quot;Rombauts&quot;,&quot;given&quot;:&quot;L.&quot;,&quot;parse-names&quot;:false,&quot;dropping-particle&quot;:&quot;&quot;,&quot;non-dropping-particle&quot;:&quot;&quot;},{&quot;family&quot;:&quot;Vail&quot;,&quot;given&quot;:&quot;A.&quot;,&quot;parse-names&quot;:false,&quot;dropping-particle&quot;:&quot;&quot;,&quot;non-dropping-particle&quot;:&quot;&quot;},{&quot;family&quot;:&quot;Wang&quot;,&quot;given&quot;:&quot;R.&quot;,&quot;parse-names&quot;:false,&quot;dropping-particle&quot;:&quot;&quot;,&quot;non-dropping-particle&quot;:&quot;&quot;},{&quot;family&quot;:&quot;Farquhar&quot;,&quot;given&quot;:&quot;C. M.&quot;,&quot;parse-names&quot;:false,&quot;dropping-particle&quot;:&quot;&quot;,&quot;non-dropping-particle&quot;:&quot;&quot;},{&quot;family&quot;:&quot;Daniels&quot;,&quot;given&quot;:&quot;Jane P.&quot;,&quot;parse-names&quot;:false,&quot;dropping-particle&quot;:&quot;&quot;,&quot;non-dropping-particle&quot;:&quot;&quot;},{&quot;family&quot;:&quot;Lim&quot;,&quot;given&quot;:&quot;Arianne C.&quot;,&quot;parse-names&quot;:false,&quot;dropping-particle&quot;:&quot;&quot;,&quot;non-dropping-particle&quot;:&quot;&quot;},{&quot;family&quot;:&quot;Edmonds&quot;,&quot;given&quot;:&quot;Katie&quot;,&quot;parse-names&quot;:false,&quot;dropping-particle&quot;:&quot;&quot;,&quot;non-dropping-particle&quot;:&quot;&quot;},{&quot;family&quot;:&quot;MacLean&quot;,&quot;given&quot;:&quot;Claire E.&quot;,&quot;parse-names&quot;:false,&quot;dropping-particle&quot;:&quot;&quot;,&quot;non-dropping-particle&quot;:&quot;&quot;},{&quot;family&quot;:&quot;Appleton&quot;,&quot;given&quot;:&quot;Amy C.&quot;,&quot;parse-names&quot;:false,&quot;dropping-particle&quot;:&quot;&quot;,&quot;non-dropping-particle&quot;:&quot;&quot;},{&quot;family&quot;:&quot;Skelton&quot;,&quot;given&quot;:&quot;Sarah&quot;,&quot;parse-names&quot;:false,&quot;dropping-particle&quot;:&quot;&quot;,&quot;non-dropping-particle&quot;:&quot;&quot;},{&quot;family&quot;:&quot;Byrne&quot;,&quot;given&quot;:&quot;Dominic L.&quot;,&quot;parse-names&quot;:false,&quot;dropping-particle&quot;:&quot;&quot;,&quot;non-dropping-particle&quot;:&quot;&quot;},{&quot;family&quot;:&quot;White&quot;,&quot;given&quot;:&quot;Rebecca K.&quot;,&quot;parse-names&quot;:false,&quot;dropping-particle&quot;:&quot;&quot;,&quot;non-dropping-particle&quot;:&quot;&quot;},{&quot;family&quot;:&quot;Sardo&quot;,&quot;given&quot;:&quot;Margarida&quot;,&quot;parse-names&quot;:false,&quot;dropping-particle&quot;:&quot;&quot;,&quot;non-dropping-particle&quot;:&quot;&quot;},{&quot;family&quot;:&quot;Fowles&quot;,&quot;given&quot;:&quot;Rebecca C.&quot;,&quot;parse-names&quot;:false,&quot;dropping-particle&quot;:&quot;&quot;,&quot;non-dropping-particle&quot;:&quot;&quot;},{&quot;family&quot;:&quot;Ata&quot;,&quot;given&quot;:&quot;Baris&quot;,&quot;parse-names&quot;:false,&quot;dropping-particle&quot;:&quot;&quot;,&quot;non-dropping-particle&quot;:&quot;&quot;},{&quot;family&quot;:&quot;Richatd&quot;,&quot;given&quot;:&quot;Sarah A.&quot;,&quot;parse-names&quot;:false,&quot;dropping-particle&quot;:&quot;&quot;,&quot;non-dropping-particle&quot;:&quot;&quot;},{&quot;family&quot;:&quot;Puig Ybanez&quot;,&quot;given&quot;:&quot;Casandra C.&quot;,&quot;parse-names&quot;:false,&quot;dropping-particle&quot;:&quot;&quot;,&quot;non-dropping-particle&quot;:&quot;&quot;},{&quot;family&quot;:&quot;Peterson&quot;,&quot;given&quot;:&quot;Matthew C.&quot;,&quot;parse-names&quot;:false,&quot;dropping-particle&quot;:&quot;&quot;,&quot;non-dropping-particle&quot;:&quot;&quot;},{&quot;family&quot;:&quot;Elms&quot;,&quot;given&quot;:&quot;Jasmin L.&quot;,&quot;parse-names&quot;:false,&quot;dropping-particle&quot;:&quot;&quot;,&quot;non-dropping-particle&quot;:&quot;&quot;},{&quot;family&quot;:&quot;Parks&quot;,&quot;given&quot;:&quot;Ann&quot;,&quot;parse-names&quot;:false,&quot;dropping-particle&quot;:&quot;&quot;,&quot;non-dropping-particle&quot;:&quot;&quot;},{&quot;family&quot;:&quot;Bie Rocks&quot;,&quot;given&quot;:&quot;Bianca L.F.&quot;,&quot;parse-names&quot;:false,&quot;dropping-particle&quot;:&quot;&quot;,&quot;non-dropping-particle&quot;:&quot;De&quot;},{&quot;family&quot;:&quot;Roe&quot;,&quot;given&quot;:&quot;Jodie C.&quot;,&quot;parse-names&quot;:false,&quot;dropping-particle&quot;:&quot;&quot;,&quot;non-dropping-particle&quot;:&quot;&quot;},{&quot;family&quot;:&quot;Doran&quot;,&quot;given&quot;:&quot;Ruby&quot;,&quot;parse-names&quot;:false,&quot;dropping-particle&quot;:&quot;&quot;,&quot;non-dropping-particle&quot;:&quot;&quot;},{&quot;family&quot;:&quot;Ceccaroni&quot;,&quot;given&quot;:&quot;Marcello&quot;,&quot;parse-names&quot;:false,&quot;dropping-particle&quot;:&quot;&quot;,&quot;non-dropping-particle&quot;:&quot;&quot;},{&quot;family&quot;:&quot;Ferreira&quot;,&quot;given&quot;:&quot;Ceu A.&quot;,&quot;parse-names&quot;:false,&quot;dropping-particle&quot;:&quot;&quot;,&quot;non-dropping-particle&quot;:&quot;&quot;},{&quot;family&quot;:&quot;Dias&quot;,&quot;given&quot;:&quot;Sofia&quot;,&quot;parse-names&quot;:false,&quot;dropping-particle&quot;:&quot;&quot;,&quot;non-dropping-particle&quot;:&quot;&quot;},{&quot;family&quot;:&quot;Pinnington&quot;,&quot;given&quot;:&quot;Tracey&quot;,&quot;parse-names&quot;:false,&quot;dropping-particle&quot;:&quot;&quot;,&quot;non-dropping-particle&quot;:&quot;&quot;},{&quot;family&quot;:&quot;Laupa-Santiago&quot;,&quot;given&quot;:&quot;Paula&quot;,&quot;parse-names&quot;:false,&quot;dropping-particle&quot;:&quot;&quot;,&quot;non-dropping-particle&quot;:&quot;&quot;},{&quot;family&quot;:&quot;Turner&quot;,&quot;given&quot;:&quot;Marie C.&quot;,&quot;parse-names&quot;:false,&quot;dropping-particle&quot;:&quot;&quot;,&quot;non-dropping-particle&quot;:&quot;&quot;},{&quot;family&quot;:&quot;Schreurs&quot;,&quot;given&quot;:&quot;Anneke M.F.&quot;,&quot;parse-names&quot;:false,&quot;dropping-particle&quot;:&quot;&quot;,&quot;non-dropping-particle&quot;:&quot;&quot;},{&quot;family&quot;:&quot;Baggot&quot;,&quot;given&quot;:&quot;Eleanor&quot;,&quot;parse-names&quot;:false,&quot;dropping-particle&quot;:&quot;&quot;,&quot;non-dropping-particle&quot;:&quot;&quot;},{&quot;family&quot;:&quot;Socolov&quot;,&quot;given&quot;:&quot;Razvan&quot;,&quot;parse-names&quot;:false,&quot;dropping-particle&quot;:&quot;V.&quot;,&quot;non-dropping-particle&quot;:&quot;&quot;},{&quot;family&quot;:&quot;Yossry&quot;,&quot;given&quot;:&quot;Menem&quot;,&quot;parse-names&quot;:false,&quot;dropping-particle&quot;:&quot;&quot;,&quot;non-dropping-particle&quot;:&quot;&quot;},{&quot;family&quot;:&quot;Hodges&quot;,&quot;given&quot;:&quot;Tania M.&quot;,&quot;parse-names&quot;:false,&quot;dropping-particle&quot;:&quot;&quot;,&quot;non-dropping-particle&quot;:&quot;&quot;},{&quot;family&quot;:&quot;Barbossa&quot;,&quot;given&quot;:&quot;Marina W.P.&quot;,&quot;parse-names&quot;:false,&quot;dropping-particle&quot;:&quot;&quot;,&quot;non-dropping-particle&quot;:&quot;&quot;},{&quot;family&quot;:&quot;Mures&quot;,&quot;given&quot;:&quot;Târgu&quot;,&quot;parse-names&quot;:false,&quot;dropping-particle&quot;:&quot;&quot;,&quot;non-dropping-particle&quot;:&quot;&quot;},{&quot;family&quot;:&quot;Lytwyn&quot;,&quot;given&quot;:&quot;Tracy L.&quot;,&quot;parse-names&quot;:false,&quot;dropping-particle&quot;:&quot;&quot;,&quot;non-dropping-particle&quot;:&quot;&quot;},{&quot;family&quot;:&quot;Egan-Reid&quot;,&quot;given&quot;:&quot;Sophia E.L.&quot;,&quot;parse-names&quot;:false,&quot;dropping-particle&quot;:&quot;&quot;,&quot;non-dropping-particle&quot;:&quot;&quot;},{&quot;family&quot;:&quot;Devlin&quot;,&quot;given&quot;:&quot;Susanna C.L.&quot;,&quot;parse-names&quot;:false,&quot;dropping-particle&quot;:&quot;&quot;,&quot;non-dropping-particle&quot;:&quot;&quot;},{&quot;family&quot;:&quot;Crees&quot;,&quot;given&quot;:&quot;Kira S.&quot;,&quot;parse-names&quot;:false,&quot;dropping-particle&quot;:&quot;&quot;,&quot;non-dropping-particle&quot;:&quot;&quot;},{&quot;family&quot;:&quot;Baldwin&quot;,&quot;given&quot;:&quot;Bethany C.&quot;,&quot;parse-names&quot;:false,&quot;dropping-particle&quot;:&quot;&quot;,&quot;non-dropping-particle&quot;:&quot;&quot;},{&quot;family&quot;:&quot;Scott&quot;,&quot;given&quot;:&quot;James R.&quot;,&quot;parse-names&quot;:false,&quot;dropping-particle&quot;:&quot;&quot;,&quot;non-dropping-particle&quot;:&quot;&quot;},{&quot;family&quot;:&quot;Gravolin&quot;,&quot;given&quot;:&quot;Amy K.&quot;,&quot;parse-names&quot;:false,&quot;dropping-particle&quot;:&quot;&quot;,&quot;non-dropping-particle&quot;:&quot;&quot;},{&quot;family&quot;:&quot;Chapman&quot;,&quot;given&quot;:&quot;Errin F.&quot;,&quot;parse-names&quot;:false,&quot;dropping-particle&quot;:&quot;&quot;,&quot;non-dropping-particle&quot;:&quot;&quot;},{&quot;family&quot;:&quot;Bartley&quot;,&quot;given&quot;:&quot;Stephanie N.&quot;,&quot;parse-names&quot;:false,&quot;dropping-particle&quot;:&quot;&quot;,&quot;non-dropping-particle&quot;:&quot;&quot;},{&quot;family&quot;:&quot;Hamilton&quot;,&quot;given&quot;:&quot;Alicia J.&quot;,&quot;parse-names&quot;:false,&quot;dropping-particle&quot;:&quot;&quot;,&quot;non-dropping-particle&quot;:&quot;&quot;},{&quot;family&quot;:&quot;Thorpe&quot;,&quot;given&quot;:&quot;Kirstie J.&quot;,&quot;parse-names&quot;:false,&quot;dropping-particle&quot;:&quot;&quot;,&quot;non-dropping-particle&quot;:&quot;&quot;},{&quot;family&quot;:&quot;Carmody&quot;,&quot;given&quot;:&quot;Denise M.&quot;,&quot;parse-names&quot;:false,&quot;dropping-particle&quot;:&quot;&quot;,&quot;non-dropping-particle&quot;:&quot;&quot;},{&quot;family&quot;:&quot;Eyeson&quot;,&quot;given&quot;:&quot;Joanna&quot;,&quot;parse-names&quot;:false,&quot;dropping-particle&quot;:&quot;&quot;,&quot;non-dropping-particle&quot;:&quot;&quot;},{&quot;family&quot;:&quot;Davis&quot;,&quot;given&quot;:&quot;Madeleine D.&quot;,&quot;parse-names&quot;:false,&quot;dropping-particle&quot;:&quot;&quot;,&quot;non-dropping-particle&quot;:&quot;&quot;},{&quot;family&quot;:&quot;Henry&quot;,&quot;given&quot;:&quot;Jo&quot;,&quot;parse-names&quot;:false,&quot;dropping-particle&quot;:&quot;&quot;,&quot;non-dropping-particle&quot;:&quot;&quot;},{&quot;family&quot;:&quot;Armour&quot;,&quot;given&quot;:&quot;Mike&quot;,&quot;parse-names&quot;:false,&quot;dropping-particle&quot;:&quot;&quot;,&quot;non-dropping-particle&quot;:&quot;&quot;},{&quot;family&quot;:&quot;Cummings&quot;,&quot;given&quot;:&quot;Presley Y.F.V.&quot;,&quot;parse-names&quot;:false,&quot;dropping-particle&quot;:&quot;&quot;,&quot;non-dropping-particle&quot;:&quot;&quot;},{&quot;family&quot;:&quot;Cook&quot;,&quot;given&quot;:&quot;Lisa A.&quot;,&quot;parse-names&quot;:false,&quot;dropping-particle&quot;:&quot;&quot;,&quot;non-dropping-particle&quot;:&quot;&quot;}],&quot;container-title&quot;:&quot;BJOG: An International Journal of Obstetrics and Gynaecology&quot;,&quot;container-title-short&quot;:&quot;BJOG&quot;,&quot;DOI&quot;:&quot;10.1111/1471-0528.16157&quot;,&quot;ISSN&quot;:&quot;14710528&quot;,&quot;PMID&quot;:&quot;32227676&quot;,&quot;issued&quot;:{&quot;date-parts&quot;:[[2020,7,1]]},&quot;page&quot;:&quot;967-974&quot;,&quot;abstract&quot;:&quot;Objective: To develop a core outcome set for endometriosis. Design: Consensus development study. Setting: International. Population: One hundred and sixteen healthcare professionals, 31 researchers and 206 patient representatives. Methods: Modified Delphi method and modified nominal group technique. Results: The final core outcome set includes three core outcomes for trials evaluating potential treatments for pain and other symptoms associated with endometriosis: overall pain; improvement in the most troublesome symptom; and quality of life. In addition, eight core outcomes for trials evaluating potential treatments for infertility associated with endometriosis were identified: viable intrauterine pregnancy confirmed by ultrasound; pregnancy loss, including ectopic pregnancy, miscarriage, stillbirth and termination of pregnancy; live birth; time to pregnancy leading to live birth; gestational age at delivery; birthweight; neonatal mortality; and major congenital abnormalities. Two core outcomes applicable to all trials were also identified: adverse events and patient satisfaction with treatment. Conclusions: Using robust consensus science methods, healthcare professionals, researchers and women with endometriosis have developed a core outcome set to standardise outcome selection, collection and reporting across future randomised controlled trials and systematic reviews evaluating potential treatments for endometriosis. Tweetable abstract: @coreoutcomes for future #endometriosis research have been developed @jamesmnduffy.&quot;,&quot;publisher&quot;:&quot;Blackwell Publishing Ltd&quot;,&quot;issue&quot;:&quot;8&quot;,&quot;volume&quot;:&quot;127&quot;},&quot;isTemporary&quot;:false,&quot;suppress-author&quot;:false,&quot;composite&quot;:false,&quot;author-only&quot;:false}]},{&quot;citationID&quot;:&quot;MENDELEY_CITATION_2f0f13f7-08a5-46c1-ac72-1e5d4fa2011c&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&quot;,&quot;citationItems&quot;:[{&quot;id&quot;:&quot;3c537417-29d3-3acb-be2a-0ce773535aa2&quot;,&quot;itemData&quot;:{&quot;type&quot;:&quot;article-journal&quot;,&quot;id&quot;:&quot;3c537417-29d3-3acb-be2a-0ce773535aa2&quot;,&quot;title&quot;:&quot;Ethnicity Variations in Pathways to Care and Diagnosis of Endometriosis and Persistent Pelvic Pain in Aotearoa New Zealand&quot;,&quot;author&quot;:[{&quot;family&quot;:&quot;Dunning&quot;,&quot;given&quot;:&quot;Jessica&quot;,&quot;parse-names&quot;:false,&quot;dropping-particle&quot;:&quot;&quot;,&quot;non-dropping-particle&quot;:&quot;&quot;},{&quot;family&quot;:&quot;Burrows&quot;,&quot;given&quot;:&quot;Amy&quot;,&quot;parse-names&quot;:false,&quot;dropping-particle&quot;:&quot;&quot;,&quot;non-dropping-particle&quot;:&quot;&quot;},{&quot;family&quot;:&quot;Wynn‐Williams&quot;,&quot;given&quot;:&quot;Michael&quot;,&quot;parse-names&quot;:false,&quot;dropping-particle&quot;:&quot;&quot;,&quot;non-dropping-particle&quot;:&quot;&quot;},{&quot;family&quot;:&quot;Edmonds&quot;,&quot;given&quot;:&quot;Simon&quot;,&quot;parse-names&quot;:false,&quot;dropping-particle&quot;:&quot;&quot;,&quot;non-dropping-particle&quot;:&quot;&quot;},{&quot;family&quot;:&quot;Harlow&quot;,&quot;given&quot;:&quot;Keryn&quot;,&quot;parse-names&quot;:false,&quot;dropping-particle&quot;:&quot;&quot;,&quot;non-dropping-particle&quot;:&quot;&quot;},{&quot;family&quot;:&quot;Rowland&quot;,&quot;given&quot;:&quot;Whitney&quot;,&quot;parse-names&quot;:false,&quot;dropping-particle&quot;:&quot;&quot;,&quot;non-dropping-particle&quot;:&quot;&quot;},{&quot;family&quot;:&quot;Sadler&quot;,&quot;given&quot;:&quot;Lynn&quot;,&quot;parse-names&quot;:false,&quot;dropping-particle&quot;:&quot;&quot;,&quot;non-dropping-particle&quot;:&quot;&quot;}],&quot;container-title&quot;:&quot;Australian and New Zealand Journal of Obstetrics and Gynaecology&quot;,&quot;DOI&quot;:&quot;10.1111/ajo.13942&quot;,&quot;ISSN&quot;:&quot;0004-8666&quot;,&quot;issued&quot;:{&quot;date-parts&quot;:[[2025,2,7]]},&quot;container-title-short&quot;:&quot;&quot;},&quot;isTemporary&quot;:false,&quot;suppress-author&quot;:false,&quot;composite&quot;:false,&quot;author-only&quot;:false}]},{&quot;citationID&quot;:&quot;MENDELEY_CITATION_a4619f70-6ae3-4e78-9d89-91fa134a427c&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&quot;,&quot;citationItems&quot;:[{&quot;id&quot;:&quot;b2c4769d-7f54-367b-986d-bfd2e9a76964&quot;,&quot;itemData&quot;:{&quot;type&quot;:&quot;article-journal&quot;,&quot;id&quot;:&quot;b2c4769d-7f54-367b-986d-bfd2e9a76964&quot;,&quot;title&quot;:&quot;Effectiveness of laparoscopic removal of isolated superficial peritoneal endometriosis for the management of chronic pelvic pain in women (ESPriT2): protocol for a multi-centre randomised controlled trial&quot;,&quot;author&quot;:[{&quot;family&quot;:&quot;Mackenzie&quot;,&quot;given&quot;:&quot;Scott C.&quot;,&quot;parse-names&quot;:false,&quot;dropping-particle&quot;:&quot;&quot;,&quot;non-dropping-particle&quot;:&quot;&quot;},{&quot;family&quot;:&quot;Stephen&quot;,&quot;given&quot;:&quot;Jacqueline&quot;,&quot;parse-names&quot;:false,&quot;dropping-particle&quot;:&quot;&quot;,&quot;non-dropping-particle&quot;:&quot;&quot;},{&quot;family&quot;:&quot;Williams&quot;,&quot;given&quot;:&quot;Linda&quot;,&quot;parse-names&quot;:false,&quot;dropping-particle&quot;:&quot;&quot;,&quot;non-dropping-particle&quot;:&quot;&quot;},{&quot;family&quot;:&quot;Daniels&quot;,&quot;given&quot;:&quot;Jane&quot;,&quot;parse-names&quot;:false,&quot;dropping-particle&quot;:&quot;&quot;,&quot;non-dropping-particle&quot;:&quot;&quot;},{&quot;family&quot;:&quot;Norrie&quot;,&quot;given&quot;:&quot;John&quot;,&quot;parse-names&quot;:false,&quot;dropping-particle&quot;:&quot;&quot;,&quot;non-dropping-particle&quot;:&quot;&quot;},{&quot;family&quot;:&quot;Becker&quot;,&quot;given&quot;:&quot;Christian M.&quot;,&quot;parse-names&quot;:false,&quot;dropping-particle&quot;:&quot;&quot;,&quot;non-dropping-particle&quot;:&quot;&quot;},{&quot;family&quot;:&quot;Byrne&quot;,&quot;given&quot;:&quot;Dominic&quot;,&quot;parse-names&quot;:false,&quot;dropping-particle&quot;:&quot;&quot;,&quot;non-dropping-particle&quot;:&quot;&quot;},{&quot;family&quot;:&quot;Cheong&quot;,&quot;given&quot;:&quot;Ying&quot;,&quot;parse-names&quot;:false,&quot;dropping-particle&quot;:&quot;&quot;,&quot;non-dropping-particle&quot;:&quot;&quot;},{&quot;family&quot;:&quot;Clark&quot;,&quot;given&quot;:&quot;T. Justin&quot;,&quot;parse-names&quot;:false,&quot;dropping-particle&quot;:&quot;&quot;,&quot;non-dropping-particle&quot;:&quot;&quot;},{&quot;family&quot;:&quot;Cooper&quot;,&quot;given&quot;:&quot;Kevin G.&quot;,&quot;parse-names&quot;:false,&quot;dropping-particle&quot;:&quot;&quot;,&quot;non-dropping-particle&quot;:&quot;&quot;},{&quot;family&quot;:&quot;Cox&quot;,&quot;given&quot;:&quot;Emma&quot;,&quot;parse-names&quot;:false,&quot;dropping-particle&quot;:&quot;&quot;,&quot;non-dropping-particle&quot;:&quot;&quot;},{&quot;family&quot;:&quot;Doust&quot;,&quot;given&quot;:&quot;Ann M.&quot;,&quot;parse-names&quot;:false,&quot;dropping-particle&quot;:&quot;&quot;,&quot;non-dropping-particle&quot;:&quot;&quot;},{&quot;family&quot;:&quot;Fernandez&quot;,&quot;given&quot;:&quot;Priscilla&quot;,&quot;parse-names&quot;:false,&quot;dropping-particle&quot;:&quot;&quot;,&quot;non-dropping-particle&quot;:&quot;&quot;},{&quot;family&quot;:&quot;Hawe&quot;,&quot;given&quot;:&quot;Jeremy&quot;,&quot;parse-names&quot;:false,&quot;dropping-particle&quot;:&quot;&quot;,&quot;non-dropping-particle&quot;:&quot;&quot;},{&quot;family&quot;:&quot;Holland&quot;,&quot;given&quot;:&quot;Tom&quot;,&quot;parse-names&quot;:false,&quot;dropping-particle&quot;:&quot;&quot;,&quot;non-dropping-particle&quot;:&quot;&quot;},{&quot;family&quot;:&quot;Hummelshoj&quot;,&quot;given&quot;:&quot;Lone&quot;,&quot;parse-names&quot;:false,&quot;dropping-particle&quot;:&quot;&quot;,&quot;non-dropping-particle&quot;:&quot;&quot;},{&quot;family&quot;:&quot;Jackson&quot;,&quot;given&quot;:&quot;Louise J.&quot;,&quot;parse-names&quot;:false,&quot;dropping-particle&quot;:&quot;&quot;,&quot;non-dropping-particle&quot;:&quot;&quot;},{&quot;family&quot;:&quot;King&quot;,&quot;given&quot;:&quot;Kathleen&quot;,&quot;parse-names&quot;:false,&quot;dropping-particle&quot;:&quot;&quot;,&quot;non-dropping-particle&quot;:&quot;&quot;},{&quot;family&quot;:&quot;Maheshwari&quot;,&quot;given&quot;:&quot;Abha&quot;,&quot;parse-names&quot;:false,&quot;dropping-particle&quot;:&quot;&quot;,&quot;non-dropping-particle&quot;:&quot;&quot;},{&quot;family&quot;:&quot;Martin&quot;,&quot;given&quot;:&quot;Dan C.&quot;,&quot;parse-names&quot;:false,&quot;dropping-particle&quot;:&quot;&quot;,&quot;non-dropping-particle&quot;:&quot;&quot;},{&quot;family&quot;:&quot;Sutherland&quot;,&quot;given&quot;:&quot;Lauren&quot;,&quot;parse-names&quot;:false,&quot;dropping-particle&quot;:&quot;&quot;,&quot;non-dropping-particle&quot;:&quot;&quot;},{&quot;family&quot;:&quot;Thornton&quot;,&quot;given&quot;:&quot;Jim&quot;,&quot;parse-names&quot;:false,&quot;dropping-particle&quot;:&quot;&quot;,&quot;non-dropping-particle&quot;:&quot;&quot;},{&quot;family&quot;:&quot;Vincent&quot;,&quot;given&quot;:&quot;Katy&quot;,&quot;parse-names&quot;:false,&quot;dropping-particle&quot;:&quot;&quot;,&quot;non-dropping-particle&quot;:&quot;&quot;},{&quot;family&quot;:&quot;Vyas&quot;,&quot;given&quot;:&quot;Sanjay&quot;,&quot;parse-names&quot;:false,&quot;dropping-particle&quot;:&quot;&quot;,&quot;non-dropping-particle&quot;:&quot;&quot;},{&quot;family&quot;:&quot;Horne&quot;,&quot;given&quot;:&quot;Andrew W.&quot;,&quot;parse-names&quot;:false,&quot;dropping-particle&quot;:&quot;&quot;,&quot;non-dropping-particle&quot;:&quot;&quot;},{&quot;family&quot;:&quot;Whitaker&quot;,&quot;given&quot;:&quot;Lucy H.R.&quot;,&quot;parse-names&quot;:false,&quot;dropping-particle&quot;:&quot;&quot;,&quot;non-dropping-particle&quot;:&quot;&quot;}],&quot;container-title&quot;:&quot;Trials&quot;,&quot;container-title-short&quot;:&quot;Trials&quot;,&quot;DOI&quot;:&quot;10.1186/s13063-023-07386-x&quot;,&quot;ISSN&quot;:&quot;17456215&quot;,&quot;PMID&quot;:&quot;37349849&quot;,&quot;issued&quot;:{&quot;date-parts&quot;:[[2023,12,1]]},&quot;abstract&quot;:&quot;Background: Endometriosis affects 190 million women and those assigned female at birth worldwide. For some, it is associated with debilitating chronic pelvic pain. Diagnosis of endometriosis is often achieved through diagnostic laparoscopy. However, when isolated superficial peritoneal endometriosis (SPE), the most common endometriosis subtype, is identified during laparoscopy, limited evidence exists to support the common decision to surgically remove it via excision or ablation. Improved understanding of the impact of surgical removal of isolated SPE for the management of chronic pelvic pain in women is required. Here, we describe our protocol for a multi-centre trial to determine the effectiveness of surgical removal of isolated SPE for the management of endometriosis-associated pain. Methods: We plan to undertake a multi-centre participant-blind parallel-group randomised controlled clinical and cost-effectiveness trial with internal pilot. We plan to randomise 400 participants from up to 70 National Health Service Hospitals in the UK. Participants with chronic pelvic pain awaiting diagnostic laparoscopy for suspected endometriosis will be consented by the clinical research team. If isolated SPE is identified at laparoscopy, and deep or ovarian endometriosis is not seen, participants will be randomised intraoperatively (1:1) to surgical removal (by excision or ablation or both, according to surgeons’ preference) versus diagnostic laparoscopy alone. Randomisation with block-stratification will be used. Participants will be given a diagnosis but will not be informed of the procedure they received until 12 months post-randomisation, unless required. Post-operative medical treatment will be according to participants’ preference. Participants will be asked to complete validated pain and quality of life questionnaires at 3, 6 and 12 months after randomisation. Our primary outcome is the pain domain of the Endometriosis Health Profile-30 (EHP-30), via a between randomised group comparison of adjusted means at 12 months. Assuming a standard deviation of 22 points around the pain score, 90% power, 5% significance and 20% missing data, 400 participants are required to be randomised to detect an 8-point pain score difference. Discussion: This trial aims to provide high quality evidence of the clinical and cost-effectiveness of surgical removal of isolated SPE. Trial registration: ISRCTN registry ISRCTN27244948. Registered 6 April 2021.&quot;,&quot;publisher&quot;:&quot;BioMed Central Ltd&quot;,&quot;issue&quot;:&quot;1&quot;,&quot;volume&quot;:&quot;24&quot;},&quot;isTemporary&quot;:false,&quot;suppress-author&quot;:false,&quot;composite&quot;:false,&quot;author-only&quot;:false}]},{&quot;citationID&quot;:&quot;MENDELEY_CITATION_ef467478-47b5-47b1-b23d-db7629dda368&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&quot;,&quot;citationItems&quot;:[{&quot;id&quot;:&quot;e215b9e4-e482-338a-bbb0-8f760f372be0&quot;,&quot;itemData&quot;:{&quot;type&quot;:&quot;article-journal&quot;,&quot;id&quot;:&quot;e215b9e4-e482-338a-bbb0-8f760f372be0&quot;,&quot;title&quot;:&quot;Is laparoscopic excision for superficial peritoneal endometriosis helpful or harmful? Protocol for a double-blinded, randomised, placebo-controlled, three-armed surgical trial&quot;,&quot;author&quot;:[{&quot;family&quot;:&quot;Marschall&quot;,&quot;given&quot;:&quot;Henrik&quot;,&quot;parse-names&quot;:false,&quot;dropping-particle&quot;:&quot;&quot;,&quot;non-dropping-particle&quot;:&quot;&quot;},{&quot;family&quot;:&quot;Forman&quot;,&quot;given&quot;:&quot;Axel&quot;,&quot;parse-names&quot;:false,&quot;dropping-particle&quot;:&quot;&quot;,&quot;non-dropping-particle&quot;:&quot;&quot;},{&quot;family&quot;:&quot;Lunde&quot;,&quot;given&quot;:&quot;Sigrid Juhl&quot;,&quot;parse-names&quot;:false,&quot;dropping-particle&quot;:&quot;&quot;,&quot;non-dropping-particle&quot;:&quot;&quot;},{&quot;family&quot;:&quot;Kesmodel&quot;,&quot;given&quot;:&quot;Ulrik Schiøler&quot;,&quot;parse-names&quot;:false,&quot;dropping-particle&quot;:&quot;&quot;,&quot;non-dropping-particle&quot;:&quot;&quot;},{&quot;family&quot;:&quot;Hansen&quot;,&quot;given&quot;:&quot;Karina Ejgaard&quot;,&quot;parse-names&quot;:false,&quot;dropping-particle&quot;:&quot;&quot;,&quot;non-dropping-particle&quot;:&quot;&quot;},{&quot;family&quot;:&quot;Vase&quot;,&quot;given&quot;:&quot;Lene&quot;,&quot;parse-names&quot;:false,&quot;dropping-particle&quot;:&quot;&quot;,&quot;non-dropping-particle&quot;:&quot;&quot;}],&quot;container-title&quot;:&quot;BMJ Open&quot;,&quot;container-title-short&quot;:&quot;BMJ Open&quot;,&quot;DOI&quot;:&quot;10.1136/bmjopen-2022-062808&quot;,&quot;ISSN&quot;:&quot;20446055&quot;,&quot;PMID&quot;:&quot;36328387&quot;,&quot;issued&quot;:{&quot;date-parts&quot;:[[2022,11,3]]},&quot;abstract&quot;:&quot;Introduction Placebo-controlled surgical designs are recommended to ascertain treatment effects for elective surgeries when there is genuine doubt about the effectiveness of the surgery. Some elective surgeries for pain have been unable to show an effect beyond sham surgery, suggesting contributions from contextual factors. However, the nature of contextual factors in elective surgery is largely unexplored. Further, methodological difficulties in placebo-controlled surgical trials impact the ability to estimate the effectiveness of a surgical procedure. These include an overall lack of testing the success of blinding, absence of comparison to a no-surgery control group and dearth of test for neuropathic pain. For women with peritoneal endometriosis, there is uncertainty regarding the pain-relieving effect of surgery. Surgery may put patients at risk of complications such as postsurgical neuropathic pain, without guarantees of sufficient pelvic pain relief. The planned placebo-controlled trial aims to examine the effect of surgery on pelvic pain, widespread pain and neuropathic pain symptoms in women with peritoneal endometriosis, and to test the contribution of contextual factors to pain relief. Methods and analysis One hundred women with peritoneal endometriosis will be randomised to either diagnostic laparoscopy with excision of endometrial tissue (active surgery), purely diagnostic laparoscopy (sham surgery) or delayed surgery (no-surgery control group). Outcomes include pelvic pain relief, widespread pain, neuropathic pain symptoms and quality of life. Contextual factors are also assessed. Assessments will be obtained at baseline and 1, 3 and 6 months postrandomisation. Mixed linear models will be used to compare groups over time on all outcome variables. Ethics and dissemination The trial is approved by the Regional Ethics Committee in the Central Denmark Region (1-10-72-152-20). The trial is funded by a PhD scholarship from Aarhus University, and supported by a grant from 'Helsefonden' (20-B-0448). Findings will be published in international peer-reviewed journals and disseminated at international conferences. Trial registration number NCT05162794.&quot;,&quot;publisher&quot;:&quot;BMJ Publishing Group&quot;,&quot;issue&quot;:&quot;11&quot;,&quot;volume&quot;:&quot;12&quot;},&quot;isTemporary&quot;:false,&quot;suppress-author&quot;:false,&quot;composite&quot;:false,&quot;author-only&quot;:false}]},{&quot;citationID&quot;:&quot;MENDELEY_CITATION_8deafea4-75a7-49f1-b7ab-4ab1876c49fd&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&quot;,&quot;citationItems&quot;:[{&quot;id&quot;:&quot;3c537417-29d3-3acb-be2a-0ce773535aa2&quot;,&quot;itemData&quot;:{&quot;type&quot;:&quot;article-journal&quot;,&quot;id&quot;:&quot;3c537417-29d3-3acb-be2a-0ce773535aa2&quot;,&quot;title&quot;:&quot;Ethnicity Variations in Pathways to Care and Diagnosis of Endometriosis and Persistent Pelvic Pain in Aotearoa New Zealand&quot;,&quot;author&quot;:[{&quot;family&quot;:&quot;Dunning&quot;,&quot;given&quot;:&quot;Jessica&quot;,&quot;parse-names&quot;:false,&quot;dropping-particle&quot;:&quot;&quot;,&quot;non-dropping-particle&quot;:&quot;&quot;},{&quot;family&quot;:&quot;Burrows&quot;,&quot;given&quot;:&quot;Amy&quot;,&quot;parse-names&quot;:false,&quot;dropping-particle&quot;:&quot;&quot;,&quot;non-dropping-particle&quot;:&quot;&quot;},{&quot;family&quot;:&quot;Wynn‐Williams&quot;,&quot;given&quot;:&quot;Michael&quot;,&quot;parse-names&quot;:false,&quot;dropping-particle&quot;:&quot;&quot;,&quot;non-dropping-particle&quot;:&quot;&quot;},{&quot;family&quot;:&quot;Edmonds&quot;,&quot;given&quot;:&quot;Simon&quot;,&quot;parse-names&quot;:false,&quot;dropping-particle&quot;:&quot;&quot;,&quot;non-dropping-particle&quot;:&quot;&quot;},{&quot;family&quot;:&quot;Harlow&quot;,&quot;given&quot;:&quot;Keryn&quot;,&quot;parse-names&quot;:false,&quot;dropping-particle&quot;:&quot;&quot;,&quot;non-dropping-particle&quot;:&quot;&quot;},{&quot;family&quot;:&quot;Rowland&quot;,&quot;given&quot;:&quot;Whitney&quot;,&quot;parse-names&quot;:false,&quot;dropping-particle&quot;:&quot;&quot;,&quot;non-dropping-particle&quot;:&quot;&quot;},{&quot;family&quot;:&quot;Sadler&quot;,&quot;given&quot;:&quot;Lynn&quot;,&quot;parse-names&quot;:false,&quot;dropping-particle&quot;:&quot;&quot;,&quot;non-dropping-particle&quot;:&quot;&quot;}],&quot;container-title&quot;:&quot;Australian and New Zealand Journal of Obstetrics and Gynaecology&quot;,&quot;DOI&quot;:&quot;10.1111/ajo.13942&quot;,&quot;ISSN&quot;:&quot;0004-8666&quot;,&quot;issued&quot;:{&quot;date-parts&quot;:[[2025,2,7]]},&quot;container-title-short&quot;:&quot;&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71B0B2BEBE8A44AEFB3347213470FA" ma:contentTypeVersion="3" ma:contentTypeDescription="Create a new document." ma:contentTypeScope="" ma:versionID="c59f420fff87496a1974dfc375cb63f3">
  <xsd:schema xmlns:xsd="http://www.w3.org/2001/XMLSchema" xmlns:xs="http://www.w3.org/2001/XMLSchema" xmlns:p="http://schemas.microsoft.com/office/2006/metadata/properties" xmlns:ns2="2479b158-3079-4e87-80f0-3cdbadbf3bda" targetNamespace="http://schemas.microsoft.com/office/2006/metadata/properties" ma:root="true" ma:fieldsID="25c9f3f081c9c0fc3ea553b2c9ebf042" ns2:_="">
    <xsd:import namespace="2479b158-3079-4e87-80f0-3cdbadbf3b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9b158-3079-4e87-80f0-3cdbadbf3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0C6A6D-0561-45A8-8636-6527C12B5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9b158-3079-4e87-80f0-3cdbadbf3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ECA85-F776-499B-99DB-8188D834143B}">
  <ds:schemaRefs>
    <ds:schemaRef ds:uri="http://schemas.openxmlformats.org/officeDocument/2006/bibliography"/>
  </ds:schemaRefs>
</ds:datastoreItem>
</file>

<file path=customXml/itemProps3.xml><?xml version="1.0" encoding="utf-8"?>
<ds:datastoreItem xmlns:ds="http://schemas.openxmlformats.org/officeDocument/2006/customXml" ds:itemID="{1DF2B69A-DD47-47E5-A2F8-95CE6DD726E6}">
  <ds:schemaRefs>
    <ds:schemaRef ds:uri="http://schemas.microsoft.com/sharepoint/v3/contenttype/forms"/>
  </ds:schemaRefs>
</ds:datastoreItem>
</file>

<file path=customXml/itemProps4.xml><?xml version="1.0" encoding="utf-8"?>
<ds:datastoreItem xmlns:ds="http://schemas.openxmlformats.org/officeDocument/2006/customXml" ds:itemID="{55946826-4214-4215-90B9-77512D38FE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7603</Words>
  <Characters>43343</Characters>
  <Application>Microsoft Office Word</Application>
  <DocSecurity>0</DocSecurity>
  <Lines>361</Lines>
  <Paragraphs>101</Paragraphs>
  <ScaleCrop>false</ScaleCrop>
  <Company>healthAlliance</Company>
  <LinksUpToDate>false</LinksUpToDate>
  <CharactersWithSpaces>50845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Dunning (ADHB)</dc:creator>
  <cp:keywords/>
  <dc:description/>
  <cp:lastModifiedBy>Lucy Prentice (ADHB)</cp:lastModifiedBy>
  <cp:revision>2</cp:revision>
  <dcterms:created xsi:type="dcterms:W3CDTF">2026-03-24T01:34:00Z</dcterms:created>
  <dcterms:modified xsi:type="dcterms:W3CDTF">2026-03-24T01:34:00Z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0x010100CF71B0B2BEBE8A44AEFB3347213470FA</vt:lpwstr>
  </property>
  <property fmtid="{D5CDD505-2E9C-101B-9397-08002B2CF9AE}" pid="4" name="GrammarlyDocumentId">
    <vt:lpwstr>f7a8f4c7-4f29-492d-b18a-9e463eec55dc</vt:lpwstr>
  </property>
</Properties>
</file>