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36014A">
      <w:pPr>
        <w:jc w:val="center"/>
        <w:rPr>
          <w:sz w:val="44"/>
          <w:u w:val="single"/>
        </w:rPr>
      </w:pP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36014A">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r>
        <w:rPr>
          <w:rFonts w:ascii="黑体" w:eastAsia="黑体" w:hint="eastAsia"/>
          <w:bCs/>
          <w:sz w:val="30"/>
          <w:szCs w:val="30"/>
        </w:rPr>
        <w:lastRenderedPageBreak/>
        <w:t>一．开题内容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0F21C6">
        <w:trPr>
          <w:trHeight w:val="13173"/>
        </w:trPr>
        <w:tc>
          <w:tcPr>
            <w:tcW w:w="5000" w:type="pct"/>
          </w:tcPr>
          <w:p w:rsidR="00260620" w:rsidRDefault="00B857C9" w:rsidP="00FA4BF7">
            <w:pPr>
              <w:spacing w:line="360" w:lineRule="exact"/>
            </w:pPr>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FA4BF7">
            <w:pPr>
              <w:spacing w:line="360" w:lineRule="exact"/>
              <w:rPr>
                <w:b/>
              </w:rPr>
            </w:pPr>
            <w:r>
              <w:rPr>
                <w:rFonts w:hint="eastAsia"/>
                <w:b/>
              </w:rPr>
              <w:t>1.</w:t>
            </w:r>
            <w:r w:rsidR="00DA14A6">
              <w:rPr>
                <w:rFonts w:hint="eastAsia"/>
                <w:b/>
              </w:rPr>
              <w:t>选题背景</w:t>
            </w:r>
          </w:p>
          <w:p w:rsidR="009359E6" w:rsidRDefault="009359E6" w:rsidP="00FA4BF7">
            <w:pPr>
              <w:spacing w:line="360" w:lineRule="exact"/>
              <w:rPr>
                <w:b/>
              </w:rPr>
            </w:pPr>
          </w:p>
          <w:p w:rsidR="00D5799F" w:rsidRDefault="00D5799F" w:rsidP="00FA4BF7">
            <w:pPr>
              <w:spacing w:line="360" w:lineRule="exact"/>
              <w:rPr>
                <w:b/>
              </w:rPr>
            </w:pPr>
            <w:r>
              <w:rPr>
                <w:rFonts w:hint="eastAsia"/>
                <w:b/>
              </w:rPr>
              <w:t>1.1</w:t>
            </w:r>
            <w:r w:rsidR="00DA14A6">
              <w:rPr>
                <w:rFonts w:hint="eastAsia"/>
                <w:b/>
              </w:rPr>
              <w:t>研究</w:t>
            </w:r>
            <w:r>
              <w:rPr>
                <w:rFonts w:hint="eastAsia"/>
                <w:b/>
              </w:rPr>
              <w:t>意义</w:t>
            </w:r>
          </w:p>
          <w:p w:rsidR="005543D6" w:rsidRDefault="00D5799F" w:rsidP="00FA4BF7">
            <w:pPr>
              <w:spacing w:line="360" w:lineRule="exact"/>
            </w:pPr>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。该问题极具挑战性，其难度主要在于视觉系统中三维物体投影到二维形成图像的过程是不可逆过程。这使得该问题本身是欠定的，为了实现对该问题的求解往往需要利用关于视觉成像的先验知识。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FA4BF7">
            <w:pPr>
              <w:spacing w:line="360" w:lineRule="exact"/>
              <w:ind w:firstLine="435"/>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E6693E">
              <w:fldChar w:fldCharType="begin" w:fldLock="1"/>
            </w:r>
            <w:r w:rsidR="00084D27">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paper-conference"},"uris":["http://www.mendeley.com/documents/?uuid=7a1ec5b7-f463-4070-9a1d-558b6735ca01"]},{"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Tatarchenko--CVPR--2017]","plainTextFormattedCitation":"[Choy--ECCV--2016; Fan--CVPR--2017; Tatarchenko--CVPR--2017]","previouslyFormattedCitation":"[Choy--ECCV--2016; Fan--CVPR--2017; Tatarchenko--CVPR--2017]"},"properties":{"noteIndex":0},"schema":"https://github.com/citation-style-language/schema/raw/master/csl-citation.json"}</w:instrText>
            </w:r>
            <w:r w:rsidR="00E6693E">
              <w:fldChar w:fldCharType="separate"/>
            </w:r>
            <w:r w:rsidR="000F21C6" w:rsidRPr="000F21C6">
              <w:rPr>
                <w:noProof/>
              </w:rPr>
              <w:t>[Choy--ECCV--2016; Fan--CVPR--2017; Tatarchenko--CVPR--2017]</w:t>
            </w:r>
            <w:r w:rsidR="00E6693E">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FA4BF7">
            <w:pPr>
              <w:spacing w:line="360" w:lineRule="exact"/>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FA4BF7">
            <w:pPr>
              <w:spacing w:line="360" w:lineRule="exact"/>
            </w:pPr>
          </w:p>
          <w:p w:rsidR="009359E6" w:rsidRDefault="00292698" w:rsidP="00FA4BF7">
            <w:pPr>
              <w:spacing w:line="360" w:lineRule="exact"/>
              <w:rPr>
                <w:b/>
              </w:rPr>
            </w:pPr>
            <w:r w:rsidRPr="00B77260">
              <w:rPr>
                <w:rFonts w:hint="eastAsia"/>
                <w:b/>
              </w:rPr>
              <w:t>1.2</w:t>
            </w:r>
            <w:r w:rsidR="00DA14A6">
              <w:rPr>
                <w:rFonts w:hint="eastAsia"/>
                <w:b/>
              </w:rPr>
              <w:t>相关工作</w:t>
            </w:r>
          </w:p>
          <w:p w:rsidR="009359E6" w:rsidRDefault="009359E6" w:rsidP="00FA4BF7">
            <w:pPr>
              <w:spacing w:line="360" w:lineRule="exact"/>
            </w:pPr>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FA4BF7">
            <w:pPr>
              <w:spacing w:line="360" w:lineRule="exact"/>
            </w:pPr>
            <w:r w:rsidRPr="002E138E">
              <w:rPr>
                <w:rFonts w:hint="eastAsia"/>
                <w:b/>
              </w:rPr>
              <w:t>基于体素：</w:t>
            </w:r>
            <w:r w:rsidR="00CA1899">
              <w:rPr>
                <w:rFonts w:hint="eastAsia"/>
              </w:rPr>
              <w:t>从</w:t>
            </w:r>
            <w:r w:rsidR="00E6693E">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E6693E">
              <w:fldChar w:fldCharType="separate"/>
            </w:r>
            <w:r w:rsidR="00E62339" w:rsidRPr="00E62339">
              <w:rPr>
                <w:noProof/>
              </w:rPr>
              <w:t>[Wu--CVPR--2015]</w:t>
            </w:r>
            <w:r w:rsidR="00E6693E">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于可以自然地将在二维栅格（图象）上的卷积操作直观的扩展到三维中，相应的也可以将二维栅格应用中的网络设计经验、训练策略、损失函数等迁移扩展到三维中。以</w:t>
            </w:r>
            <w:r w:rsidR="00E6693E">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E6693E">
              <w:fldChar w:fldCharType="separate"/>
            </w:r>
            <w:r w:rsidR="00C84A4E" w:rsidRPr="00C84A4E">
              <w:rPr>
                <w:noProof/>
              </w:rPr>
              <w:t>[Choy--ECCV--2016]</w:t>
            </w:r>
            <w:r w:rsidR="00E6693E">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它对于存储的消耗巨大，这限制了它所能表达的形状的精细程度，在一段时间里体素表达方式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2.5pt" o:ole="">
                  <v:imagedata r:id="rId8" o:title=""/>
                </v:shape>
                <o:OLEObject Type="Embed" ProgID="Equation.3" ShapeID="_x0000_i1025" DrawAspect="Content" ObjectID="_1614589540" r:id="rId9"/>
              </w:object>
            </w:r>
            <w:r w:rsidR="00796F90">
              <w:rPr>
                <w:rFonts w:hint="eastAsia"/>
              </w:rPr>
              <w:t>的体素格来表达形状，这样的三维分辨率极大的限制了其形状表达能力。于是不少研究者尝试在体素表达的基础上利用八叉树这种数据结构来使有限的存储空间更多的被用于表达物体表面的形状而不是被浪费在填充实心物体内部。</w:t>
            </w:r>
            <w:r w:rsidR="00E6693E">
              <w:fldChar w:fldCharType="begin" w:fldLock="1"/>
            </w:r>
            <w:r w:rsidR="00084D27">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CVPR--2017]","plainTextFormattedCitation":"[Tatarchenko--CVPR--2017]","previouslyFormattedCitation":"[Tatarchenko--CVPR--2017]"},"properties":{"noteIndex":0},"schema":"https://github.com/citation-style-language/schema/raw/master/csl-citation.json"}</w:instrText>
            </w:r>
            <w:r w:rsidR="00E6693E">
              <w:fldChar w:fldCharType="separate"/>
            </w:r>
            <w:r w:rsidR="000F21C6" w:rsidRPr="000F21C6">
              <w:rPr>
                <w:noProof/>
              </w:rPr>
              <w:t>[Tatarchenko--CVPR--2017]</w:t>
            </w:r>
            <w:r w:rsidR="00E6693E">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20.05pt;height:12.5pt" o:ole="">
                  <v:imagedata r:id="rId10" o:title=""/>
                </v:shape>
                <o:OLEObject Type="Embed" ProgID="Equation.3" ShapeID="_x0000_i1026" DrawAspect="Content" ObjectID="_1614589541" r:id="rId11"/>
              </w:object>
            </w:r>
            <w:r w:rsidR="00C837BA">
              <w:rPr>
                <w:rFonts w:hint="eastAsia"/>
              </w:rPr>
              <w:t>。</w:t>
            </w:r>
          </w:p>
          <w:p w:rsidR="00EC60BD" w:rsidRDefault="00451485" w:rsidP="00FA4BF7">
            <w:pPr>
              <w:spacing w:line="360" w:lineRule="exact"/>
            </w:pPr>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AF4EED">
              <w:rPr>
                <w:rFonts w:hint="eastAsia"/>
              </w:rPr>
              <w:t>。</w:t>
            </w:r>
            <w:r w:rsidR="00DD3F61">
              <w:rPr>
                <w:rFonts w:hint="eastAsia"/>
              </w:rPr>
              <w:t>而在三维点集</w:t>
            </w:r>
            <w:r w:rsidR="004E2842">
              <w:rPr>
                <w:rFonts w:hint="eastAsia"/>
              </w:rPr>
              <w:t>的表达下，旋转、平移都是线性函数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E6693E">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E6693E">
              <w:fldChar w:fldCharType="separate"/>
            </w:r>
            <w:r w:rsidR="002F7B94" w:rsidRPr="00C837BA">
              <w:rPr>
                <w:noProof/>
              </w:rPr>
              <w:t>[Fan--CVPR--2017]</w:t>
            </w:r>
            <w:r w:rsidR="00E6693E">
              <w:fldChar w:fldCharType="end"/>
            </w:r>
            <w:r w:rsidR="00DD3F61">
              <w:rPr>
                <w:rFonts w:hint="eastAsia"/>
              </w:rPr>
              <w:t>倡导通过网络直接回归无序点集</w:t>
            </w:r>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衡量两个无序点集</w:t>
            </w:r>
            <w:r w:rsidR="00D266A8">
              <w:rPr>
                <w:rFonts w:hint="eastAsia"/>
              </w:rPr>
              <w:t>的</w:t>
            </w:r>
            <w:r w:rsidR="009B493E">
              <w:rPr>
                <w:rFonts w:hint="eastAsia"/>
              </w:rPr>
              <w:t>形状差异的可微的损失函数。</w:t>
            </w:r>
            <w:r w:rsidR="00E6693E">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E6693E">
              <w:fldChar w:fldCharType="separate"/>
            </w:r>
            <w:r w:rsidR="00D266A8" w:rsidRPr="00C837BA">
              <w:rPr>
                <w:noProof/>
              </w:rPr>
              <w:t>[Fan--CVPR--2017]</w:t>
            </w:r>
            <w:r w:rsidR="00E6693E">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w:t>
            </w:r>
            <w:r w:rsidR="00775A09">
              <w:rPr>
                <w:rFonts w:hint="eastAsia"/>
              </w:rPr>
              <w:lastRenderedPageBreak/>
              <w:t>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r w:rsidR="00DD3F61">
              <w:rPr>
                <w:rFonts w:hint="eastAsia"/>
              </w:rPr>
              <w:t>点集</w:t>
            </w:r>
            <w:r w:rsidR="00775A09">
              <w:rPr>
                <w:rFonts w:hint="eastAsia"/>
              </w:rPr>
              <w:t>之间的形状差异</w:t>
            </w:r>
            <w:r w:rsidR="005122BA">
              <w:rPr>
                <w:rFonts w:hint="eastAsia"/>
              </w:rPr>
              <w:t>。</w:t>
            </w:r>
            <w:r w:rsidR="00055FFF">
              <w:rPr>
                <w:rFonts w:hint="eastAsia"/>
              </w:rPr>
              <w:t>基于点集表达的问题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AF4EED">
              <w:rPr>
                <w:rFonts w:hint="eastAsia"/>
              </w:rPr>
              <w:t>真值</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r w:rsidR="00E86A94">
              <w:rPr>
                <w:rFonts w:hint="eastAsia"/>
              </w:rPr>
              <w:t>表面点集杂乱，</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FA4BF7">
            <w:pPr>
              <w:spacing w:line="360" w:lineRule="exact"/>
            </w:pPr>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在现代工业系统中三维网格是对三维形状最常见的表达之一，它被广泛的运用于影视动画、工业设计、有限元分析等等领域中。相比于</w:t>
            </w:r>
            <w:r w:rsidR="00451485">
              <w:rPr>
                <w:rFonts w:hint="eastAsia"/>
              </w:rPr>
              <w:t>点集的表达，</w:t>
            </w:r>
            <w:r w:rsidR="0057283C">
              <w:rPr>
                <w:rFonts w:hint="eastAsia"/>
              </w:rPr>
              <w:t>网格的表达不但通过表面顶点的坐标来记录形状而且包含了顶点的局部连接关系，依照这些连接关系可以将顶点连接成面片来逼近</w:t>
            </w:r>
            <w:r w:rsidR="008E525D">
              <w:rPr>
                <w:rFonts w:hint="eastAsia"/>
              </w:rPr>
              <w:t>完整的</w:t>
            </w:r>
            <w:r w:rsidR="0057283C">
              <w:rPr>
                <w:rFonts w:hint="eastAsia"/>
              </w:rPr>
              <w:t>连续表面。</w:t>
            </w:r>
            <w:r w:rsidR="00E6693E">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E6693E">
              <w:fldChar w:fldCharType="separate"/>
            </w:r>
            <w:r w:rsidR="0057283C" w:rsidRPr="0057283C">
              <w:rPr>
                <w:noProof/>
              </w:rPr>
              <w:t>[Dou--CVPR--2017]</w:t>
            </w:r>
            <w:r w:rsidR="00E6693E">
              <w:fldChar w:fldCharType="end"/>
            </w:r>
            <w:r w:rsidR="0057283C">
              <w:rPr>
                <w:rFonts w:hint="eastAsia"/>
              </w:rPr>
              <w:t>与</w:t>
            </w:r>
            <w:r w:rsidR="00E6693E">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E6693E">
              <w:fldChar w:fldCharType="separate"/>
            </w:r>
            <w:r w:rsidR="00903F08">
              <w:rPr>
                <w:noProof/>
              </w:rPr>
              <w:t>[Pontes--ACCV--2018</w:t>
            </w:r>
            <w:r w:rsidR="00AB7CF0" w:rsidRPr="00AB7CF0">
              <w:rPr>
                <w:noProof/>
              </w:rPr>
              <w:t>]</w:t>
            </w:r>
            <w:r w:rsidR="00E6693E">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E6693E">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E6693E">
              <w:fldChar w:fldCharType="separate"/>
            </w:r>
            <w:r w:rsidR="00EA6CC0" w:rsidRPr="0057283C">
              <w:rPr>
                <w:noProof/>
              </w:rPr>
              <w:t>[Dou--CVPR--2017]</w:t>
            </w:r>
            <w:r w:rsidR="00E6693E">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E6693E">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E6693E">
              <w:fldChar w:fldCharType="separate"/>
            </w:r>
            <w:r w:rsidR="00903F08">
              <w:rPr>
                <w:noProof/>
              </w:rPr>
              <w:t>[Pontes--ACCV--2018</w:t>
            </w:r>
            <w:r w:rsidR="00AB7CF0" w:rsidRPr="00AB7CF0">
              <w:rPr>
                <w:noProof/>
              </w:rPr>
              <w:t>]</w:t>
            </w:r>
            <w:r w:rsidR="00E6693E">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E6693E">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E6693E">
              <w:fldChar w:fldCharType="separate"/>
            </w:r>
            <w:r w:rsidR="00903F08">
              <w:rPr>
                <w:noProof/>
              </w:rPr>
              <w:t>[Pontes--ACCV--2018</w:t>
            </w:r>
            <w:r w:rsidR="00AB7CF0" w:rsidRPr="00AB7CF0">
              <w:rPr>
                <w:noProof/>
              </w:rPr>
              <w:t>]</w:t>
            </w:r>
            <w:r w:rsidR="00E6693E">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E6693E">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E6693E">
              <w:fldChar w:fldCharType="separate"/>
            </w:r>
            <w:r w:rsidR="00A14E57" w:rsidRPr="0057283C">
              <w:rPr>
                <w:noProof/>
              </w:rPr>
              <w:t>[Dou--CVPR--2017]</w:t>
            </w:r>
            <w:r w:rsidR="00E6693E">
              <w:fldChar w:fldCharType="end"/>
            </w:r>
            <w:r w:rsidR="00A14E57">
              <w:rPr>
                <w:rFonts w:hint="eastAsia"/>
              </w:rPr>
              <w:t>与</w:t>
            </w:r>
            <w:r w:rsidR="00E6693E">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E6693E">
              <w:fldChar w:fldCharType="separate"/>
            </w:r>
            <w:r w:rsidR="00903F08">
              <w:rPr>
                <w:noProof/>
              </w:rPr>
              <w:t>[Pontes--ACCV--2018</w:t>
            </w:r>
            <w:r w:rsidR="00AB7CF0" w:rsidRPr="00AB7CF0">
              <w:rPr>
                <w:noProof/>
              </w:rPr>
              <w:t>]</w:t>
            </w:r>
            <w:r w:rsidR="00E6693E">
              <w:fldChar w:fldCharType="end"/>
            </w:r>
            <w:r w:rsidR="009939AB">
              <w:rPr>
                <w:rFonts w:hint="eastAsia"/>
              </w:rPr>
              <w:t>的问题在于只能针对特定类型的物体进行模型的学习，其中</w:t>
            </w:r>
            <w:r w:rsidR="00E6693E">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E6693E">
              <w:fldChar w:fldCharType="separate"/>
            </w:r>
            <w:r w:rsidR="009939AB" w:rsidRPr="0057283C">
              <w:rPr>
                <w:noProof/>
              </w:rPr>
              <w:t>[Dou--CVPR--2017]</w:t>
            </w:r>
            <w:r w:rsidR="00E6693E">
              <w:fldChar w:fldCharType="end"/>
            </w:r>
            <w:r w:rsidR="009939AB">
              <w:rPr>
                <w:rFonts w:hint="eastAsia"/>
              </w:rPr>
              <w:t>只专注于人脸形状，而</w:t>
            </w:r>
            <w:r w:rsidR="00E6693E">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plainTextFormattedCitation":"[Pontes--ACCV--2018]","previouslyFormattedCitation":"[Pontes--ACCV--2018]"},"properties":{"noteIndex":0},"schema":"https://github.com/citation-style-language/schema/raw/master/csl-citation.json"}</w:instrText>
            </w:r>
            <w:r w:rsidR="00E6693E">
              <w:fldChar w:fldCharType="separate"/>
            </w:r>
            <w:r w:rsidR="00F62AAA" w:rsidRPr="00F62AAA">
              <w:rPr>
                <w:noProof/>
              </w:rPr>
              <w:t>[Pontes--ACCV--2018]</w:t>
            </w:r>
            <w:r w:rsidR="00E6693E">
              <w:fldChar w:fldCharType="end"/>
            </w:r>
            <w:r w:rsidR="009939AB">
              <w:rPr>
                <w:rFonts w:hint="eastAsia"/>
              </w:rPr>
              <w:t>则需要针对每一类物体单独训练网络模型。</w:t>
            </w:r>
          </w:p>
          <w:p w:rsidR="00874A7B" w:rsidRDefault="00874A7B" w:rsidP="00FA4BF7">
            <w:pPr>
              <w:spacing w:line="360" w:lineRule="exact"/>
            </w:pPr>
          </w:p>
          <w:p w:rsidR="00DA14A6" w:rsidRDefault="00DA14A6" w:rsidP="00FA4BF7">
            <w:pPr>
              <w:spacing w:line="360" w:lineRule="exact"/>
              <w:rPr>
                <w:b/>
              </w:rPr>
            </w:pPr>
            <w:r w:rsidRPr="00874A7B">
              <w:rPr>
                <w:rFonts w:hint="eastAsia"/>
                <w:b/>
              </w:rPr>
              <w:t>2.</w:t>
            </w:r>
            <w:r w:rsidRPr="00874A7B">
              <w:rPr>
                <w:rFonts w:hint="eastAsia"/>
                <w:b/>
              </w:rPr>
              <w:t>研究内容</w:t>
            </w:r>
          </w:p>
          <w:p w:rsidR="003C3B78" w:rsidRDefault="003C3B78" w:rsidP="003C3B78">
            <w:pPr>
              <w:keepNext/>
            </w:pPr>
            <w:r>
              <w:rPr>
                <w:rFonts w:hint="eastAsia"/>
                <w:b/>
                <w:noProof/>
              </w:rPr>
              <w:drawing>
                <wp:inline distT="0" distB="0" distL="0" distR="0">
                  <wp:extent cx="6116320" cy="2755827"/>
                  <wp:effectExtent l="19050" t="0" r="0" b="0"/>
                  <wp:docPr id="2" name="图片 9" descr="E:\WorkSpace\RAtlasNet\RAtlasNet\doc\THESIS\研究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RAtlasNet\RAtlasNet\doc\THESIS\研究内容.png"/>
                          <pic:cNvPicPr>
                            <a:picLocks noChangeAspect="1" noChangeArrowheads="1"/>
                          </pic:cNvPicPr>
                        </pic:nvPicPr>
                        <pic:blipFill>
                          <a:blip r:embed="rId12" cstate="print"/>
                          <a:stretch>
                            <a:fillRect/>
                          </a:stretch>
                        </pic:blipFill>
                        <pic:spPr bwMode="auto">
                          <a:xfrm>
                            <a:off x="0" y="0"/>
                            <a:ext cx="6116320" cy="2755827"/>
                          </a:xfrm>
                          <a:prstGeom prst="rect">
                            <a:avLst/>
                          </a:prstGeom>
                          <a:noFill/>
                          <a:ln w="9525">
                            <a:noFill/>
                            <a:miter lim="800000"/>
                            <a:headEnd/>
                            <a:tailEnd/>
                          </a:ln>
                        </pic:spPr>
                      </pic:pic>
                    </a:graphicData>
                  </a:graphic>
                </wp:inline>
              </w:drawing>
            </w:r>
          </w:p>
          <w:p w:rsidR="003C3B78" w:rsidRPr="003C3B78" w:rsidRDefault="003C3B78" w:rsidP="003C3B78">
            <w:pPr>
              <w:pStyle w:val="a6"/>
              <w:spacing w:line="360" w:lineRule="exact"/>
              <w:jc w:val="center"/>
            </w:pPr>
            <w:bookmarkStart w:id="0" w:name="_Ref2853603"/>
            <w:bookmarkStart w:id="1" w:name="_Ref2853599"/>
            <w:r>
              <w:rPr>
                <w:rFonts w:hint="eastAsia"/>
              </w:rPr>
              <w:t>图</w:t>
            </w:r>
            <w:r>
              <w:rPr>
                <w:rFonts w:hint="eastAsia"/>
              </w:rPr>
              <w:t xml:space="preserve"> </w:t>
            </w:r>
            <w:r w:rsidR="00E6693E">
              <w:fldChar w:fldCharType="begin"/>
            </w:r>
            <w:r w:rsidRPr="003C3B78">
              <w:instrText xml:space="preserve"> </w:instrText>
            </w:r>
            <w:r w:rsidRPr="003C3B78">
              <w:rPr>
                <w:rFonts w:hint="eastAsia"/>
              </w:rPr>
              <w:instrText xml:space="preserve">SEQ </w:instrText>
            </w:r>
            <w:r w:rsidRPr="003C3B78">
              <w:rPr>
                <w:rFonts w:hint="eastAsia"/>
              </w:rPr>
              <w:instrText>图</w:instrText>
            </w:r>
            <w:r w:rsidRPr="003C3B78">
              <w:rPr>
                <w:rFonts w:hint="eastAsia"/>
              </w:rPr>
              <w:instrText xml:space="preserve"> \* ARABIC</w:instrText>
            </w:r>
            <w:r w:rsidRPr="003C3B78">
              <w:instrText xml:space="preserve"> </w:instrText>
            </w:r>
            <w:r w:rsidR="00E6693E">
              <w:fldChar w:fldCharType="separate"/>
            </w:r>
            <w:r w:rsidR="00C07BD9">
              <w:rPr>
                <w:noProof/>
              </w:rPr>
              <w:t>1</w:t>
            </w:r>
            <w:r w:rsidR="00E6693E">
              <w:fldChar w:fldCharType="end"/>
            </w:r>
            <w:bookmarkEnd w:id="0"/>
            <w:r>
              <w:rPr>
                <w:rFonts w:hint="eastAsia"/>
              </w:rPr>
              <w:t>研究内容的逻辑框图</w:t>
            </w:r>
            <w:bookmarkEnd w:id="1"/>
          </w:p>
          <w:p w:rsidR="00874A7B" w:rsidRDefault="00874A7B" w:rsidP="00FA4BF7">
            <w:pPr>
              <w:spacing w:line="360" w:lineRule="exact"/>
              <w:ind w:firstLineChars="200" w:firstLine="420"/>
            </w:pPr>
            <w:r>
              <w:rPr>
                <w:rFonts w:hint="eastAsia"/>
              </w:rPr>
              <w:t>综合考虑现有主流技术路线的发展，应用前景和各自的优劣，基于网格的的表达</w:t>
            </w:r>
            <w:r w:rsidR="00FE31A7">
              <w:rPr>
                <w:rFonts w:hint="eastAsia"/>
              </w:rPr>
              <w:t>具有较完整的表面信息，能更好的对接现有的工业软件，具有</w:t>
            </w:r>
            <w:r w:rsidR="006F6396">
              <w:rPr>
                <w:rFonts w:hint="eastAsia"/>
              </w:rPr>
              <w:t>更广泛的应用前景。</w:t>
            </w:r>
            <w:r>
              <w:rPr>
                <w:rFonts w:hint="eastAsia"/>
              </w:rPr>
              <w:t>因此，</w:t>
            </w:r>
            <w:r w:rsidR="004F119B">
              <w:rPr>
                <w:rFonts w:hint="eastAsia"/>
              </w:rPr>
              <w:t>本文</w:t>
            </w:r>
            <w:r w:rsidR="00A10FC2">
              <w:rPr>
                <w:rFonts w:hint="eastAsia"/>
              </w:rPr>
              <w:t>将</w:t>
            </w:r>
            <w:r w:rsidR="00804F7D">
              <w:rPr>
                <w:rFonts w:hint="eastAsia"/>
              </w:rPr>
              <w:t>专注基于三维网格表达的</w:t>
            </w:r>
            <w:r w:rsidR="00C805E3">
              <w:rPr>
                <w:rFonts w:hint="eastAsia"/>
              </w:rPr>
              <w:t>单图像</w:t>
            </w:r>
            <w:r w:rsidR="00804F7D">
              <w:rPr>
                <w:rFonts w:hint="eastAsia"/>
              </w:rPr>
              <w:t>形状生成网络</w:t>
            </w:r>
            <w:r w:rsidR="006C4E34">
              <w:rPr>
                <w:rFonts w:hint="eastAsia"/>
              </w:rPr>
              <w:t>。</w:t>
            </w:r>
          </w:p>
          <w:p w:rsidR="00FE31A7" w:rsidRPr="00FE31A7" w:rsidRDefault="00FE31A7" w:rsidP="00FA4BF7">
            <w:pPr>
              <w:spacing w:line="360" w:lineRule="exact"/>
              <w:ind w:firstLineChars="200" w:firstLine="420"/>
            </w:pPr>
            <w:r>
              <w:rPr>
                <w:rFonts w:hint="eastAsia"/>
              </w:rPr>
              <w:t>本文</w:t>
            </w:r>
            <w:r w:rsidR="00F606E5">
              <w:rPr>
                <w:rFonts w:hint="eastAsia"/>
              </w:rPr>
              <w:t>的主要目标是</w:t>
            </w:r>
            <w:r>
              <w:rPr>
                <w:rFonts w:hint="eastAsia"/>
              </w:rPr>
              <w:t>实现通用的三维网格生成网络</w:t>
            </w:r>
            <w:r w:rsidR="00B139FE">
              <w:rPr>
                <w:rFonts w:hint="eastAsia"/>
              </w:rPr>
              <w:t>。所谓通用是指能够同时处理多类物体的单图像形状生成问题。</w:t>
            </w:r>
            <w:r w:rsidR="00D7424D">
              <w:rPr>
                <w:rFonts w:hint="eastAsia"/>
              </w:rPr>
              <w:t>本文将这一目标分为如</w:t>
            </w:r>
            <w:r w:rsidR="00E6693E">
              <w:fldChar w:fldCharType="begin"/>
            </w:r>
            <w:r w:rsidR="00D7424D">
              <w:instrText xml:space="preserve"> REF _Ref2853603 \h </w:instrText>
            </w:r>
            <w:r w:rsidR="00E6693E">
              <w:fldChar w:fldCharType="separate"/>
            </w:r>
            <w:r w:rsidR="00C07BD9">
              <w:rPr>
                <w:rFonts w:hint="eastAsia"/>
              </w:rPr>
              <w:t>图</w:t>
            </w:r>
            <w:r w:rsidR="00C07BD9">
              <w:rPr>
                <w:rFonts w:hint="eastAsia"/>
              </w:rPr>
              <w:t xml:space="preserve"> </w:t>
            </w:r>
            <w:r w:rsidR="00C07BD9">
              <w:rPr>
                <w:noProof/>
              </w:rPr>
              <w:t>1</w:t>
            </w:r>
            <w:r w:rsidR="00E6693E">
              <w:fldChar w:fldCharType="end"/>
            </w:r>
            <w:r w:rsidR="00D7424D">
              <w:rPr>
                <w:rFonts w:hint="eastAsia"/>
              </w:rPr>
              <w:t>中所示三个方面的内容分别进行研究，下面对此分别作阐述：</w:t>
            </w:r>
          </w:p>
          <w:p w:rsidR="00592DB3" w:rsidRDefault="00591ECA" w:rsidP="00FA4BF7">
            <w:pPr>
              <w:spacing w:line="360" w:lineRule="exact"/>
              <w:ind w:firstLineChars="200" w:firstLine="420"/>
            </w:pPr>
            <w:r>
              <w:rPr>
                <w:rFonts w:hint="eastAsia"/>
              </w:rPr>
              <w:t>本文</w:t>
            </w:r>
            <w:r w:rsidR="00C805E3">
              <w:rPr>
                <w:rFonts w:hint="eastAsia"/>
              </w:rPr>
              <w:t>首先要研究的问题</w:t>
            </w:r>
            <w:r w:rsidR="00874A7B">
              <w:rPr>
                <w:rFonts w:hint="eastAsia"/>
              </w:rPr>
              <w:t>是</w:t>
            </w:r>
            <w:r w:rsidR="00592DB3">
              <w:rPr>
                <w:rFonts w:hint="eastAsia"/>
              </w:rPr>
              <w:t>如何构建</w:t>
            </w:r>
            <w:r w:rsidR="009B3935">
              <w:rPr>
                <w:rFonts w:hint="eastAsia"/>
              </w:rPr>
              <w:t>三维</w:t>
            </w:r>
            <w:r w:rsidR="00592DB3">
              <w:rPr>
                <w:rFonts w:hint="eastAsia"/>
              </w:rPr>
              <w:t>网格。</w:t>
            </w:r>
            <w:r w:rsidR="009B3935">
              <w:rPr>
                <w:rFonts w:hint="eastAsia"/>
              </w:rPr>
              <w:t>三维</w:t>
            </w:r>
            <w:r w:rsidR="001E0935">
              <w:rPr>
                <w:rFonts w:hint="eastAsia"/>
              </w:rPr>
              <w:t>网格构建的难点在于，</w:t>
            </w:r>
            <w:r w:rsidR="00D64EA9">
              <w:rPr>
                <w:rFonts w:hint="eastAsia"/>
              </w:rPr>
              <w:t>三维</w:t>
            </w:r>
            <w:r w:rsidR="001E0935">
              <w:rPr>
                <w:rFonts w:hint="eastAsia"/>
              </w:rPr>
              <w:t>网格不仅仅包含</w:t>
            </w:r>
            <w:r w:rsidR="00D64EA9">
              <w:rPr>
                <w:rFonts w:hint="eastAsia"/>
              </w:rPr>
              <w:t>三维</w:t>
            </w:r>
            <w:r w:rsidR="001E0935">
              <w:rPr>
                <w:rFonts w:hint="eastAsia"/>
              </w:rPr>
              <w:t>顶点的坐标信息而且</w:t>
            </w:r>
            <w:r w:rsidR="00D64EA9">
              <w:rPr>
                <w:rFonts w:hint="eastAsia"/>
              </w:rPr>
              <w:t>包含了局部连接关系</w:t>
            </w:r>
            <w:r w:rsidR="009B3935">
              <w:rPr>
                <w:rFonts w:hint="eastAsia"/>
              </w:rPr>
              <w:t>。</w:t>
            </w:r>
          </w:p>
          <w:p w:rsidR="00456016" w:rsidRDefault="00D64EA9" w:rsidP="00471757">
            <w:pPr>
              <w:spacing w:line="360" w:lineRule="exact"/>
              <w:ind w:firstLineChars="200" w:firstLine="420"/>
            </w:pPr>
            <w:r>
              <w:rPr>
                <w:rFonts w:hint="eastAsia"/>
              </w:rPr>
              <w:t>现有</w:t>
            </w:r>
            <w:r w:rsidR="00471757">
              <w:rPr>
                <w:rFonts w:hint="eastAsia"/>
              </w:rPr>
              <w:t>神经网络</w:t>
            </w:r>
            <w:r>
              <w:rPr>
                <w:rFonts w:hint="eastAsia"/>
              </w:rPr>
              <w:t>能够有效</w:t>
            </w:r>
            <w:r w:rsidR="00471757">
              <w:rPr>
                <w:rFonts w:hint="eastAsia"/>
              </w:rPr>
              <w:t>回归三维顶点坐标但是难以拟合其中的连接关系。因此</w:t>
            </w:r>
            <w:r w:rsidR="006847E7">
              <w:rPr>
                <w:rFonts w:hint="eastAsia"/>
              </w:rPr>
              <w:t>，</w:t>
            </w:r>
            <w:r w:rsidR="00E6693E">
              <w:fldChar w:fldCharType="begin" w:fldLock="1"/>
            </w:r>
            <w:r w:rsidR="004717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E6693E">
              <w:fldChar w:fldCharType="separate"/>
            </w:r>
            <w:r w:rsidR="00471757" w:rsidRPr="0057283C">
              <w:rPr>
                <w:noProof/>
              </w:rPr>
              <w:t>[Dou--CVPR--2017]</w:t>
            </w:r>
            <w:r w:rsidR="00E6693E">
              <w:lastRenderedPageBreak/>
              <w:fldChar w:fldCharType="end"/>
            </w:r>
            <w:r w:rsidR="00471757">
              <w:rPr>
                <w:rFonts w:hint="eastAsia"/>
              </w:rPr>
              <w:t>与</w:t>
            </w:r>
            <w:r w:rsidR="00E6693E">
              <w:fldChar w:fldCharType="begin" w:fldLock="1"/>
            </w:r>
            <w:r w:rsidR="00471757">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E6693E">
              <w:fldChar w:fldCharType="separate"/>
            </w:r>
            <w:r w:rsidR="00471757">
              <w:rPr>
                <w:noProof/>
              </w:rPr>
              <w:t>[Pontes--ACCV--2018</w:t>
            </w:r>
            <w:r w:rsidR="00471757" w:rsidRPr="00AB7CF0">
              <w:rPr>
                <w:noProof/>
              </w:rPr>
              <w:t>]</w:t>
            </w:r>
            <w:r w:rsidR="00E6693E">
              <w:fldChar w:fldCharType="end"/>
            </w:r>
            <w:r w:rsidR="00471757">
              <w:rPr>
                <w:rFonts w:hint="eastAsia"/>
              </w:rPr>
              <w:t>使用了</w:t>
            </w:r>
            <w:r w:rsidR="00D07893">
              <w:rPr>
                <w:rFonts w:hint="eastAsia"/>
              </w:rPr>
              <w:t>基形状的线形组合的方式来表达</w:t>
            </w:r>
            <w:r w:rsidR="00456016">
              <w:rPr>
                <w:rFonts w:hint="eastAsia"/>
              </w:rPr>
              <w:t>网格，这样做可以将基形状的连接关系迁移到输出中，而网络也只需回归线性加权系数即可。但是，这种方法需要在基形状之间预先建立有序的对应关系，这种需要限制了该方法在多类物体中的应用。这是由于多类物体彼此形状差异大，难以建立一致的有序对应关系。</w:t>
            </w:r>
            <w:r w:rsidR="008973B8">
              <w:rPr>
                <w:rFonts w:hint="eastAsia"/>
              </w:rPr>
              <w:t>因此，本文致力于寻求一种更加通用的方案能够为多类物体构建连接关系。</w:t>
            </w:r>
          </w:p>
          <w:p w:rsidR="008B49B9" w:rsidRDefault="00B5765C" w:rsidP="00FA4BF7">
            <w:pPr>
              <w:spacing w:line="360" w:lineRule="exact"/>
              <w:ind w:firstLineChars="200" w:firstLine="420"/>
            </w:pPr>
            <w:r>
              <w:rPr>
                <w:rFonts w:hint="eastAsia"/>
              </w:rPr>
              <w:t>其次，</w:t>
            </w:r>
            <w:r w:rsidR="008973B8">
              <w:rPr>
                <w:rFonts w:hint="eastAsia"/>
              </w:rPr>
              <w:t>三维网格的连接关系是对三维顶</w:t>
            </w:r>
            <w:r w:rsidR="005126A9">
              <w:rPr>
                <w:rFonts w:hint="eastAsia"/>
              </w:rPr>
              <w:t>点</w:t>
            </w:r>
            <w:r w:rsidR="008973B8">
              <w:rPr>
                <w:rFonts w:hint="eastAsia"/>
              </w:rPr>
              <w:t>的局部拓扑关系的一种表达，即使已经生成了连接关系，但是如果在网络的学习过程中输出形状的局部拓扑关系相对于</w:t>
            </w:r>
            <w:r w:rsidR="00427EA2">
              <w:rPr>
                <w:rFonts w:hint="eastAsia"/>
              </w:rPr>
              <w:t>连接</w:t>
            </w:r>
            <w:r w:rsidR="008973B8">
              <w:rPr>
                <w:rFonts w:hint="eastAsia"/>
              </w:rPr>
              <w:t>关系发生了</w:t>
            </w:r>
            <w:r w:rsidR="00EF006B">
              <w:rPr>
                <w:rFonts w:hint="eastAsia"/>
              </w:rPr>
              <w:t>偏差，</w:t>
            </w:r>
            <w:r w:rsidR="004150F5">
              <w:rPr>
                <w:rFonts w:hint="eastAsia"/>
              </w:rPr>
              <w:t>那么所生成的连接关系不是</w:t>
            </w:r>
            <w:r w:rsidR="00CC6E62">
              <w:rPr>
                <w:rFonts w:hint="eastAsia"/>
              </w:rPr>
              <w:t>顶点拓扑的正确表达</w:t>
            </w:r>
            <w:r w:rsidR="00D23F7E">
              <w:rPr>
                <w:rFonts w:hint="eastAsia"/>
              </w:rPr>
              <w:t>。</w:t>
            </w:r>
            <w:r w:rsidR="00CC6E62">
              <w:rPr>
                <w:rFonts w:hint="eastAsia"/>
              </w:rPr>
              <w:t>这样</w:t>
            </w:r>
            <w:r w:rsidR="008973B8">
              <w:rPr>
                <w:rFonts w:hint="eastAsia"/>
              </w:rPr>
              <w:t>会引起输出网格出现表面自交的</w:t>
            </w:r>
            <w:r w:rsidR="00D23F7E">
              <w:rPr>
                <w:rFonts w:hint="eastAsia"/>
              </w:rPr>
              <w:t>现象</w:t>
            </w:r>
            <w:r w:rsidR="008973B8">
              <w:rPr>
                <w:rFonts w:hint="eastAsia"/>
              </w:rPr>
              <w:t>，进而妨碍输出</w:t>
            </w:r>
            <w:r w:rsidR="0063272B">
              <w:rPr>
                <w:rFonts w:hint="eastAsia"/>
              </w:rPr>
              <w:t>的三维</w:t>
            </w:r>
            <w:r w:rsidR="008973B8">
              <w:rPr>
                <w:rFonts w:hint="eastAsia"/>
              </w:rPr>
              <w:t>网格在形状渲染等方面的应用。</w:t>
            </w:r>
          </w:p>
          <w:p w:rsidR="008B49B9" w:rsidRDefault="008B49B9" w:rsidP="00FA4BF7">
            <w:pPr>
              <w:spacing w:line="360" w:lineRule="exact"/>
              <w:ind w:firstLineChars="200" w:firstLine="420"/>
            </w:pPr>
            <w:r>
              <w:rPr>
                <w:rFonts w:hint="eastAsia"/>
              </w:rPr>
              <w:t>因而，</w:t>
            </w:r>
            <w:r w:rsidR="005126A9">
              <w:rPr>
                <w:rFonts w:hint="eastAsia"/>
              </w:rPr>
              <w:t>本文</w:t>
            </w:r>
            <w:r>
              <w:rPr>
                <w:rFonts w:hint="eastAsia"/>
              </w:rPr>
              <w:t>需要解决的第二个问题是如何在学习过程中保持顶点的局部拓扑结构</w:t>
            </w:r>
            <w:r w:rsidR="004150F5">
              <w:rPr>
                <w:rFonts w:hint="eastAsia"/>
              </w:rPr>
              <w:t>与网格拓扑的一致</w:t>
            </w:r>
            <w:r w:rsidR="008F751E">
              <w:rPr>
                <w:rFonts w:hint="eastAsia"/>
              </w:rPr>
              <w:t>，</w:t>
            </w:r>
            <w:r>
              <w:rPr>
                <w:rFonts w:hint="eastAsia"/>
              </w:rPr>
              <w:t>避免网格表面</w:t>
            </w:r>
            <w:r w:rsidR="008F751E">
              <w:rPr>
                <w:rFonts w:hint="eastAsia"/>
              </w:rPr>
              <w:t>发生</w:t>
            </w:r>
            <w:r>
              <w:rPr>
                <w:rFonts w:hint="eastAsia"/>
              </w:rPr>
              <w:t>自交</w:t>
            </w:r>
            <w:r w:rsidR="008F751E">
              <w:rPr>
                <w:rFonts w:hint="eastAsia"/>
              </w:rPr>
              <w:t>，达到使</w:t>
            </w:r>
            <w:r>
              <w:rPr>
                <w:rFonts w:hint="eastAsia"/>
              </w:rPr>
              <w:t>生成的物体表面连续美观</w:t>
            </w:r>
            <w:r w:rsidR="008F751E">
              <w:rPr>
                <w:rFonts w:hint="eastAsia"/>
              </w:rPr>
              <w:t>的目的</w:t>
            </w:r>
            <w:r>
              <w:rPr>
                <w:rFonts w:hint="eastAsia"/>
              </w:rPr>
              <w:t>。</w:t>
            </w:r>
          </w:p>
          <w:p w:rsidR="00917EE1" w:rsidRDefault="00315289" w:rsidP="00FA4BF7">
            <w:pPr>
              <w:spacing w:line="360" w:lineRule="exact"/>
              <w:ind w:firstLineChars="200" w:firstLine="420"/>
            </w:pPr>
            <w:r>
              <w:rPr>
                <w:rFonts w:hint="eastAsia"/>
              </w:rPr>
              <w:t>第三</w:t>
            </w:r>
            <w:r w:rsidR="00874A7B">
              <w:rPr>
                <w:rFonts w:hint="eastAsia"/>
              </w:rPr>
              <w:t>，</w:t>
            </w:r>
            <w:r w:rsidR="009D0A78">
              <w:rPr>
                <w:rFonts w:hint="eastAsia"/>
              </w:rPr>
              <w:t>针对多类物体之间形状差异大，网络逼近形状细节困难的问题，研究</w:t>
            </w:r>
            <w:r w:rsidR="005126A9">
              <w:rPr>
                <w:rFonts w:hint="eastAsia"/>
              </w:rPr>
              <w:t>如何有效提高网络的通用表达</w:t>
            </w:r>
            <w:r w:rsidR="009D0A78">
              <w:rPr>
                <w:rFonts w:hint="eastAsia"/>
              </w:rPr>
              <w:t>能力从而增加输出形状的细节的能力。</w:t>
            </w:r>
            <w:r w:rsidR="005126A9">
              <w:t xml:space="preserve"> </w:t>
            </w:r>
          </w:p>
          <w:p w:rsidR="00540484" w:rsidRDefault="00540484" w:rsidP="00FA4BF7">
            <w:pPr>
              <w:spacing w:line="360" w:lineRule="exact"/>
              <w:ind w:firstLineChars="200" w:firstLine="420"/>
            </w:pPr>
          </w:p>
          <w:p w:rsidR="00917EE1" w:rsidRDefault="00917EE1" w:rsidP="00FA4BF7">
            <w:pPr>
              <w:spacing w:line="360" w:lineRule="exact"/>
              <w:rPr>
                <w:b/>
              </w:rPr>
            </w:pPr>
            <w:r>
              <w:rPr>
                <w:rFonts w:hint="eastAsia"/>
                <w:b/>
              </w:rPr>
              <w:t>3.</w:t>
            </w:r>
            <w:r>
              <w:rPr>
                <w:rFonts w:hint="eastAsia"/>
                <w:b/>
              </w:rPr>
              <w:t>研究方法与技术路线</w:t>
            </w:r>
          </w:p>
          <w:p w:rsidR="00947F2A" w:rsidRDefault="00917EE1" w:rsidP="00FA4BF7">
            <w:pPr>
              <w:spacing w:line="360" w:lineRule="exact"/>
              <w:ind w:firstLineChars="200" w:firstLine="420"/>
            </w:pPr>
            <w:r w:rsidRPr="00917EE1">
              <w:rPr>
                <w:rFonts w:hint="eastAsia"/>
              </w:rPr>
              <w:t>针对前述的研究内容</w:t>
            </w:r>
            <w:r w:rsidR="00947F2A">
              <w:rPr>
                <w:rFonts w:hint="eastAsia"/>
              </w:rPr>
              <w:t>，本文提出了以下三个方面的技术来解决相应问题：</w:t>
            </w:r>
          </w:p>
          <w:p w:rsidR="00CD5343" w:rsidRDefault="00947F2A" w:rsidP="00FA4BF7">
            <w:pPr>
              <w:spacing w:line="360" w:lineRule="exact"/>
              <w:ind w:firstLineChars="200" w:firstLine="420"/>
            </w:pPr>
            <w:r>
              <w:rPr>
                <w:rFonts w:hint="eastAsia"/>
              </w:rPr>
              <w:t>1.</w:t>
            </w:r>
            <w:r w:rsidR="008E4956">
              <w:rPr>
                <w:rFonts w:hint="eastAsia"/>
              </w:rPr>
              <w:t>以表面参数化的方式解决网格连接的构建</w:t>
            </w:r>
            <w:r>
              <w:rPr>
                <w:rFonts w:hint="eastAsia"/>
              </w:rPr>
              <w:t>问题。</w:t>
            </w:r>
          </w:p>
          <w:p w:rsidR="00947F2A" w:rsidRDefault="00947F2A" w:rsidP="00FA4BF7">
            <w:pPr>
              <w:spacing w:line="360" w:lineRule="exact"/>
              <w:ind w:firstLineChars="200" w:firstLine="420"/>
            </w:pPr>
            <w:r>
              <w:rPr>
                <w:rFonts w:hint="eastAsia"/>
              </w:rPr>
              <w:t>2.</w:t>
            </w:r>
            <w:r>
              <w:rPr>
                <w:rFonts w:hint="eastAsia"/>
              </w:rPr>
              <w:t>以循环正则的方法来鼓励网络在学习过程中保持拓扑结构，避免自交等缺陷的发生。</w:t>
            </w:r>
          </w:p>
          <w:p w:rsidR="00947F2A" w:rsidRDefault="00947F2A" w:rsidP="00FA4BF7">
            <w:pPr>
              <w:spacing w:line="360" w:lineRule="exact"/>
              <w:ind w:firstLineChars="200" w:firstLine="420"/>
            </w:pPr>
            <w:r>
              <w:rPr>
                <w:rFonts w:hint="eastAsia"/>
              </w:rPr>
              <w:t>3.</w:t>
            </w:r>
            <w:r>
              <w:rPr>
                <w:rFonts w:hint="eastAsia"/>
              </w:rPr>
              <w:t>通过</w:t>
            </w:r>
            <w:r w:rsidR="007258EA">
              <w:rPr>
                <w:rFonts w:hint="eastAsia"/>
              </w:rPr>
              <w:t>引入</w:t>
            </w:r>
            <w:r>
              <w:rPr>
                <w:rFonts w:hint="eastAsia"/>
              </w:rPr>
              <w:t>混合形变</w:t>
            </w:r>
            <w:r w:rsidR="007258EA">
              <w:rPr>
                <w:rFonts w:hint="eastAsia"/>
              </w:rPr>
              <w:t>的表达</w:t>
            </w:r>
            <w:r>
              <w:rPr>
                <w:rFonts w:hint="eastAsia"/>
              </w:rPr>
              <w:t>来进一步提高对多类物体形状逼近</w:t>
            </w:r>
            <w:r w:rsidR="007258EA">
              <w:rPr>
                <w:rFonts w:hint="eastAsia"/>
              </w:rPr>
              <w:t>能力</w:t>
            </w:r>
            <w:r>
              <w:rPr>
                <w:rFonts w:hint="eastAsia"/>
              </w:rPr>
              <w:t>。</w:t>
            </w:r>
          </w:p>
          <w:p w:rsidR="00947F2A" w:rsidRDefault="00947F2A" w:rsidP="00FA4BF7">
            <w:pPr>
              <w:spacing w:line="360" w:lineRule="exact"/>
              <w:ind w:firstLineChars="200" w:firstLine="420"/>
            </w:pPr>
            <w:r>
              <w:rPr>
                <w:rFonts w:hint="eastAsia"/>
              </w:rPr>
              <w:t>下面将分别详细介绍</w:t>
            </w:r>
            <w:r w:rsidR="007258EA">
              <w:rPr>
                <w:rFonts w:hint="eastAsia"/>
              </w:rPr>
              <w:t>：</w:t>
            </w:r>
          </w:p>
          <w:p w:rsidR="00540484" w:rsidRPr="00947F2A" w:rsidRDefault="00540484" w:rsidP="00FA4BF7">
            <w:pPr>
              <w:spacing w:line="360" w:lineRule="exact"/>
              <w:ind w:firstLineChars="200" w:firstLine="420"/>
            </w:pPr>
          </w:p>
          <w:p w:rsidR="000E6CC6" w:rsidRDefault="0025635F" w:rsidP="00FA4BF7">
            <w:pPr>
              <w:spacing w:line="360" w:lineRule="exact"/>
            </w:pPr>
            <w:bookmarkStart w:id="2" w:name="OLE_LINK3"/>
            <w:bookmarkStart w:id="3" w:name="OLE_LINK4"/>
            <w:r w:rsidRPr="00804F7D">
              <w:rPr>
                <w:rFonts w:hint="eastAsia"/>
                <w:b/>
              </w:rPr>
              <w:t>3</w:t>
            </w:r>
            <w:r w:rsidR="00776842" w:rsidRPr="00804F7D">
              <w:rPr>
                <w:rFonts w:hint="eastAsia"/>
                <w:b/>
              </w:rPr>
              <w:t>.1</w:t>
            </w:r>
            <w:bookmarkEnd w:id="2"/>
            <w:bookmarkEnd w:id="3"/>
            <w:r w:rsidR="00A71BFB" w:rsidRPr="0025635F">
              <w:rPr>
                <w:rFonts w:hint="eastAsia"/>
                <w:b/>
              </w:rPr>
              <w:t>基于表面参数化的</w:t>
            </w:r>
            <w:r w:rsidR="002254D0">
              <w:rPr>
                <w:rFonts w:hint="eastAsia"/>
                <w:b/>
              </w:rPr>
              <w:t>端到端可训练的通用三维</w:t>
            </w:r>
            <w:r w:rsidR="007D3CE9">
              <w:rPr>
                <w:rFonts w:hint="eastAsia"/>
                <w:b/>
              </w:rPr>
              <w:t>表面</w:t>
            </w:r>
            <w:r w:rsidR="002254D0">
              <w:rPr>
                <w:rFonts w:hint="eastAsia"/>
                <w:b/>
              </w:rPr>
              <w:t>网格生成网络</w:t>
            </w:r>
            <w:r w:rsidR="00260620" w:rsidRPr="00260620">
              <w:rPr>
                <w:rFonts w:hint="eastAsia"/>
                <w:b/>
              </w:rPr>
              <w:t>：</w:t>
            </w:r>
          </w:p>
          <w:p w:rsidR="0061677D" w:rsidRDefault="00377183" w:rsidP="00FA4BF7">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7258EA" w:rsidRDefault="007258EA" w:rsidP="00FA4BF7">
            <w:pPr>
              <w:spacing w:line="360" w:lineRule="exact"/>
              <w:ind w:firstLine="420"/>
            </w:pPr>
            <w:r>
              <w:rPr>
                <w:rFonts w:hint="eastAsia"/>
              </w:rPr>
              <w:t>由此，本文提出使用</w:t>
            </w:r>
            <w:r w:rsidR="00FA4BF7">
              <w:rPr>
                <w:rFonts w:hint="eastAsia"/>
              </w:rPr>
              <w:t>拟合</w:t>
            </w:r>
            <w:r>
              <w:rPr>
                <w:rFonts w:hint="eastAsia"/>
              </w:rPr>
              <w:t>表面参数</w:t>
            </w:r>
            <w:r w:rsidR="00FA4BF7">
              <w:rPr>
                <w:rFonts w:hint="eastAsia"/>
              </w:rPr>
              <w:t>化来实现多类物体的网格构建。</w:t>
            </w:r>
          </w:p>
          <w:p w:rsidR="006A67C9" w:rsidRDefault="006A67C9" w:rsidP="006A67C9">
            <w:pPr>
              <w:keepNext/>
            </w:pPr>
            <w:r>
              <w:rPr>
                <w:noProof/>
              </w:rPr>
              <w:drawing>
                <wp:inline distT="0" distB="0" distL="0" distR="0">
                  <wp:extent cx="6112510" cy="2493010"/>
                  <wp:effectExtent l="19050" t="0" r="2540" b="0"/>
                  <wp:docPr id="16"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3" cstate="print"/>
                          <a:stretch>
                            <a:fillRect/>
                          </a:stretch>
                        </pic:blipFill>
                        <pic:spPr bwMode="auto">
                          <a:xfrm>
                            <a:off x="0" y="0"/>
                            <a:ext cx="6112510" cy="2493010"/>
                          </a:xfrm>
                          <a:prstGeom prst="rect">
                            <a:avLst/>
                          </a:prstGeom>
                          <a:noFill/>
                          <a:ln w="9525">
                            <a:noFill/>
                            <a:miter lim="800000"/>
                            <a:headEnd/>
                            <a:tailEnd/>
                          </a:ln>
                        </pic:spPr>
                      </pic:pic>
                    </a:graphicData>
                  </a:graphic>
                </wp:inline>
              </w:drawing>
            </w:r>
          </w:p>
          <w:p w:rsidR="006A67C9" w:rsidRDefault="006A67C9" w:rsidP="006A67C9">
            <w:pPr>
              <w:pStyle w:val="a6"/>
              <w:spacing w:line="360" w:lineRule="exact"/>
              <w:jc w:val="center"/>
            </w:pPr>
            <w:bookmarkStart w:id="4" w:name="_Ref2937027"/>
            <w:r>
              <w:rPr>
                <w:rFonts w:hint="eastAsia"/>
              </w:rPr>
              <w:t>图</w:t>
            </w:r>
            <w:r>
              <w:rPr>
                <w:rFonts w:hint="eastAsia"/>
              </w:rPr>
              <w:t xml:space="preserve"> </w:t>
            </w:r>
            <w:r w:rsidR="00E6693E">
              <w:fldChar w:fldCharType="begin"/>
            </w:r>
            <w:r w:rsidRPr="006A67C9">
              <w:instrText xml:space="preserve"> </w:instrText>
            </w:r>
            <w:r w:rsidRPr="006A67C9">
              <w:rPr>
                <w:rFonts w:hint="eastAsia"/>
              </w:rPr>
              <w:instrText xml:space="preserve">SEQ </w:instrText>
            </w:r>
            <w:r w:rsidRPr="006A67C9">
              <w:rPr>
                <w:rFonts w:hint="eastAsia"/>
              </w:rPr>
              <w:instrText>图</w:instrText>
            </w:r>
            <w:r w:rsidRPr="006A67C9">
              <w:rPr>
                <w:rFonts w:hint="eastAsia"/>
              </w:rPr>
              <w:instrText xml:space="preserve"> \* ARABIC</w:instrText>
            </w:r>
            <w:r w:rsidRPr="006A67C9">
              <w:instrText xml:space="preserve"> </w:instrText>
            </w:r>
            <w:r w:rsidR="00E6693E">
              <w:fldChar w:fldCharType="separate"/>
            </w:r>
            <w:r w:rsidR="00C07BD9">
              <w:rPr>
                <w:noProof/>
              </w:rPr>
              <w:t>2</w:t>
            </w:r>
            <w:r w:rsidR="00E6693E">
              <w:fldChar w:fldCharType="end"/>
            </w:r>
            <w:bookmarkEnd w:id="4"/>
            <w:r>
              <w:rPr>
                <w:rFonts w:hint="eastAsia"/>
              </w:rPr>
              <w:t>三维表面网格生成网络</w:t>
            </w:r>
          </w:p>
          <w:p w:rsidR="006A67C9" w:rsidRPr="006A67C9" w:rsidRDefault="006A67C9" w:rsidP="00FA4BF7">
            <w:pPr>
              <w:spacing w:line="360" w:lineRule="exact"/>
              <w:ind w:firstLine="420"/>
            </w:pPr>
          </w:p>
          <w:p w:rsidR="00DB7FA5" w:rsidRDefault="00C91083" w:rsidP="00FA4BF7">
            <w:pPr>
              <w:spacing w:line="360" w:lineRule="exact"/>
              <w:ind w:firstLine="420"/>
            </w:pPr>
            <w:r>
              <w:rPr>
                <w:rFonts w:hint="eastAsia"/>
              </w:rPr>
              <w:lastRenderedPageBreak/>
              <w:t>本文</w:t>
            </w:r>
            <w:r w:rsidR="007258EA">
              <w:rPr>
                <w:rFonts w:hint="eastAsia"/>
              </w:rPr>
              <w:t>设计了</w:t>
            </w:r>
            <w:r w:rsidR="008A56A5">
              <w:rPr>
                <w:rFonts w:hint="eastAsia"/>
              </w:rPr>
              <w:t>如</w:t>
            </w:r>
            <w:r w:rsidR="00E6693E">
              <w:fldChar w:fldCharType="begin"/>
            </w:r>
            <w:r w:rsidR="00C07BD9">
              <w:instrText xml:space="preserve"> </w:instrText>
            </w:r>
            <w:r w:rsidR="00C07BD9">
              <w:rPr>
                <w:rFonts w:hint="eastAsia"/>
              </w:rPr>
              <w:instrText>REF _Ref2937027 \h</w:instrText>
            </w:r>
            <w:r w:rsidR="00C07BD9">
              <w:instrText xml:space="preserve"> </w:instrText>
            </w:r>
            <w:r w:rsidR="00E6693E">
              <w:fldChar w:fldCharType="separate"/>
            </w:r>
            <w:r w:rsidR="00C07BD9">
              <w:rPr>
                <w:rFonts w:hint="eastAsia"/>
              </w:rPr>
              <w:t>图</w:t>
            </w:r>
            <w:r w:rsidR="00C07BD9">
              <w:rPr>
                <w:rFonts w:hint="eastAsia"/>
              </w:rPr>
              <w:t xml:space="preserve"> </w:t>
            </w:r>
            <w:r w:rsidR="00C07BD9">
              <w:rPr>
                <w:noProof/>
              </w:rPr>
              <w:t>2</w:t>
            </w:r>
            <w:r w:rsidR="00E6693E">
              <w:fldChar w:fldCharType="end"/>
            </w:r>
            <w:r w:rsidR="007258EA">
              <w:rPr>
                <w:rFonts w:hint="eastAsia"/>
              </w:rPr>
              <w:t>所示的网络结构。该网络</w:t>
            </w:r>
            <w:r w:rsidR="00AE043B">
              <w:rPr>
                <w:rFonts w:hint="eastAsia"/>
              </w:rPr>
              <w:t>从输入图像提取特征</w:t>
            </w:r>
            <w:r w:rsidR="007258EA">
              <w:rPr>
                <w:rFonts w:hint="eastAsia"/>
              </w:rPr>
              <w:t>来预测一个从球面到输出物体表面的映射关系。这个映射函数由其中的参数化子网络来拟合</w:t>
            </w:r>
            <w:r w:rsidR="00CD368E">
              <w:rPr>
                <w:rFonts w:hint="eastAsia"/>
              </w:rPr>
              <w:t>。</w:t>
            </w:r>
          </w:p>
          <w:p w:rsidR="008A56A5" w:rsidRDefault="00FA4BF7" w:rsidP="00FA4BF7">
            <w:pPr>
              <w:spacing w:line="360" w:lineRule="exact"/>
              <w:ind w:firstLine="420"/>
            </w:pPr>
            <w:r>
              <w:rPr>
                <w:rFonts w:hint="eastAsia"/>
              </w:rPr>
              <w:t>具体而言</w:t>
            </w:r>
            <w:r w:rsidR="00157DD1">
              <w:rPr>
                <w:rFonts w:hint="eastAsia"/>
              </w:rPr>
              <w:t>本文所提网络通过由网络预测子网络参数的方式实现了网络预测复杂的表面参数化映射的过程。具体</w:t>
            </w:r>
            <w:r w:rsidR="00DB7FA5">
              <w:rPr>
                <w:rFonts w:hint="eastAsia"/>
              </w:rPr>
              <w:t>而言</w:t>
            </w:r>
            <w:r w:rsidR="00CD368E">
              <w:rPr>
                <w:rFonts w:hint="eastAsia"/>
              </w:rPr>
              <w:t>我们的网络可以分为如</w:t>
            </w:r>
            <w:r w:rsidR="00E6693E">
              <w:fldChar w:fldCharType="begin"/>
            </w:r>
            <w:r w:rsidR="00C07BD9">
              <w:instrText xml:space="preserve"> </w:instrText>
            </w:r>
            <w:r w:rsidR="00C07BD9">
              <w:rPr>
                <w:rFonts w:hint="eastAsia"/>
              </w:rPr>
              <w:instrText>REF _Ref2853603 \h</w:instrText>
            </w:r>
            <w:r w:rsidR="00C07BD9">
              <w:instrText xml:space="preserve"> </w:instrText>
            </w:r>
            <w:r w:rsidR="00E6693E">
              <w:fldChar w:fldCharType="separate"/>
            </w:r>
            <w:r w:rsidR="00C07BD9">
              <w:rPr>
                <w:rFonts w:hint="eastAsia"/>
              </w:rPr>
              <w:t>图</w:t>
            </w:r>
            <w:r w:rsidR="00C07BD9">
              <w:rPr>
                <w:rFonts w:hint="eastAsia"/>
              </w:rPr>
              <w:t xml:space="preserve"> </w:t>
            </w:r>
            <w:r w:rsidR="00C07BD9">
              <w:rPr>
                <w:noProof/>
              </w:rPr>
              <w:t>1</w:t>
            </w:r>
            <w:r w:rsidR="00E6693E">
              <w:fldChar w:fldCharType="end"/>
            </w:r>
            <w:r w:rsidR="00CD368E">
              <w:rPr>
                <w:rFonts w:hint="eastAsia"/>
              </w:rPr>
              <w:t>所示的两个部分，其中</w:t>
            </w:r>
            <w:r w:rsidR="00B5563B">
              <w:rPr>
                <w:rFonts w:hint="eastAsia"/>
              </w:rPr>
              <w:t>参数化网络</w:t>
            </w:r>
            <w:r w:rsidR="00CD368E">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sidR="00157DD1">
              <w:rPr>
                <w:rFonts w:hint="eastAsia"/>
              </w:rPr>
              <w:t>语义网络使用编码器输入图像提取特征，并用多组解码器来回归参数化网络各个尺度上的参数。</w:t>
            </w:r>
          </w:p>
          <w:p w:rsidR="00FA4BF7" w:rsidRDefault="001C4541" w:rsidP="00FA4BF7">
            <w:pPr>
              <w:keepNext/>
            </w:pPr>
            <w:r>
              <w:rPr>
                <w:noProof/>
              </w:rPr>
              <w:drawing>
                <wp:inline distT="0" distB="0" distL="0" distR="0">
                  <wp:extent cx="6102985" cy="199517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102985" cy="1995170"/>
                          </a:xfrm>
                          <a:prstGeom prst="rect">
                            <a:avLst/>
                          </a:prstGeom>
                          <a:noFill/>
                          <a:ln w="9525">
                            <a:noFill/>
                            <a:miter lim="800000"/>
                            <a:headEnd/>
                            <a:tailEnd/>
                          </a:ln>
                        </pic:spPr>
                      </pic:pic>
                    </a:graphicData>
                  </a:graphic>
                </wp:inline>
              </w:drawing>
            </w:r>
          </w:p>
          <w:p w:rsidR="00DB7FA5" w:rsidRDefault="00FA4BF7" w:rsidP="00FA4BF7">
            <w:pPr>
              <w:pStyle w:val="a6"/>
              <w:spacing w:line="360" w:lineRule="exact"/>
              <w:jc w:val="center"/>
            </w:pPr>
            <w:r>
              <w:rPr>
                <w:rFonts w:hint="eastAsia"/>
              </w:rPr>
              <w:t>图</w:t>
            </w:r>
            <w:r>
              <w:rPr>
                <w:rFonts w:hint="eastAsia"/>
              </w:rPr>
              <w:t xml:space="preserve"> </w:t>
            </w:r>
            <w:r w:rsidR="00E6693E">
              <w:fldChar w:fldCharType="begin"/>
            </w:r>
            <w:r w:rsidRPr="00FA4BF7">
              <w:instrText xml:space="preserve"> </w:instrText>
            </w:r>
            <w:r w:rsidRPr="00FA4BF7">
              <w:rPr>
                <w:rFonts w:hint="eastAsia"/>
              </w:rPr>
              <w:instrText xml:space="preserve">SEQ </w:instrText>
            </w:r>
            <w:r w:rsidRPr="00FA4BF7">
              <w:rPr>
                <w:rFonts w:hint="eastAsia"/>
              </w:rPr>
              <w:instrText>图</w:instrText>
            </w:r>
            <w:r w:rsidRPr="00FA4BF7">
              <w:rPr>
                <w:rFonts w:hint="eastAsia"/>
              </w:rPr>
              <w:instrText xml:space="preserve"> \* ARABIC</w:instrText>
            </w:r>
            <w:r w:rsidRPr="00FA4BF7">
              <w:instrText xml:space="preserve"> </w:instrText>
            </w:r>
            <w:r w:rsidR="00E6693E">
              <w:fldChar w:fldCharType="separate"/>
            </w:r>
            <w:r w:rsidR="00C07BD9">
              <w:rPr>
                <w:noProof/>
              </w:rPr>
              <w:t>3</w:t>
            </w:r>
            <w:r w:rsidR="00E6693E">
              <w:fldChar w:fldCharType="end"/>
            </w:r>
            <w:r w:rsidRPr="0061677D">
              <w:rPr>
                <w:rFonts w:hint="eastAsia"/>
                <w:i/>
              </w:rPr>
              <w:t xml:space="preserve"> 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p w:rsidR="00803D7D" w:rsidRDefault="00803D7D" w:rsidP="00FA4BF7">
            <w:pPr>
              <w:spacing w:line="360" w:lineRule="exact"/>
              <w:ind w:firstLine="420"/>
            </w:pPr>
            <w:r>
              <w:rPr>
                <w:rFonts w:hint="eastAsia"/>
              </w:rPr>
              <w:t>而</w:t>
            </w:r>
            <w:r w:rsidR="00B5563B">
              <w:rPr>
                <w:rFonts w:hint="eastAsia"/>
              </w:rPr>
              <w:t>语义网络的细节结构以卷积网络为主。</w:t>
            </w:r>
            <w:r w:rsidR="00474B48">
              <w:rPr>
                <w:rFonts w:hint="eastAsia"/>
              </w:rPr>
              <w:t>是在</w:t>
            </w:r>
            <w:r w:rsidR="00E6693E">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E6693E">
              <w:fldChar w:fldCharType="separate"/>
            </w:r>
            <w:r w:rsidR="00474B48" w:rsidRPr="00474B48">
              <w:rPr>
                <w:noProof/>
              </w:rPr>
              <w:t>[Fan--CVPR--2017]</w:t>
            </w:r>
            <w:r w:rsidR="00E6693E">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A4BF7">
            <w:pPr>
              <w:spacing w:line="360" w:lineRule="exact"/>
              <w:ind w:firstLine="420"/>
            </w:pPr>
            <w:r>
              <w:rPr>
                <w:rFonts w:hint="eastAsia"/>
              </w:rPr>
              <w:t>这样的网络结构能够一定程度上实现本文</w:t>
            </w:r>
            <w:r w:rsidR="00474B48">
              <w:rPr>
                <w:rFonts w:hint="eastAsia"/>
              </w:rPr>
              <w:t>的</w:t>
            </w:r>
            <w:r>
              <w:rPr>
                <w:rFonts w:hint="eastAsia"/>
              </w:rPr>
              <w:t>研究</w:t>
            </w:r>
            <w:r w:rsidR="00474B48">
              <w:rPr>
                <w:rFonts w:hint="eastAsia"/>
              </w:rPr>
              <w:t>目标，即实现一个端到端可训练的通用三维网格生成网络，它能够以不同类的物体的图片</w:t>
            </w:r>
            <w:r w:rsidR="00474B48">
              <w:rPr>
                <w:rFonts w:hint="eastAsia"/>
              </w:rPr>
              <w:t>-</w:t>
            </w:r>
            <w:r w:rsidR="00474B48">
              <w:rPr>
                <w:rFonts w:hint="eastAsia"/>
              </w:rPr>
              <w:t>三维形状对为数据进行训练。</w:t>
            </w:r>
          </w:p>
          <w:p w:rsidR="009275A8" w:rsidRDefault="00C91083" w:rsidP="00FA4BF7">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540484" w:rsidRPr="00803D7D" w:rsidRDefault="00540484" w:rsidP="00FA4BF7">
            <w:pPr>
              <w:spacing w:line="360" w:lineRule="exact"/>
              <w:ind w:firstLine="420"/>
            </w:pPr>
          </w:p>
          <w:p w:rsidR="0015462D" w:rsidRDefault="0025635F" w:rsidP="00FA4BF7">
            <w:pPr>
              <w:keepNext/>
              <w:spacing w:line="360" w:lineRule="exact"/>
              <w:rPr>
                <w:b/>
              </w:rPr>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15462D" w:rsidRDefault="0015462D" w:rsidP="00FA4BF7">
            <w:pPr>
              <w:keepNext/>
            </w:pPr>
            <w:r>
              <w:rPr>
                <w:noProof/>
              </w:rPr>
              <w:drawing>
                <wp:inline distT="0" distB="0" distL="0" distR="0">
                  <wp:extent cx="6113721" cy="1127051"/>
                  <wp:effectExtent l="0" t="0" r="1329" b="0"/>
                  <wp:docPr id="15"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inline>
              </w:drawing>
            </w:r>
          </w:p>
          <w:p w:rsidR="0015462D" w:rsidRDefault="0015462D" w:rsidP="00FA4BF7">
            <w:pPr>
              <w:pStyle w:val="a6"/>
              <w:spacing w:line="360" w:lineRule="exact"/>
              <w:jc w:val="center"/>
            </w:pPr>
            <w:bookmarkStart w:id="5" w:name="_Ref2694589"/>
            <w:bookmarkStart w:id="6" w:name="_Ref2694584"/>
            <w:r>
              <w:rPr>
                <w:rFonts w:hint="eastAsia"/>
              </w:rPr>
              <w:t>图</w:t>
            </w:r>
            <w:r>
              <w:rPr>
                <w:rFonts w:hint="eastAsia"/>
              </w:rPr>
              <w:t xml:space="preserve"> </w:t>
            </w:r>
            <w:r w:rsidR="00E6693E">
              <w:fldChar w:fldCharType="begin"/>
            </w:r>
            <w:r w:rsidRPr="0015462D">
              <w:instrText xml:space="preserve"> </w:instrText>
            </w:r>
            <w:r w:rsidRPr="0015462D">
              <w:rPr>
                <w:rFonts w:hint="eastAsia"/>
              </w:rPr>
              <w:instrText xml:space="preserve">SEQ </w:instrText>
            </w:r>
            <w:r w:rsidRPr="0015462D">
              <w:rPr>
                <w:rFonts w:hint="eastAsia"/>
              </w:rPr>
              <w:instrText>图</w:instrText>
            </w:r>
            <w:r w:rsidRPr="0015462D">
              <w:rPr>
                <w:rFonts w:hint="eastAsia"/>
              </w:rPr>
              <w:instrText xml:space="preserve"> \* ARABIC</w:instrText>
            </w:r>
            <w:r w:rsidRPr="0015462D">
              <w:instrText xml:space="preserve"> </w:instrText>
            </w:r>
            <w:r w:rsidR="00E6693E">
              <w:fldChar w:fldCharType="separate"/>
            </w:r>
            <w:r w:rsidR="00C07BD9">
              <w:rPr>
                <w:noProof/>
              </w:rPr>
              <w:t>4</w:t>
            </w:r>
            <w:r w:rsidR="00E6693E">
              <w:fldChar w:fldCharType="end"/>
            </w:r>
            <w:bookmarkEnd w:id="5"/>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rsidR="00E6693E">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E6693E">
              <w:fldChar w:fldCharType="separate"/>
            </w:r>
            <w:r w:rsidRPr="00A420B4">
              <w:rPr>
                <w:noProof/>
              </w:rPr>
              <w:t>[Wang--ECCV--2018]</w:t>
            </w:r>
            <w:r w:rsidR="00E6693E">
              <w:fldChar w:fldCharType="end"/>
            </w:r>
            <w:r>
              <w:rPr>
                <w:rFonts w:hint="eastAsia"/>
              </w:rPr>
              <w:t>的结果</w:t>
            </w:r>
            <w:bookmarkEnd w:id="6"/>
          </w:p>
          <w:p w:rsidR="004E4BDF" w:rsidRDefault="0015462D" w:rsidP="00FA4BF7">
            <w:pPr>
              <w:spacing w:line="360" w:lineRule="exact"/>
            </w:pPr>
            <w:r>
              <w:rPr>
                <w:rFonts w:hint="eastAsia"/>
              </w:rPr>
              <w:t xml:space="preserve">    </w:t>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w:t>
            </w:r>
            <w:r>
              <w:rPr>
                <w:rFonts w:hint="eastAsia"/>
              </w:rPr>
              <w:t>如</w:t>
            </w:r>
            <w:r w:rsidR="00E6693E">
              <w:fldChar w:fldCharType="begin"/>
            </w:r>
            <w:r>
              <w:instrText xml:space="preserve"> REF _Ref2694589 \h </w:instrText>
            </w:r>
            <w:r w:rsidR="00E6693E">
              <w:fldChar w:fldCharType="separate"/>
            </w:r>
            <w:r w:rsidR="00C07BD9">
              <w:rPr>
                <w:rFonts w:hint="eastAsia"/>
              </w:rPr>
              <w:t>图</w:t>
            </w:r>
            <w:r w:rsidR="00C07BD9">
              <w:rPr>
                <w:rFonts w:hint="eastAsia"/>
              </w:rPr>
              <w:t xml:space="preserve"> </w:t>
            </w:r>
            <w:r w:rsidR="00C07BD9">
              <w:rPr>
                <w:noProof/>
              </w:rPr>
              <w:t>4</w:t>
            </w:r>
            <w:r w:rsidR="00E6693E">
              <w:fldChar w:fldCharType="end"/>
            </w:r>
            <w:r>
              <w:rPr>
                <w:rFonts w:hint="eastAsia"/>
              </w:rPr>
              <w:t>所示，它</w:t>
            </w:r>
            <w:r w:rsidR="004A2E80">
              <w:rPr>
                <w:rFonts w:hint="eastAsia"/>
              </w:rPr>
              <w:t>也出现在其它</w:t>
            </w:r>
            <w:r w:rsidR="00A420B4">
              <w:rPr>
                <w:rFonts w:hint="eastAsia"/>
              </w:rPr>
              <w:t>的通用三维网格生成网络</w:t>
            </w:r>
            <w:r w:rsidR="004A2E80">
              <w:rPr>
                <w:rFonts w:hint="eastAsia"/>
              </w:rPr>
              <w:t>（</w:t>
            </w:r>
            <w:r w:rsidR="00E6693E">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rsidR="00E6693E">
              <w:fldChar w:fldCharType="separate"/>
            </w:r>
            <w:r w:rsidR="00A420B4" w:rsidRPr="00A420B4">
              <w:rPr>
                <w:noProof/>
              </w:rPr>
              <w:t>[Groueix--CVPR--2018]</w:t>
            </w:r>
            <w:r w:rsidR="00E6693E">
              <w:fldChar w:fldCharType="end"/>
            </w:r>
            <w:r w:rsidR="00A420B4">
              <w:rPr>
                <w:rFonts w:hint="eastAsia"/>
              </w:rPr>
              <w:t>与</w:t>
            </w:r>
            <w:r w:rsidR="00E6693E">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E6693E">
              <w:fldChar w:fldCharType="separate"/>
            </w:r>
            <w:r w:rsidR="00A420B4" w:rsidRPr="00A420B4">
              <w:rPr>
                <w:noProof/>
              </w:rPr>
              <w:t>[Wang--ECCV--2018]</w:t>
            </w:r>
            <w:r w:rsidR="00E6693E">
              <w:fldChar w:fldCharType="end"/>
            </w:r>
            <w:r w:rsidR="004A2E80">
              <w:t>）</w:t>
            </w:r>
            <w:r w:rsidR="004A2E80">
              <w:rPr>
                <w:rFonts w:hint="eastAsia"/>
              </w:rPr>
              <w:t>中。</w:t>
            </w:r>
            <w:r w:rsidR="003F60AE">
              <w:rPr>
                <w:rFonts w:hint="eastAsia"/>
              </w:rPr>
              <w:t>本文</w:t>
            </w:r>
            <w:r w:rsidR="00A420B4">
              <w:rPr>
                <w:rFonts w:hint="eastAsia"/>
              </w:rPr>
              <w:t>认为引发这个问题的原因与引发点集生成网络</w:t>
            </w:r>
            <w:r w:rsidR="00E6693E">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E6693E">
              <w:fldChar w:fldCharType="separate"/>
            </w:r>
            <w:r w:rsidR="00A420B4" w:rsidRPr="00A420B4">
              <w:rPr>
                <w:noProof/>
              </w:rPr>
              <w:t>[Fan--CVPR--2017]</w:t>
            </w:r>
            <w:r w:rsidR="00E6693E">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AF4EED">
              <w:rPr>
                <w:rFonts w:hint="eastAsia"/>
              </w:rPr>
              <w:t>真值</w:t>
            </w:r>
            <w:r w:rsidR="00436579">
              <w:rPr>
                <w:rFonts w:hint="eastAsia"/>
              </w:rPr>
              <w:t>之间差异的度量。</w:t>
            </w:r>
          </w:p>
          <w:p w:rsidR="002963B7" w:rsidRDefault="00E6693E" w:rsidP="00FA4BF7">
            <w:pPr>
              <w:spacing w:line="360" w:lineRule="exact"/>
              <w:ind w:firstLine="420"/>
            </w:pPr>
            <w:r>
              <w:rPr>
                <w:noProof/>
              </w:rPr>
              <w:pict>
                <v:shapetype id="_x0000_t202" coordsize="21600,21600" o:spt="202" path="m,l,21600r21600,l21600,xe">
                  <v:stroke joinstyle="miter"/>
                  <v:path gradientshapeok="t" o:connecttype="rect"/>
                </v:shapetype>
                <v:shape id="_x0000_s1059" type="#_x0000_t202" style="position:absolute;left:0;text-align:left;margin-left:134.8pt;margin-top:37.35pt;width:221pt;height:.05pt;z-index:251660288" stroked="f">
                  <v:textbox style="mso-fit-shape-to-text:t" inset="0,0,0,0">
                    <w:txbxContent>
                      <w:p w:rsidR="00FA4BF7" w:rsidRPr="00861806" w:rsidRDefault="00FA4BF7" w:rsidP="00FA4BF7">
                        <w:pPr>
                          <w:pStyle w:val="a6"/>
                          <w:jc w:val="center"/>
                          <w:rPr>
                            <w:rFonts w:ascii="Times New Roman" w:eastAsia="宋体" w:hAnsi="Times New Roman"/>
                            <w:noProof/>
                            <w:szCs w:val="24"/>
                          </w:rPr>
                        </w:pPr>
                        <w:bookmarkStart w:id="7" w:name="_Ref2937071"/>
                        <w:r>
                          <w:rPr>
                            <w:rFonts w:hint="eastAsia"/>
                          </w:rPr>
                          <w:t>公式</w:t>
                        </w:r>
                        <w:r>
                          <w:rPr>
                            <w:rFonts w:hint="eastAsia"/>
                          </w:rPr>
                          <w:t xml:space="preserve"> </w:t>
                        </w:r>
                        <w:r w:rsidR="00E6693E">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rsidR="00E6693E">
                          <w:fldChar w:fldCharType="separate"/>
                        </w:r>
                        <w:r w:rsidR="00C07BD9">
                          <w:rPr>
                            <w:noProof/>
                          </w:rPr>
                          <w:t>1</w:t>
                        </w:r>
                        <w:r w:rsidR="00E6693E">
                          <w:fldChar w:fldCharType="end"/>
                        </w:r>
                        <w:bookmarkEnd w:id="7"/>
                        <w:r>
                          <w:rPr>
                            <w:rFonts w:hint="eastAsia"/>
                          </w:rPr>
                          <w:t xml:space="preserve"> Chamfer Distance </w:t>
                        </w:r>
                        <w:r>
                          <w:rPr>
                            <w:rFonts w:hint="eastAsia"/>
                          </w:rPr>
                          <w:t>损失函数</w:t>
                        </w:r>
                      </w:p>
                    </w:txbxContent>
                  </v:textbox>
                  <w10:wrap type="square"/>
                </v:shape>
              </w:pict>
            </w: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4589546" r:id="rId17"/>
              </w:pict>
            </w:r>
          </w:p>
          <w:p w:rsidR="002963B7" w:rsidRDefault="002963B7" w:rsidP="00FA4BF7">
            <w:pPr>
              <w:spacing w:line="360" w:lineRule="exact"/>
              <w:ind w:firstLine="420"/>
            </w:pPr>
          </w:p>
          <w:p w:rsidR="002963B7" w:rsidRDefault="002963B7" w:rsidP="00FA4BF7">
            <w:pPr>
              <w:spacing w:line="360" w:lineRule="exact"/>
              <w:ind w:firstLine="420"/>
            </w:pPr>
          </w:p>
          <w:p w:rsidR="006366A2" w:rsidRDefault="00436579" w:rsidP="00FA4BF7">
            <w:pPr>
              <w:spacing w:line="360" w:lineRule="exact"/>
              <w:ind w:firstLine="420"/>
            </w:pPr>
            <w:r>
              <w:rPr>
                <w:rFonts w:hint="eastAsia"/>
              </w:rPr>
              <w:t xml:space="preserve">Chamfer Distance Loss </w:t>
            </w:r>
            <w:r>
              <w:rPr>
                <w:rFonts w:hint="eastAsia"/>
              </w:rPr>
              <w:t>如</w:t>
            </w:r>
            <w:r w:rsidR="00E6693E">
              <w:fldChar w:fldCharType="begin"/>
            </w:r>
            <w:r w:rsidR="00C07BD9">
              <w:instrText xml:space="preserve"> </w:instrText>
            </w:r>
            <w:r w:rsidR="00C07BD9">
              <w:rPr>
                <w:rFonts w:hint="eastAsia"/>
              </w:rPr>
              <w:instrText>REF _Ref2937071 \h</w:instrText>
            </w:r>
            <w:r w:rsidR="00C07BD9">
              <w:instrText xml:space="preserve"> </w:instrText>
            </w:r>
            <w:r w:rsidR="00E6693E">
              <w:fldChar w:fldCharType="separate"/>
            </w:r>
            <w:r w:rsidR="00C07BD9">
              <w:rPr>
                <w:rFonts w:hint="eastAsia"/>
              </w:rPr>
              <w:t>公式</w:t>
            </w:r>
            <w:r w:rsidR="00C07BD9">
              <w:rPr>
                <w:rFonts w:hint="eastAsia"/>
              </w:rPr>
              <w:t xml:space="preserve"> </w:t>
            </w:r>
            <w:r w:rsidR="00C07BD9">
              <w:rPr>
                <w:noProof/>
              </w:rPr>
              <w:t>1</w:t>
            </w:r>
            <w:r w:rsidR="00E6693E">
              <w:fldChar w:fldCharType="end"/>
            </w:r>
            <w:r w:rsidR="002963B7">
              <w:rPr>
                <w:rFonts w:hint="eastAsia"/>
              </w:rPr>
              <w:t>所示，</w:t>
            </w:r>
            <w:r w:rsidR="00926B39">
              <w:rPr>
                <w:rFonts w:hint="eastAsia"/>
              </w:rPr>
              <w:t>它在点集</w:t>
            </w:r>
            <w:r w:rsidR="00926B39" w:rsidRPr="00926B39">
              <w:rPr>
                <w:position w:val="-10"/>
              </w:rPr>
              <w:object w:dxaOrig="260" w:dyaOrig="340">
                <v:shape id="_x0000_i1027" type="#_x0000_t75" style="width:12.5pt;height:16.9pt" o:ole="">
                  <v:imagedata r:id="rId18" o:title=""/>
                </v:shape>
                <o:OLEObject Type="Embed" ProgID="Equation.3" ShapeID="_x0000_i1027" DrawAspect="Content" ObjectID="_1614589542" r:id="rId19"/>
              </w:object>
            </w:r>
            <w:r w:rsidR="00926B39">
              <w:rPr>
                <w:rFonts w:hint="eastAsia"/>
              </w:rPr>
              <w:t>与</w:t>
            </w:r>
            <w:r w:rsidR="00926B39" w:rsidRPr="00926B39">
              <w:rPr>
                <w:position w:val="-10"/>
              </w:rPr>
              <w:object w:dxaOrig="279" w:dyaOrig="340">
                <v:shape id="_x0000_i1028" type="#_x0000_t75" style="width:14.4pt;height:16.9pt" o:ole="">
                  <v:imagedata r:id="rId20" o:title=""/>
                </v:shape>
                <o:OLEObject Type="Embed" ProgID="Equation.3" ShapeID="_x0000_i1028" DrawAspect="Content" ObjectID="_1614589543" r:id="rId21"/>
              </w:object>
            </w:r>
            <w:r w:rsidR="00926B39">
              <w:rPr>
                <w:rFonts w:hint="eastAsia"/>
              </w:rPr>
              <w:t>之间双向搜索最近点作为匹配点对来统计衡</w:t>
            </w:r>
            <w:r w:rsidR="00926B39">
              <w:rPr>
                <w:rFonts w:hint="eastAsia"/>
              </w:rPr>
              <w:lastRenderedPageBreak/>
              <w:t>量两者之间的</w:t>
            </w:r>
            <w:r w:rsidR="00992AD8">
              <w:rPr>
                <w:rFonts w:hint="eastAsia"/>
              </w:rPr>
              <w:t>形状</w:t>
            </w:r>
            <w:r w:rsidR="00926B39">
              <w:rPr>
                <w:rFonts w:hint="eastAsia"/>
              </w:rPr>
              <w:t>差异，通过最小化这一损失函数可以驱动输出点集</w:t>
            </w:r>
            <w:r w:rsidR="00926B39" w:rsidRPr="00926B39">
              <w:rPr>
                <w:position w:val="-10"/>
              </w:rPr>
              <w:object w:dxaOrig="260" w:dyaOrig="340">
                <v:shape id="_x0000_i1029" type="#_x0000_t75" style="width:12.5pt;height:16.9pt" o:ole="">
                  <v:imagedata r:id="rId18" o:title=""/>
                </v:shape>
                <o:OLEObject Type="Embed" ProgID="Equation.3" ShapeID="_x0000_i1029" DrawAspect="Content" ObjectID="_1614589544" r:id="rId22"/>
              </w:object>
            </w:r>
            <w:r w:rsidR="00926B39">
              <w:rPr>
                <w:rFonts w:hint="eastAsia"/>
              </w:rPr>
              <w:t>逼近</w:t>
            </w:r>
            <w:r w:rsidR="00AF4EED">
              <w:rPr>
                <w:rFonts w:hint="eastAsia"/>
              </w:rPr>
              <w:t>真值</w:t>
            </w:r>
            <w:r w:rsidR="00992AD8">
              <w:rPr>
                <w:rFonts w:hint="eastAsia"/>
              </w:rPr>
              <w:t>的点集</w:t>
            </w:r>
            <w:r w:rsidR="00926B39" w:rsidRPr="00926B39">
              <w:rPr>
                <w:position w:val="-10"/>
              </w:rPr>
              <w:object w:dxaOrig="279" w:dyaOrig="340">
                <v:shape id="_x0000_i1030" type="#_x0000_t75" style="width:14.4pt;height:16.9pt" o:ole="">
                  <v:imagedata r:id="rId23" o:title=""/>
                </v:shape>
                <o:OLEObject Type="Embed" ProgID="Equation.3" ShapeID="_x0000_i1030" DrawAspect="Content" ObjectID="_1614589545"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物体表面的连续性质所以很容易使得点集表面杂乱而网格表面自交。在点集网络</w:t>
            </w:r>
            <w:r w:rsidR="00E6693E">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E6693E">
              <w:fldChar w:fldCharType="separate"/>
            </w:r>
            <w:r w:rsidR="00992AD8" w:rsidRPr="00A420B4">
              <w:rPr>
                <w:noProof/>
              </w:rPr>
              <w:t>[Fan--CVPR--2017]</w:t>
            </w:r>
            <w:r w:rsidR="00E6693E">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FA4BF7">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1C2968">
              <w:rPr>
                <w:rFonts w:hint="eastAsia"/>
              </w:rPr>
              <w:t>的不同点</w:t>
            </w:r>
            <w:r w:rsidR="007F211A">
              <w:rPr>
                <w:rFonts w:hint="eastAsia"/>
              </w:rPr>
              <w:t>在</w:t>
            </w:r>
            <m:oMath>
              <m:r>
                <m:rPr>
                  <m:sty m:val="p"/>
                </m:rPr>
                <w:rPr>
                  <w:rFonts w:ascii="Cambria Math" w:hAnsi="Cambria Math" w:hint="eastAsia"/>
                </w:rPr>
                <m:t>Y</m:t>
              </m:r>
            </m:oMath>
            <w:r w:rsidR="007F211A">
              <w:rPr>
                <w:rFonts w:hint="eastAsia"/>
              </w:rPr>
              <w:t>中的像点发生了重合。</w:t>
            </w:r>
          </w:p>
          <w:p w:rsidR="003016AF" w:rsidRPr="009275A8" w:rsidRDefault="009275A8" w:rsidP="00FA4BF7">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FA4BF7">
            <w:pPr>
              <w:pStyle w:val="a6"/>
              <w:spacing w:line="360" w:lineRule="exact"/>
              <w:jc w:val="center"/>
            </w:pPr>
            <w:bookmarkStart w:id="8" w:name="_Ref2240516"/>
            <w:r>
              <w:rPr>
                <w:rFonts w:hint="eastAsia"/>
              </w:rPr>
              <w:t>公式</w:t>
            </w:r>
            <w:r>
              <w:rPr>
                <w:rFonts w:hint="eastAsia"/>
              </w:rPr>
              <w:t xml:space="preserve"> </w:t>
            </w:r>
            <w:r w:rsidR="00E6693E">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E6693E">
              <w:fldChar w:fldCharType="separate"/>
            </w:r>
            <w:r w:rsidR="00C07BD9">
              <w:rPr>
                <w:noProof/>
              </w:rPr>
              <w:t>2</w:t>
            </w:r>
            <w:r w:rsidR="00E6693E">
              <w:fldChar w:fldCharType="end"/>
            </w:r>
            <w:bookmarkEnd w:id="8"/>
            <w:r>
              <w:rPr>
                <w:rFonts w:hint="eastAsia"/>
              </w:rPr>
              <w:t>表面自交的数学表达</w:t>
            </w:r>
          </w:p>
          <w:p w:rsidR="0025032E" w:rsidRDefault="0025032E" w:rsidP="00FA4BF7">
            <w:pPr>
              <w:spacing w:line="360" w:lineRule="exact"/>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FA4BF7">
            <w:pPr>
              <w:spacing w:line="360" w:lineRule="exact"/>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FA4BF7">
            <w:pPr>
              <w:spacing w:line="360" w:lineRule="exact"/>
            </w:pPr>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FA4BF7">
            <w:pPr>
              <w:spacing w:line="360" w:lineRule="exact"/>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FA4BF7">
            <w:pPr>
              <w:spacing w:line="360" w:lineRule="exact"/>
            </w:pPr>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E6693E">
              <w:fldChar w:fldCharType="begin"/>
            </w:r>
            <w:r>
              <w:instrText xml:space="preserve"> </w:instrText>
            </w:r>
            <w:r>
              <w:rPr>
                <w:rFonts w:hint="eastAsia"/>
              </w:rPr>
              <w:instrText>REF _Ref2240516 \h</w:instrText>
            </w:r>
            <w:r>
              <w:instrText xml:space="preserve"> </w:instrText>
            </w:r>
            <w:r w:rsidR="00E6693E">
              <w:fldChar w:fldCharType="separate"/>
            </w:r>
            <w:r w:rsidR="00C07BD9">
              <w:rPr>
                <w:rFonts w:hint="eastAsia"/>
              </w:rPr>
              <w:t>公式</w:t>
            </w:r>
            <w:r w:rsidR="00C07BD9">
              <w:rPr>
                <w:rFonts w:hint="eastAsia"/>
              </w:rPr>
              <w:t xml:space="preserve"> </w:t>
            </w:r>
            <w:r w:rsidR="00C07BD9">
              <w:rPr>
                <w:noProof/>
              </w:rPr>
              <w:t>2</w:t>
            </w:r>
            <w:r w:rsidR="00E6693E">
              <w:fldChar w:fldCharType="end"/>
            </w:r>
            <w:r>
              <w:rPr>
                <w:rFonts w:hint="eastAsia"/>
              </w:rPr>
              <w:t>所表述的自交情况不会发生。</w:t>
            </w:r>
            <w:r w:rsidR="00A83ADF">
              <w:rPr>
                <w:rFonts w:hint="eastAsia"/>
              </w:rPr>
              <w:t>根据</w:t>
            </w:r>
            <w:r w:rsidR="00A83ADF" w:rsidRPr="00A83ADF">
              <w:rPr>
                <w:rFonts w:hint="eastAsia"/>
                <w:b/>
              </w:rPr>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E6693E" w:rsidP="00A74BB0">
            <w:pPr>
              <w:pStyle w:val="a6"/>
              <w:jc w:val="center"/>
              <w:rPr>
                <w:i/>
              </w:rPr>
            </w:pPr>
            <m:oMathPara>
              <m:oMath>
                <m:sSub>
                  <m:sSubPr>
                    <m:ctrlPr>
                      <w:rPr>
                        <w:rFonts w:ascii="Cambria Math" w:hAnsi="Cambria Math"/>
                        <w:i/>
                      </w:rPr>
                    </m:ctrlPr>
                  </m:sSubPr>
                  <m:e>
                    <m:r>
                      <w:rPr>
                        <w:rFonts w:ascii="Cambria Math" w:hAnsi="Cambria Math"/>
                      </w:rPr>
                      <m:t>cycle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FA4BF7">
            <w:pPr>
              <w:pStyle w:val="a6"/>
              <w:spacing w:line="360" w:lineRule="exact"/>
              <w:jc w:val="center"/>
            </w:pPr>
            <w:r>
              <w:rPr>
                <w:rFonts w:hint="eastAsia"/>
              </w:rPr>
              <w:t>公式</w:t>
            </w:r>
            <w:r>
              <w:rPr>
                <w:rFonts w:hint="eastAsia"/>
              </w:rPr>
              <w:t xml:space="preserve"> </w:t>
            </w:r>
            <w:r w:rsidR="00E6693E">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E6693E">
              <w:fldChar w:fldCharType="separate"/>
            </w:r>
            <w:r w:rsidR="00C07BD9">
              <w:rPr>
                <w:noProof/>
              </w:rPr>
              <w:t>3</w:t>
            </w:r>
            <w:r w:rsidR="00E6693E">
              <w:fldChar w:fldCharType="end"/>
            </w:r>
            <w:r>
              <w:rPr>
                <w:rFonts w:hint="eastAsia"/>
              </w:rPr>
              <w:t>循环正则项</w:t>
            </w:r>
          </w:p>
          <w:p w:rsidR="0015462D" w:rsidRDefault="008F0EB9" w:rsidP="00FA4BF7">
            <w:pPr>
              <w:keepNext/>
              <w:jc w:val="center"/>
            </w:pPr>
            <w:r>
              <w:rPr>
                <w:noProof/>
              </w:rPr>
              <w:drawing>
                <wp:inline distT="0" distB="0" distL="0" distR="0">
                  <wp:extent cx="3317240" cy="1818005"/>
                  <wp:effectExtent l="0" t="0" r="0" b="0"/>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inline>
              </w:drawing>
            </w:r>
          </w:p>
          <w:p w:rsidR="0015462D" w:rsidRDefault="0015462D" w:rsidP="00FA4BF7">
            <w:pPr>
              <w:pStyle w:val="a6"/>
              <w:spacing w:line="360" w:lineRule="exact"/>
              <w:jc w:val="center"/>
            </w:pPr>
            <w:bookmarkStart w:id="9" w:name="_Ref2937110"/>
            <w:bookmarkStart w:id="10" w:name="_Ref2937107"/>
            <w:r>
              <w:rPr>
                <w:rFonts w:hint="eastAsia"/>
              </w:rPr>
              <w:t>图</w:t>
            </w:r>
            <w:r>
              <w:rPr>
                <w:rFonts w:hint="eastAsia"/>
              </w:rPr>
              <w:t xml:space="preserve"> </w:t>
            </w:r>
            <w:r w:rsidR="00E6693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E6693E">
              <w:fldChar w:fldCharType="separate"/>
            </w:r>
            <w:r w:rsidR="00C07BD9">
              <w:rPr>
                <w:noProof/>
              </w:rPr>
              <w:t>5</w:t>
            </w:r>
            <w:r w:rsidR="00E6693E">
              <w:fldChar w:fldCharType="end"/>
            </w:r>
            <w:bookmarkEnd w:id="9"/>
            <w:r>
              <w:rPr>
                <w:rFonts w:hint="eastAsia"/>
              </w:rPr>
              <w:t>循环正则原理示意</w:t>
            </w:r>
            <w:bookmarkEnd w:id="10"/>
          </w:p>
          <w:p w:rsidR="00E32282" w:rsidRPr="00E32282" w:rsidRDefault="000E64C5" w:rsidP="00FA4BF7">
            <w:pPr>
              <w:spacing w:line="360" w:lineRule="exact"/>
            </w:pPr>
            <w:r>
              <w:rPr>
                <w:rFonts w:hint="eastAsia"/>
              </w:rPr>
              <w:t>如</w:t>
            </w:r>
            <w:r w:rsidR="00E6693E">
              <w:fldChar w:fldCharType="begin"/>
            </w:r>
            <w:r w:rsidR="00C07BD9">
              <w:instrText xml:space="preserve"> </w:instrText>
            </w:r>
            <w:r w:rsidR="00C07BD9">
              <w:rPr>
                <w:rFonts w:hint="eastAsia"/>
              </w:rPr>
              <w:instrText>REF _Ref2937110 \h</w:instrText>
            </w:r>
            <w:r w:rsidR="00C07BD9">
              <w:instrText xml:space="preserve"> </w:instrText>
            </w:r>
            <w:r w:rsidR="00E6693E">
              <w:fldChar w:fldCharType="separate"/>
            </w:r>
            <w:r w:rsidR="00C07BD9">
              <w:rPr>
                <w:rFonts w:hint="eastAsia"/>
              </w:rPr>
              <w:t>图</w:t>
            </w:r>
            <w:r w:rsidR="00C07BD9">
              <w:rPr>
                <w:rFonts w:hint="eastAsia"/>
              </w:rPr>
              <w:t xml:space="preserve"> </w:t>
            </w:r>
            <w:r w:rsidR="00C07BD9">
              <w:rPr>
                <w:noProof/>
              </w:rPr>
              <w:t>5</w:t>
            </w:r>
            <w:r w:rsidR="00E6693E">
              <w:fldChar w:fldCharType="end"/>
            </w:r>
            <w:r>
              <w:rPr>
                <w:rFonts w:hint="eastAsia"/>
              </w:rPr>
              <w:t>所示，示意了循环正则项在网格生成网络中的作用。如图所示，通用网格生成网络会将预定表面的顶点</w:t>
            </w:r>
            <w:r>
              <w:rPr>
                <w:rFonts w:hint="eastAsia"/>
              </w:rPr>
              <w:t>(</w:t>
            </w:r>
            <w:r w:rsidR="003C5650">
              <w:rPr>
                <w:rFonts w:hint="eastAsia"/>
              </w:rPr>
              <w:t>红点</w:t>
            </w:r>
            <w:r>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sidR="008F0EB9">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sidR="008F0EB9">
              <w:rPr>
                <w:rFonts w:hint="eastAsia"/>
              </w:rPr>
              <w:t>逼近</w:t>
            </w:r>
            <w:r w:rsidR="00AF4EED">
              <w:rPr>
                <w:rFonts w:hint="eastAsia"/>
              </w:rPr>
              <w:t>真值</w:t>
            </w:r>
            <w:r w:rsidR="008F0EB9">
              <w:rPr>
                <w:rFonts w:hint="eastAsia"/>
              </w:rPr>
              <w:t>的同时尽量保证存在一个左逆映射</w:t>
            </w:r>
            <m:oMath>
              <m:r>
                <w:rPr>
                  <w:rFonts w:ascii="Cambria Math" w:hAnsi="Cambria Math"/>
                </w:rPr>
                <m:t>g</m:t>
              </m:r>
            </m:oMath>
            <w:r w:rsidR="009E18D5">
              <w:rPr>
                <w:rFonts w:hint="eastAsia"/>
              </w:rPr>
              <w:t>，从而</w:t>
            </w:r>
            <w:r w:rsidR="008F0EB9">
              <w:rPr>
                <w:rFonts w:hint="eastAsia"/>
              </w:rPr>
              <w:t>能够保证</w:t>
            </w:r>
            <w:r w:rsidR="008F0EB9" w:rsidRPr="00AA59C9">
              <w:rPr>
                <w:rFonts w:hint="eastAsia"/>
                <w:i/>
              </w:rPr>
              <w:t>f</w:t>
            </w:r>
            <w:r w:rsidR="008F0EB9">
              <w:rPr>
                <w:rFonts w:hint="eastAsia"/>
              </w:rPr>
              <w:t>的单射性质</w:t>
            </w:r>
            <w:r w:rsidR="00E32282">
              <w:rPr>
                <w:rFonts w:hint="eastAsia"/>
              </w:rPr>
              <w:t>。</w:t>
            </w:r>
          </w:p>
          <w:p w:rsidR="004E1664" w:rsidRDefault="008B70E4" w:rsidP="00FA4BF7">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w:t>
            </w:r>
          </w:p>
          <w:p w:rsidR="00D80B2E" w:rsidRDefault="00C17D08" w:rsidP="00FA4BF7">
            <w:pPr>
              <w:spacing w:line="360" w:lineRule="exact"/>
              <w:ind w:firstLine="420"/>
            </w:pPr>
            <w:r>
              <w:rPr>
                <w:rFonts w:hint="eastAsia"/>
              </w:rPr>
              <w:t>于是我们通过</w:t>
            </w:r>
            <w:r w:rsidRPr="009F68E5">
              <w:rPr>
                <w:rFonts w:hint="eastAsia"/>
                <w:b/>
              </w:rPr>
              <w:t>命题</w:t>
            </w:r>
            <w:r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，最小化该循环正则</w:t>
            </w:r>
            <w:r w:rsidR="00A211C3">
              <w:rPr>
                <w:rFonts w:hint="eastAsia"/>
              </w:rPr>
              <w:t>项</w:t>
            </w:r>
            <w:r w:rsidR="009F68E5">
              <w:rPr>
                <w:rFonts w:hint="eastAsia"/>
              </w:rPr>
              <w:t>依然有利于保证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所例举的条</w:t>
            </w:r>
            <w:r w:rsidR="009F68E5" w:rsidRPr="009F68E5">
              <w:rPr>
                <w:rFonts w:hint="eastAsia"/>
              </w:rPr>
              <w:lastRenderedPageBreak/>
              <w:t>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FA4BF7">
            <w:pPr>
              <w:spacing w:line="360" w:lineRule="exact"/>
              <w:ind w:firstLine="420"/>
              <w:rPr>
                <w:b/>
              </w:rPr>
            </w:pPr>
          </w:p>
          <w:p w:rsidR="00BF0493" w:rsidRDefault="009F68E5" w:rsidP="00FA4BF7">
            <w:pPr>
              <w:spacing w:line="360" w:lineRule="exact"/>
            </w:pPr>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A74BB0">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FA4BF7">
            <w:pPr>
              <w:spacing w:line="360" w:lineRule="exact"/>
            </w:pPr>
            <w:r>
              <w:rPr>
                <w:rFonts w:hint="eastAsia"/>
              </w:rPr>
              <w:t>那么</w:t>
            </w:r>
            <w:r w:rsidRPr="00982829">
              <w:rPr>
                <w:rFonts w:hint="eastAsia"/>
                <w:i/>
              </w:rPr>
              <w:t>f</w:t>
            </w:r>
            <w:r>
              <w:rPr>
                <w:rFonts w:hint="eastAsia"/>
              </w:rPr>
              <w:t>是一个单射函数。</w:t>
            </w:r>
          </w:p>
          <w:p w:rsidR="00982829" w:rsidRDefault="00982829" w:rsidP="00FA4BF7">
            <w:pPr>
              <w:spacing w:line="360" w:lineRule="exact"/>
            </w:pPr>
          </w:p>
          <w:p w:rsidR="00A92BF1" w:rsidRDefault="00982829" w:rsidP="00FA4BF7">
            <w:pPr>
              <w:spacing w:line="360" w:lineRule="exact"/>
            </w:pPr>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FA4BF7">
            <w:pPr>
              <w:spacing w:line="360" w:lineRule="exact"/>
            </w:pPr>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A74BB0">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03F08" w:rsidRDefault="00F315CD" w:rsidP="00A74BB0">
            <w:pPr>
              <w:ind w:firstLine="420"/>
            </w:pPr>
            <m:oMathPara>
              <m:oMath>
                <m:r>
                  <m:rPr>
                    <m:nor/>
                  </m:rPr>
                  <w:rPr>
                    <w:rFonts w:ascii="Cambria Math" w:hAnsi="Cambria Math"/>
                  </w:rPr>
                  <m:t>⇒</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A74BB0">
            <w:pPr>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FA4BF7">
            <w:pPr>
              <w:spacing w:line="36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645647" w:rsidRDefault="002D3D58" w:rsidP="00FA4BF7">
            <w:pPr>
              <w:spacing w:line="360" w:lineRule="exact"/>
              <w:ind w:firstLine="420"/>
            </w:pPr>
            <w:r>
              <w:rPr>
                <w:rFonts w:hint="eastAsia"/>
              </w:rPr>
              <w:t>综上所述，我们提出的循环正则方法来源于基本的单射判定定理，数学形式简单通用，理</w:t>
            </w:r>
            <w:r w:rsidR="008F10E8">
              <w:rPr>
                <w:rFonts w:hint="eastAsia"/>
              </w:rPr>
              <w:t>应能够帮助现有的通用三维网格生成网络减少输出形状的表面自交，本文</w:t>
            </w:r>
            <w:r w:rsidR="00200DA2">
              <w:rPr>
                <w:rFonts w:hint="eastAsia"/>
              </w:rPr>
              <w:t>将</w:t>
            </w:r>
            <w:r>
              <w:rPr>
                <w:rFonts w:hint="eastAsia"/>
              </w:rPr>
              <w:t>通过实验验证这一方法在嵌入到现有网络中的实际使用效果。</w:t>
            </w:r>
          </w:p>
          <w:p w:rsidR="00304BE4" w:rsidRPr="00304BE4" w:rsidRDefault="00304BE4" w:rsidP="00FA4BF7">
            <w:pPr>
              <w:spacing w:line="360" w:lineRule="exact"/>
              <w:ind w:firstLine="420"/>
            </w:pPr>
          </w:p>
          <w:p w:rsidR="004E4BDF" w:rsidRPr="00804F7D" w:rsidRDefault="0025635F" w:rsidP="00FA4BF7">
            <w:pPr>
              <w:spacing w:line="360" w:lineRule="exact"/>
              <w:rPr>
                <w:b/>
              </w:rPr>
            </w:pPr>
            <w:r w:rsidRPr="00804F7D">
              <w:rPr>
                <w:rFonts w:hint="eastAsia"/>
                <w:b/>
              </w:rPr>
              <w:t>3</w:t>
            </w:r>
            <w:r w:rsidR="00805D4A" w:rsidRPr="00804F7D">
              <w:rPr>
                <w:rFonts w:hint="eastAsia"/>
                <w:b/>
              </w:rPr>
              <w:t>.3</w:t>
            </w:r>
            <w:r w:rsidR="00BB4B03">
              <w:rPr>
                <w:rFonts w:hint="eastAsia"/>
                <w:b/>
              </w:rPr>
              <w:t>基于</w:t>
            </w:r>
            <w:r w:rsidR="0002736D" w:rsidRPr="00804F7D">
              <w:rPr>
                <w:rFonts w:hint="eastAsia"/>
                <w:b/>
              </w:rPr>
              <w:t>混合变形的</w:t>
            </w:r>
            <w:r w:rsidR="00AC6173">
              <w:rPr>
                <w:rFonts w:hint="eastAsia"/>
                <w:b/>
              </w:rPr>
              <w:t>通用</w:t>
            </w:r>
            <w:r w:rsidR="000853A6" w:rsidRPr="00804F7D">
              <w:rPr>
                <w:rFonts w:hint="eastAsia"/>
                <w:b/>
              </w:rPr>
              <w:t>三维</w:t>
            </w:r>
            <w:r w:rsidR="0002736D" w:rsidRPr="00804F7D">
              <w:rPr>
                <w:rFonts w:hint="eastAsia"/>
                <w:b/>
              </w:rPr>
              <w:t>网格生成网络</w:t>
            </w:r>
            <w:r w:rsidR="00761C86" w:rsidRPr="00804F7D">
              <w:rPr>
                <w:rFonts w:hint="eastAsia"/>
                <w:b/>
              </w:rPr>
              <w:t>：</w:t>
            </w:r>
          </w:p>
          <w:p w:rsidR="00B01C4E" w:rsidRDefault="00932AA8" w:rsidP="00FA4BF7">
            <w:pPr>
              <w:spacing w:line="360" w:lineRule="exact"/>
            </w:pPr>
            <w:r>
              <w:rPr>
                <w:rFonts w:hint="eastAsia"/>
              </w:rPr>
              <w:t xml:space="preserve">    </w:t>
            </w:r>
            <w:r w:rsidR="00BB4B03">
              <w:rPr>
                <w:rFonts w:hint="eastAsia"/>
              </w:rPr>
              <w:t>混合变形</w:t>
            </w:r>
            <w:r w:rsidR="00E10354">
              <w:rPr>
                <w:rFonts w:hint="eastAsia"/>
              </w:rPr>
              <w:t>（</w:t>
            </w:r>
            <w:r w:rsidR="00E10354">
              <w:rPr>
                <w:rFonts w:hint="eastAsia"/>
              </w:rPr>
              <w:t>blend shape</w:t>
            </w:r>
            <w:r w:rsidR="00E10354">
              <w:rPr>
                <w:rFonts w:hint="eastAsia"/>
              </w:rPr>
              <w:t>）</w:t>
            </w:r>
            <w:r w:rsidR="00BB4B03">
              <w:rPr>
                <w:rFonts w:hint="eastAsia"/>
              </w:rPr>
              <w:t>方法是</w:t>
            </w:r>
            <w:r w:rsidR="00127265">
              <w:rPr>
                <w:rFonts w:hint="eastAsia"/>
              </w:rPr>
              <w:t>图形学中</w:t>
            </w:r>
            <w:r w:rsidR="00E10354">
              <w:rPr>
                <w:rFonts w:hint="eastAsia"/>
              </w:rPr>
              <w:t>的</w:t>
            </w:r>
            <w:r w:rsidR="00631787">
              <w:rPr>
                <w:rFonts w:hint="eastAsia"/>
              </w:rPr>
              <w:t>常用</w:t>
            </w:r>
            <w:r w:rsidR="00E73937">
              <w:rPr>
                <w:rFonts w:hint="eastAsia"/>
              </w:rPr>
              <w:t>形状表达</w:t>
            </w:r>
            <w:r w:rsidR="00631787">
              <w:rPr>
                <w:rFonts w:hint="eastAsia"/>
              </w:rPr>
              <w:t>方法，它</w:t>
            </w:r>
            <w:r w:rsidR="00435717">
              <w:rPr>
                <w:rFonts w:hint="eastAsia"/>
              </w:rPr>
              <w:t>将形状</w:t>
            </w:r>
            <w:r w:rsidR="008F10E8">
              <w:rPr>
                <w:rFonts w:hint="eastAsia"/>
              </w:rPr>
              <w:t>空间</w:t>
            </w:r>
            <w:r w:rsidR="00435717">
              <w:rPr>
                <w:rFonts w:hint="eastAsia"/>
              </w:rPr>
              <w:t>表达为一组基形状张成的线形空间。</w:t>
            </w:r>
            <w:r w:rsidR="00E5383F">
              <w:rPr>
                <w:rFonts w:hint="eastAsia"/>
              </w:rPr>
              <w:t>如下公式所示</w:t>
            </w:r>
          </w:p>
          <w:p w:rsidR="008B32EC" w:rsidRDefault="008B32EC" w:rsidP="00A74BB0">
            <m:oMathPara>
              <m:oMath>
                <m:r>
                  <m:rPr>
                    <m:sty m:val="p"/>
                  </m:rPr>
                  <w:rPr>
                    <w:rFonts w:ascii="Cambria Math" w:hAnsi="Cambria Math" w:hint="eastAsia"/>
                  </w:rPr>
                  <m:t>Y=</m:t>
                </m:r>
                <m:nary>
                  <m:naryPr>
                    <m:chr m:val="∑"/>
                    <m:limLoc m:val="undOvr"/>
                    <m:ctrlPr>
                      <w:rPr>
                        <w:rFonts w:ascii="Cambria Math" w:hAnsi="Cambria Math"/>
                      </w:rPr>
                    </m:ctrlPr>
                  </m:naryPr>
                  <m:sub>
                    <m:r>
                      <m:rPr>
                        <m:sty m:val="p"/>
                      </m:rPr>
                      <w:rPr>
                        <w:rFonts w:ascii="Cambria Math" w:hAnsi="Cambria Math" w:hint="eastAsia"/>
                      </w:rPr>
                      <m:t>k=1</m:t>
                    </m:r>
                  </m:sub>
                  <m:sup>
                    <m:r>
                      <m:rPr>
                        <m:sty m:val="p"/>
                      </m:rPr>
                      <w:rPr>
                        <w:rFonts w:ascii="Cambria Math" w:hAnsi="Cambria Math" w:hint="eastAsia"/>
                      </w:rPr>
                      <m:t>K</m:t>
                    </m:r>
                  </m:sup>
                  <m:e>
                    <m:sSub>
                      <m:sSubPr>
                        <m:ctrlPr>
                          <w:rPr>
                            <w:rFonts w:ascii="Cambria Math" w:hAnsi="Cambria Math"/>
                          </w:rPr>
                        </m:ctrlPr>
                      </m:sSubPr>
                      <m:e>
                        <m:r>
                          <m:rPr>
                            <m:sty m:val="p"/>
                          </m:rPr>
                          <w:rPr>
                            <w:rFonts w:ascii="Cambria Math" w:hAnsi="Cambria Math"/>
                          </w:rPr>
                          <m:t>ω</m:t>
                        </m:r>
                      </m:e>
                      <m:sub>
                        <m:r>
                          <m:rPr>
                            <m:sty m:val="p"/>
                          </m:rPr>
                          <w:rPr>
                            <w:rFonts w:ascii="Cambria Math" w:hAnsi="Cambria Math" w:hint="eastAsia"/>
                          </w:rPr>
                          <m:t>k</m:t>
                        </m:r>
                      </m:sub>
                    </m:sSub>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k</m:t>
                        </m:r>
                      </m:sub>
                    </m:sSub>
                  </m:e>
                </m:nary>
              </m:oMath>
            </m:oMathPara>
          </w:p>
          <w:p w:rsidR="008D0D59" w:rsidRDefault="00E5383F" w:rsidP="00FA4BF7">
            <w:pPr>
              <w:spacing w:line="360" w:lineRule="exact"/>
            </w:pPr>
            <w:r>
              <w:rPr>
                <w:rFonts w:hint="eastAsia"/>
              </w:rPr>
              <w:t>其中</w:t>
            </w:r>
            <m:oMath>
              <m:r>
                <m:rPr>
                  <m:sty m:val="p"/>
                </m:rPr>
                <w:rPr>
                  <w:rFonts w:ascii="Cambria Math" w:hAnsi="Cambria Math" w:hint="eastAsia"/>
                </w:rPr>
                <m:t>Y</m:t>
              </m:r>
            </m:oMath>
            <w:r>
              <w:rPr>
                <w:rFonts w:hint="eastAsia"/>
              </w:rPr>
              <w:t>是输出形状的顶点</w:t>
            </w:r>
            <w:r w:rsidR="00B07A02">
              <w:rPr>
                <w:rFonts w:hint="eastAsia"/>
              </w:rPr>
              <w:t>坐标排列而成的矩阵</w:t>
            </w:r>
            <w:r w:rsidR="008E733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k=1..K</m:t>
                  </m:r>
                </m:sub>
              </m:sSub>
            </m:oMath>
            <w:r w:rsidR="00B07A02">
              <w:rPr>
                <w:rFonts w:hint="eastAsia"/>
              </w:rPr>
              <w:t>是</w:t>
            </w:r>
            <w:r w:rsidR="00B07A02">
              <w:rPr>
                <w:rFonts w:hint="eastAsia"/>
              </w:rPr>
              <w:t>K</w:t>
            </w:r>
            <w:r w:rsidR="00B07A02">
              <w:rPr>
                <w:rFonts w:hint="eastAsia"/>
              </w:rPr>
              <w:t>个基形状的顶点坐标排列而成的矩阵</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k=1..K</m:t>
                  </m:r>
                </m:sub>
              </m:sSub>
            </m:oMath>
            <w:r w:rsidR="00681E06">
              <w:rPr>
                <w:rFonts w:hint="eastAsia"/>
              </w:rPr>
              <w:t>是</w:t>
            </w:r>
            <w:r w:rsidR="00681E06">
              <w:rPr>
                <w:rFonts w:hint="eastAsia"/>
              </w:rPr>
              <w:t>K</w:t>
            </w:r>
            <w:r w:rsidR="00681E06">
              <w:rPr>
                <w:rFonts w:hint="eastAsia"/>
              </w:rPr>
              <w:t>个对应</w:t>
            </w:r>
            <w:r w:rsidR="004C713B">
              <w:rPr>
                <w:rFonts w:hint="eastAsia"/>
              </w:rPr>
              <w:t>的线性</w:t>
            </w:r>
            <w:r w:rsidR="00681E06">
              <w:rPr>
                <w:rFonts w:hint="eastAsia"/>
              </w:rPr>
              <w:t>系数。</w:t>
            </w:r>
          </w:p>
          <w:p w:rsidR="00304BE4" w:rsidRDefault="007258EA" w:rsidP="00FA4BF7">
            <w:pPr>
              <w:spacing w:line="360" w:lineRule="exact"/>
            </w:pPr>
            <w:r>
              <w:rPr>
                <w:rFonts w:hint="eastAsia"/>
              </w:rPr>
              <w:t xml:space="preserve">    </w:t>
            </w:r>
            <w:r w:rsidR="00540484">
              <w:rPr>
                <w:rFonts w:hint="eastAsia"/>
              </w:rPr>
              <w:t>由于多类物体之间形状差异巨大，我们计划</w:t>
            </w:r>
            <w:r w:rsidR="005F6CAE">
              <w:rPr>
                <w:rFonts w:hint="eastAsia"/>
              </w:rPr>
              <w:t>在现有网络基础上使用</w:t>
            </w:r>
            <w:r w:rsidR="00540484">
              <w:rPr>
                <w:rFonts w:hint="eastAsia"/>
              </w:rPr>
              <w:t>多个独立分支分别回归多个</w:t>
            </w:r>
            <w:r>
              <w:rPr>
                <w:rFonts w:hint="eastAsia"/>
              </w:rPr>
              <w:t>基形状</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k=1..K</m:t>
                  </m:r>
                </m:sub>
              </m:sSub>
            </m:oMath>
            <w:r w:rsidR="00540484">
              <w:rPr>
                <w:rFonts w:hint="eastAsia"/>
              </w:rPr>
              <w:t>以及混合系数</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k=1..K</m:t>
                  </m:r>
                </m:sub>
              </m:sSub>
            </m:oMath>
            <w:r w:rsidR="00BE33C4">
              <w:rPr>
                <w:rFonts w:hint="eastAsia"/>
              </w:rPr>
              <w:t>，以提高一个网络对多类物体的形状逼近</w:t>
            </w:r>
            <w:r w:rsidR="00540484">
              <w:rPr>
                <w:rFonts w:hint="eastAsia"/>
              </w:rPr>
              <w:t>能力。</w:t>
            </w:r>
            <w:r w:rsidR="005F6CAE">
              <w:rPr>
                <w:rFonts w:hint="eastAsia"/>
              </w:rPr>
              <w:t>前述的</w:t>
            </w:r>
            <w:r w:rsidR="00E6693E">
              <w:fldChar w:fldCharType="begin" w:fldLock="1"/>
            </w:r>
            <w:r w:rsidR="005F6CAE">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E6693E">
              <w:fldChar w:fldCharType="separate"/>
            </w:r>
            <w:r w:rsidR="005F6CAE" w:rsidRPr="0057283C">
              <w:rPr>
                <w:noProof/>
              </w:rPr>
              <w:t>[Dou--CVPR--2017]</w:t>
            </w:r>
            <w:r w:rsidR="00E6693E">
              <w:fldChar w:fldCharType="end"/>
            </w:r>
            <w:r w:rsidR="005F6CAE">
              <w:rPr>
                <w:rFonts w:hint="eastAsia"/>
              </w:rPr>
              <w:t>与</w:t>
            </w:r>
            <w:r w:rsidR="00E6693E">
              <w:fldChar w:fldCharType="begin" w:fldLock="1"/>
            </w:r>
            <w:r w:rsidR="005F6CAE">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E6693E">
              <w:fldChar w:fldCharType="separate"/>
            </w:r>
            <w:r w:rsidR="005F6CAE">
              <w:rPr>
                <w:noProof/>
              </w:rPr>
              <w:t>[Pontes--ACCV--2018</w:t>
            </w:r>
            <w:r w:rsidR="005F6CAE" w:rsidRPr="00AB7CF0">
              <w:rPr>
                <w:noProof/>
              </w:rPr>
              <w:t>]</w:t>
            </w:r>
            <w:r w:rsidR="00E6693E">
              <w:fldChar w:fldCharType="end"/>
            </w:r>
            <w:r w:rsidR="005F6CAE">
              <w:rPr>
                <w:rFonts w:hint="eastAsia"/>
              </w:rPr>
              <w:t>两篇工作层使用相同的表达。但是他们的具体技术方法限制了网络的通用性，而本文</w:t>
            </w:r>
            <w:r w:rsidR="005F6CAE">
              <w:rPr>
                <w:rFonts w:hint="eastAsia"/>
              </w:rPr>
              <w:t>3.1</w:t>
            </w:r>
            <w:r w:rsidR="005F6CAE">
              <w:rPr>
                <w:rFonts w:hint="eastAsia"/>
              </w:rPr>
              <w:t>中的网络则在</w:t>
            </w:r>
            <w:r w:rsidR="005F6CAE">
              <w:rPr>
                <w:rFonts w:hint="eastAsia"/>
              </w:rPr>
              <w:t>3.1</w:t>
            </w:r>
            <w:r w:rsidR="005F6CAE">
              <w:rPr>
                <w:rFonts w:hint="eastAsia"/>
              </w:rPr>
              <w:t>节网络的基础上引入该表达。既保证了通用性又能利用该表达方式的优点——以较少的纬度表达较大的形状空间。</w:t>
            </w: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304BE4" w:rsidRDefault="00304BE4" w:rsidP="00FA4BF7">
            <w:pPr>
              <w:spacing w:line="360" w:lineRule="exact"/>
            </w:pPr>
          </w:p>
          <w:p w:rsidR="00C07BD9" w:rsidRDefault="00C07BD9" w:rsidP="00FA4BF7">
            <w:pPr>
              <w:spacing w:line="360" w:lineRule="exact"/>
            </w:pPr>
          </w:p>
          <w:p w:rsidR="000F21C6" w:rsidRDefault="000F21C6" w:rsidP="00FA4BF7">
            <w:pPr>
              <w:tabs>
                <w:tab w:val="left" w:pos="3073"/>
              </w:tabs>
              <w:spacing w:line="360" w:lineRule="exact"/>
              <w:rPr>
                <w:b/>
              </w:rPr>
            </w:pPr>
            <w:r w:rsidRPr="003C08D0">
              <w:rPr>
                <w:rFonts w:hint="eastAsia"/>
                <w:b/>
              </w:rPr>
              <w:lastRenderedPageBreak/>
              <w:t>参考文献</w:t>
            </w:r>
          </w:p>
          <w:p w:rsidR="00FB720B" w:rsidRPr="00FB720B" w:rsidRDefault="00E6693E" w:rsidP="00FA4BF7">
            <w:pPr>
              <w:autoSpaceDE w:val="0"/>
              <w:autoSpaceDN w:val="0"/>
              <w:adjustRightInd w:val="0"/>
              <w:spacing w:line="360" w:lineRule="exact"/>
              <w:ind w:left="480" w:hanging="480"/>
              <w:jc w:val="left"/>
              <w:rPr>
                <w:noProof/>
                <w:kern w:val="0"/>
                <w:sz w:val="20"/>
              </w:rPr>
            </w:pPr>
            <w:r>
              <w:fldChar w:fldCharType="begin" w:fldLock="1"/>
            </w:r>
            <w:r w:rsidR="000F21C6">
              <w:instrText xml:space="preserve">ADDIN Mendeley Bibliography CSL_BIBLIOGRAPHY </w:instrText>
            </w:r>
            <w:r>
              <w:fldChar w:fldCharType="separate"/>
            </w:r>
            <w:r w:rsidR="00FB720B" w:rsidRPr="00FB720B">
              <w:rPr>
                <w:noProof/>
                <w:kern w:val="0"/>
                <w:sz w:val="20"/>
              </w:rPr>
              <w:t xml:space="preserve">[Charles--CVPR--2017] Su, H, Kaichun, M, and Guibas, LJ PointNet: Deep Learning on Point Sets for 3D Classification and Segmentation. In </w:t>
            </w:r>
            <w:r w:rsidR="00FB720B" w:rsidRPr="00FB720B">
              <w:rPr>
                <w:i/>
                <w:iCs/>
                <w:noProof/>
                <w:kern w:val="0"/>
                <w:sz w:val="20"/>
              </w:rPr>
              <w:t>CVPR</w:t>
            </w:r>
            <w:r w:rsidR="00FB720B" w:rsidRPr="00FB720B">
              <w:rPr>
                <w:noProof/>
                <w:kern w:val="0"/>
                <w:sz w:val="20"/>
              </w:rPr>
              <w:t xml:space="preserve"> pages 77–85,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[Choy--ECCV--2016] Xu, Danfei, Gwak, Jun Young, Chen, Kevin, and Savarese, Silvio 3D-R2N2: A unified approach for single and multi-view 3D object reconstruction. In </w:t>
            </w:r>
            <w:r w:rsidRPr="00FB720B">
              <w:rPr>
                <w:i/>
                <w:iCs/>
                <w:noProof/>
                <w:kern w:val="0"/>
                <w:sz w:val="20"/>
              </w:rPr>
              <w:t>ECCV</w:t>
            </w:r>
            <w:r w:rsidRPr="00FB720B">
              <w:rPr>
                <w:noProof/>
                <w:kern w:val="0"/>
                <w:sz w:val="20"/>
              </w:rPr>
              <w:t xml:space="preserve"> pages 628–644, 2016</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[Dou--CVPR--2017] Shah, SK and Kakadiaris, IA End-to-End 3D Face Reconstruction with Deep Neural Networks. In </w:t>
            </w:r>
            <w:r w:rsidRPr="00FB720B">
              <w:rPr>
                <w:i/>
                <w:iCs/>
                <w:noProof/>
                <w:kern w:val="0"/>
                <w:sz w:val="20"/>
              </w:rPr>
              <w:t>CVPR</w:t>
            </w:r>
            <w:r w:rsidRPr="00FB720B">
              <w:rPr>
                <w:noProof/>
                <w:kern w:val="0"/>
                <w:sz w:val="20"/>
              </w:rPr>
              <w:t xml:space="preserve"> pages 1503–1512,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[Fan--CVPR--2017] Su, Hao and Guibas, Leonidas J A point set generation network for 3d object reconstruction from a single image. In </w:t>
            </w:r>
            <w:r w:rsidRPr="00FB720B">
              <w:rPr>
                <w:i/>
                <w:iCs/>
                <w:noProof/>
                <w:kern w:val="0"/>
                <w:sz w:val="20"/>
              </w:rPr>
              <w:t>CVPR</w:t>
            </w:r>
            <w:r w:rsidRPr="00FB720B">
              <w:rPr>
                <w:noProof/>
                <w:kern w:val="0"/>
                <w:sz w:val="20"/>
              </w:rPr>
              <w:t xml:space="preserve"> pages 605–613,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[Groueix--CVPR--2018] Fisher, Matthew, Kim, Vladimir G, Russell, Bryan C, and Aubry, Mathieu A Papier-Mâché Approach to Learning 3D Surface Generation. In </w:t>
            </w:r>
            <w:r w:rsidRPr="00FB720B">
              <w:rPr>
                <w:i/>
                <w:iCs/>
                <w:noProof/>
                <w:kern w:val="0"/>
                <w:sz w:val="20"/>
              </w:rPr>
              <w:t>CVPR</w:t>
            </w:r>
            <w:r w:rsidRPr="00FB720B">
              <w:rPr>
                <w:noProof/>
                <w:kern w:val="0"/>
                <w:sz w:val="20"/>
              </w:rPr>
              <w:t>, 2018</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[Pontes--ACCV--2018] Kong, Chen, Sridharan, Sridha, Lucey, Simon, Eriksson, Anders P, and Fookes, Clinton B Image2Mesh: A learning framework for single image 3D reconstruction. In </w:t>
            </w:r>
            <w:r w:rsidRPr="00FB720B">
              <w:rPr>
                <w:i/>
                <w:iCs/>
                <w:noProof/>
                <w:kern w:val="0"/>
                <w:sz w:val="20"/>
              </w:rPr>
              <w:t>ACCV</w:t>
            </w:r>
            <w:r w:rsidRPr="00FB720B">
              <w:rPr>
                <w:noProof/>
                <w:kern w:val="0"/>
                <w:sz w:val="20"/>
              </w:rPr>
              <w:t>, 2018</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[Tatarchenko--CVPR--2017] Dosovitskiy, A and Brox, T Octree Generating Networks: Efficient Convolutional Architectures for High-resolution 3D Outputs. In </w:t>
            </w:r>
            <w:r w:rsidRPr="00FB720B">
              <w:rPr>
                <w:i/>
                <w:iCs/>
                <w:noProof/>
                <w:kern w:val="0"/>
                <w:sz w:val="20"/>
              </w:rPr>
              <w:t>CVPR</w:t>
            </w:r>
            <w:r w:rsidRPr="00FB720B">
              <w:rPr>
                <w:noProof/>
                <w:kern w:val="0"/>
                <w:sz w:val="20"/>
              </w:rPr>
              <w:t xml:space="preserve"> pages 2107–2115,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[Wang--ECCV--2018] Zhang, Yinda, Li, Zhuwen, Fu, Yanwei, Liu, Wei, and Jiang, Yu-Gang Pixel2Mesh: Generating 3D Mesh Models from Single RGB Images. In </w:t>
            </w:r>
            <w:r w:rsidRPr="00FB720B">
              <w:rPr>
                <w:i/>
                <w:iCs/>
                <w:noProof/>
                <w:kern w:val="0"/>
                <w:sz w:val="20"/>
              </w:rPr>
              <w:t>ECCV</w:t>
            </w:r>
            <w:r w:rsidRPr="00FB720B">
              <w:rPr>
                <w:noProof/>
                <w:kern w:val="0"/>
                <w:sz w:val="20"/>
              </w:rPr>
              <w:t>, 2018</w:t>
            </w:r>
          </w:p>
          <w:p w:rsidR="00FB720B" w:rsidRPr="00FB720B" w:rsidRDefault="00FB720B" w:rsidP="00FA4BF7">
            <w:pPr>
              <w:autoSpaceDE w:val="0"/>
              <w:autoSpaceDN w:val="0"/>
              <w:adjustRightInd w:val="0"/>
              <w:spacing w:line="360" w:lineRule="exact"/>
              <w:ind w:left="480" w:hanging="480"/>
              <w:jc w:val="left"/>
              <w:rPr>
                <w:noProof/>
                <w:sz w:val="20"/>
              </w:rPr>
            </w:pPr>
            <w:r w:rsidRPr="00FB720B">
              <w:rPr>
                <w:noProof/>
                <w:kern w:val="0"/>
                <w:sz w:val="20"/>
              </w:rPr>
              <w:t xml:space="preserve">[Wu--CVPR--2015] Song, S, Khosla, A, Yu, Fisher, Zhang, Linguang, Tang, Xiaoou, and Xiao, J 3D ShapeNets: A deep representation for volumetric shapes. In </w:t>
            </w:r>
            <w:r w:rsidRPr="00FB720B">
              <w:rPr>
                <w:i/>
                <w:iCs/>
                <w:noProof/>
                <w:kern w:val="0"/>
                <w:sz w:val="20"/>
              </w:rPr>
              <w:t>CVPR</w:t>
            </w:r>
            <w:r w:rsidRPr="00FB720B">
              <w:rPr>
                <w:noProof/>
                <w:kern w:val="0"/>
                <w:sz w:val="20"/>
              </w:rPr>
              <w:t xml:space="preserve"> pages 1912–1920, 2015</w:t>
            </w:r>
          </w:p>
          <w:p w:rsidR="000F21C6" w:rsidRPr="00B07A02" w:rsidRDefault="00E6693E" w:rsidP="00FA4BF7">
            <w:pPr>
              <w:autoSpaceDE w:val="0"/>
              <w:autoSpaceDN w:val="0"/>
              <w:adjustRightInd w:val="0"/>
              <w:spacing w:line="360" w:lineRule="exact"/>
              <w:ind w:left="480" w:hanging="480"/>
              <w:jc w:val="left"/>
            </w:pPr>
            <w:r>
              <w:fldChar w:fldCharType="end"/>
            </w:r>
          </w:p>
        </w:tc>
      </w:tr>
    </w:tbl>
    <w:p w:rsidR="00304BE4" w:rsidRDefault="00304BE4" w:rsidP="0002115B">
      <w:pPr>
        <w:rPr>
          <w:rFonts w:ascii="黑体" w:eastAsia="黑体"/>
          <w:bCs/>
          <w:sz w:val="30"/>
          <w:szCs w:val="30"/>
        </w:rPr>
      </w:pPr>
    </w:p>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tblBorders>
        <w:tblLook w:val="0000"/>
      </w:tblPr>
      <w:tblGrid>
        <w:gridCol w:w="9854"/>
      </w:tblGrid>
      <w:tr w:rsidR="00CD0D06" w:rsidTr="008B4226">
        <w:trPr>
          <w:trHeight w:val="12984"/>
        </w:trPr>
        <w:tc>
          <w:tcPr>
            <w:tcW w:w="9854" w:type="dxa"/>
          </w:tcPr>
          <w:p w:rsidR="000753FF" w:rsidRDefault="005D1A68" w:rsidP="00304BE4">
            <w:pPr>
              <w:spacing w:line="360" w:lineRule="exact"/>
            </w:pPr>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304BE4">
            <w:pPr>
              <w:pStyle w:val="a7"/>
              <w:numPr>
                <w:ilvl w:val="0"/>
                <w:numId w:val="13"/>
              </w:numPr>
              <w:spacing w:line="360" w:lineRule="exact"/>
              <w:ind w:firstLineChars="0"/>
              <w:rPr>
                <w:b/>
              </w:rPr>
            </w:pPr>
            <w:r w:rsidRPr="00CE35E4">
              <w:rPr>
                <w:rFonts w:hint="eastAsia"/>
                <w:b/>
              </w:rPr>
              <w:t>已完成的工作</w:t>
            </w:r>
          </w:p>
          <w:p w:rsidR="00CE35E4" w:rsidRPr="00776842" w:rsidRDefault="00CE35E4" w:rsidP="00304BE4">
            <w:pPr>
              <w:spacing w:line="360" w:lineRule="exact"/>
            </w:pPr>
            <w:r>
              <w:rPr>
                <w:rFonts w:hint="eastAsia"/>
                <w:b/>
              </w:rPr>
              <w:t xml:space="preserve">1.1 </w:t>
            </w:r>
            <w:r w:rsidRPr="0025635F">
              <w:rPr>
                <w:rFonts w:hint="eastAsia"/>
                <w:b/>
              </w:rPr>
              <w:t>基于表面参数化的</w:t>
            </w:r>
            <w:r>
              <w:rPr>
                <w:rFonts w:hint="eastAsia"/>
                <w:b/>
              </w:rPr>
              <w:t>端到端可训练的通用三维表面网格生成网络</w:t>
            </w:r>
            <w:r w:rsidRPr="00260620">
              <w:rPr>
                <w:rFonts w:hint="eastAsia"/>
                <w:b/>
              </w:rPr>
              <w:t>：</w:t>
            </w:r>
          </w:p>
          <w:p w:rsidR="00351EAC" w:rsidRDefault="00CA15FA" w:rsidP="00304BE4">
            <w:pPr>
              <w:spacing w:line="360" w:lineRule="exact"/>
            </w:pPr>
            <w:r>
              <w:rPr>
                <w:rFonts w:hint="eastAsia"/>
              </w:rPr>
              <w:t>本文所提出的</w:t>
            </w:r>
            <w:r w:rsidR="00DC7F68">
              <w:rPr>
                <w:rFonts w:hint="eastAsia"/>
              </w:rPr>
              <w:t>基于表面参数化</w:t>
            </w:r>
            <w:r w:rsidR="00351EAC">
              <w:rPr>
                <w:rFonts w:hint="eastAsia"/>
              </w:rPr>
              <w:t>的方法无论从视觉还是数值上都超过了当时最优秀的</w:t>
            </w:r>
            <w:r w:rsidR="00E6693E">
              <w:fldChar w:fldCharType="begin" w:fldLock="1"/>
            </w:r>
            <w:r w:rsidR="00351EAC">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E6693E">
              <w:fldChar w:fldCharType="separate"/>
            </w:r>
            <w:r w:rsidR="00351EAC" w:rsidRPr="00AB7CF0">
              <w:rPr>
                <w:noProof/>
              </w:rPr>
              <w:t>[Fan--CVPR--2017]</w:t>
            </w:r>
            <w:r w:rsidR="00E6693E">
              <w:fldChar w:fldCharType="end"/>
            </w:r>
            <w:r w:rsidR="00351EAC">
              <w:rPr>
                <w:rFonts w:hint="eastAsia"/>
              </w:rPr>
              <w:t>。</w:t>
            </w:r>
          </w:p>
          <w:p w:rsidR="0015462D" w:rsidRDefault="00AB7CF0" w:rsidP="0015462D">
            <w:pPr>
              <w:keepNext/>
            </w:pPr>
            <w:r>
              <w:rPr>
                <w:rFonts w:hint="eastAsia"/>
                <w:noProof/>
              </w:rPr>
              <w:drawing>
                <wp:inline distT="0" distB="0" distL="0" distR="0">
                  <wp:extent cx="6106712" cy="2656936"/>
                  <wp:effectExtent l="19050" t="0" r="8338" b="0"/>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inline>
              </w:drawing>
            </w:r>
          </w:p>
          <w:p w:rsidR="000B4809" w:rsidRPr="00B82E8C" w:rsidRDefault="0015462D" w:rsidP="0015462D">
            <w:pPr>
              <w:pStyle w:val="a6"/>
              <w:jc w:val="center"/>
            </w:pPr>
            <w:bookmarkStart w:id="11" w:name="_Ref3976765"/>
            <w:r>
              <w:rPr>
                <w:rFonts w:hint="eastAsia"/>
              </w:rPr>
              <w:t>图</w:t>
            </w:r>
            <w:r>
              <w:rPr>
                <w:rFonts w:hint="eastAsia"/>
              </w:rPr>
              <w:t xml:space="preserve"> </w:t>
            </w:r>
            <w:r w:rsidR="00E6693E">
              <w:fldChar w:fldCharType="begin"/>
            </w:r>
            <w:r w:rsidRPr="0015462D">
              <w:instrText xml:space="preserve"> </w:instrText>
            </w:r>
            <w:r w:rsidRPr="0015462D">
              <w:rPr>
                <w:rFonts w:hint="eastAsia"/>
              </w:rPr>
              <w:instrText xml:space="preserve">SEQ </w:instrText>
            </w:r>
            <w:r w:rsidRPr="0015462D">
              <w:rPr>
                <w:rFonts w:hint="eastAsia"/>
              </w:rPr>
              <w:instrText>图</w:instrText>
            </w:r>
            <w:r w:rsidRPr="0015462D">
              <w:rPr>
                <w:rFonts w:hint="eastAsia"/>
              </w:rPr>
              <w:instrText xml:space="preserve"> \* ARABIC</w:instrText>
            </w:r>
            <w:r w:rsidRPr="0015462D">
              <w:instrText xml:space="preserve"> </w:instrText>
            </w:r>
            <w:r w:rsidR="00E6693E">
              <w:fldChar w:fldCharType="separate"/>
            </w:r>
            <w:r w:rsidR="00C07BD9">
              <w:rPr>
                <w:noProof/>
              </w:rPr>
              <w:t>6</w:t>
            </w:r>
            <w:r w:rsidR="00E6693E">
              <w:fldChar w:fldCharType="end"/>
            </w:r>
            <w:bookmarkEnd w:id="11"/>
            <w:r>
              <w:rPr>
                <w:rFonts w:hint="eastAsia"/>
              </w:rPr>
              <w:t>本文与</w:t>
            </w:r>
            <w:r>
              <w:rPr>
                <w:rFonts w:hint="eastAsia"/>
              </w:rPr>
              <w:t>[Fan</w:t>
            </w:r>
            <w:r>
              <w:t>—</w:t>
            </w:r>
            <w:r>
              <w:rPr>
                <w:rFonts w:hint="eastAsia"/>
              </w:rPr>
              <w:t>CVPR--2017]</w:t>
            </w:r>
            <w:r>
              <w:rPr>
                <w:rFonts w:hint="eastAsia"/>
              </w:rPr>
              <w:t>在视觉效果上的比较</w:t>
            </w:r>
          </w:p>
          <w:p w:rsidR="00495DAE" w:rsidRDefault="00495DAE" w:rsidP="00351EAC">
            <w:pPr>
              <w:pStyle w:val="a6"/>
              <w:keepNext/>
              <w:spacing w:line="360" w:lineRule="exact"/>
              <w:jc w:val="center"/>
            </w:pPr>
            <w:bookmarkStart w:id="12" w:name="_Ref2587097"/>
            <w:r>
              <w:rPr>
                <w:rFonts w:hint="eastAsia"/>
              </w:rPr>
              <w:t>表格</w:t>
            </w:r>
            <w:r>
              <w:rPr>
                <w:rFonts w:hint="eastAsia"/>
              </w:rPr>
              <w:t xml:space="preserve"> </w:t>
            </w:r>
            <w:r w:rsidR="00E6693E">
              <w:fldChar w:fldCharType="begin"/>
            </w:r>
            <w:r w:rsidRPr="00351EAC">
              <w:instrText xml:space="preserve"> </w:instrText>
            </w:r>
            <w:r w:rsidRPr="00351EAC">
              <w:rPr>
                <w:rFonts w:hint="eastAsia"/>
              </w:rPr>
              <w:instrText xml:space="preserve">SEQ </w:instrText>
            </w:r>
            <w:r w:rsidRPr="00351EAC">
              <w:rPr>
                <w:rFonts w:hint="eastAsia"/>
              </w:rPr>
              <w:instrText>表格</w:instrText>
            </w:r>
            <w:r w:rsidRPr="00351EAC">
              <w:rPr>
                <w:rFonts w:hint="eastAsia"/>
              </w:rPr>
              <w:instrText xml:space="preserve"> \* ARABIC</w:instrText>
            </w:r>
            <w:r w:rsidRPr="00351EAC">
              <w:instrText xml:space="preserve"> </w:instrText>
            </w:r>
            <w:r w:rsidR="00E6693E">
              <w:fldChar w:fldCharType="separate"/>
            </w:r>
            <w:r w:rsidR="00C07BD9">
              <w:rPr>
                <w:noProof/>
              </w:rPr>
              <w:t>1</w:t>
            </w:r>
            <w:r w:rsidR="00E6693E">
              <w:fldChar w:fldCharType="end"/>
            </w:r>
            <w:bookmarkEnd w:id="12"/>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1/2</w:t>
            </w:r>
            <w:r>
              <w:rPr>
                <w:rFonts w:hint="eastAsia"/>
              </w:rPr>
              <w:t>）</w:t>
            </w:r>
          </w:p>
          <w:tbl>
            <w:tblPr>
              <w:tblStyle w:val="ac"/>
              <w:tblpPr w:leftFromText="180" w:rightFromText="180" w:vertAnchor="text" w:horzAnchor="margin" w:tblpX="421" w:tblpY="113"/>
              <w:tblOverlap w:val="never"/>
              <w:tblW w:w="0" w:type="auto"/>
              <w:tblLook w:val="04A0"/>
            </w:tblPr>
            <w:tblGrid>
              <w:gridCol w:w="1503"/>
              <w:gridCol w:w="1611"/>
              <w:gridCol w:w="1843"/>
              <w:gridCol w:w="1842"/>
              <w:gridCol w:w="1780"/>
            </w:tblGrid>
            <w:tr w:rsidR="00495DAE" w:rsidTr="008A4BFE">
              <w:tc>
                <w:tcPr>
                  <w:tcW w:w="1503" w:type="dxa"/>
                  <w:vMerge w:val="restart"/>
                  <w:vAlign w:val="center"/>
                </w:tcPr>
                <w:p w:rsidR="00495DAE" w:rsidRPr="00056FC4" w:rsidRDefault="00495DAE" w:rsidP="006A67C9">
                  <w:pPr>
                    <w:keepNext/>
                    <w:jc w:val="center"/>
                  </w:pPr>
                  <w:r w:rsidRPr="00056FC4">
                    <w:rPr>
                      <w:rFonts w:eastAsia="Arial"/>
                      <w:w w:val="90"/>
                      <w:sz w:val="18"/>
                      <w:szCs w:val="18"/>
                    </w:rPr>
                    <w:t>Category</w:t>
                  </w:r>
                </w:p>
              </w:tc>
              <w:tc>
                <w:tcPr>
                  <w:tcW w:w="3454" w:type="dxa"/>
                  <w:gridSpan w:val="2"/>
                </w:tcPr>
                <w:p w:rsidR="00495DAE" w:rsidRPr="00056FC4" w:rsidRDefault="00495DAE" w:rsidP="006A67C9">
                  <w:pPr>
                    <w:keepNext/>
                    <w:jc w:val="center"/>
                  </w:pPr>
                  <w:r w:rsidRPr="00056FC4">
                    <w:t>CD</w:t>
                  </w:r>
                </w:p>
              </w:tc>
              <w:tc>
                <w:tcPr>
                  <w:tcW w:w="3622" w:type="dxa"/>
                  <w:gridSpan w:val="2"/>
                  <w:vAlign w:val="center"/>
                </w:tcPr>
                <w:p w:rsidR="00495DAE" w:rsidRPr="00056FC4" w:rsidRDefault="00495DAE" w:rsidP="006A67C9">
                  <w:pPr>
                    <w:keepNext/>
                    <w:jc w:val="center"/>
                    <w:rPr>
                      <w:rFonts w:eastAsiaTheme="minorEastAsia"/>
                    </w:rPr>
                  </w:pPr>
                  <w:r w:rsidRPr="00056FC4">
                    <w:rPr>
                      <w:rFonts w:eastAsiaTheme="minorEastAsia"/>
                      <w:w w:val="90"/>
                      <w:sz w:val="18"/>
                      <w:szCs w:val="18"/>
                    </w:rPr>
                    <w:t>EMD</w:t>
                  </w:r>
                </w:p>
              </w:tc>
            </w:tr>
            <w:tr w:rsidR="00495DAE" w:rsidTr="008A4BFE">
              <w:tc>
                <w:tcPr>
                  <w:tcW w:w="1503" w:type="dxa"/>
                  <w:vMerge/>
                </w:tcPr>
                <w:p w:rsidR="00495DAE" w:rsidRPr="00056FC4" w:rsidRDefault="00495DAE" w:rsidP="006A67C9">
                  <w:pPr>
                    <w:keepNext/>
                  </w:pPr>
                </w:p>
              </w:tc>
              <w:tc>
                <w:tcPr>
                  <w:tcW w:w="1611" w:type="dxa"/>
                </w:tcPr>
                <w:p w:rsidR="00495DAE" w:rsidRPr="00056FC4" w:rsidRDefault="00495DAE" w:rsidP="006A67C9">
                  <w:pPr>
                    <w:keepNext/>
                    <w:jc w:val="center"/>
                  </w:pPr>
                  <w:r w:rsidRPr="00056FC4">
                    <w:t>ours</w:t>
                  </w:r>
                </w:p>
              </w:tc>
              <w:tc>
                <w:tcPr>
                  <w:tcW w:w="1843" w:type="dxa"/>
                </w:tcPr>
                <w:p w:rsidR="00495DAE" w:rsidRPr="00056FC4" w:rsidRDefault="00495DAE" w:rsidP="006A67C9">
                  <w:pPr>
                    <w:keepNext/>
                  </w:pPr>
                  <w:r w:rsidRPr="00056FC4">
                    <w:t>[Fan-CVPR-2017]</w:t>
                  </w:r>
                </w:p>
              </w:tc>
              <w:tc>
                <w:tcPr>
                  <w:tcW w:w="1842" w:type="dxa"/>
                </w:tcPr>
                <w:p w:rsidR="00495DAE" w:rsidRPr="00056FC4" w:rsidRDefault="00495DAE" w:rsidP="006A67C9">
                  <w:pPr>
                    <w:keepNext/>
                    <w:jc w:val="center"/>
                  </w:pPr>
                  <w:r w:rsidRPr="00056FC4">
                    <w:t>ours</w:t>
                  </w:r>
                </w:p>
              </w:tc>
              <w:tc>
                <w:tcPr>
                  <w:tcW w:w="1780" w:type="dxa"/>
                </w:tcPr>
                <w:p w:rsidR="00495DAE" w:rsidRPr="00056FC4" w:rsidRDefault="00495DAE" w:rsidP="006A67C9">
                  <w:pPr>
                    <w:keepNext/>
                    <w:jc w:val="center"/>
                  </w:pPr>
                  <w:r w:rsidRPr="00056FC4">
                    <w:t>[Fan-CVPR-2017]</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94"/>
                      <w:sz w:val="18"/>
                      <w:szCs w:val="18"/>
                    </w:rPr>
                    <w:t>aircraft</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0.068</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0.058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0.248</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0.502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9"/>
                      <w:sz w:val="18"/>
                      <w:szCs w:val="18"/>
                    </w:rPr>
                    <w:t>dustbin</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0.162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0.166</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0.425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1.947</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bag</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0.398</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0.453</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0.921</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3.258</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basket</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0.861</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0.708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1.545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2.186</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9"/>
                      <w:sz w:val="18"/>
                      <w:szCs w:val="18"/>
                    </w:rPr>
                    <w:t>bathtub</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0.072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0.070</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0.175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0.472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5"/>
                      <w:sz w:val="18"/>
                      <w:szCs w:val="18"/>
                    </w:rPr>
                    <w:t>bench</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0.063</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0.063</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0.239</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0.641</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bed</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0.362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0.291</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0.865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1.523</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8"/>
                      <w:sz w:val="18"/>
                      <w:szCs w:val="18"/>
                    </w:rPr>
                    <w:t>birdhouse</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0.855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0.624</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1.972</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4.332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9"/>
                      <w:sz w:val="18"/>
                      <w:szCs w:val="18"/>
                    </w:rPr>
                    <w:t>shelf</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0.100</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0.081</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0.407</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1.475</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90"/>
                      <w:sz w:val="18"/>
                      <w:szCs w:val="18"/>
                    </w:rPr>
                    <w:t>bottle</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0.075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0.084</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0.289</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1.340</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97"/>
                      <w:sz w:val="18"/>
                      <w:szCs w:val="18"/>
                    </w:rPr>
                    <w:t>bowl</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0.726</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0.423</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0.954</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1.646</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2"/>
                      <w:sz w:val="18"/>
                      <w:szCs w:val="18"/>
                    </w:rPr>
                    <w:t>bus</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0.035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0.036</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0.306</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0.602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3"/>
                      <w:sz w:val="18"/>
                      <w:szCs w:val="18"/>
                    </w:rPr>
                    <w:t>dresser</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0.082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0.078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0.168</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0.799</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camera</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0.818</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0.752</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1.889</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3.124</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2"/>
                      <w:sz w:val="18"/>
                      <w:szCs w:val="18"/>
                    </w:rPr>
                    <w:t>can</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0.165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0.180</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0.778</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4.247</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2"/>
                      <w:sz w:val="18"/>
                      <w:szCs w:val="18"/>
                    </w:rPr>
                    <w:t>cap</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1.466</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2.738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2.795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3.559</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7"/>
                      <w:sz w:val="18"/>
                      <w:szCs w:val="18"/>
                    </w:rPr>
                    <w:t>car</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0.051</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0.047</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0.176</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0.399</w:t>
                  </w:r>
                </w:p>
              </w:tc>
            </w:tr>
          </w:tbl>
          <w:p w:rsidR="0061611C" w:rsidRDefault="0061611C" w:rsidP="00351EAC">
            <w:pPr>
              <w:keepNext/>
              <w:spacing w:line="360" w:lineRule="exact"/>
            </w:pPr>
          </w:p>
          <w:p w:rsidR="0061611C" w:rsidRDefault="0061611C" w:rsidP="00351EAC">
            <w:pPr>
              <w:keepNext/>
              <w:spacing w:line="360" w:lineRule="exact"/>
            </w:pPr>
          </w:p>
          <w:p w:rsidR="008A4BFE" w:rsidRDefault="008A4BFE"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304BE4" w:rsidRPr="00304BE4" w:rsidRDefault="00304BE4" w:rsidP="00304BE4">
            <w:pPr>
              <w:spacing w:line="360" w:lineRule="exact"/>
            </w:pPr>
            <w:r>
              <w:rPr>
                <w:rFonts w:hint="eastAsia"/>
              </w:rPr>
              <w:lastRenderedPageBreak/>
              <w:t xml:space="preserve">    </w:t>
            </w:r>
            <w:r>
              <w:rPr>
                <w:rFonts w:hint="eastAsia"/>
              </w:rPr>
              <w:t>如</w:t>
            </w:r>
            <w:r w:rsidR="00A87B4D">
              <w:fldChar w:fldCharType="begin"/>
            </w:r>
            <w:r w:rsidR="00A87B4D">
              <w:instrText xml:space="preserve"> </w:instrText>
            </w:r>
            <w:r w:rsidR="00A87B4D">
              <w:rPr>
                <w:rFonts w:hint="eastAsia"/>
              </w:rPr>
              <w:instrText>REF _Ref3976765 \h</w:instrText>
            </w:r>
            <w:r w:rsidR="00A87B4D">
              <w:instrText xml:space="preserve"> </w:instrText>
            </w:r>
            <w:r w:rsidR="00A87B4D">
              <w:fldChar w:fldCharType="separate"/>
            </w:r>
            <w:r w:rsidR="00A87B4D">
              <w:rPr>
                <w:rFonts w:hint="eastAsia"/>
              </w:rPr>
              <w:t>图</w:t>
            </w:r>
            <w:r w:rsidR="00A87B4D">
              <w:rPr>
                <w:rFonts w:hint="eastAsia"/>
              </w:rPr>
              <w:t xml:space="preserve"> </w:t>
            </w:r>
            <w:r w:rsidR="00A87B4D">
              <w:rPr>
                <w:noProof/>
              </w:rPr>
              <w:t>6</w:t>
            </w:r>
            <w:r w:rsidR="00A87B4D">
              <w:fldChar w:fldCharType="end"/>
            </w:r>
            <w:r>
              <w:rPr>
                <w:rFonts w:hint="eastAsia"/>
              </w:rPr>
              <w:t>所示，展示了</w:t>
            </w:r>
            <w:r w:rsidR="004F119B">
              <w:rPr>
                <w:rFonts w:hint="eastAsia"/>
              </w:rPr>
              <w:t>本文</w:t>
            </w:r>
            <w:r>
              <w:rPr>
                <w:rFonts w:hint="eastAsia"/>
              </w:rPr>
              <w:t>方法与</w:t>
            </w:r>
            <w:r w:rsidR="00E6693E">
              <w:fldChar w:fldCharType="begin" w:fldLock="1"/>
            </w:r>
            <w:r>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E6693E">
              <w:fldChar w:fldCharType="separate"/>
            </w:r>
            <w:r w:rsidRPr="00AB7CF0">
              <w:rPr>
                <w:noProof/>
              </w:rPr>
              <w:t>[Fan--CVPR--2017]</w:t>
            </w:r>
            <w:r w:rsidR="00E6693E">
              <w:fldChar w:fldCharType="end"/>
            </w:r>
            <w:r w:rsidR="004F119B">
              <w:rPr>
                <w:rFonts w:hint="eastAsia"/>
              </w:rPr>
              <w:t>在视觉效果上的比较，本文方法能输出</w:t>
            </w:r>
            <w:r>
              <w:rPr>
                <w:rFonts w:hint="eastAsia"/>
              </w:rPr>
              <w:t>完整</w:t>
            </w:r>
            <w:r w:rsidR="004F119B">
              <w:rPr>
                <w:rFonts w:hint="eastAsia"/>
              </w:rPr>
              <w:t>的表面网格</w:t>
            </w:r>
            <w:r>
              <w:rPr>
                <w:rFonts w:hint="eastAsia"/>
              </w:rPr>
              <w:t>，而</w:t>
            </w:r>
            <w:r w:rsidR="00E6693E">
              <w:fldChar w:fldCharType="begin" w:fldLock="1"/>
            </w:r>
            <w:r>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E6693E">
              <w:fldChar w:fldCharType="separate"/>
            </w:r>
            <w:r w:rsidRPr="00AB7CF0">
              <w:rPr>
                <w:noProof/>
              </w:rPr>
              <w:t>[Fan--CVPR--2017]</w:t>
            </w:r>
            <w:r w:rsidR="00E6693E">
              <w:fldChar w:fldCharType="end"/>
            </w:r>
            <w:r>
              <w:rPr>
                <w:rFonts w:hint="eastAsia"/>
              </w:rPr>
              <w:t>则有明显的表面杂乱的现象。</w:t>
            </w:r>
          </w:p>
          <w:p w:rsidR="0061611C" w:rsidRPr="008B4226" w:rsidRDefault="008B4226" w:rsidP="00351EAC">
            <w:pPr>
              <w:pStyle w:val="a6"/>
              <w:keepNext/>
              <w:spacing w:line="360" w:lineRule="exact"/>
              <w:jc w:val="center"/>
            </w:pPr>
            <w:bookmarkStart w:id="13" w:name="_Ref2696714"/>
            <w:bookmarkStart w:id="14" w:name="_Ref2696697"/>
            <w:r>
              <w:rPr>
                <w:rFonts w:hint="eastAsia"/>
              </w:rPr>
              <w:t>表格</w:t>
            </w:r>
            <w:r>
              <w:rPr>
                <w:rFonts w:hint="eastAsia"/>
              </w:rPr>
              <w:t xml:space="preserve"> </w:t>
            </w:r>
            <w:r w:rsidR="00E6693E">
              <w:fldChar w:fldCharType="begin"/>
            </w:r>
            <w:r w:rsidRPr="008B4226">
              <w:instrText xml:space="preserve"> </w:instrText>
            </w:r>
            <w:r w:rsidRPr="008B4226">
              <w:rPr>
                <w:rFonts w:hint="eastAsia"/>
              </w:rPr>
              <w:instrText xml:space="preserve">SEQ </w:instrText>
            </w:r>
            <w:r w:rsidRPr="008B4226">
              <w:rPr>
                <w:rFonts w:hint="eastAsia"/>
              </w:rPr>
              <w:instrText>表格</w:instrText>
            </w:r>
            <w:r w:rsidRPr="008B4226">
              <w:rPr>
                <w:rFonts w:hint="eastAsia"/>
              </w:rPr>
              <w:instrText xml:space="preserve"> \* ARABIC</w:instrText>
            </w:r>
            <w:r w:rsidRPr="008B4226">
              <w:instrText xml:space="preserve"> </w:instrText>
            </w:r>
            <w:r w:rsidR="00E6693E">
              <w:fldChar w:fldCharType="separate"/>
            </w:r>
            <w:r w:rsidR="00C07BD9">
              <w:rPr>
                <w:noProof/>
              </w:rPr>
              <w:t>2</w:t>
            </w:r>
            <w:r w:rsidR="00E6693E">
              <w:fldChar w:fldCharType="end"/>
            </w:r>
            <w:bookmarkEnd w:id="13"/>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2/2</w:t>
            </w:r>
            <w:r>
              <w:rPr>
                <w:rFonts w:hint="eastAsia"/>
              </w:rPr>
              <w:t>）</w:t>
            </w:r>
            <w:bookmarkEnd w:id="14"/>
          </w:p>
          <w:tbl>
            <w:tblPr>
              <w:tblStyle w:val="ac"/>
              <w:tblpPr w:leftFromText="180" w:rightFromText="180" w:vertAnchor="text" w:horzAnchor="margin" w:tblpXSpec="center" w:tblpY="56"/>
              <w:tblOverlap w:val="never"/>
              <w:tblW w:w="0" w:type="auto"/>
              <w:tblLook w:val="04A0"/>
            </w:tblPr>
            <w:tblGrid>
              <w:gridCol w:w="1645"/>
              <w:gridCol w:w="1044"/>
              <w:gridCol w:w="1780"/>
              <w:gridCol w:w="1905"/>
              <w:gridCol w:w="1843"/>
            </w:tblGrid>
            <w:tr w:rsidR="008A4BFE" w:rsidTr="008A4BFE">
              <w:tc>
                <w:tcPr>
                  <w:tcW w:w="1645" w:type="dxa"/>
                  <w:vMerge w:val="restart"/>
                  <w:vAlign w:val="center"/>
                </w:tcPr>
                <w:p w:rsidR="008A4BFE" w:rsidRPr="00056FC4" w:rsidRDefault="008A4BFE" w:rsidP="006A67C9">
                  <w:pPr>
                    <w:keepNext/>
                    <w:jc w:val="center"/>
                    <w:rPr>
                      <w:szCs w:val="21"/>
                    </w:rPr>
                  </w:pPr>
                  <w:r w:rsidRPr="00056FC4">
                    <w:rPr>
                      <w:rFonts w:eastAsia="Arial"/>
                      <w:w w:val="90"/>
                      <w:szCs w:val="21"/>
                    </w:rPr>
                    <w:t>Category</w:t>
                  </w:r>
                </w:p>
              </w:tc>
              <w:tc>
                <w:tcPr>
                  <w:tcW w:w="2824" w:type="dxa"/>
                  <w:gridSpan w:val="2"/>
                </w:tcPr>
                <w:p w:rsidR="008A4BFE" w:rsidRPr="00056FC4" w:rsidRDefault="008A4BFE" w:rsidP="006A67C9">
                  <w:pPr>
                    <w:keepNext/>
                    <w:jc w:val="center"/>
                    <w:rPr>
                      <w:szCs w:val="21"/>
                    </w:rPr>
                  </w:pPr>
                  <w:r w:rsidRPr="00056FC4">
                    <w:rPr>
                      <w:szCs w:val="21"/>
                    </w:rPr>
                    <w:t>CD</w:t>
                  </w:r>
                </w:p>
              </w:tc>
              <w:tc>
                <w:tcPr>
                  <w:tcW w:w="3748" w:type="dxa"/>
                  <w:gridSpan w:val="2"/>
                  <w:vAlign w:val="center"/>
                </w:tcPr>
                <w:p w:rsidR="008A4BFE" w:rsidRPr="00056FC4" w:rsidRDefault="008A4BFE" w:rsidP="006A67C9">
                  <w:pPr>
                    <w:keepNext/>
                    <w:jc w:val="center"/>
                    <w:rPr>
                      <w:rFonts w:eastAsiaTheme="minorEastAsia"/>
                      <w:szCs w:val="21"/>
                    </w:rPr>
                  </w:pPr>
                  <w:r w:rsidRPr="00056FC4">
                    <w:rPr>
                      <w:rFonts w:eastAsiaTheme="minorEastAsia"/>
                      <w:w w:val="90"/>
                      <w:szCs w:val="21"/>
                    </w:rPr>
                    <w:t>EMD</w:t>
                  </w:r>
                </w:p>
              </w:tc>
            </w:tr>
            <w:tr w:rsidR="008A4BFE" w:rsidTr="008A4BFE">
              <w:tc>
                <w:tcPr>
                  <w:tcW w:w="1645" w:type="dxa"/>
                  <w:vMerge/>
                </w:tcPr>
                <w:p w:rsidR="008A4BFE" w:rsidRPr="00056FC4" w:rsidRDefault="008A4BFE" w:rsidP="006A67C9">
                  <w:pPr>
                    <w:keepNext/>
                    <w:rPr>
                      <w:szCs w:val="21"/>
                    </w:rPr>
                  </w:pPr>
                </w:p>
              </w:tc>
              <w:tc>
                <w:tcPr>
                  <w:tcW w:w="1044" w:type="dxa"/>
                </w:tcPr>
                <w:p w:rsidR="008A4BFE" w:rsidRPr="00056FC4" w:rsidRDefault="008A4BFE" w:rsidP="006A67C9">
                  <w:pPr>
                    <w:keepNext/>
                    <w:jc w:val="center"/>
                    <w:rPr>
                      <w:szCs w:val="21"/>
                    </w:rPr>
                  </w:pPr>
                  <w:r w:rsidRPr="00056FC4">
                    <w:rPr>
                      <w:szCs w:val="21"/>
                    </w:rPr>
                    <w:t>ours</w:t>
                  </w:r>
                </w:p>
              </w:tc>
              <w:tc>
                <w:tcPr>
                  <w:tcW w:w="1780" w:type="dxa"/>
                </w:tcPr>
                <w:p w:rsidR="008A4BFE" w:rsidRPr="00056FC4" w:rsidRDefault="008A4BFE" w:rsidP="006A67C9">
                  <w:pPr>
                    <w:keepNext/>
                    <w:rPr>
                      <w:szCs w:val="21"/>
                    </w:rPr>
                  </w:pPr>
                  <w:r w:rsidRPr="00056FC4">
                    <w:rPr>
                      <w:szCs w:val="21"/>
                    </w:rPr>
                    <w:t>[Fan-CVPR-2017]</w:t>
                  </w:r>
                </w:p>
              </w:tc>
              <w:tc>
                <w:tcPr>
                  <w:tcW w:w="1905" w:type="dxa"/>
                </w:tcPr>
                <w:p w:rsidR="008A4BFE" w:rsidRPr="00056FC4" w:rsidRDefault="008A4BFE" w:rsidP="006A67C9">
                  <w:pPr>
                    <w:keepNext/>
                    <w:jc w:val="center"/>
                    <w:rPr>
                      <w:szCs w:val="21"/>
                    </w:rPr>
                  </w:pPr>
                  <w:r w:rsidRPr="00056FC4">
                    <w:rPr>
                      <w:szCs w:val="21"/>
                    </w:rPr>
                    <w:t>ours</w:t>
                  </w:r>
                </w:p>
              </w:tc>
              <w:tc>
                <w:tcPr>
                  <w:tcW w:w="1843" w:type="dxa"/>
                </w:tcPr>
                <w:p w:rsidR="008A4BFE" w:rsidRPr="00056FC4" w:rsidRDefault="008A4BFE" w:rsidP="006A67C9">
                  <w:pPr>
                    <w:keepNext/>
                    <w:jc w:val="center"/>
                    <w:rPr>
                      <w:szCs w:val="21"/>
                    </w:rPr>
                  </w:pPr>
                  <w:r w:rsidRPr="00056FC4">
                    <w:rPr>
                      <w:szCs w:val="21"/>
                    </w:rPr>
                    <w:t>[Fan-CVPR-2017]</w:t>
                  </w:r>
                </w:p>
              </w:tc>
            </w:tr>
            <w:tr w:rsidR="008A4BFE" w:rsidTr="008A4BFE">
              <w:tc>
                <w:tcPr>
                  <w:tcW w:w="1645" w:type="dxa"/>
                  <w:vAlign w:val="bottom"/>
                </w:tcPr>
                <w:p w:rsidR="008A4BFE" w:rsidRPr="00056FC4" w:rsidRDefault="008A4BFE" w:rsidP="006A67C9">
                  <w:pPr>
                    <w:jc w:val="center"/>
                    <w:rPr>
                      <w:szCs w:val="21"/>
                    </w:rPr>
                  </w:pPr>
                  <w:proofErr w:type="spellStart"/>
                  <w:r w:rsidRPr="00056FC4">
                    <w:rPr>
                      <w:rFonts w:eastAsia="Arial"/>
                      <w:w w:val="90"/>
                      <w:szCs w:val="21"/>
                    </w:rPr>
                    <w:t>cellphone</w:t>
                  </w:r>
                  <w:proofErr w:type="spellEnd"/>
                </w:p>
              </w:tc>
              <w:tc>
                <w:tcPr>
                  <w:tcW w:w="1044" w:type="dxa"/>
                  <w:vAlign w:val="bottom"/>
                </w:tcPr>
                <w:p w:rsidR="008A4BFE" w:rsidRPr="00056FC4" w:rsidRDefault="008A4BFE" w:rsidP="006A67C9">
                  <w:pPr>
                    <w:ind w:left="50"/>
                    <w:jc w:val="center"/>
                    <w:rPr>
                      <w:szCs w:val="21"/>
                    </w:rPr>
                  </w:pPr>
                  <w:r w:rsidRPr="00056FC4">
                    <w:rPr>
                      <w:rFonts w:eastAsia="Arial"/>
                      <w:w w:val="88"/>
                      <w:szCs w:val="21"/>
                    </w:rPr>
                    <w:t>0.143</w:t>
                  </w:r>
                </w:p>
              </w:tc>
              <w:tc>
                <w:tcPr>
                  <w:tcW w:w="1780" w:type="dxa"/>
                  <w:vAlign w:val="bottom"/>
                </w:tcPr>
                <w:p w:rsidR="008A4BFE" w:rsidRPr="00056FC4" w:rsidRDefault="008A4BFE" w:rsidP="006A67C9">
                  <w:pPr>
                    <w:jc w:val="center"/>
                    <w:rPr>
                      <w:szCs w:val="21"/>
                    </w:rPr>
                  </w:pPr>
                  <w:r w:rsidRPr="00056FC4">
                    <w:rPr>
                      <w:rFonts w:eastAsia="Arial"/>
                      <w:w w:val="88"/>
                      <w:szCs w:val="21"/>
                    </w:rPr>
                    <w:t>0.128</w:t>
                  </w:r>
                </w:p>
              </w:tc>
              <w:tc>
                <w:tcPr>
                  <w:tcW w:w="1905" w:type="dxa"/>
                  <w:vAlign w:val="bottom"/>
                </w:tcPr>
                <w:p w:rsidR="008A4BFE" w:rsidRPr="00056FC4" w:rsidRDefault="008A4BFE" w:rsidP="006A67C9">
                  <w:pPr>
                    <w:jc w:val="center"/>
                    <w:rPr>
                      <w:szCs w:val="21"/>
                    </w:rPr>
                  </w:pPr>
                  <w:r w:rsidRPr="00056FC4">
                    <w:rPr>
                      <w:rFonts w:eastAsia="Arial"/>
                      <w:w w:val="88"/>
                      <w:szCs w:val="21"/>
                    </w:rPr>
                    <w:t>0.965</w:t>
                  </w:r>
                </w:p>
              </w:tc>
              <w:tc>
                <w:tcPr>
                  <w:tcW w:w="1843" w:type="dxa"/>
                  <w:vAlign w:val="bottom"/>
                </w:tcPr>
                <w:p w:rsidR="008A4BFE" w:rsidRPr="00056FC4" w:rsidRDefault="008A4BFE" w:rsidP="006A67C9">
                  <w:pPr>
                    <w:jc w:val="center"/>
                    <w:rPr>
                      <w:szCs w:val="21"/>
                    </w:rPr>
                  </w:pPr>
                  <w:r w:rsidRPr="00056FC4">
                    <w:rPr>
                      <w:rFonts w:eastAsia="Arial"/>
                      <w:w w:val="88"/>
                      <w:szCs w:val="21"/>
                    </w:rPr>
                    <w:t>7.583</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chair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0.042</w:t>
                  </w:r>
                </w:p>
              </w:tc>
              <w:tc>
                <w:tcPr>
                  <w:tcW w:w="1780" w:type="dxa"/>
                  <w:vAlign w:val="bottom"/>
                </w:tcPr>
                <w:p w:rsidR="008A4BFE" w:rsidRPr="00056FC4" w:rsidRDefault="008A4BFE" w:rsidP="006A67C9">
                  <w:pPr>
                    <w:jc w:val="center"/>
                    <w:rPr>
                      <w:szCs w:val="21"/>
                    </w:rPr>
                  </w:pPr>
                  <w:r w:rsidRPr="00056FC4">
                    <w:rPr>
                      <w:rFonts w:eastAsia="Arial"/>
                      <w:w w:val="88"/>
                      <w:szCs w:val="21"/>
                    </w:rPr>
                    <w:t>0.038</w:t>
                  </w:r>
                </w:p>
              </w:tc>
              <w:tc>
                <w:tcPr>
                  <w:tcW w:w="1905" w:type="dxa"/>
                  <w:vAlign w:val="bottom"/>
                </w:tcPr>
                <w:p w:rsidR="008A4BFE" w:rsidRPr="00056FC4" w:rsidRDefault="008A4BFE" w:rsidP="006A67C9">
                  <w:pPr>
                    <w:jc w:val="center"/>
                    <w:rPr>
                      <w:szCs w:val="21"/>
                    </w:rPr>
                  </w:pPr>
                  <w:r w:rsidRPr="00056FC4">
                    <w:rPr>
                      <w:rFonts w:eastAsia="Arial"/>
                      <w:w w:val="88"/>
                      <w:szCs w:val="21"/>
                    </w:rPr>
                    <w:t>0.117</w:t>
                  </w:r>
                </w:p>
              </w:tc>
              <w:tc>
                <w:tcPr>
                  <w:tcW w:w="1843" w:type="dxa"/>
                  <w:vAlign w:val="bottom"/>
                </w:tcPr>
                <w:p w:rsidR="008A4BFE" w:rsidRPr="00056FC4" w:rsidRDefault="008A4BFE" w:rsidP="006A67C9">
                  <w:pPr>
                    <w:jc w:val="center"/>
                    <w:rPr>
                      <w:szCs w:val="21"/>
                    </w:rPr>
                  </w:pPr>
                  <w:r w:rsidRPr="00056FC4">
                    <w:rPr>
                      <w:rFonts w:eastAsia="Arial"/>
                      <w:w w:val="88"/>
                      <w:szCs w:val="21"/>
                    </w:rPr>
                    <w:t>0.605</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clock</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0.152</w:t>
                  </w:r>
                </w:p>
              </w:tc>
              <w:tc>
                <w:tcPr>
                  <w:tcW w:w="1780" w:type="dxa"/>
                  <w:vAlign w:val="bottom"/>
                </w:tcPr>
                <w:p w:rsidR="008A4BFE" w:rsidRPr="00056FC4" w:rsidRDefault="008A4BFE" w:rsidP="006A67C9">
                  <w:pPr>
                    <w:jc w:val="center"/>
                    <w:rPr>
                      <w:szCs w:val="21"/>
                    </w:rPr>
                  </w:pPr>
                  <w:r w:rsidRPr="00056FC4">
                    <w:rPr>
                      <w:rFonts w:eastAsia="Arial"/>
                      <w:w w:val="88"/>
                      <w:szCs w:val="21"/>
                    </w:rPr>
                    <w:t>0.119</w:t>
                  </w:r>
                </w:p>
              </w:tc>
              <w:tc>
                <w:tcPr>
                  <w:tcW w:w="1905" w:type="dxa"/>
                  <w:vAlign w:val="bottom"/>
                </w:tcPr>
                <w:p w:rsidR="008A4BFE" w:rsidRPr="00056FC4" w:rsidRDefault="008A4BFE" w:rsidP="006A67C9">
                  <w:pPr>
                    <w:jc w:val="center"/>
                    <w:rPr>
                      <w:szCs w:val="21"/>
                    </w:rPr>
                  </w:pPr>
                  <w:r w:rsidRPr="00056FC4">
                    <w:rPr>
                      <w:rFonts w:eastAsia="Arial"/>
                      <w:w w:val="88"/>
                      <w:szCs w:val="21"/>
                    </w:rPr>
                    <w:t>0.387</w:t>
                  </w:r>
                </w:p>
              </w:tc>
              <w:tc>
                <w:tcPr>
                  <w:tcW w:w="1843" w:type="dxa"/>
                  <w:vAlign w:val="bottom"/>
                </w:tcPr>
                <w:p w:rsidR="008A4BFE" w:rsidRPr="00056FC4" w:rsidRDefault="008A4BFE" w:rsidP="006A67C9">
                  <w:pPr>
                    <w:jc w:val="center"/>
                    <w:rPr>
                      <w:szCs w:val="21"/>
                    </w:rPr>
                  </w:pPr>
                  <w:r w:rsidRPr="00056FC4">
                    <w:rPr>
                      <w:rFonts w:eastAsia="Arial"/>
                      <w:w w:val="88"/>
                      <w:szCs w:val="21"/>
                    </w:rPr>
                    <w:t>1.194</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keyboard</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0.450</w:t>
                  </w:r>
                </w:p>
              </w:tc>
              <w:tc>
                <w:tcPr>
                  <w:tcW w:w="1780" w:type="dxa"/>
                  <w:vAlign w:val="bottom"/>
                </w:tcPr>
                <w:p w:rsidR="008A4BFE" w:rsidRPr="00056FC4" w:rsidRDefault="008A4BFE" w:rsidP="006A67C9">
                  <w:pPr>
                    <w:jc w:val="center"/>
                    <w:rPr>
                      <w:szCs w:val="21"/>
                    </w:rPr>
                  </w:pPr>
                  <w:r w:rsidRPr="00056FC4">
                    <w:rPr>
                      <w:rFonts w:eastAsia="Arial"/>
                      <w:w w:val="88"/>
                      <w:szCs w:val="21"/>
                    </w:rPr>
                    <w:t>0.456</w:t>
                  </w:r>
                </w:p>
              </w:tc>
              <w:tc>
                <w:tcPr>
                  <w:tcW w:w="1905" w:type="dxa"/>
                  <w:vAlign w:val="bottom"/>
                </w:tcPr>
                <w:p w:rsidR="008A4BFE" w:rsidRPr="00056FC4" w:rsidRDefault="008A4BFE" w:rsidP="006A67C9">
                  <w:pPr>
                    <w:jc w:val="center"/>
                    <w:rPr>
                      <w:szCs w:val="21"/>
                    </w:rPr>
                  </w:pPr>
                  <w:r w:rsidRPr="00056FC4">
                    <w:rPr>
                      <w:rFonts w:eastAsia="Arial"/>
                      <w:w w:val="88"/>
                      <w:szCs w:val="21"/>
                    </w:rPr>
                    <w:t>1.470</w:t>
                  </w:r>
                </w:p>
              </w:tc>
              <w:tc>
                <w:tcPr>
                  <w:tcW w:w="1843" w:type="dxa"/>
                  <w:vAlign w:val="bottom"/>
                </w:tcPr>
                <w:p w:rsidR="008A4BFE" w:rsidRPr="00056FC4" w:rsidRDefault="008A4BFE" w:rsidP="006A67C9">
                  <w:pPr>
                    <w:jc w:val="center"/>
                    <w:rPr>
                      <w:szCs w:val="21"/>
                    </w:rPr>
                  </w:pPr>
                  <w:r w:rsidRPr="00056FC4">
                    <w:rPr>
                      <w:rFonts w:eastAsia="Arial"/>
                      <w:w w:val="88"/>
                      <w:szCs w:val="21"/>
                    </w:rPr>
                    <w:t>2.626</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7"/>
                      <w:szCs w:val="21"/>
                    </w:rPr>
                    <w:t>dishwasher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0.204</w:t>
                  </w:r>
                </w:p>
              </w:tc>
              <w:tc>
                <w:tcPr>
                  <w:tcW w:w="1780" w:type="dxa"/>
                  <w:vAlign w:val="bottom"/>
                </w:tcPr>
                <w:p w:rsidR="008A4BFE" w:rsidRPr="00056FC4" w:rsidRDefault="008A4BFE" w:rsidP="006A67C9">
                  <w:pPr>
                    <w:jc w:val="center"/>
                    <w:rPr>
                      <w:szCs w:val="21"/>
                    </w:rPr>
                  </w:pPr>
                  <w:r w:rsidRPr="00056FC4">
                    <w:rPr>
                      <w:rFonts w:eastAsia="Arial"/>
                      <w:w w:val="88"/>
                      <w:szCs w:val="21"/>
                    </w:rPr>
                    <w:t>0.236</w:t>
                  </w:r>
                </w:p>
              </w:tc>
              <w:tc>
                <w:tcPr>
                  <w:tcW w:w="1905" w:type="dxa"/>
                  <w:vAlign w:val="bottom"/>
                </w:tcPr>
                <w:p w:rsidR="008A4BFE" w:rsidRPr="00056FC4" w:rsidRDefault="008A4BFE" w:rsidP="006A67C9">
                  <w:pPr>
                    <w:jc w:val="center"/>
                    <w:rPr>
                      <w:szCs w:val="21"/>
                    </w:rPr>
                  </w:pPr>
                  <w:r w:rsidRPr="00056FC4">
                    <w:rPr>
                      <w:rFonts w:eastAsia="Arial"/>
                      <w:w w:val="88"/>
                      <w:szCs w:val="21"/>
                    </w:rPr>
                    <w:t>0.501</w:t>
                  </w:r>
                </w:p>
              </w:tc>
              <w:tc>
                <w:tcPr>
                  <w:tcW w:w="1843" w:type="dxa"/>
                  <w:vAlign w:val="bottom"/>
                </w:tcPr>
                <w:p w:rsidR="008A4BFE" w:rsidRPr="00056FC4" w:rsidRDefault="008A4BFE" w:rsidP="006A67C9">
                  <w:pPr>
                    <w:jc w:val="center"/>
                    <w:rPr>
                      <w:szCs w:val="21"/>
                    </w:rPr>
                  </w:pPr>
                  <w:r w:rsidRPr="00056FC4">
                    <w:rPr>
                      <w:rFonts w:eastAsia="Arial"/>
                      <w:w w:val="88"/>
                      <w:szCs w:val="21"/>
                    </w:rPr>
                    <w:t>2.975</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monitor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0.079</w:t>
                  </w:r>
                </w:p>
              </w:tc>
              <w:tc>
                <w:tcPr>
                  <w:tcW w:w="1780" w:type="dxa"/>
                  <w:vAlign w:val="bottom"/>
                </w:tcPr>
                <w:p w:rsidR="008A4BFE" w:rsidRPr="00056FC4" w:rsidRDefault="008A4BFE" w:rsidP="006A67C9">
                  <w:pPr>
                    <w:jc w:val="center"/>
                    <w:rPr>
                      <w:szCs w:val="21"/>
                    </w:rPr>
                  </w:pPr>
                  <w:r w:rsidRPr="00056FC4">
                    <w:rPr>
                      <w:rFonts w:eastAsia="Arial"/>
                      <w:w w:val="88"/>
                      <w:szCs w:val="21"/>
                    </w:rPr>
                    <w:t>0.067</w:t>
                  </w:r>
                </w:p>
              </w:tc>
              <w:tc>
                <w:tcPr>
                  <w:tcW w:w="1905" w:type="dxa"/>
                  <w:vAlign w:val="bottom"/>
                </w:tcPr>
                <w:p w:rsidR="008A4BFE" w:rsidRPr="00056FC4" w:rsidRDefault="008A4BFE" w:rsidP="006A67C9">
                  <w:pPr>
                    <w:jc w:val="center"/>
                    <w:rPr>
                      <w:szCs w:val="21"/>
                    </w:rPr>
                  </w:pPr>
                  <w:r w:rsidRPr="00056FC4">
                    <w:rPr>
                      <w:rFonts w:eastAsia="Arial"/>
                      <w:w w:val="88"/>
                      <w:szCs w:val="21"/>
                    </w:rPr>
                    <w:t>0.224</w:t>
                  </w:r>
                </w:p>
              </w:tc>
              <w:tc>
                <w:tcPr>
                  <w:tcW w:w="1843" w:type="dxa"/>
                  <w:vAlign w:val="bottom"/>
                </w:tcPr>
                <w:p w:rsidR="008A4BFE" w:rsidRPr="00056FC4" w:rsidRDefault="008A4BFE" w:rsidP="006A67C9">
                  <w:pPr>
                    <w:jc w:val="center"/>
                    <w:rPr>
                      <w:szCs w:val="21"/>
                    </w:rPr>
                  </w:pPr>
                  <w:r w:rsidRPr="00056FC4">
                    <w:rPr>
                      <w:rFonts w:eastAsia="Arial"/>
                      <w:w w:val="88"/>
                      <w:szCs w:val="21"/>
                    </w:rPr>
                    <w:t>0.811</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6"/>
                      <w:szCs w:val="21"/>
                    </w:rPr>
                    <w:t>headphone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0.738</w:t>
                  </w:r>
                </w:p>
              </w:tc>
              <w:tc>
                <w:tcPr>
                  <w:tcW w:w="1780" w:type="dxa"/>
                  <w:vAlign w:val="bottom"/>
                </w:tcPr>
                <w:p w:rsidR="008A4BFE" w:rsidRPr="00056FC4" w:rsidRDefault="008A4BFE" w:rsidP="006A67C9">
                  <w:pPr>
                    <w:jc w:val="center"/>
                    <w:rPr>
                      <w:szCs w:val="21"/>
                    </w:rPr>
                  </w:pPr>
                  <w:r w:rsidRPr="00056FC4">
                    <w:rPr>
                      <w:rFonts w:eastAsia="Arial"/>
                      <w:w w:val="88"/>
                      <w:szCs w:val="21"/>
                    </w:rPr>
                    <w:t>0.590</w:t>
                  </w:r>
                </w:p>
              </w:tc>
              <w:tc>
                <w:tcPr>
                  <w:tcW w:w="1905" w:type="dxa"/>
                  <w:vAlign w:val="bottom"/>
                </w:tcPr>
                <w:p w:rsidR="008A4BFE" w:rsidRPr="00056FC4" w:rsidRDefault="008A4BFE" w:rsidP="006A67C9">
                  <w:pPr>
                    <w:jc w:val="center"/>
                    <w:rPr>
                      <w:szCs w:val="21"/>
                    </w:rPr>
                  </w:pPr>
                  <w:r w:rsidRPr="00056FC4">
                    <w:rPr>
                      <w:rFonts w:eastAsia="Arial"/>
                      <w:w w:val="88"/>
                      <w:szCs w:val="21"/>
                    </w:rPr>
                    <w:t>3.906</w:t>
                  </w:r>
                </w:p>
              </w:tc>
              <w:tc>
                <w:tcPr>
                  <w:tcW w:w="1843" w:type="dxa"/>
                  <w:vAlign w:val="bottom"/>
                </w:tcPr>
                <w:p w:rsidR="008A4BFE" w:rsidRPr="00056FC4" w:rsidRDefault="008A4BFE" w:rsidP="006A67C9">
                  <w:pPr>
                    <w:jc w:val="center"/>
                    <w:rPr>
                      <w:szCs w:val="21"/>
                    </w:rPr>
                  </w:pPr>
                  <w:r w:rsidRPr="00056FC4">
                    <w:rPr>
                      <w:rFonts w:eastAsia="Arial"/>
                      <w:w w:val="88"/>
                      <w:szCs w:val="21"/>
                    </w:rPr>
                    <w:t>4.499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hydrant</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0.177</w:t>
                  </w:r>
                </w:p>
              </w:tc>
              <w:tc>
                <w:tcPr>
                  <w:tcW w:w="1780" w:type="dxa"/>
                  <w:vAlign w:val="bottom"/>
                </w:tcPr>
                <w:p w:rsidR="008A4BFE" w:rsidRPr="00056FC4" w:rsidRDefault="008A4BFE" w:rsidP="006A67C9">
                  <w:pPr>
                    <w:jc w:val="center"/>
                    <w:rPr>
                      <w:szCs w:val="21"/>
                    </w:rPr>
                  </w:pPr>
                  <w:r w:rsidRPr="00056FC4">
                    <w:rPr>
                      <w:rFonts w:eastAsia="Arial"/>
                      <w:w w:val="88"/>
                      <w:szCs w:val="21"/>
                    </w:rPr>
                    <w:t>0.151</w:t>
                  </w:r>
                </w:p>
              </w:tc>
              <w:tc>
                <w:tcPr>
                  <w:tcW w:w="1905" w:type="dxa"/>
                  <w:vAlign w:val="bottom"/>
                </w:tcPr>
                <w:p w:rsidR="008A4BFE" w:rsidRPr="00056FC4" w:rsidRDefault="008A4BFE" w:rsidP="006A67C9">
                  <w:pPr>
                    <w:jc w:val="center"/>
                    <w:rPr>
                      <w:szCs w:val="21"/>
                    </w:rPr>
                  </w:pPr>
                  <w:r w:rsidRPr="00056FC4">
                    <w:rPr>
                      <w:rFonts w:eastAsia="Arial"/>
                      <w:w w:val="88"/>
                      <w:szCs w:val="21"/>
                    </w:rPr>
                    <w:t>0.748</w:t>
                  </w:r>
                </w:p>
              </w:tc>
              <w:tc>
                <w:tcPr>
                  <w:tcW w:w="1843" w:type="dxa"/>
                  <w:vAlign w:val="bottom"/>
                </w:tcPr>
                <w:p w:rsidR="008A4BFE" w:rsidRPr="00056FC4" w:rsidRDefault="008A4BFE" w:rsidP="006A67C9">
                  <w:pPr>
                    <w:jc w:val="center"/>
                    <w:rPr>
                      <w:szCs w:val="21"/>
                    </w:rPr>
                  </w:pPr>
                  <w:r w:rsidRPr="00056FC4">
                    <w:rPr>
                      <w:rFonts w:eastAsia="Arial"/>
                      <w:w w:val="88"/>
                      <w:szCs w:val="21"/>
                    </w:rPr>
                    <w:t>1.123</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file cabinet</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0.121</w:t>
                  </w:r>
                </w:p>
              </w:tc>
              <w:tc>
                <w:tcPr>
                  <w:tcW w:w="1780" w:type="dxa"/>
                  <w:vAlign w:val="bottom"/>
                </w:tcPr>
                <w:p w:rsidR="008A4BFE" w:rsidRPr="00056FC4" w:rsidRDefault="008A4BFE" w:rsidP="006A67C9">
                  <w:pPr>
                    <w:jc w:val="center"/>
                    <w:rPr>
                      <w:szCs w:val="21"/>
                    </w:rPr>
                  </w:pPr>
                  <w:r w:rsidRPr="00056FC4">
                    <w:rPr>
                      <w:rFonts w:eastAsia="Arial"/>
                      <w:w w:val="88"/>
                      <w:szCs w:val="21"/>
                    </w:rPr>
                    <w:t>0.113</w:t>
                  </w:r>
                </w:p>
              </w:tc>
              <w:tc>
                <w:tcPr>
                  <w:tcW w:w="1905" w:type="dxa"/>
                  <w:vAlign w:val="bottom"/>
                </w:tcPr>
                <w:p w:rsidR="008A4BFE" w:rsidRPr="00056FC4" w:rsidRDefault="008A4BFE" w:rsidP="006A67C9">
                  <w:pPr>
                    <w:jc w:val="center"/>
                    <w:rPr>
                      <w:szCs w:val="21"/>
                    </w:rPr>
                  </w:pPr>
                  <w:r w:rsidRPr="00056FC4">
                    <w:rPr>
                      <w:rFonts w:eastAsia="Arial"/>
                      <w:w w:val="88"/>
                      <w:szCs w:val="21"/>
                    </w:rPr>
                    <w:t>0.325</w:t>
                  </w:r>
                </w:p>
              </w:tc>
              <w:tc>
                <w:tcPr>
                  <w:tcW w:w="1843" w:type="dxa"/>
                  <w:vAlign w:val="bottom"/>
                </w:tcPr>
                <w:p w:rsidR="008A4BFE" w:rsidRPr="00056FC4" w:rsidRDefault="008A4BFE" w:rsidP="006A67C9">
                  <w:pPr>
                    <w:jc w:val="center"/>
                    <w:rPr>
                      <w:szCs w:val="21"/>
                    </w:rPr>
                  </w:pPr>
                  <w:r w:rsidRPr="00056FC4">
                    <w:rPr>
                      <w:rFonts w:eastAsia="Arial"/>
                      <w:w w:val="88"/>
                      <w:szCs w:val="21"/>
                    </w:rPr>
                    <w:t>1.949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guitar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0.014</w:t>
                  </w:r>
                </w:p>
              </w:tc>
              <w:tc>
                <w:tcPr>
                  <w:tcW w:w="1780" w:type="dxa"/>
                  <w:vAlign w:val="bottom"/>
                </w:tcPr>
                <w:p w:rsidR="008A4BFE" w:rsidRPr="00056FC4" w:rsidRDefault="008A4BFE" w:rsidP="006A67C9">
                  <w:pPr>
                    <w:jc w:val="center"/>
                    <w:rPr>
                      <w:szCs w:val="21"/>
                    </w:rPr>
                  </w:pPr>
                  <w:r w:rsidRPr="00056FC4">
                    <w:rPr>
                      <w:rFonts w:eastAsia="Arial"/>
                      <w:w w:val="88"/>
                      <w:szCs w:val="21"/>
                    </w:rPr>
                    <w:t>0.015</w:t>
                  </w:r>
                </w:p>
              </w:tc>
              <w:tc>
                <w:tcPr>
                  <w:tcW w:w="1905" w:type="dxa"/>
                  <w:vAlign w:val="bottom"/>
                </w:tcPr>
                <w:p w:rsidR="008A4BFE" w:rsidRPr="00056FC4" w:rsidRDefault="008A4BFE" w:rsidP="006A67C9">
                  <w:pPr>
                    <w:jc w:val="center"/>
                    <w:rPr>
                      <w:szCs w:val="21"/>
                    </w:rPr>
                  </w:pPr>
                  <w:r w:rsidRPr="00056FC4">
                    <w:rPr>
                      <w:rFonts w:eastAsia="Arial"/>
                      <w:w w:val="88"/>
                      <w:szCs w:val="21"/>
                    </w:rPr>
                    <w:t>0.278</w:t>
                  </w:r>
                </w:p>
              </w:tc>
              <w:tc>
                <w:tcPr>
                  <w:tcW w:w="1843" w:type="dxa"/>
                  <w:vAlign w:val="bottom"/>
                </w:tcPr>
                <w:p w:rsidR="008A4BFE" w:rsidRPr="00056FC4" w:rsidRDefault="008A4BFE" w:rsidP="006A67C9">
                  <w:pPr>
                    <w:jc w:val="center"/>
                    <w:rPr>
                      <w:szCs w:val="21"/>
                    </w:rPr>
                  </w:pPr>
                  <w:r w:rsidRPr="00056FC4">
                    <w:rPr>
                      <w:rFonts w:eastAsia="Arial"/>
                      <w:w w:val="88"/>
                      <w:szCs w:val="21"/>
                    </w:rPr>
                    <w:t>1.234</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helmet</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0.789</w:t>
                  </w:r>
                </w:p>
              </w:tc>
              <w:tc>
                <w:tcPr>
                  <w:tcW w:w="1780" w:type="dxa"/>
                  <w:vAlign w:val="bottom"/>
                </w:tcPr>
                <w:p w:rsidR="008A4BFE" w:rsidRPr="00056FC4" w:rsidRDefault="008A4BFE" w:rsidP="006A67C9">
                  <w:pPr>
                    <w:jc w:val="center"/>
                    <w:rPr>
                      <w:szCs w:val="21"/>
                    </w:rPr>
                  </w:pPr>
                  <w:r w:rsidRPr="00056FC4">
                    <w:rPr>
                      <w:rFonts w:eastAsia="Arial"/>
                      <w:w w:val="88"/>
                      <w:szCs w:val="21"/>
                    </w:rPr>
                    <w:t>1.199</w:t>
                  </w:r>
                </w:p>
              </w:tc>
              <w:tc>
                <w:tcPr>
                  <w:tcW w:w="1905" w:type="dxa"/>
                  <w:vAlign w:val="bottom"/>
                </w:tcPr>
                <w:p w:rsidR="008A4BFE" w:rsidRPr="00056FC4" w:rsidRDefault="008A4BFE" w:rsidP="006A67C9">
                  <w:pPr>
                    <w:jc w:val="center"/>
                    <w:rPr>
                      <w:szCs w:val="21"/>
                    </w:rPr>
                  </w:pPr>
                  <w:r w:rsidRPr="00056FC4">
                    <w:rPr>
                      <w:rFonts w:eastAsia="Arial"/>
                      <w:w w:val="88"/>
                      <w:szCs w:val="21"/>
                    </w:rPr>
                    <w:t>1.693</w:t>
                  </w:r>
                </w:p>
              </w:tc>
              <w:tc>
                <w:tcPr>
                  <w:tcW w:w="1843" w:type="dxa"/>
                  <w:vAlign w:val="bottom"/>
                </w:tcPr>
                <w:p w:rsidR="008A4BFE" w:rsidRPr="00056FC4" w:rsidRDefault="008A4BFE" w:rsidP="006A67C9">
                  <w:pPr>
                    <w:jc w:val="center"/>
                    <w:rPr>
                      <w:szCs w:val="21"/>
                    </w:rPr>
                  </w:pPr>
                  <w:r w:rsidRPr="00056FC4">
                    <w:rPr>
                      <w:rFonts w:eastAsia="Arial"/>
                      <w:w w:val="88"/>
                      <w:szCs w:val="21"/>
                    </w:rPr>
                    <w:t>2.387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4"/>
                      <w:szCs w:val="21"/>
                    </w:rPr>
                    <w:t>vase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0.088</w:t>
                  </w:r>
                </w:p>
              </w:tc>
              <w:tc>
                <w:tcPr>
                  <w:tcW w:w="1780" w:type="dxa"/>
                  <w:vAlign w:val="bottom"/>
                </w:tcPr>
                <w:p w:rsidR="008A4BFE" w:rsidRPr="00056FC4" w:rsidRDefault="008A4BFE" w:rsidP="006A67C9">
                  <w:pPr>
                    <w:jc w:val="center"/>
                    <w:rPr>
                      <w:szCs w:val="21"/>
                    </w:rPr>
                  </w:pPr>
                  <w:r w:rsidRPr="00056FC4">
                    <w:rPr>
                      <w:rFonts w:eastAsia="Arial"/>
                      <w:w w:val="88"/>
                      <w:szCs w:val="21"/>
                    </w:rPr>
                    <w:t>0.082</w:t>
                  </w:r>
                </w:p>
              </w:tc>
              <w:tc>
                <w:tcPr>
                  <w:tcW w:w="1905" w:type="dxa"/>
                  <w:vAlign w:val="bottom"/>
                </w:tcPr>
                <w:p w:rsidR="008A4BFE" w:rsidRPr="00056FC4" w:rsidRDefault="008A4BFE" w:rsidP="006A67C9">
                  <w:pPr>
                    <w:jc w:val="center"/>
                    <w:rPr>
                      <w:szCs w:val="21"/>
                    </w:rPr>
                  </w:pPr>
                  <w:r w:rsidRPr="00056FC4">
                    <w:rPr>
                      <w:rFonts w:eastAsia="Arial"/>
                      <w:w w:val="88"/>
                      <w:szCs w:val="21"/>
                    </w:rPr>
                    <w:t>0.305</w:t>
                  </w:r>
                </w:p>
              </w:tc>
              <w:tc>
                <w:tcPr>
                  <w:tcW w:w="1843" w:type="dxa"/>
                  <w:vAlign w:val="bottom"/>
                </w:tcPr>
                <w:p w:rsidR="008A4BFE" w:rsidRPr="00056FC4" w:rsidRDefault="008A4BFE" w:rsidP="006A67C9">
                  <w:pPr>
                    <w:jc w:val="center"/>
                    <w:rPr>
                      <w:szCs w:val="21"/>
                    </w:rPr>
                  </w:pPr>
                  <w:r w:rsidRPr="00056FC4">
                    <w:rPr>
                      <w:rFonts w:eastAsia="Arial"/>
                      <w:w w:val="88"/>
                      <w:szCs w:val="21"/>
                    </w:rPr>
                    <w:t>1.244</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4"/>
                      <w:szCs w:val="21"/>
                    </w:rPr>
                    <w:t>knife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0.034</w:t>
                  </w:r>
                </w:p>
              </w:tc>
              <w:tc>
                <w:tcPr>
                  <w:tcW w:w="1780" w:type="dxa"/>
                  <w:vAlign w:val="bottom"/>
                </w:tcPr>
                <w:p w:rsidR="008A4BFE" w:rsidRPr="00056FC4" w:rsidRDefault="008A4BFE" w:rsidP="006A67C9">
                  <w:pPr>
                    <w:jc w:val="center"/>
                    <w:rPr>
                      <w:szCs w:val="21"/>
                    </w:rPr>
                  </w:pPr>
                  <w:r w:rsidRPr="00056FC4">
                    <w:rPr>
                      <w:rFonts w:eastAsia="Arial"/>
                      <w:w w:val="88"/>
                      <w:szCs w:val="21"/>
                    </w:rPr>
                    <w:t>0.029</w:t>
                  </w:r>
                </w:p>
              </w:tc>
              <w:tc>
                <w:tcPr>
                  <w:tcW w:w="1905" w:type="dxa"/>
                  <w:vAlign w:val="bottom"/>
                </w:tcPr>
                <w:p w:rsidR="008A4BFE" w:rsidRPr="00056FC4" w:rsidRDefault="008A4BFE" w:rsidP="006A67C9">
                  <w:pPr>
                    <w:jc w:val="center"/>
                    <w:rPr>
                      <w:szCs w:val="21"/>
                    </w:rPr>
                  </w:pPr>
                  <w:r w:rsidRPr="00056FC4">
                    <w:rPr>
                      <w:rFonts w:eastAsia="Arial"/>
                      <w:w w:val="88"/>
                      <w:szCs w:val="21"/>
                    </w:rPr>
                    <w:t>0.280</w:t>
                  </w:r>
                </w:p>
              </w:tc>
              <w:tc>
                <w:tcPr>
                  <w:tcW w:w="1843" w:type="dxa"/>
                  <w:vAlign w:val="bottom"/>
                </w:tcPr>
                <w:p w:rsidR="008A4BFE" w:rsidRPr="00056FC4" w:rsidRDefault="008A4BFE" w:rsidP="006A67C9">
                  <w:pPr>
                    <w:jc w:val="center"/>
                    <w:rPr>
                      <w:szCs w:val="21"/>
                    </w:rPr>
                  </w:pPr>
                  <w:r w:rsidRPr="00056FC4">
                    <w:rPr>
                      <w:rFonts w:eastAsia="Arial"/>
                      <w:w w:val="88"/>
                      <w:szCs w:val="21"/>
                    </w:rPr>
                    <w:t>2.089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lamp</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0.089</w:t>
                  </w:r>
                </w:p>
              </w:tc>
              <w:tc>
                <w:tcPr>
                  <w:tcW w:w="1780" w:type="dxa"/>
                  <w:vAlign w:val="bottom"/>
                </w:tcPr>
                <w:p w:rsidR="008A4BFE" w:rsidRPr="00056FC4" w:rsidRDefault="008A4BFE" w:rsidP="006A67C9">
                  <w:pPr>
                    <w:jc w:val="center"/>
                    <w:rPr>
                      <w:szCs w:val="21"/>
                    </w:rPr>
                  </w:pPr>
                  <w:r w:rsidRPr="00056FC4">
                    <w:rPr>
                      <w:rFonts w:eastAsia="Arial"/>
                      <w:w w:val="88"/>
                      <w:szCs w:val="21"/>
                    </w:rPr>
                    <w:t>0.084</w:t>
                  </w:r>
                </w:p>
              </w:tc>
              <w:tc>
                <w:tcPr>
                  <w:tcW w:w="1905" w:type="dxa"/>
                  <w:vAlign w:val="bottom"/>
                </w:tcPr>
                <w:p w:rsidR="008A4BFE" w:rsidRPr="00056FC4" w:rsidRDefault="008A4BFE" w:rsidP="006A67C9">
                  <w:pPr>
                    <w:jc w:val="center"/>
                    <w:rPr>
                      <w:szCs w:val="21"/>
                    </w:rPr>
                  </w:pPr>
                  <w:r w:rsidRPr="00056FC4">
                    <w:rPr>
                      <w:rFonts w:eastAsia="Arial"/>
                      <w:w w:val="88"/>
                      <w:szCs w:val="21"/>
                    </w:rPr>
                    <w:t>0.503</w:t>
                  </w:r>
                </w:p>
              </w:tc>
              <w:tc>
                <w:tcPr>
                  <w:tcW w:w="1843" w:type="dxa"/>
                  <w:vAlign w:val="bottom"/>
                </w:tcPr>
                <w:p w:rsidR="008A4BFE" w:rsidRPr="00056FC4" w:rsidRDefault="008A4BFE" w:rsidP="006A67C9">
                  <w:pPr>
                    <w:jc w:val="center"/>
                    <w:rPr>
                      <w:szCs w:val="21"/>
                    </w:rPr>
                  </w:pPr>
                  <w:r w:rsidRPr="00056FC4">
                    <w:rPr>
                      <w:rFonts w:eastAsia="Arial"/>
                      <w:w w:val="88"/>
                      <w:szCs w:val="21"/>
                    </w:rPr>
                    <w:t>0.869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laptop</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0.174</w:t>
                  </w:r>
                </w:p>
              </w:tc>
              <w:tc>
                <w:tcPr>
                  <w:tcW w:w="1780" w:type="dxa"/>
                  <w:vAlign w:val="bottom"/>
                </w:tcPr>
                <w:p w:rsidR="008A4BFE" w:rsidRPr="00056FC4" w:rsidRDefault="008A4BFE" w:rsidP="006A67C9">
                  <w:pPr>
                    <w:jc w:val="center"/>
                    <w:rPr>
                      <w:szCs w:val="21"/>
                    </w:rPr>
                  </w:pPr>
                  <w:r w:rsidRPr="00056FC4">
                    <w:rPr>
                      <w:rFonts w:eastAsia="Arial"/>
                      <w:w w:val="88"/>
                      <w:szCs w:val="21"/>
                    </w:rPr>
                    <w:t>0.154</w:t>
                  </w:r>
                </w:p>
              </w:tc>
              <w:tc>
                <w:tcPr>
                  <w:tcW w:w="1905" w:type="dxa"/>
                  <w:vAlign w:val="bottom"/>
                </w:tcPr>
                <w:p w:rsidR="008A4BFE" w:rsidRPr="00056FC4" w:rsidRDefault="008A4BFE" w:rsidP="006A67C9">
                  <w:pPr>
                    <w:jc w:val="center"/>
                    <w:rPr>
                      <w:szCs w:val="21"/>
                    </w:rPr>
                  </w:pPr>
                  <w:r w:rsidRPr="00056FC4">
                    <w:rPr>
                      <w:rFonts w:eastAsia="Arial"/>
                      <w:w w:val="88"/>
                      <w:szCs w:val="21"/>
                    </w:rPr>
                    <w:t>0.537</w:t>
                  </w:r>
                </w:p>
              </w:tc>
              <w:tc>
                <w:tcPr>
                  <w:tcW w:w="1843" w:type="dxa"/>
                  <w:vAlign w:val="bottom"/>
                </w:tcPr>
                <w:p w:rsidR="008A4BFE" w:rsidRPr="00056FC4" w:rsidRDefault="008A4BFE" w:rsidP="006A67C9">
                  <w:pPr>
                    <w:jc w:val="center"/>
                    <w:rPr>
                      <w:szCs w:val="21"/>
                    </w:rPr>
                  </w:pPr>
                  <w:r w:rsidRPr="00056FC4">
                    <w:rPr>
                      <w:rFonts w:eastAsia="Arial"/>
                      <w:w w:val="88"/>
                      <w:szCs w:val="21"/>
                    </w:rPr>
                    <w:t>1.262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4"/>
                      <w:szCs w:val="21"/>
                    </w:rPr>
                    <w:t>speaker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0.125</w:t>
                  </w:r>
                </w:p>
              </w:tc>
              <w:tc>
                <w:tcPr>
                  <w:tcW w:w="1780" w:type="dxa"/>
                  <w:vAlign w:val="bottom"/>
                </w:tcPr>
                <w:p w:rsidR="008A4BFE" w:rsidRPr="00056FC4" w:rsidRDefault="008A4BFE" w:rsidP="006A67C9">
                  <w:pPr>
                    <w:jc w:val="center"/>
                    <w:rPr>
                      <w:szCs w:val="21"/>
                    </w:rPr>
                  </w:pPr>
                  <w:r w:rsidRPr="00056FC4">
                    <w:rPr>
                      <w:rFonts w:eastAsia="Arial"/>
                      <w:w w:val="88"/>
                      <w:szCs w:val="21"/>
                    </w:rPr>
                    <w:t>0.117</w:t>
                  </w:r>
                </w:p>
              </w:tc>
              <w:tc>
                <w:tcPr>
                  <w:tcW w:w="1905" w:type="dxa"/>
                  <w:vAlign w:val="bottom"/>
                </w:tcPr>
                <w:p w:rsidR="008A4BFE" w:rsidRPr="00056FC4" w:rsidRDefault="008A4BFE" w:rsidP="006A67C9">
                  <w:pPr>
                    <w:jc w:val="center"/>
                    <w:rPr>
                      <w:szCs w:val="21"/>
                    </w:rPr>
                  </w:pPr>
                  <w:r w:rsidRPr="00056FC4">
                    <w:rPr>
                      <w:rFonts w:eastAsia="Arial"/>
                      <w:w w:val="88"/>
                      <w:szCs w:val="21"/>
                    </w:rPr>
                    <w:t>0.315</w:t>
                  </w:r>
                </w:p>
              </w:tc>
              <w:tc>
                <w:tcPr>
                  <w:tcW w:w="1843" w:type="dxa"/>
                  <w:vAlign w:val="bottom"/>
                </w:tcPr>
                <w:p w:rsidR="008A4BFE" w:rsidRPr="00056FC4" w:rsidRDefault="008A4BFE" w:rsidP="006A67C9">
                  <w:pPr>
                    <w:jc w:val="center"/>
                    <w:rPr>
                      <w:szCs w:val="21"/>
                    </w:rPr>
                  </w:pPr>
                  <w:r w:rsidRPr="00056FC4">
                    <w:rPr>
                      <w:rFonts w:eastAsia="Arial"/>
                      <w:w w:val="88"/>
                      <w:szCs w:val="21"/>
                    </w:rPr>
                    <w:t>0.806</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mailbox</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0.258</w:t>
                  </w:r>
                </w:p>
              </w:tc>
              <w:tc>
                <w:tcPr>
                  <w:tcW w:w="1780" w:type="dxa"/>
                  <w:vAlign w:val="bottom"/>
                </w:tcPr>
                <w:p w:rsidR="008A4BFE" w:rsidRPr="00056FC4" w:rsidRDefault="008A4BFE" w:rsidP="006A67C9">
                  <w:pPr>
                    <w:jc w:val="center"/>
                    <w:rPr>
                      <w:szCs w:val="21"/>
                    </w:rPr>
                  </w:pPr>
                  <w:r w:rsidRPr="00056FC4">
                    <w:rPr>
                      <w:rFonts w:eastAsia="Arial"/>
                      <w:w w:val="88"/>
                      <w:szCs w:val="21"/>
                    </w:rPr>
                    <w:t>0.252</w:t>
                  </w:r>
                </w:p>
              </w:tc>
              <w:tc>
                <w:tcPr>
                  <w:tcW w:w="1905" w:type="dxa"/>
                  <w:vAlign w:val="bottom"/>
                </w:tcPr>
                <w:p w:rsidR="008A4BFE" w:rsidRPr="00056FC4" w:rsidRDefault="008A4BFE" w:rsidP="006A67C9">
                  <w:pPr>
                    <w:jc w:val="center"/>
                    <w:rPr>
                      <w:szCs w:val="21"/>
                    </w:rPr>
                  </w:pPr>
                  <w:r w:rsidRPr="00056FC4">
                    <w:rPr>
                      <w:rFonts w:eastAsia="Arial"/>
                      <w:w w:val="88"/>
                      <w:szCs w:val="21"/>
                    </w:rPr>
                    <w:t>1.245</w:t>
                  </w:r>
                </w:p>
              </w:tc>
              <w:tc>
                <w:tcPr>
                  <w:tcW w:w="1843" w:type="dxa"/>
                  <w:vAlign w:val="bottom"/>
                </w:tcPr>
                <w:p w:rsidR="008A4BFE" w:rsidRPr="00056FC4" w:rsidRDefault="008A4BFE" w:rsidP="006A67C9">
                  <w:pPr>
                    <w:jc w:val="center"/>
                    <w:rPr>
                      <w:szCs w:val="21"/>
                    </w:rPr>
                  </w:pPr>
                  <w:r w:rsidRPr="00056FC4">
                    <w:rPr>
                      <w:rFonts w:eastAsia="Arial"/>
                      <w:w w:val="88"/>
                      <w:szCs w:val="21"/>
                    </w:rPr>
                    <w:t>4.337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4"/>
                      <w:szCs w:val="21"/>
                    </w:rPr>
                    <w:t>mike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1.599</w:t>
                  </w:r>
                </w:p>
              </w:tc>
              <w:tc>
                <w:tcPr>
                  <w:tcW w:w="1780" w:type="dxa"/>
                  <w:vAlign w:val="bottom"/>
                </w:tcPr>
                <w:p w:rsidR="008A4BFE" w:rsidRPr="00056FC4" w:rsidRDefault="008A4BFE" w:rsidP="006A67C9">
                  <w:pPr>
                    <w:jc w:val="center"/>
                    <w:rPr>
                      <w:szCs w:val="21"/>
                    </w:rPr>
                  </w:pPr>
                  <w:r w:rsidRPr="00056FC4">
                    <w:rPr>
                      <w:rFonts w:eastAsia="Arial"/>
                      <w:w w:val="88"/>
                      <w:szCs w:val="21"/>
                    </w:rPr>
                    <w:t>1.301</w:t>
                  </w:r>
                </w:p>
              </w:tc>
              <w:tc>
                <w:tcPr>
                  <w:tcW w:w="1905" w:type="dxa"/>
                  <w:vAlign w:val="bottom"/>
                </w:tcPr>
                <w:p w:rsidR="008A4BFE" w:rsidRPr="00056FC4" w:rsidRDefault="008A4BFE" w:rsidP="006A67C9">
                  <w:pPr>
                    <w:jc w:val="center"/>
                    <w:rPr>
                      <w:szCs w:val="21"/>
                    </w:rPr>
                  </w:pPr>
                  <w:r w:rsidRPr="00056FC4">
                    <w:rPr>
                      <w:rFonts w:eastAsia="Arial"/>
                      <w:w w:val="88"/>
                      <w:szCs w:val="21"/>
                    </w:rPr>
                    <w:t>3.149</w:t>
                  </w:r>
                </w:p>
              </w:tc>
              <w:tc>
                <w:tcPr>
                  <w:tcW w:w="1843" w:type="dxa"/>
                  <w:vAlign w:val="bottom"/>
                </w:tcPr>
                <w:p w:rsidR="008A4BFE" w:rsidRPr="00056FC4" w:rsidRDefault="008A4BFE" w:rsidP="006A67C9">
                  <w:pPr>
                    <w:jc w:val="center"/>
                    <w:rPr>
                      <w:szCs w:val="21"/>
                    </w:rPr>
                  </w:pPr>
                  <w:r w:rsidRPr="00056FC4">
                    <w:rPr>
                      <w:rFonts w:eastAsia="Arial"/>
                      <w:w w:val="88"/>
                      <w:szCs w:val="21"/>
                    </w:rPr>
                    <w:t>6.842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microwave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0.305</w:t>
                  </w:r>
                </w:p>
              </w:tc>
              <w:tc>
                <w:tcPr>
                  <w:tcW w:w="1780" w:type="dxa"/>
                  <w:vAlign w:val="bottom"/>
                </w:tcPr>
                <w:p w:rsidR="008A4BFE" w:rsidRPr="00056FC4" w:rsidRDefault="008A4BFE" w:rsidP="006A67C9">
                  <w:pPr>
                    <w:jc w:val="center"/>
                    <w:rPr>
                      <w:szCs w:val="21"/>
                    </w:rPr>
                  </w:pPr>
                  <w:r w:rsidRPr="00056FC4">
                    <w:rPr>
                      <w:rFonts w:eastAsia="Arial"/>
                      <w:w w:val="88"/>
                      <w:szCs w:val="21"/>
                    </w:rPr>
                    <w:t>0.302</w:t>
                  </w:r>
                </w:p>
              </w:tc>
              <w:tc>
                <w:tcPr>
                  <w:tcW w:w="1905" w:type="dxa"/>
                  <w:vAlign w:val="bottom"/>
                </w:tcPr>
                <w:p w:rsidR="008A4BFE" w:rsidRPr="00056FC4" w:rsidRDefault="008A4BFE" w:rsidP="006A67C9">
                  <w:pPr>
                    <w:jc w:val="center"/>
                    <w:rPr>
                      <w:szCs w:val="21"/>
                    </w:rPr>
                  </w:pPr>
                  <w:r w:rsidRPr="00056FC4">
                    <w:rPr>
                      <w:rFonts w:eastAsia="Arial"/>
                      <w:w w:val="88"/>
                      <w:szCs w:val="21"/>
                    </w:rPr>
                    <w:t>0.675</w:t>
                  </w:r>
                </w:p>
              </w:tc>
              <w:tc>
                <w:tcPr>
                  <w:tcW w:w="1843" w:type="dxa"/>
                  <w:vAlign w:val="bottom"/>
                </w:tcPr>
                <w:p w:rsidR="008A4BFE" w:rsidRPr="00056FC4" w:rsidRDefault="008A4BFE" w:rsidP="006A67C9">
                  <w:pPr>
                    <w:jc w:val="center"/>
                    <w:rPr>
                      <w:szCs w:val="21"/>
                    </w:rPr>
                  </w:pPr>
                  <w:r w:rsidRPr="00056FC4">
                    <w:rPr>
                      <w:rFonts w:eastAsia="Arial"/>
                      <w:w w:val="88"/>
                      <w:szCs w:val="21"/>
                    </w:rPr>
                    <w:t>2.647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1"/>
                      <w:szCs w:val="21"/>
                    </w:rPr>
                    <w:t>motorcycle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0.153</w:t>
                  </w:r>
                </w:p>
              </w:tc>
              <w:tc>
                <w:tcPr>
                  <w:tcW w:w="1780" w:type="dxa"/>
                  <w:vAlign w:val="bottom"/>
                </w:tcPr>
                <w:p w:rsidR="008A4BFE" w:rsidRPr="00056FC4" w:rsidRDefault="008A4BFE" w:rsidP="006A67C9">
                  <w:pPr>
                    <w:jc w:val="center"/>
                    <w:rPr>
                      <w:szCs w:val="21"/>
                    </w:rPr>
                  </w:pPr>
                  <w:r w:rsidRPr="00056FC4">
                    <w:rPr>
                      <w:rFonts w:eastAsia="Arial"/>
                      <w:w w:val="88"/>
                      <w:szCs w:val="21"/>
                    </w:rPr>
                    <w:t>0.139</w:t>
                  </w:r>
                </w:p>
              </w:tc>
              <w:tc>
                <w:tcPr>
                  <w:tcW w:w="1905" w:type="dxa"/>
                  <w:vAlign w:val="bottom"/>
                </w:tcPr>
                <w:p w:rsidR="008A4BFE" w:rsidRPr="00056FC4" w:rsidRDefault="008A4BFE" w:rsidP="006A67C9">
                  <w:pPr>
                    <w:jc w:val="center"/>
                    <w:rPr>
                      <w:szCs w:val="21"/>
                    </w:rPr>
                  </w:pPr>
                  <w:r w:rsidRPr="00056FC4">
                    <w:rPr>
                      <w:rFonts w:eastAsia="Arial"/>
                      <w:w w:val="88"/>
                      <w:szCs w:val="21"/>
                    </w:rPr>
                    <w:t>0.522</w:t>
                  </w:r>
                </w:p>
              </w:tc>
              <w:tc>
                <w:tcPr>
                  <w:tcW w:w="1843" w:type="dxa"/>
                  <w:vAlign w:val="bottom"/>
                </w:tcPr>
                <w:p w:rsidR="008A4BFE" w:rsidRPr="00056FC4" w:rsidRDefault="008A4BFE" w:rsidP="006A67C9">
                  <w:pPr>
                    <w:jc w:val="center"/>
                    <w:rPr>
                      <w:szCs w:val="21"/>
                    </w:rPr>
                  </w:pPr>
                  <w:r w:rsidRPr="00056FC4">
                    <w:rPr>
                      <w:rFonts w:eastAsia="Arial"/>
                      <w:w w:val="88"/>
                      <w:szCs w:val="21"/>
                    </w:rPr>
                    <w:t>1.495</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1"/>
                      <w:szCs w:val="21"/>
                    </w:rPr>
                    <w:t>mug</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0.269</w:t>
                  </w:r>
                </w:p>
              </w:tc>
              <w:tc>
                <w:tcPr>
                  <w:tcW w:w="1780" w:type="dxa"/>
                  <w:vAlign w:val="bottom"/>
                </w:tcPr>
                <w:p w:rsidR="008A4BFE" w:rsidRPr="00056FC4" w:rsidRDefault="008A4BFE" w:rsidP="006A67C9">
                  <w:pPr>
                    <w:jc w:val="center"/>
                    <w:rPr>
                      <w:szCs w:val="21"/>
                    </w:rPr>
                  </w:pPr>
                  <w:r w:rsidRPr="00056FC4">
                    <w:rPr>
                      <w:rFonts w:eastAsia="Arial"/>
                      <w:w w:val="88"/>
                      <w:szCs w:val="21"/>
                    </w:rPr>
                    <w:t>0.188</w:t>
                  </w:r>
                </w:p>
              </w:tc>
              <w:tc>
                <w:tcPr>
                  <w:tcW w:w="1905" w:type="dxa"/>
                  <w:vAlign w:val="bottom"/>
                </w:tcPr>
                <w:p w:rsidR="008A4BFE" w:rsidRPr="00056FC4" w:rsidRDefault="008A4BFE" w:rsidP="006A67C9">
                  <w:pPr>
                    <w:jc w:val="center"/>
                    <w:rPr>
                      <w:szCs w:val="21"/>
                    </w:rPr>
                  </w:pPr>
                  <w:r w:rsidRPr="00056FC4">
                    <w:rPr>
                      <w:rFonts w:eastAsia="Arial"/>
                      <w:w w:val="88"/>
                      <w:szCs w:val="21"/>
                    </w:rPr>
                    <w:t>0.481</w:t>
                  </w:r>
                </w:p>
              </w:tc>
              <w:tc>
                <w:tcPr>
                  <w:tcW w:w="1843" w:type="dxa"/>
                  <w:vAlign w:val="bottom"/>
                </w:tcPr>
                <w:p w:rsidR="008A4BFE" w:rsidRPr="00056FC4" w:rsidRDefault="008A4BFE" w:rsidP="006A67C9">
                  <w:pPr>
                    <w:jc w:val="center"/>
                    <w:rPr>
                      <w:szCs w:val="21"/>
                    </w:rPr>
                  </w:pPr>
                  <w:r w:rsidRPr="00056FC4">
                    <w:rPr>
                      <w:rFonts w:eastAsia="Arial"/>
                      <w:w w:val="88"/>
                      <w:szCs w:val="21"/>
                    </w:rPr>
                    <w:t>1.568</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piano</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0.234</w:t>
                  </w:r>
                </w:p>
              </w:tc>
              <w:tc>
                <w:tcPr>
                  <w:tcW w:w="1780" w:type="dxa"/>
                  <w:vAlign w:val="bottom"/>
                </w:tcPr>
                <w:p w:rsidR="008A4BFE" w:rsidRPr="00056FC4" w:rsidRDefault="008A4BFE" w:rsidP="006A67C9">
                  <w:pPr>
                    <w:jc w:val="center"/>
                    <w:rPr>
                      <w:szCs w:val="21"/>
                    </w:rPr>
                  </w:pPr>
                  <w:r w:rsidRPr="00056FC4">
                    <w:rPr>
                      <w:rFonts w:eastAsia="Arial"/>
                      <w:w w:val="88"/>
                      <w:szCs w:val="21"/>
                    </w:rPr>
                    <w:t>0.227</w:t>
                  </w:r>
                </w:p>
              </w:tc>
              <w:tc>
                <w:tcPr>
                  <w:tcW w:w="1905" w:type="dxa"/>
                  <w:vAlign w:val="bottom"/>
                </w:tcPr>
                <w:p w:rsidR="008A4BFE" w:rsidRPr="00056FC4" w:rsidRDefault="008A4BFE" w:rsidP="006A67C9">
                  <w:pPr>
                    <w:jc w:val="center"/>
                    <w:rPr>
                      <w:szCs w:val="21"/>
                    </w:rPr>
                  </w:pPr>
                  <w:r w:rsidRPr="00056FC4">
                    <w:rPr>
                      <w:rFonts w:eastAsia="Arial"/>
                      <w:w w:val="88"/>
                      <w:szCs w:val="21"/>
                    </w:rPr>
                    <w:t>0.693</w:t>
                  </w:r>
                </w:p>
              </w:tc>
              <w:tc>
                <w:tcPr>
                  <w:tcW w:w="1843" w:type="dxa"/>
                  <w:vAlign w:val="bottom"/>
                </w:tcPr>
                <w:p w:rsidR="008A4BFE" w:rsidRPr="00056FC4" w:rsidRDefault="008A4BFE" w:rsidP="006A67C9">
                  <w:pPr>
                    <w:jc w:val="center"/>
                    <w:rPr>
                      <w:szCs w:val="21"/>
                    </w:rPr>
                  </w:pPr>
                  <w:r w:rsidRPr="00056FC4">
                    <w:rPr>
                      <w:rFonts w:eastAsia="Arial"/>
                      <w:w w:val="88"/>
                      <w:szCs w:val="21"/>
                    </w:rPr>
                    <w:t>1.587</w:t>
                  </w:r>
                </w:p>
              </w:tc>
            </w:tr>
            <w:tr w:rsidR="008A4BFE" w:rsidTr="008A4BFE">
              <w:tc>
                <w:tcPr>
                  <w:tcW w:w="1645" w:type="dxa"/>
                  <w:vAlign w:val="bottom"/>
                </w:tcPr>
                <w:p w:rsidR="008A4BFE" w:rsidRPr="00056FC4" w:rsidRDefault="008A4BFE" w:rsidP="006A67C9">
                  <w:pPr>
                    <w:jc w:val="center"/>
                    <w:rPr>
                      <w:szCs w:val="21"/>
                    </w:rPr>
                  </w:pPr>
                  <w:r w:rsidRPr="00056FC4">
                    <w:rPr>
                      <w:rFonts w:eastAsia="Arial"/>
                      <w:szCs w:val="21"/>
                    </w:rPr>
                    <w:t>pillow</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0.614</w:t>
                  </w:r>
                </w:p>
              </w:tc>
              <w:tc>
                <w:tcPr>
                  <w:tcW w:w="1780" w:type="dxa"/>
                  <w:vAlign w:val="bottom"/>
                </w:tcPr>
                <w:p w:rsidR="008A4BFE" w:rsidRPr="00056FC4" w:rsidRDefault="008A4BFE" w:rsidP="006A67C9">
                  <w:pPr>
                    <w:jc w:val="center"/>
                    <w:rPr>
                      <w:szCs w:val="21"/>
                    </w:rPr>
                  </w:pPr>
                  <w:r w:rsidRPr="00056FC4">
                    <w:rPr>
                      <w:rFonts w:eastAsia="Arial"/>
                      <w:w w:val="88"/>
                      <w:szCs w:val="21"/>
                    </w:rPr>
                    <w:t>0.526</w:t>
                  </w:r>
                </w:p>
              </w:tc>
              <w:tc>
                <w:tcPr>
                  <w:tcW w:w="1905" w:type="dxa"/>
                  <w:vAlign w:val="bottom"/>
                </w:tcPr>
                <w:p w:rsidR="008A4BFE" w:rsidRPr="00056FC4" w:rsidRDefault="008A4BFE" w:rsidP="006A67C9">
                  <w:pPr>
                    <w:jc w:val="center"/>
                    <w:rPr>
                      <w:szCs w:val="21"/>
                    </w:rPr>
                  </w:pPr>
                  <w:r w:rsidRPr="00056FC4">
                    <w:rPr>
                      <w:rFonts w:eastAsia="Arial"/>
                      <w:w w:val="88"/>
                      <w:szCs w:val="21"/>
                    </w:rPr>
                    <w:t>0.996</w:t>
                  </w:r>
                </w:p>
              </w:tc>
              <w:tc>
                <w:tcPr>
                  <w:tcW w:w="1843" w:type="dxa"/>
                  <w:vAlign w:val="bottom"/>
                </w:tcPr>
                <w:p w:rsidR="008A4BFE" w:rsidRPr="00056FC4" w:rsidRDefault="008A4BFE" w:rsidP="006A67C9">
                  <w:pPr>
                    <w:jc w:val="center"/>
                    <w:rPr>
                      <w:szCs w:val="21"/>
                    </w:rPr>
                  </w:pPr>
                  <w:r w:rsidRPr="00056FC4">
                    <w:rPr>
                      <w:rFonts w:eastAsia="Arial"/>
                      <w:w w:val="88"/>
                      <w:szCs w:val="21"/>
                    </w:rPr>
                    <w:t>2.101</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handgun</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0.049</w:t>
                  </w:r>
                </w:p>
              </w:tc>
              <w:tc>
                <w:tcPr>
                  <w:tcW w:w="1780" w:type="dxa"/>
                  <w:vAlign w:val="bottom"/>
                </w:tcPr>
                <w:p w:rsidR="008A4BFE" w:rsidRPr="00056FC4" w:rsidRDefault="008A4BFE" w:rsidP="006A67C9">
                  <w:pPr>
                    <w:jc w:val="center"/>
                    <w:rPr>
                      <w:szCs w:val="21"/>
                    </w:rPr>
                  </w:pPr>
                  <w:r w:rsidRPr="00056FC4">
                    <w:rPr>
                      <w:rFonts w:eastAsia="Arial"/>
                      <w:w w:val="88"/>
                      <w:szCs w:val="21"/>
                    </w:rPr>
                    <w:t>0.049</w:t>
                  </w:r>
                </w:p>
              </w:tc>
              <w:tc>
                <w:tcPr>
                  <w:tcW w:w="1905" w:type="dxa"/>
                  <w:vAlign w:val="bottom"/>
                </w:tcPr>
                <w:p w:rsidR="008A4BFE" w:rsidRPr="00056FC4" w:rsidRDefault="008A4BFE" w:rsidP="006A67C9">
                  <w:pPr>
                    <w:jc w:val="center"/>
                    <w:rPr>
                      <w:szCs w:val="21"/>
                    </w:rPr>
                  </w:pPr>
                  <w:r w:rsidRPr="00056FC4">
                    <w:rPr>
                      <w:rFonts w:eastAsia="Arial"/>
                      <w:w w:val="88"/>
                      <w:szCs w:val="21"/>
                    </w:rPr>
                    <w:t>0.304</w:t>
                  </w:r>
                </w:p>
              </w:tc>
              <w:tc>
                <w:tcPr>
                  <w:tcW w:w="1843" w:type="dxa"/>
                  <w:vAlign w:val="bottom"/>
                </w:tcPr>
                <w:p w:rsidR="008A4BFE" w:rsidRPr="00056FC4" w:rsidRDefault="008A4BFE" w:rsidP="006A67C9">
                  <w:pPr>
                    <w:jc w:val="center"/>
                    <w:rPr>
                      <w:szCs w:val="21"/>
                    </w:rPr>
                  </w:pPr>
                  <w:r w:rsidRPr="00056FC4">
                    <w:rPr>
                      <w:rFonts w:eastAsia="Arial"/>
                      <w:w w:val="88"/>
                      <w:szCs w:val="21"/>
                    </w:rPr>
                    <w:t>0.790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planter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0.124</w:t>
                  </w:r>
                </w:p>
              </w:tc>
              <w:tc>
                <w:tcPr>
                  <w:tcW w:w="1780" w:type="dxa"/>
                  <w:vAlign w:val="bottom"/>
                </w:tcPr>
                <w:p w:rsidR="008A4BFE" w:rsidRPr="00056FC4" w:rsidRDefault="008A4BFE" w:rsidP="006A67C9">
                  <w:pPr>
                    <w:jc w:val="center"/>
                    <w:rPr>
                      <w:szCs w:val="21"/>
                    </w:rPr>
                  </w:pPr>
                  <w:r w:rsidRPr="00056FC4">
                    <w:rPr>
                      <w:rFonts w:eastAsia="Arial"/>
                      <w:w w:val="88"/>
                      <w:szCs w:val="21"/>
                    </w:rPr>
                    <w:t>0.139</w:t>
                  </w:r>
                </w:p>
              </w:tc>
              <w:tc>
                <w:tcPr>
                  <w:tcW w:w="1905" w:type="dxa"/>
                  <w:vAlign w:val="bottom"/>
                </w:tcPr>
                <w:p w:rsidR="008A4BFE" w:rsidRPr="00056FC4" w:rsidRDefault="008A4BFE" w:rsidP="006A67C9">
                  <w:pPr>
                    <w:jc w:val="center"/>
                    <w:rPr>
                      <w:szCs w:val="21"/>
                    </w:rPr>
                  </w:pPr>
                  <w:r w:rsidRPr="00056FC4">
                    <w:rPr>
                      <w:rFonts w:eastAsia="Arial"/>
                      <w:w w:val="88"/>
                      <w:szCs w:val="21"/>
                    </w:rPr>
                    <w:t>0.301</w:t>
                  </w:r>
                </w:p>
              </w:tc>
              <w:tc>
                <w:tcPr>
                  <w:tcW w:w="1843" w:type="dxa"/>
                  <w:vAlign w:val="bottom"/>
                </w:tcPr>
                <w:p w:rsidR="008A4BFE" w:rsidRPr="00056FC4" w:rsidRDefault="008A4BFE" w:rsidP="006A67C9">
                  <w:pPr>
                    <w:jc w:val="center"/>
                    <w:rPr>
                      <w:szCs w:val="21"/>
                    </w:rPr>
                  </w:pPr>
                  <w:r w:rsidRPr="00056FC4">
                    <w:rPr>
                      <w:rFonts w:eastAsia="Arial"/>
                      <w:w w:val="88"/>
                      <w:szCs w:val="21"/>
                    </w:rPr>
                    <w:t>0.839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printer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0.500</w:t>
                  </w:r>
                </w:p>
              </w:tc>
              <w:tc>
                <w:tcPr>
                  <w:tcW w:w="1780" w:type="dxa"/>
                  <w:vAlign w:val="bottom"/>
                </w:tcPr>
                <w:p w:rsidR="008A4BFE" w:rsidRPr="00056FC4" w:rsidRDefault="008A4BFE" w:rsidP="006A67C9">
                  <w:pPr>
                    <w:jc w:val="center"/>
                    <w:rPr>
                      <w:szCs w:val="21"/>
                    </w:rPr>
                  </w:pPr>
                  <w:r w:rsidRPr="00056FC4">
                    <w:rPr>
                      <w:rFonts w:eastAsia="Arial"/>
                      <w:w w:val="88"/>
                      <w:szCs w:val="21"/>
                    </w:rPr>
                    <w:t>0.413</w:t>
                  </w:r>
                </w:p>
              </w:tc>
              <w:tc>
                <w:tcPr>
                  <w:tcW w:w="1905" w:type="dxa"/>
                  <w:vAlign w:val="bottom"/>
                </w:tcPr>
                <w:p w:rsidR="008A4BFE" w:rsidRPr="00056FC4" w:rsidRDefault="008A4BFE" w:rsidP="006A67C9">
                  <w:pPr>
                    <w:jc w:val="center"/>
                    <w:rPr>
                      <w:szCs w:val="21"/>
                    </w:rPr>
                  </w:pPr>
                  <w:r w:rsidRPr="00056FC4">
                    <w:rPr>
                      <w:rFonts w:eastAsia="Arial"/>
                      <w:w w:val="88"/>
                      <w:szCs w:val="21"/>
                    </w:rPr>
                    <w:t>1.064</w:t>
                  </w:r>
                </w:p>
              </w:tc>
              <w:tc>
                <w:tcPr>
                  <w:tcW w:w="1843" w:type="dxa"/>
                  <w:vAlign w:val="bottom"/>
                </w:tcPr>
                <w:p w:rsidR="008A4BFE" w:rsidRPr="00056FC4" w:rsidRDefault="008A4BFE" w:rsidP="006A67C9">
                  <w:pPr>
                    <w:jc w:val="center"/>
                    <w:rPr>
                      <w:szCs w:val="21"/>
                    </w:rPr>
                  </w:pPr>
                  <w:r w:rsidRPr="00056FC4">
                    <w:rPr>
                      <w:rFonts w:eastAsia="Arial"/>
                      <w:w w:val="88"/>
                      <w:szCs w:val="21"/>
                    </w:rPr>
                    <w:t>1.716</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remote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0.106</w:t>
                  </w:r>
                </w:p>
              </w:tc>
              <w:tc>
                <w:tcPr>
                  <w:tcW w:w="1780" w:type="dxa"/>
                  <w:vAlign w:val="bottom"/>
                </w:tcPr>
                <w:p w:rsidR="008A4BFE" w:rsidRPr="00056FC4" w:rsidRDefault="008A4BFE" w:rsidP="006A67C9">
                  <w:pPr>
                    <w:jc w:val="center"/>
                    <w:rPr>
                      <w:szCs w:val="21"/>
                    </w:rPr>
                  </w:pPr>
                  <w:r w:rsidRPr="00056FC4">
                    <w:rPr>
                      <w:rFonts w:eastAsia="Arial"/>
                      <w:w w:val="88"/>
                      <w:szCs w:val="21"/>
                    </w:rPr>
                    <w:t>0.105</w:t>
                  </w:r>
                </w:p>
              </w:tc>
              <w:tc>
                <w:tcPr>
                  <w:tcW w:w="1905" w:type="dxa"/>
                  <w:vAlign w:val="bottom"/>
                </w:tcPr>
                <w:p w:rsidR="008A4BFE" w:rsidRPr="00056FC4" w:rsidRDefault="008A4BFE" w:rsidP="006A67C9">
                  <w:pPr>
                    <w:jc w:val="center"/>
                    <w:rPr>
                      <w:szCs w:val="21"/>
                    </w:rPr>
                  </w:pPr>
                  <w:r w:rsidRPr="00056FC4">
                    <w:rPr>
                      <w:rFonts w:eastAsia="Arial"/>
                      <w:w w:val="88"/>
                      <w:szCs w:val="21"/>
                    </w:rPr>
                    <w:t>0.846</w:t>
                  </w:r>
                </w:p>
              </w:tc>
              <w:tc>
                <w:tcPr>
                  <w:tcW w:w="1843" w:type="dxa"/>
                  <w:vAlign w:val="bottom"/>
                </w:tcPr>
                <w:p w:rsidR="008A4BFE" w:rsidRPr="00056FC4" w:rsidRDefault="008A4BFE" w:rsidP="006A67C9">
                  <w:pPr>
                    <w:jc w:val="center"/>
                    <w:rPr>
                      <w:szCs w:val="21"/>
                    </w:rPr>
                  </w:pPr>
                  <w:r w:rsidRPr="00056FC4">
                    <w:rPr>
                      <w:rFonts w:eastAsia="Arial"/>
                      <w:w w:val="88"/>
                      <w:szCs w:val="21"/>
                    </w:rPr>
                    <w:t>5.940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missile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0.220</w:t>
                  </w:r>
                </w:p>
              </w:tc>
              <w:tc>
                <w:tcPr>
                  <w:tcW w:w="1780" w:type="dxa"/>
                  <w:vAlign w:val="bottom"/>
                </w:tcPr>
                <w:p w:rsidR="008A4BFE" w:rsidRPr="00056FC4" w:rsidRDefault="008A4BFE" w:rsidP="006A67C9">
                  <w:pPr>
                    <w:jc w:val="center"/>
                    <w:rPr>
                      <w:szCs w:val="21"/>
                    </w:rPr>
                  </w:pPr>
                  <w:r w:rsidRPr="00056FC4">
                    <w:rPr>
                      <w:rFonts w:eastAsia="Arial"/>
                      <w:w w:val="88"/>
                      <w:szCs w:val="21"/>
                    </w:rPr>
                    <w:t>0.187</w:t>
                  </w:r>
                </w:p>
              </w:tc>
              <w:tc>
                <w:tcPr>
                  <w:tcW w:w="1905" w:type="dxa"/>
                  <w:vAlign w:val="bottom"/>
                </w:tcPr>
                <w:p w:rsidR="008A4BFE" w:rsidRPr="00056FC4" w:rsidRDefault="008A4BFE" w:rsidP="006A67C9">
                  <w:pPr>
                    <w:jc w:val="center"/>
                    <w:rPr>
                      <w:szCs w:val="21"/>
                    </w:rPr>
                  </w:pPr>
                  <w:r w:rsidRPr="00056FC4">
                    <w:rPr>
                      <w:rFonts w:eastAsia="Arial"/>
                      <w:w w:val="88"/>
                      <w:szCs w:val="21"/>
                    </w:rPr>
                    <w:t>1.874</w:t>
                  </w:r>
                </w:p>
              </w:tc>
              <w:tc>
                <w:tcPr>
                  <w:tcW w:w="1843" w:type="dxa"/>
                  <w:vAlign w:val="bottom"/>
                </w:tcPr>
                <w:p w:rsidR="008A4BFE" w:rsidRPr="00056FC4" w:rsidRDefault="008A4BFE" w:rsidP="006A67C9">
                  <w:pPr>
                    <w:jc w:val="center"/>
                    <w:rPr>
                      <w:szCs w:val="21"/>
                    </w:rPr>
                  </w:pPr>
                  <w:r w:rsidRPr="00056FC4">
                    <w:rPr>
                      <w:rFonts w:eastAsia="Arial"/>
                      <w:w w:val="88"/>
                      <w:szCs w:val="21"/>
                    </w:rPr>
                    <w:t>4.113</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7"/>
                      <w:szCs w:val="21"/>
                    </w:rPr>
                    <w:t>skateboard</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0.369</w:t>
                  </w:r>
                </w:p>
              </w:tc>
              <w:tc>
                <w:tcPr>
                  <w:tcW w:w="1780" w:type="dxa"/>
                  <w:vAlign w:val="bottom"/>
                </w:tcPr>
                <w:p w:rsidR="008A4BFE" w:rsidRPr="00056FC4" w:rsidRDefault="008A4BFE" w:rsidP="006A67C9">
                  <w:pPr>
                    <w:jc w:val="center"/>
                    <w:rPr>
                      <w:szCs w:val="21"/>
                    </w:rPr>
                  </w:pPr>
                  <w:r w:rsidRPr="00056FC4">
                    <w:rPr>
                      <w:rFonts w:eastAsia="Arial"/>
                      <w:w w:val="88"/>
                      <w:szCs w:val="21"/>
                    </w:rPr>
                    <w:t>0.295</w:t>
                  </w:r>
                </w:p>
              </w:tc>
              <w:tc>
                <w:tcPr>
                  <w:tcW w:w="1905" w:type="dxa"/>
                  <w:vAlign w:val="bottom"/>
                </w:tcPr>
                <w:p w:rsidR="008A4BFE" w:rsidRPr="00056FC4" w:rsidRDefault="008A4BFE" w:rsidP="006A67C9">
                  <w:pPr>
                    <w:jc w:val="center"/>
                    <w:rPr>
                      <w:szCs w:val="21"/>
                    </w:rPr>
                  </w:pPr>
                  <w:r w:rsidRPr="00056FC4">
                    <w:rPr>
                      <w:rFonts w:eastAsia="Arial"/>
                      <w:w w:val="88"/>
                      <w:szCs w:val="21"/>
                    </w:rPr>
                    <w:t>1.696</w:t>
                  </w:r>
                </w:p>
              </w:tc>
              <w:tc>
                <w:tcPr>
                  <w:tcW w:w="1843" w:type="dxa"/>
                  <w:vAlign w:val="bottom"/>
                </w:tcPr>
                <w:p w:rsidR="008A4BFE" w:rsidRPr="00056FC4" w:rsidRDefault="008A4BFE" w:rsidP="006A67C9">
                  <w:pPr>
                    <w:jc w:val="center"/>
                    <w:rPr>
                      <w:szCs w:val="21"/>
                    </w:rPr>
                  </w:pPr>
                  <w:r w:rsidRPr="00056FC4">
                    <w:rPr>
                      <w:rFonts w:eastAsia="Arial"/>
                      <w:w w:val="88"/>
                      <w:szCs w:val="21"/>
                    </w:rPr>
                    <w:t>2.232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sofa</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0.051</w:t>
                  </w:r>
                </w:p>
              </w:tc>
              <w:tc>
                <w:tcPr>
                  <w:tcW w:w="1780" w:type="dxa"/>
                  <w:vAlign w:val="bottom"/>
                </w:tcPr>
                <w:p w:rsidR="008A4BFE" w:rsidRPr="00056FC4" w:rsidRDefault="008A4BFE" w:rsidP="006A67C9">
                  <w:pPr>
                    <w:jc w:val="center"/>
                    <w:rPr>
                      <w:szCs w:val="21"/>
                    </w:rPr>
                  </w:pPr>
                  <w:r w:rsidRPr="00056FC4">
                    <w:rPr>
                      <w:rFonts w:eastAsia="Arial"/>
                      <w:w w:val="88"/>
                      <w:szCs w:val="21"/>
                    </w:rPr>
                    <w:t>0.052</w:t>
                  </w:r>
                </w:p>
              </w:tc>
              <w:tc>
                <w:tcPr>
                  <w:tcW w:w="1905" w:type="dxa"/>
                  <w:vAlign w:val="bottom"/>
                </w:tcPr>
                <w:p w:rsidR="008A4BFE" w:rsidRPr="00056FC4" w:rsidRDefault="008A4BFE" w:rsidP="006A67C9">
                  <w:pPr>
                    <w:jc w:val="center"/>
                    <w:rPr>
                      <w:szCs w:val="21"/>
                    </w:rPr>
                  </w:pPr>
                  <w:r w:rsidRPr="00056FC4">
                    <w:rPr>
                      <w:rFonts w:eastAsia="Arial"/>
                      <w:w w:val="88"/>
                      <w:szCs w:val="21"/>
                    </w:rPr>
                    <w:t>0.172</w:t>
                  </w:r>
                </w:p>
              </w:tc>
              <w:tc>
                <w:tcPr>
                  <w:tcW w:w="1843" w:type="dxa"/>
                  <w:vAlign w:val="bottom"/>
                </w:tcPr>
                <w:p w:rsidR="008A4BFE" w:rsidRPr="00056FC4" w:rsidRDefault="008A4BFE" w:rsidP="006A67C9">
                  <w:pPr>
                    <w:jc w:val="center"/>
                    <w:rPr>
                      <w:szCs w:val="21"/>
                    </w:rPr>
                  </w:pPr>
                  <w:r w:rsidRPr="00056FC4">
                    <w:rPr>
                      <w:rFonts w:eastAsia="Arial"/>
                      <w:w w:val="88"/>
                      <w:szCs w:val="21"/>
                    </w:rPr>
                    <w:t>0.321</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stove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0.184</w:t>
                  </w:r>
                </w:p>
              </w:tc>
              <w:tc>
                <w:tcPr>
                  <w:tcW w:w="1780" w:type="dxa"/>
                  <w:vAlign w:val="bottom"/>
                </w:tcPr>
                <w:p w:rsidR="008A4BFE" w:rsidRPr="00056FC4" w:rsidRDefault="008A4BFE" w:rsidP="006A67C9">
                  <w:pPr>
                    <w:jc w:val="center"/>
                    <w:rPr>
                      <w:szCs w:val="21"/>
                    </w:rPr>
                  </w:pPr>
                  <w:r w:rsidRPr="00056FC4">
                    <w:rPr>
                      <w:rFonts w:eastAsia="Arial"/>
                      <w:w w:val="88"/>
                      <w:szCs w:val="21"/>
                    </w:rPr>
                    <w:t>0.214</w:t>
                  </w:r>
                </w:p>
              </w:tc>
              <w:tc>
                <w:tcPr>
                  <w:tcW w:w="1905" w:type="dxa"/>
                  <w:vAlign w:val="bottom"/>
                </w:tcPr>
                <w:p w:rsidR="008A4BFE" w:rsidRPr="00056FC4" w:rsidRDefault="008A4BFE" w:rsidP="006A67C9">
                  <w:pPr>
                    <w:jc w:val="center"/>
                    <w:rPr>
                      <w:szCs w:val="21"/>
                    </w:rPr>
                  </w:pPr>
                  <w:r w:rsidRPr="00056FC4">
                    <w:rPr>
                      <w:rFonts w:eastAsia="Arial"/>
                      <w:w w:val="88"/>
                      <w:szCs w:val="21"/>
                    </w:rPr>
                    <w:t>0.488</w:t>
                  </w:r>
                </w:p>
              </w:tc>
              <w:tc>
                <w:tcPr>
                  <w:tcW w:w="1843" w:type="dxa"/>
                  <w:vAlign w:val="bottom"/>
                </w:tcPr>
                <w:p w:rsidR="008A4BFE" w:rsidRPr="00056FC4" w:rsidRDefault="008A4BFE" w:rsidP="006A67C9">
                  <w:pPr>
                    <w:jc w:val="center"/>
                    <w:rPr>
                      <w:szCs w:val="21"/>
                    </w:rPr>
                  </w:pPr>
                  <w:r w:rsidRPr="00056FC4">
                    <w:rPr>
                      <w:rFonts w:eastAsia="Arial"/>
                      <w:w w:val="88"/>
                      <w:szCs w:val="21"/>
                    </w:rPr>
                    <w:t>1.528</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6"/>
                      <w:szCs w:val="21"/>
                    </w:rPr>
                    <w:t>table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0.077</w:t>
                  </w:r>
                </w:p>
              </w:tc>
              <w:tc>
                <w:tcPr>
                  <w:tcW w:w="1780" w:type="dxa"/>
                  <w:vAlign w:val="bottom"/>
                </w:tcPr>
                <w:p w:rsidR="008A4BFE" w:rsidRPr="00056FC4" w:rsidRDefault="008A4BFE" w:rsidP="006A67C9">
                  <w:pPr>
                    <w:jc w:val="center"/>
                    <w:rPr>
                      <w:szCs w:val="21"/>
                    </w:rPr>
                  </w:pPr>
                  <w:r w:rsidRPr="00056FC4">
                    <w:rPr>
                      <w:rFonts w:eastAsia="Arial"/>
                      <w:w w:val="88"/>
                      <w:szCs w:val="21"/>
                    </w:rPr>
                    <w:t>0.075</w:t>
                  </w:r>
                </w:p>
              </w:tc>
              <w:tc>
                <w:tcPr>
                  <w:tcW w:w="1905" w:type="dxa"/>
                  <w:vAlign w:val="bottom"/>
                </w:tcPr>
                <w:p w:rsidR="008A4BFE" w:rsidRPr="00056FC4" w:rsidRDefault="008A4BFE" w:rsidP="006A67C9">
                  <w:pPr>
                    <w:jc w:val="center"/>
                    <w:rPr>
                      <w:szCs w:val="21"/>
                    </w:rPr>
                  </w:pPr>
                  <w:r w:rsidRPr="00056FC4">
                    <w:rPr>
                      <w:rFonts w:eastAsia="Arial"/>
                      <w:w w:val="88"/>
                      <w:szCs w:val="21"/>
                    </w:rPr>
                    <w:t>0.271</w:t>
                  </w:r>
                </w:p>
              </w:tc>
              <w:tc>
                <w:tcPr>
                  <w:tcW w:w="1843" w:type="dxa"/>
                  <w:vAlign w:val="bottom"/>
                </w:tcPr>
                <w:p w:rsidR="008A4BFE" w:rsidRPr="00056FC4" w:rsidRDefault="008A4BFE" w:rsidP="006A67C9">
                  <w:pPr>
                    <w:jc w:val="center"/>
                    <w:rPr>
                      <w:szCs w:val="21"/>
                    </w:rPr>
                  </w:pPr>
                  <w:r w:rsidRPr="00056FC4">
                    <w:rPr>
                      <w:rFonts w:eastAsia="Arial"/>
                      <w:w w:val="88"/>
                      <w:szCs w:val="21"/>
                    </w:rPr>
                    <w:t>0.537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tower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0.620</w:t>
                  </w:r>
                </w:p>
              </w:tc>
              <w:tc>
                <w:tcPr>
                  <w:tcW w:w="1780" w:type="dxa"/>
                  <w:vAlign w:val="bottom"/>
                </w:tcPr>
                <w:p w:rsidR="008A4BFE" w:rsidRPr="00056FC4" w:rsidRDefault="008A4BFE" w:rsidP="006A67C9">
                  <w:pPr>
                    <w:jc w:val="center"/>
                    <w:rPr>
                      <w:szCs w:val="21"/>
                    </w:rPr>
                  </w:pPr>
                  <w:r w:rsidRPr="00056FC4">
                    <w:rPr>
                      <w:rFonts w:eastAsia="Arial"/>
                      <w:w w:val="88"/>
                      <w:szCs w:val="21"/>
                    </w:rPr>
                    <w:t>0.735</w:t>
                  </w:r>
                </w:p>
              </w:tc>
              <w:tc>
                <w:tcPr>
                  <w:tcW w:w="1905" w:type="dxa"/>
                  <w:vAlign w:val="bottom"/>
                </w:tcPr>
                <w:p w:rsidR="008A4BFE" w:rsidRPr="00056FC4" w:rsidRDefault="008A4BFE" w:rsidP="006A67C9">
                  <w:pPr>
                    <w:jc w:val="center"/>
                    <w:rPr>
                      <w:szCs w:val="21"/>
                    </w:rPr>
                  </w:pPr>
                  <w:r w:rsidRPr="00056FC4">
                    <w:rPr>
                      <w:rFonts w:eastAsia="Arial"/>
                      <w:w w:val="88"/>
                      <w:szCs w:val="21"/>
                    </w:rPr>
                    <w:t>1.714</w:t>
                  </w:r>
                </w:p>
              </w:tc>
              <w:tc>
                <w:tcPr>
                  <w:tcW w:w="1843" w:type="dxa"/>
                  <w:vAlign w:val="bottom"/>
                </w:tcPr>
                <w:p w:rsidR="008A4BFE" w:rsidRPr="00056FC4" w:rsidRDefault="008A4BFE" w:rsidP="006A67C9">
                  <w:pPr>
                    <w:jc w:val="center"/>
                    <w:rPr>
                      <w:szCs w:val="21"/>
                    </w:rPr>
                  </w:pPr>
                  <w:r w:rsidRPr="00056FC4">
                    <w:rPr>
                      <w:rFonts w:eastAsia="Arial"/>
                      <w:w w:val="88"/>
                      <w:szCs w:val="21"/>
                    </w:rPr>
                    <w:t>3.812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1"/>
                      <w:szCs w:val="21"/>
                    </w:rPr>
                    <w:t>train</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0.129</w:t>
                  </w:r>
                </w:p>
              </w:tc>
              <w:tc>
                <w:tcPr>
                  <w:tcW w:w="1780" w:type="dxa"/>
                  <w:vAlign w:val="bottom"/>
                </w:tcPr>
                <w:p w:rsidR="008A4BFE" w:rsidRPr="00056FC4" w:rsidRDefault="008A4BFE" w:rsidP="006A67C9">
                  <w:pPr>
                    <w:jc w:val="center"/>
                    <w:rPr>
                      <w:szCs w:val="21"/>
                    </w:rPr>
                  </w:pPr>
                  <w:r w:rsidRPr="00056FC4">
                    <w:rPr>
                      <w:rFonts w:eastAsia="Arial"/>
                      <w:w w:val="88"/>
                      <w:szCs w:val="21"/>
                    </w:rPr>
                    <w:t>0.122</w:t>
                  </w:r>
                </w:p>
              </w:tc>
              <w:tc>
                <w:tcPr>
                  <w:tcW w:w="1905" w:type="dxa"/>
                  <w:vAlign w:val="bottom"/>
                </w:tcPr>
                <w:p w:rsidR="008A4BFE" w:rsidRPr="00056FC4" w:rsidRDefault="008A4BFE" w:rsidP="006A67C9">
                  <w:pPr>
                    <w:jc w:val="center"/>
                    <w:rPr>
                      <w:szCs w:val="21"/>
                    </w:rPr>
                  </w:pPr>
                  <w:r w:rsidRPr="00056FC4">
                    <w:rPr>
                      <w:rFonts w:eastAsia="Arial"/>
                      <w:w w:val="88"/>
                      <w:szCs w:val="21"/>
                    </w:rPr>
                    <w:t>0.638</w:t>
                  </w:r>
                </w:p>
              </w:tc>
              <w:tc>
                <w:tcPr>
                  <w:tcW w:w="1843" w:type="dxa"/>
                  <w:vAlign w:val="bottom"/>
                </w:tcPr>
                <w:p w:rsidR="008A4BFE" w:rsidRPr="00056FC4" w:rsidRDefault="008A4BFE" w:rsidP="006A67C9">
                  <w:pPr>
                    <w:jc w:val="center"/>
                    <w:rPr>
                      <w:szCs w:val="21"/>
                    </w:rPr>
                  </w:pPr>
                  <w:r w:rsidRPr="00056FC4">
                    <w:rPr>
                      <w:rFonts w:eastAsia="Arial"/>
                      <w:w w:val="88"/>
                      <w:szCs w:val="21"/>
                    </w:rPr>
                    <w:t>1.140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ship</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0.067</w:t>
                  </w:r>
                </w:p>
              </w:tc>
              <w:tc>
                <w:tcPr>
                  <w:tcW w:w="1780" w:type="dxa"/>
                  <w:vAlign w:val="bottom"/>
                </w:tcPr>
                <w:p w:rsidR="008A4BFE" w:rsidRPr="00056FC4" w:rsidRDefault="008A4BFE" w:rsidP="006A67C9">
                  <w:pPr>
                    <w:jc w:val="center"/>
                    <w:rPr>
                      <w:szCs w:val="21"/>
                    </w:rPr>
                  </w:pPr>
                  <w:r w:rsidRPr="00056FC4">
                    <w:rPr>
                      <w:rFonts w:eastAsia="Arial"/>
                      <w:w w:val="88"/>
                      <w:szCs w:val="21"/>
                    </w:rPr>
                    <w:t>0.057</w:t>
                  </w:r>
                </w:p>
              </w:tc>
              <w:tc>
                <w:tcPr>
                  <w:tcW w:w="1905" w:type="dxa"/>
                  <w:vAlign w:val="bottom"/>
                </w:tcPr>
                <w:p w:rsidR="008A4BFE" w:rsidRPr="00056FC4" w:rsidRDefault="008A4BFE" w:rsidP="006A67C9">
                  <w:pPr>
                    <w:jc w:val="center"/>
                    <w:rPr>
                      <w:szCs w:val="21"/>
                    </w:rPr>
                  </w:pPr>
                  <w:r w:rsidRPr="00056FC4">
                    <w:rPr>
                      <w:rFonts w:eastAsia="Arial"/>
                      <w:w w:val="88"/>
                      <w:szCs w:val="21"/>
                    </w:rPr>
                    <w:t>0.273</w:t>
                  </w:r>
                </w:p>
              </w:tc>
              <w:tc>
                <w:tcPr>
                  <w:tcW w:w="1843" w:type="dxa"/>
                  <w:vAlign w:val="bottom"/>
                </w:tcPr>
                <w:p w:rsidR="008A4BFE" w:rsidRPr="00056FC4" w:rsidRDefault="008A4BFE" w:rsidP="006A67C9">
                  <w:pPr>
                    <w:jc w:val="center"/>
                    <w:rPr>
                      <w:szCs w:val="21"/>
                    </w:rPr>
                  </w:pPr>
                  <w:r w:rsidRPr="00056FC4">
                    <w:rPr>
                      <w:rFonts w:eastAsia="Arial"/>
                      <w:w w:val="88"/>
                      <w:szCs w:val="21"/>
                    </w:rPr>
                    <w:t>0.620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6"/>
                      <w:szCs w:val="21"/>
                    </w:rPr>
                    <w:t>washer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0.205</w:t>
                  </w:r>
                </w:p>
              </w:tc>
              <w:tc>
                <w:tcPr>
                  <w:tcW w:w="1780" w:type="dxa"/>
                  <w:vAlign w:val="bottom"/>
                </w:tcPr>
                <w:p w:rsidR="008A4BFE" w:rsidRPr="00056FC4" w:rsidRDefault="008A4BFE" w:rsidP="006A67C9">
                  <w:pPr>
                    <w:jc w:val="center"/>
                    <w:rPr>
                      <w:szCs w:val="21"/>
                    </w:rPr>
                  </w:pPr>
                  <w:r w:rsidRPr="00056FC4">
                    <w:rPr>
                      <w:rFonts w:eastAsia="Arial"/>
                      <w:w w:val="88"/>
                      <w:szCs w:val="21"/>
                    </w:rPr>
                    <w:t>0.203</w:t>
                  </w:r>
                </w:p>
              </w:tc>
              <w:tc>
                <w:tcPr>
                  <w:tcW w:w="1905" w:type="dxa"/>
                  <w:vAlign w:val="bottom"/>
                </w:tcPr>
                <w:p w:rsidR="008A4BFE" w:rsidRPr="00056FC4" w:rsidRDefault="008A4BFE" w:rsidP="006A67C9">
                  <w:pPr>
                    <w:jc w:val="center"/>
                    <w:rPr>
                      <w:szCs w:val="21"/>
                    </w:rPr>
                  </w:pPr>
                  <w:r w:rsidRPr="00056FC4">
                    <w:rPr>
                      <w:rFonts w:eastAsia="Arial"/>
                      <w:w w:val="88"/>
                      <w:szCs w:val="21"/>
                    </w:rPr>
                    <w:t>0.482</w:t>
                  </w:r>
                </w:p>
              </w:tc>
              <w:tc>
                <w:tcPr>
                  <w:tcW w:w="1843" w:type="dxa"/>
                  <w:vAlign w:val="bottom"/>
                </w:tcPr>
                <w:p w:rsidR="008A4BFE" w:rsidRPr="00056FC4" w:rsidRDefault="008A4BFE" w:rsidP="006A67C9">
                  <w:pPr>
                    <w:jc w:val="center"/>
                    <w:rPr>
                      <w:szCs w:val="21"/>
                    </w:rPr>
                  </w:pPr>
                  <w:r w:rsidRPr="00056FC4">
                    <w:rPr>
                      <w:rFonts w:eastAsia="Arial"/>
                      <w:w w:val="88"/>
                      <w:szCs w:val="21"/>
                    </w:rPr>
                    <w:t>1.957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average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0.297</w:t>
                  </w:r>
                </w:p>
              </w:tc>
              <w:tc>
                <w:tcPr>
                  <w:tcW w:w="1780" w:type="dxa"/>
                  <w:vAlign w:val="bottom"/>
                </w:tcPr>
                <w:p w:rsidR="008A4BFE" w:rsidRPr="00056FC4" w:rsidRDefault="008A4BFE" w:rsidP="006A67C9">
                  <w:pPr>
                    <w:jc w:val="center"/>
                    <w:rPr>
                      <w:szCs w:val="21"/>
                    </w:rPr>
                  </w:pPr>
                  <w:r w:rsidRPr="00056FC4">
                    <w:rPr>
                      <w:rFonts w:eastAsia="Arial"/>
                      <w:w w:val="88"/>
                      <w:szCs w:val="21"/>
                    </w:rPr>
                    <w:t>0.298</w:t>
                  </w:r>
                </w:p>
              </w:tc>
              <w:tc>
                <w:tcPr>
                  <w:tcW w:w="1905" w:type="dxa"/>
                  <w:vAlign w:val="bottom"/>
                </w:tcPr>
                <w:p w:rsidR="008A4BFE" w:rsidRPr="00056FC4" w:rsidRDefault="008A4BFE" w:rsidP="006A67C9">
                  <w:pPr>
                    <w:jc w:val="center"/>
                    <w:rPr>
                      <w:szCs w:val="21"/>
                    </w:rPr>
                  </w:pPr>
                  <w:r w:rsidRPr="00056FC4">
                    <w:rPr>
                      <w:rFonts w:eastAsia="Arial"/>
                      <w:w w:val="88"/>
                      <w:szCs w:val="21"/>
                    </w:rPr>
                    <w:t>0.834</w:t>
                  </w:r>
                </w:p>
              </w:tc>
              <w:tc>
                <w:tcPr>
                  <w:tcW w:w="1843" w:type="dxa"/>
                  <w:vAlign w:val="bottom"/>
                </w:tcPr>
                <w:p w:rsidR="008A4BFE" w:rsidRPr="00056FC4" w:rsidRDefault="008A4BFE" w:rsidP="006A67C9">
                  <w:pPr>
                    <w:jc w:val="center"/>
                    <w:rPr>
                      <w:szCs w:val="21"/>
                    </w:rPr>
                  </w:pPr>
                  <w:r w:rsidRPr="00056FC4">
                    <w:rPr>
                      <w:rFonts w:eastAsia="Arial"/>
                      <w:w w:val="88"/>
                      <w:szCs w:val="21"/>
                    </w:rPr>
                    <w:t>2.086</w:t>
                  </w:r>
                </w:p>
              </w:tc>
            </w:tr>
          </w:tbl>
          <w:p w:rsidR="0061611C" w:rsidRDefault="0061611C" w:rsidP="00351EAC">
            <w:pPr>
              <w:keepNext/>
              <w:spacing w:line="360" w:lineRule="exact"/>
            </w:pPr>
          </w:p>
          <w:p w:rsidR="0061611C" w:rsidRDefault="0061611C" w:rsidP="00351EAC">
            <w:pPr>
              <w:keepNext/>
              <w:spacing w:line="360" w:lineRule="exact"/>
            </w:pPr>
          </w:p>
          <w:p w:rsidR="0061611C" w:rsidRDefault="0061611C" w:rsidP="00351EAC">
            <w:pPr>
              <w:keepNext/>
              <w:spacing w:line="360" w:lineRule="exact"/>
            </w:pPr>
          </w:p>
          <w:p w:rsidR="0061611C" w:rsidRDefault="0061611C"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6A67C9" w:rsidRDefault="006A67C9"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304BE4" w:rsidRDefault="00304BE4" w:rsidP="00351EAC">
            <w:pPr>
              <w:keepNext/>
              <w:spacing w:line="360" w:lineRule="exact"/>
            </w:pPr>
          </w:p>
          <w:p w:rsidR="008A4BFE" w:rsidRPr="006A67C9" w:rsidRDefault="006A67C9" w:rsidP="00351EAC">
            <w:pPr>
              <w:keepNext/>
              <w:spacing w:line="360" w:lineRule="exact"/>
            </w:pPr>
            <w:r>
              <w:rPr>
                <w:rFonts w:hint="eastAsia"/>
              </w:rPr>
              <w:lastRenderedPageBreak/>
              <w:t>如</w:t>
            </w:r>
            <w:r w:rsidR="00E6693E">
              <w:fldChar w:fldCharType="begin"/>
            </w:r>
            <w:r>
              <w:instrText xml:space="preserve"> </w:instrText>
            </w:r>
            <w:r>
              <w:rPr>
                <w:rFonts w:hint="eastAsia"/>
              </w:rPr>
              <w:instrText>REF _Ref2587097 \h</w:instrText>
            </w:r>
            <w:r>
              <w:instrText xml:space="preserve"> </w:instrText>
            </w:r>
            <w:r w:rsidR="00E6693E">
              <w:fldChar w:fldCharType="separate"/>
            </w:r>
            <w:r w:rsidR="00C07BD9">
              <w:rPr>
                <w:rFonts w:hint="eastAsia"/>
              </w:rPr>
              <w:t>表格</w:t>
            </w:r>
            <w:r w:rsidR="00C07BD9">
              <w:rPr>
                <w:rFonts w:hint="eastAsia"/>
              </w:rPr>
              <w:t xml:space="preserve"> </w:t>
            </w:r>
            <w:r w:rsidR="00C07BD9">
              <w:rPr>
                <w:noProof/>
              </w:rPr>
              <w:t>1</w:t>
            </w:r>
            <w:r w:rsidR="00E6693E">
              <w:fldChar w:fldCharType="end"/>
            </w:r>
            <w:r>
              <w:rPr>
                <w:rFonts w:hint="eastAsia"/>
              </w:rPr>
              <w:t>和</w:t>
            </w:r>
            <w:r w:rsidR="00E6693E">
              <w:fldChar w:fldCharType="begin"/>
            </w:r>
            <w:r>
              <w:instrText xml:space="preserve"> </w:instrText>
            </w:r>
            <w:r>
              <w:rPr>
                <w:rFonts w:hint="eastAsia"/>
              </w:rPr>
              <w:instrText>REF _Ref2696714 \h</w:instrText>
            </w:r>
            <w:r>
              <w:instrText xml:space="preserve"> </w:instrText>
            </w:r>
            <w:r w:rsidR="00E6693E">
              <w:fldChar w:fldCharType="separate"/>
            </w:r>
            <w:r w:rsidR="00C07BD9">
              <w:rPr>
                <w:rFonts w:hint="eastAsia"/>
              </w:rPr>
              <w:t>表格</w:t>
            </w:r>
            <w:r w:rsidR="00C07BD9">
              <w:rPr>
                <w:rFonts w:hint="eastAsia"/>
              </w:rPr>
              <w:t xml:space="preserve"> </w:t>
            </w:r>
            <w:r w:rsidR="00C07BD9">
              <w:rPr>
                <w:noProof/>
              </w:rPr>
              <w:t>2</w:t>
            </w:r>
            <w:r w:rsidR="00E6693E">
              <w:fldChar w:fldCharType="end"/>
            </w:r>
            <w:r>
              <w:rPr>
                <w:rFonts w:hint="eastAsia"/>
              </w:rPr>
              <w:t>所示本文方法在</w:t>
            </w:r>
            <w:r>
              <w:rPr>
                <w:rFonts w:hint="eastAsia"/>
              </w:rPr>
              <w:t>CD(Chamfer Distance Loss)</w:t>
            </w:r>
            <w:r>
              <w:rPr>
                <w:rFonts w:hint="eastAsia"/>
              </w:rPr>
              <w:t>指标上与</w:t>
            </w:r>
            <w:r w:rsidRPr="00056FC4">
              <w:rPr>
                <w:szCs w:val="21"/>
              </w:rPr>
              <w:t>[Fan-CVPR-2017]</w:t>
            </w:r>
            <w:r>
              <w:rPr>
                <w:rFonts w:hint="eastAsia"/>
                <w:szCs w:val="21"/>
              </w:rPr>
              <w:t>相当，而在</w:t>
            </w:r>
            <w:r>
              <w:rPr>
                <w:rFonts w:hint="eastAsia"/>
                <w:szCs w:val="21"/>
              </w:rPr>
              <w:t>EMD(Earth Move Distance)</w:t>
            </w:r>
            <w:r>
              <w:rPr>
                <w:rFonts w:hint="eastAsia"/>
                <w:szCs w:val="21"/>
              </w:rPr>
              <w:t>指标上明显优于</w:t>
            </w:r>
            <w:r w:rsidRPr="00056FC4">
              <w:rPr>
                <w:szCs w:val="21"/>
              </w:rPr>
              <w:t>[Fan-CVPR-2017]</w:t>
            </w:r>
          </w:p>
          <w:p w:rsidR="00AD6C56" w:rsidRDefault="007B7EAB" w:rsidP="006A67C9">
            <w:pPr>
              <w:keepNext/>
            </w:pPr>
            <w:r>
              <w:rPr>
                <w:noProof/>
              </w:rPr>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351EAC">
            <w:pPr>
              <w:pStyle w:val="a6"/>
              <w:spacing w:line="360" w:lineRule="exact"/>
              <w:jc w:val="center"/>
            </w:pPr>
            <w:bookmarkStart w:id="15" w:name="_Ref2583509"/>
            <w:bookmarkStart w:id="16" w:name="_Ref2587725"/>
            <w:r>
              <w:rPr>
                <w:rFonts w:hint="eastAsia"/>
              </w:rPr>
              <w:t>图</w:t>
            </w:r>
            <w:r>
              <w:rPr>
                <w:rFonts w:hint="eastAsia"/>
              </w:rPr>
              <w:t xml:space="preserve"> </w:t>
            </w:r>
            <w:r w:rsidR="00E6693E">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rsidR="00E6693E">
              <w:fldChar w:fldCharType="separate"/>
            </w:r>
            <w:r w:rsidR="00C07BD9">
              <w:rPr>
                <w:noProof/>
              </w:rPr>
              <w:t>7</w:t>
            </w:r>
            <w:r w:rsidR="00E6693E">
              <w:fldChar w:fldCharType="end"/>
            </w:r>
            <w:bookmarkEnd w:id="15"/>
            <w:r>
              <w:rPr>
                <w:rFonts w:hint="eastAsia"/>
              </w:rPr>
              <w:t>本文方法的各模块功能</w:t>
            </w:r>
            <w:r w:rsidR="0023145A">
              <w:rPr>
                <w:rFonts w:hint="eastAsia"/>
              </w:rPr>
              <w:t>视觉效果</w:t>
            </w:r>
            <w:r>
              <w:rPr>
                <w:rFonts w:hint="eastAsia"/>
              </w:rPr>
              <w:t>对比实验</w:t>
            </w:r>
            <w:bookmarkEnd w:id="16"/>
          </w:p>
          <w:p w:rsidR="00541503" w:rsidRDefault="00541503" w:rsidP="00351EAC">
            <w:pPr>
              <w:pStyle w:val="a6"/>
              <w:keepNext/>
              <w:spacing w:line="360" w:lineRule="exact"/>
              <w:jc w:val="center"/>
            </w:pPr>
            <w:bookmarkStart w:id="17" w:name="_Ref2587695"/>
            <w:r>
              <w:rPr>
                <w:rFonts w:hint="eastAsia"/>
              </w:rPr>
              <w:t>表格</w:t>
            </w:r>
            <w:r>
              <w:rPr>
                <w:rFonts w:hint="eastAsia"/>
              </w:rPr>
              <w:t xml:space="preserve"> </w:t>
            </w:r>
            <w:r w:rsidR="00E6693E">
              <w:fldChar w:fldCharType="begin"/>
            </w:r>
            <w:r w:rsidRPr="00541503">
              <w:instrText xml:space="preserve"> </w:instrText>
            </w:r>
            <w:r w:rsidRPr="00541503">
              <w:rPr>
                <w:rFonts w:hint="eastAsia"/>
              </w:rPr>
              <w:instrText xml:space="preserve">SEQ </w:instrText>
            </w:r>
            <w:r w:rsidRPr="00541503">
              <w:rPr>
                <w:rFonts w:hint="eastAsia"/>
              </w:rPr>
              <w:instrText>表格</w:instrText>
            </w:r>
            <w:r w:rsidRPr="00541503">
              <w:rPr>
                <w:rFonts w:hint="eastAsia"/>
              </w:rPr>
              <w:instrText xml:space="preserve"> \* ARABIC</w:instrText>
            </w:r>
            <w:r w:rsidRPr="00541503">
              <w:instrText xml:space="preserve"> </w:instrText>
            </w:r>
            <w:r w:rsidR="00E6693E">
              <w:fldChar w:fldCharType="separate"/>
            </w:r>
            <w:r w:rsidR="00C07BD9">
              <w:rPr>
                <w:noProof/>
              </w:rPr>
              <w:t>3</w:t>
            </w:r>
            <w:r w:rsidR="00E6693E">
              <w:fldChar w:fldCharType="end"/>
            </w:r>
            <w:bookmarkEnd w:id="17"/>
            <w:r>
              <w:rPr>
                <w:rFonts w:hint="eastAsia"/>
              </w:rPr>
              <w:t>本文方法的各模块功能</w:t>
            </w:r>
            <w:r w:rsidR="0023145A">
              <w:rPr>
                <w:rFonts w:hint="eastAsia"/>
              </w:rPr>
              <w:t>数值评估</w:t>
            </w:r>
            <w:r>
              <w:rPr>
                <w:rFonts w:hint="eastAsia"/>
              </w:rPr>
              <w:t>对比实验</w:t>
            </w:r>
          </w:p>
          <w:tbl>
            <w:tblPr>
              <w:tblStyle w:val="TableNormal"/>
              <w:tblW w:w="0" w:type="auto"/>
              <w:tblInd w:w="1156" w:type="dxa"/>
              <w:tblLook w:val="01E0"/>
            </w:tblPr>
            <w:tblGrid>
              <w:gridCol w:w="867"/>
              <w:gridCol w:w="1051"/>
              <w:gridCol w:w="1559"/>
              <w:gridCol w:w="1215"/>
              <w:gridCol w:w="2199"/>
              <w:gridCol w:w="1041"/>
            </w:tblGrid>
            <w:tr w:rsidR="005D3143" w:rsidTr="0061611C">
              <w:trPr>
                <w:trHeight w:hRule="exact" w:val="229"/>
              </w:trPr>
              <w:tc>
                <w:tcPr>
                  <w:tcW w:w="867" w:type="dxa"/>
                  <w:tcBorders>
                    <w:top w:val="nil"/>
                    <w:left w:val="nil"/>
                    <w:bottom w:val="single" w:sz="4" w:space="0" w:color="000000"/>
                    <w:right w:val="single" w:sz="4" w:space="0" w:color="000000"/>
                  </w:tcBorders>
                </w:tcPr>
                <w:p w:rsidR="005D3143" w:rsidRDefault="005D3143" w:rsidP="006A67C9">
                  <w:pPr>
                    <w:pStyle w:val="TableParagraph"/>
                    <w:ind w:left="164"/>
                    <w:rPr>
                      <w:rFonts w:ascii="Times New Roman" w:eastAsia="Times New Roman" w:hAnsi="Times New Roman" w:cs="Times New Roman"/>
                      <w:sz w:val="18"/>
                      <w:szCs w:val="18"/>
                    </w:rPr>
                  </w:pPr>
                  <w:r>
                    <w:rPr>
                      <w:rFonts w:ascii="Times New Roman"/>
                      <w:sz w:val="18"/>
                    </w:rPr>
                    <w:t>Models</w:t>
                  </w:r>
                </w:p>
              </w:tc>
              <w:tc>
                <w:tcPr>
                  <w:tcW w:w="1051" w:type="dxa"/>
                  <w:tcBorders>
                    <w:top w:val="nil"/>
                    <w:left w:val="single" w:sz="4" w:space="0" w:color="000000"/>
                    <w:bottom w:val="single" w:sz="4" w:space="0" w:color="000000"/>
                    <w:right w:val="nil"/>
                  </w:tcBorders>
                </w:tcPr>
                <w:p w:rsidR="005D3143" w:rsidRDefault="005D3143" w:rsidP="006A67C9">
                  <w:pPr>
                    <w:pStyle w:val="TableParagraph"/>
                    <w:ind w:left="124"/>
                    <w:rPr>
                      <w:rFonts w:ascii="Times New Roman" w:eastAsia="Times New Roman" w:hAnsi="Times New Roman" w:cs="Times New Roman"/>
                      <w:sz w:val="18"/>
                      <w:szCs w:val="18"/>
                    </w:rPr>
                  </w:pPr>
                  <w:r>
                    <w:rPr>
                      <w:rFonts w:ascii="Times New Roman"/>
                      <w:sz w:val="18"/>
                    </w:rPr>
                    <w:t>Full</w:t>
                  </w:r>
                  <w:r>
                    <w:rPr>
                      <w:rFonts w:ascii="Times New Roman"/>
                      <w:spacing w:val="-9"/>
                      <w:sz w:val="18"/>
                    </w:rPr>
                    <w:t xml:space="preserve"> </w:t>
                  </w:r>
                  <w:r>
                    <w:rPr>
                      <w:rFonts w:ascii="Times New Roman"/>
                      <w:sz w:val="18"/>
                    </w:rPr>
                    <w:t>Model</w:t>
                  </w:r>
                </w:p>
              </w:tc>
              <w:tc>
                <w:tcPr>
                  <w:tcW w:w="1559"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w:t>
                  </w:r>
                  <w:proofErr w:type="spellStart"/>
                  <w:r>
                    <w:rPr>
                      <w:rFonts w:ascii="Times New Roman"/>
                      <w:sz w:val="18"/>
                    </w:rPr>
                    <w:t>Laplation</w:t>
                  </w:r>
                  <w:proofErr w:type="spellEnd"/>
                  <w:r>
                    <w:rPr>
                      <w:rFonts w:ascii="Times New Roman"/>
                      <w:spacing w:val="-14"/>
                      <w:sz w:val="18"/>
                    </w:rPr>
                    <w:t xml:space="preserve"> </w:t>
                  </w:r>
                  <w:r>
                    <w:rPr>
                      <w:rFonts w:ascii="Times New Roman"/>
                      <w:sz w:val="18"/>
                    </w:rPr>
                    <w:t>smooth</w:t>
                  </w:r>
                </w:p>
              </w:tc>
              <w:tc>
                <w:tcPr>
                  <w:tcW w:w="1215"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-Initialization</w:t>
                  </w:r>
                </w:p>
              </w:tc>
              <w:tc>
                <w:tcPr>
                  <w:tcW w:w="2199"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-Edge</w:t>
                  </w:r>
                  <w:r>
                    <w:rPr>
                      <w:rFonts w:ascii="Times New Roman"/>
                      <w:spacing w:val="-11"/>
                      <w:sz w:val="18"/>
                    </w:rPr>
                    <w:t xml:space="preserve"> </w:t>
                  </w:r>
                  <w:r>
                    <w:rPr>
                      <w:rFonts w:ascii="Times New Roman"/>
                      <w:sz w:val="18"/>
                    </w:rPr>
                    <w:t>length</w:t>
                  </w:r>
                  <w:r>
                    <w:rPr>
                      <w:rFonts w:ascii="Times New Roman"/>
                      <w:spacing w:val="-10"/>
                      <w:sz w:val="18"/>
                    </w:rPr>
                    <w:t xml:space="preserve"> </w:t>
                  </w:r>
                  <w:r>
                    <w:rPr>
                      <w:rFonts w:ascii="Times New Roman"/>
                      <w:spacing w:val="-1"/>
                      <w:sz w:val="18"/>
                    </w:rPr>
                    <w:t>regularization</w:t>
                  </w:r>
                </w:p>
              </w:tc>
              <w:tc>
                <w:tcPr>
                  <w:tcW w:w="1041"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-Norm</w:t>
                  </w:r>
                  <w:r>
                    <w:rPr>
                      <w:rFonts w:ascii="Times New Roman"/>
                      <w:spacing w:val="-9"/>
                      <w:sz w:val="18"/>
                    </w:rPr>
                    <w:t xml:space="preserve"> </w:t>
                  </w:r>
                  <w:r>
                    <w:rPr>
                      <w:rFonts w:ascii="Times New Roman"/>
                      <w:sz w:val="18"/>
                    </w:rPr>
                    <w:t>loss</w:t>
                  </w:r>
                </w:p>
              </w:tc>
            </w:tr>
            <w:tr w:rsidR="005D3143" w:rsidTr="004B1B75">
              <w:trPr>
                <w:trHeight w:hRule="exact" w:val="337"/>
              </w:trPr>
              <w:tc>
                <w:tcPr>
                  <w:tcW w:w="867" w:type="dxa"/>
                  <w:tcBorders>
                    <w:top w:val="single" w:sz="4" w:space="0" w:color="000000"/>
                    <w:left w:val="nil"/>
                    <w:bottom w:val="nil"/>
                    <w:right w:val="single" w:sz="4" w:space="0" w:color="000000"/>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Chamfer</w:t>
                  </w:r>
                </w:p>
              </w:tc>
              <w:tc>
                <w:tcPr>
                  <w:tcW w:w="1051" w:type="dxa"/>
                  <w:tcBorders>
                    <w:top w:val="single" w:sz="4" w:space="0" w:color="000000"/>
                    <w:left w:val="single" w:sz="4" w:space="0" w:color="000000"/>
                    <w:bottom w:val="nil"/>
                    <w:right w:val="nil"/>
                  </w:tcBorders>
                </w:tcPr>
                <w:p w:rsidR="005D3143" w:rsidRDefault="005D3143" w:rsidP="006A67C9">
                  <w:pPr>
                    <w:pStyle w:val="TableParagraph"/>
                    <w:ind w:left="323"/>
                    <w:rPr>
                      <w:rFonts w:ascii="Times New Roman" w:eastAsia="Times New Roman" w:hAnsi="Times New Roman" w:cs="Times New Roman"/>
                      <w:sz w:val="18"/>
                      <w:szCs w:val="18"/>
                    </w:rPr>
                  </w:pPr>
                  <w:r>
                    <w:rPr>
                      <w:rFonts w:ascii="Times New Roman"/>
                      <w:sz w:val="18"/>
                    </w:rPr>
                    <w:t>0.297</w:t>
                  </w:r>
                </w:p>
              </w:tc>
              <w:tc>
                <w:tcPr>
                  <w:tcW w:w="1559" w:type="dxa"/>
                  <w:tcBorders>
                    <w:top w:val="single" w:sz="4" w:space="0" w:color="000000"/>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0.394</w:t>
                  </w:r>
                </w:p>
              </w:tc>
              <w:tc>
                <w:tcPr>
                  <w:tcW w:w="1215" w:type="dxa"/>
                  <w:tcBorders>
                    <w:top w:val="single" w:sz="4" w:space="0" w:color="000000"/>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0.424</w:t>
                  </w:r>
                </w:p>
              </w:tc>
              <w:tc>
                <w:tcPr>
                  <w:tcW w:w="2199" w:type="dxa"/>
                  <w:tcBorders>
                    <w:top w:val="single" w:sz="4" w:space="0" w:color="000000"/>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0.405</w:t>
                  </w:r>
                </w:p>
              </w:tc>
              <w:tc>
                <w:tcPr>
                  <w:tcW w:w="1041" w:type="dxa"/>
                  <w:tcBorders>
                    <w:top w:val="single" w:sz="4" w:space="0" w:color="000000"/>
                    <w:left w:val="nil"/>
                    <w:bottom w:val="nil"/>
                    <w:right w:val="nil"/>
                  </w:tcBorders>
                </w:tcPr>
                <w:p w:rsidR="005D3143" w:rsidRDefault="005D3143" w:rsidP="006A67C9">
                  <w:pPr>
                    <w:pStyle w:val="TableParagraph"/>
                    <w:ind w:left="318"/>
                    <w:rPr>
                      <w:rFonts w:ascii="Times New Roman" w:eastAsia="Times New Roman" w:hAnsi="Times New Roman" w:cs="Times New Roman"/>
                      <w:sz w:val="18"/>
                      <w:szCs w:val="18"/>
                    </w:rPr>
                  </w:pPr>
                  <w:r>
                    <w:rPr>
                      <w:rFonts w:ascii="Times New Roman"/>
                      <w:sz w:val="18"/>
                    </w:rPr>
                    <w:t>0.390</w:t>
                  </w:r>
                </w:p>
              </w:tc>
            </w:tr>
            <w:tr w:rsidR="005D3143" w:rsidTr="0061611C">
              <w:trPr>
                <w:trHeight w:hRule="exact" w:val="222"/>
              </w:trPr>
              <w:tc>
                <w:tcPr>
                  <w:tcW w:w="867" w:type="dxa"/>
                  <w:tcBorders>
                    <w:top w:val="nil"/>
                    <w:left w:val="nil"/>
                    <w:bottom w:val="nil"/>
                    <w:right w:val="single" w:sz="4" w:space="0" w:color="000000"/>
                  </w:tcBorders>
                </w:tcPr>
                <w:p w:rsidR="005D3143" w:rsidRDefault="005D3143" w:rsidP="006A67C9">
                  <w:pPr>
                    <w:pStyle w:val="TableParagraph"/>
                    <w:ind w:left="234"/>
                    <w:rPr>
                      <w:rFonts w:ascii="Times New Roman" w:eastAsia="Times New Roman" w:hAnsi="Times New Roman" w:cs="Times New Roman"/>
                      <w:sz w:val="18"/>
                      <w:szCs w:val="18"/>
                    </w:rPr>
                  </w:pPr>
                  <w:r>
                    <w:rPr>
                      <w:rFonts w:ascii="Times New Roman"/>
                      <w:sz w:val="18"/>
                    </w:rPr>
                    <w:t>EMD</w:t>
                  </w:r>
                </w:p>
              </w:tc>
              <w:tc>
                <w:tcPr>
                  <w:tcW w:w="1051" w:type="dxa"/>
                  <w:tcBorders>
                    <w:top w:val="nil"/>
                    <w:left w:val="single" w:sz="4" w:space="0" w:color="000000"/>
                    <w:bottom w:val="nil"/>
                    <w:right w:val="nil"/>
                  </w:tcBorders>
                </w:tcPr>
                <w:p w:rsidR="005D3143" w:rsidRDefault="005D3143" w:rsidP="006A67C9">
                  <w:pPr>
                    <w:pStyle w:val="TableParagraph"/>
                    <w:ind w:left="323"/>
                    <w:rPr>
                      <w:rFonts w:ascii="Times New Roman" w:eastAsia="Times New Roman" w:hAnsi="Times New Roman" w:cs="Times New Roman"/>
                      <w:sz w:val="18"/>
                      <w:szCs w:val="18"/>
                    </w:rPr>
                  </w:pPr>
                  <w:r>
                    <w:rPr>
                      <w:rFonts w:ascii="Times New Roman"/>
                      <w:sz w:val="18"/>
                    </w:rPr>
                    <w:t>0.834</w:t>
                  </w:r>
                </w:p>
              </w:tc>
              <w:tc>
                <w:tcPr>
                  <w:tcW w:w="1559" w:type="dxa"/>
                  <w:tcBorders>
                    <w:top w:val="nil"/>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1.369</w:t>
                  </w:r>
                </w:p>
              </w:tc>
              <w:tc>
                <w:tcPr>
                  <w:tcW w:w="1215" w:type="dxa"/>
                  <w:tcBorders>
                    <w:top w:val="nil"/>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1.524</w:t>
                  </w:r>
                </w:p>
              </w:tc>
              <w:tc>
                <w:tcPr>
                  <w:tcW w:w="2199" w:type="dxa"/>
                  <w:tcBorders>
                    <w:top w:val="nil"/>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4.195</w:t>
                  </w:r>
                </w:p>
              </w:tc>
              <w:tc>
                <w:tcPr>
                  <w:tcW w:w="1041" w:type="dxa"/>
                  <w:tcBorders>
                    <w:top w:val="nil"/>
                    <w:left w:val="nil"/>
                    <w:bottom w:val="nil"/>
                    <w:right w:val="nil"/>
                  </w:tcBorders>
                </w:tcPr>
                <w:p w:rsidR="005D3143" w:rsidRDefault="005D3143" w:rsidP="006A67C9">
                  <w:pPr>
                    <w:pStyle w:val="TableParagraph"/>
                    <w:ind w:left="318"/>
                    <w:rPr>
                      <w:rFonts w:ascii="Times New Roman" w:eastAsia="Times New Roman" w:hAnsi="Times New Roman" w:cs="Times New Roman"/>
                      <w:sz w:val="18"/>
                      <w:szCs w:val="18"/>
                    </w:rPr>
                  </w:pPr>
                  <w:r>
                    <w:rPr>
                      <w:rFonts w:ascii="Times New Roman"/>
                      <w:sz w:val="18"/>
                    </w:rPr>
                    <w:t>1.415</w:t>
                  </w:r>
                </w:p>
              </w:tc>
            </w:tr>
          </w:tbl>
          <w:p w:rsidR="00694F95" w:rsidRDefault="00156E22" w:rsidP="00351EAC">
            <w:pPr>
              <w:spacing w:line="360" w:lineRule="exact"/>
            </w:pPr>
            <w:r>
              <w:rPr>
                <w:rFonts w:hint="eastAsia"/>
              </w:rPr>
              <w:t>如</w:t>
            </w:r>
            <w:r w:rsidR="00E6693E">
              <w:fldChar w:fldCharType="begin"/>
            </w:r>
            <w:r>
              <w:instrText xml:space="preserve"> REF _Ref2583509 \h </w:instrText>
            </w:r>
            <w:r w:rsidR="00E6693E">
              <w:fldChar w:fldCharType="separate"/>
            </w:r>
            <w:r w:rsidR="00C07BD9">
              <w:rPr>
                <w:rFonts w:hint="eastAsia"/>
              </w:rPr>
              <w:t>图</w:t>
            </w:r>
            <w:r w:rsidR="00C07BD9">
              <w:rPr>
                <w:rFonts w:hint="eastAsia"/>
              </w:rPr>
              <w:t xml:space="preserve"> </w:t>
            </w:r>
            <w:r w:rsidR="00C07BD9">
              <w:rPr>
                <w:noProof/>
              </w:rPr>
              <w:t>7</w:t>
            </w:r>
            <w:r w:rsidR="00E6693E">
              <w:fldChar w:fldCharType="end"/>
            </w:r>
            <w:r>
              <w:rPr>
                <w:rFonts w:hint="eastAsia"/>
              </w:rPr>
              <w:t>与</w:t>
            </w:r>
            <w:r w:rsidR="00E6693E">
              <w:fldChar w:fldCharType="begin"/>
            </w:r>
            <w:r>
              <w:instrText xml:space="preserve"> </w:instrText>
            </w:r>
            <w:r>
              <w:rPr>
                <w:rFonts w:hint="eastAsia"/>
              </w:rPr>
              <w:instrText>REF _Ref2587695 \h</w:instrText>
            </w:r>
            <w:r>
              <w:instrText xml:space="preserve"> </w:instrText>
            </w:r>
            <w:r w:rsidR="00E6693E">
              <w:fldChar w:fldCharType="separate"/>
            </w:r>
            <w:r w:rsidR="00C07BD9">
              <w:rPr>
                <w:rFonts w:hint="eastAsia"/>
              </w:rPr>
              <w:t>表格</w:t>
            </w:r>
            <w:r w:rsidR="00C07BD9">
              <w:rPr>
                <w:rFonts w:hint="eastAsia"/>
              </w:rPr>
              <w:t xml:space="preserve"> </w:t>
            </w:r>
            <w:r w:rsidR="00C07BD9">
              <w:rPr>
                <w:noProof/>
              </w:rPr>
              <w:t>3</w:t>
            </w:r>
            <w:r w:rsidR="00E6693E">
              <w:fldChar w:fldCharType="end"/>
            </w:r>
            <w:r>
              <w:rPr>
                <w:rFonts w:hint="eastAsia"/>
              </w:rPr>
              <w:t>所示，分别从视觉效果和数值评估上展示了本文方法各模块的功能对比</w:t>
            </w:r>
            <w:r w:rsidR="00ED7408">
              <w:rPr>
                <w:rFonts w:hint="eastAsia"/>
              </w:rPr>
              <w:t>。</w:t>
            </w:r>
          </w:p>
          <w:p w:rsidR="007B7EAB" w:rsidRDefault="007B7EAB" w:rsidP="0015462D">
            <w:pPr>
              <w:keepNext/>
              <w:autoSpaceDE w:val="0"/>
              <w:autoSpaceDN w:val="0"/>
              <w:adjustRightInd w:val="0"/>
              <w:ind w:left="482" w:hanging="482"/>
              <w:jc w:val="left"/>
            </w:pPr>
            <w:r>
              <w:rPr>
                <w:b/>
                <w:noProof/>
              </w:rPr>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351EAC">
            <w:pPr>
              <w:pStyle w:val="a6"/>
              <w:spacing w:line="360" w:lineRule="exact"/>
              <w:jc w:val="center"/>
            </w:pPr>
            <w:bookmarkStart w:id="18" w:name="_Ref2670077"/>
            <w:bookmarkStart w:id="19" w:name="_Ref2670072"/>
            <w:r>
              <w:rPr>
                <w:rFonts w:hint="eastAsia"/>
              </w:rPr>
              <w:t>图</w:t>
            </w:r>
            <w:r>
              <w:rPr>
                <w:rFonts w:hint="eastAsia"/>
              </w:rPr>
              <w:t xml:space="preserve"> </w:t>
            </w:r>
            <w:r w:rsidR="00E6693E">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rsidR="00E6693E">
              <w:fldChar w:fldCharType="separate"/>
            </w:r>
            <w:r w:rsidR="00C07BD9">
              <w:rPr>
                <w:noProof/>
              </w:rPr>
              <w:t>8</w:t>
            </w:r>
            <w:r w:rsidR="00E6693E">
              <w:fldChar w:fldCharType="end"/>
            </w:r>
            <w:bookmarkEnd w:id="18"/>
            <w:r>
              <w:rPr>
                <w:rFonts w:hint="eastAsia"/>
              </w:rPr>
              <w:t>本文方法</w:t>
            </w:r>
            <w:r w:rsidR="00B50C68">
              <w:rPr>
                <w:rFonts w:hint="eastAsia"/>
              </w:rPr>
              <w:t>运用于真实图像</w:t>
            </w:r>
            <w:r>
              <w:rPr>
                <w:rFonts w:hint="eastAsia"/>
              </w:rPr>
              <w:t>（基于渲染图像所训练的网络模型）</w:t>
            </w:r>
            <w:bookmarkEnd w:id="19"/>
          </w:p>
          <w:p w:rsidR="00A06A1B" w:rsidRDefault="00B0498B" w:rsidP="00351EAC">
            <w:pPr>
              <w:spacing w:line="360" w:lineRule="exact"/>
            </w:pPr>
            <w:r>
              <w:rPr>
                <w:rFonts w:hint="eastAsia"/>
              </w:rPr>
              <w:t>如</w:t>
            </w:r>
            <w:r w:rsidR="00E6693E">
              <w:fldChar w:fldCharType="begin"/>
            </w:r>
            <w:r w:rsidR="00B54CD1">
              <w:instrText xml:space="preserve"> REF _Ref2670077 \h </w:instrText>
            </w:r>
            <w:r w:rsidR="00E6693E">
              <w:fldChar w:fldCharType="separate"/>
            </w:r>
            <w:r w:rsidR="00C07BD9">
              <w:rPr>
                <w:rFonts w:hint="eastAsia"/>
              </w:rPr>
              <w:t>图</w:t>
            </w:r>
            <w:r w:rsidR="00C07BD9">
              <w:rPr>
                <w:rFonts w:hint="eastAsia"/>
              </w:rPr>
              <w:t xml:space="preserve"> </w:t>
            </w:r>
            <w:r w:rsidR="00C07BD9">
              <w:rPr>
                <w:noProof/>
              </w:rPr>
              <w:t>8</w:t>
            </w:r>
            <w:r w:rsidR="00E6693E">
              <w:fldChar w:fldCharType="end"/>
            </w:r>
            <w:r w:rsidR="00B54CD1">
              <w:rPr>
                <w:rFonts w:hint="eastAsia"/>
              </w:rPr>
              <w:t>展示了本文方法以真实图像为输入的输出结果</w:t>
            </w:r>
          </w:p>
          <w:p w:rsidR="004B1B75" w:rsidRDefault="004B1B75" w:rsidP="00351EAC">
            <w:pPr>
              <w:spacing w:line="360" w:lineRule="exact"/>
            </w:pPr>
          </w:p>
          <w:p w:rsidR="00A06A1B" w:rsidRDefault="00A06A1B" w:rsidP="00351EAC">
            <w:pPr>
              <w:spacing w:line="360" w:lineRule="exact"/>
              <w:rPr>
                <w:b/>
              </w:rPr>
            </w:pPr>
            <w:r>
              <w:rPr>
                <w:rFonts w:hint="eastAsia"/>
              </w:rPr>
              <w:lastRenderedPageBreak/>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p w:rsidR="00F70D4E" w:rsidRDefault="00F70D4E" w:rsidP="00351EAC">
            <w:pPr>
              <w:spacing w:line="360" w:lineRule="exact"/>
            </w:pPr>
            <w:r w:rsidRPr="00F70D4E">
              <w:rPr>
                <w:rFonts w:hint="eastAsia"/>
              </w:rPr>
              <w:t>已经</w:t>
            </w:r>
            <w:r w:rsidR="00903F08">
              <w:rPr>
                <w:rFonts w:hint="eastAsia"/>
              </w:rPr>
              <w:t>实现</w:t>
            </w:r>
            <w:r>
              <w:rPr>
                <w:rFonts w:hint="eastAsia"/>
              </w:rPr>
              <w:t>将</w:t>
            </w:r>
            <w:r w:rsidR="00C5524D">
              <w:rPr>
                <w:rFonts w:hint="eastAsia"/>
              </w:rPr>
              <w:t>本文所提出的循环正则的方法应用于现有的</w:t>
            </w:r>
            <w:r w:rsidR="00903F08">
              <w:rPr>
                <w:rFonts w:hint="eastAsia"/>
              </w:rPr>
              <w:t>通用</w:t>
            </w:r>
            <w:r>
              <w:rPr>
                <w:rFonts w:hint="eastAsia"/>
              </w:rPr>
              <w:t>三维网格生成网络</w:t>
            </w:r>
            <w:r w:rsidR="00903F08">
              <w:rPr>
                <w:rFonts w:hint="eastAsia"/>
              </w:rPr>
              <w:t>，并验证了效果</w:t>
            </w:r>
            <w:r w:rsidR="00C5524D">
              <w:rPr>
                <w:rFonts w:hint="eastAsia"/>
              </w:rPr>
              <w:t>。</w:t>
            </w:r>
          </w:p>
          <w:p w:rsidR="007E1B72" w:rsidRDefault="00A87B4D" w:rsidP="00351EAC">
            <w:pPr>
              <w:keepNext/>
            </w:pPr>
            <w:r w:rsidRPr="00E6693E">
              <w:rPr>
                <w:b/>
              </w:rPr>
              <w:pict>
                <v:shape id="_x0000_i1031" type="#_x0000_t75" style="width:480.85pt;height:222.9pt">
                  <v:imagedata r:id="rId29" o:title="svr"/>
                </v:shape>
              </w:pict>
            </w:r>
          </w:p>
          <w:p w:rsidR="00F15592" w:rsidRPr="00F15592" w:rsidRDefault="007E1B72" w:rsidP="00351EAC">
            <w:pPr>
              <w:pStyle w:val="a6"/>
              <w:spacing w:line="360" w:lineRule="exact"/>
              <w:jc w:val="center"/>
            </w:pPr>
            <w:bookmarkStart w:id="20" w:name="_Ref2670177"/>
            <w:r>
              <w:rPr>
                <w:rFonts w:hint="eastAsia"/>
              </w:rPr>
              <w:t>图</w:t>
            </w:r>
            <w:r>
              <w:rPr>
                <w:rFonts w:hint="eastAsia"/>
              </w:rPr>
              <w:t xml:space="preserve"> </w:t>
            </w:r>
            <w:r w:rsidR="00E6693E">
              <w:fldChar w:fldCharType="begin"/>
            </w:r>
            <w:r w:rsidRPr="007E1B72">
              <w:instrText xml:space="preserve"> </w:instrText>
            </w:r>
            <w:r w:rsidRPr="007E1B72">
              <w:rPr>
                <w:rFonts w:hint="eastAsia"/>
              </w:rPr>
              <w:instrText xml:space="preserve">SEQ </w:instrText>
            </w:r>
            <w:r w:rsidRPr="007E1B72">
              <w:rPr>
                <w:rFonts w:hint="eastAsia"/>
              </w:rPr>
              <w:instrText>图</w:instrText>
            </w:r>
            <w:r w:rsidRPr="007E1B72">
              <w:rPr>
                <w:rFonts w:hint="eastAsia"/>
              </w:rPr>
              <w:instrText xml:space="preserve"> \* ARABIC</w:instrText>
            </w:r>
            <w:r w:rsidRPr="007E1B72">
              <w:instrText xml:space="preserve"> </w:instrText>
            </w:r>
            <w:r w:rsidR="00E6693E">
              <w:fldChar w:fldCharType="separate"/>
            </w:r>
            <w:r w:rsidR="00C07BD9">
              <w:rPr>
                <w:noProof/>
              </w:rPr>
              <w:t>9</w:t>
            </w:r>
            <w:r w:rsidR="00E6693E">
              <w:fldChar w:fldCharType="end"/>
            </w:r>
            <w:bookmarkEnd w:id="20"/>
            <w:r w:rsidR="008D0D59">
              <w:rPr>
                <w:rFonts w:hint="eastAsia"/>
              </w:rPr>
              <w:t>本文的</w:t>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的视觉效果</w:t>
            </w:r>
          </w:p>
          <w:p w:rsidR="00304BE4" w:rsidRDefault="00084D27" w:rsidP="00351EAC">
            <w:pPr>
              <w:spacing w:line="360" w:lineRule="exact"/>
            </w:pPr>
            <w:r>
              <w:rPr>
                <w:rFonts w:hint="eastAsia"/>
              </w:rPr>
              <w:t>如</w:t>
            </w:r>
            <w:r w:rsidR="00E6693E">
              <w:fldChar w:fldCharType="begin"/>
            </w:r>
            <w:r>
              <w:instrText xml:space="preserve"> </w:instrText>
            </w:r>
            <w:r>
              <w:rPr>
                <w:rFonts w:hint="eastAsia"/>
              </w:rPr>
              <w:instrText>REF _Ref2670177 \h</w:instrText>
            </w:r>
            <w:r>
              <w:instrText xml:space="preserve"> </w:instrText>
            </w:r>
            <w:r w:rsidR="00E6693E">
              <w:fldChar w:fldCharType="separate"/>
            </w:r>
            <w:r w:rsidR="00C07BD9">
              <w:rPr>
                <w:rFonts w:hint="eastAsia"/>
              </w:rPr>
              <w:t>图</w:t>
            </w:r>
            <w:r w:rsidR="00C07BD9">
              <w:rPr>
                <w:rFonts w:hint="eastAsia"/>
              </w:rPr>
              <w:t xml:space="preserve"> </w:t>
            </w:r>
            <w:r w:rsidR="00C07BD9">
              <w:rPr>
                <w:noProof/>
              </w:rPr>
              <w:t>9</w:t>
            </w:r>
            <w:r w:rsidR="00E6693E">
              <w:fldChar w:fldCharType="end"/>
            </w:r>
            <w:r>
              <w:rPr>
                <w:rFonts w:hint="eastAsia"/>
              </w:rPr>
              <w:t>与</w:t>
            </w:r>
            <w:r w:rsidR="00E6693E">
              <w:fldChar w:fldCharType="begin"/>
            </w:r>
            <w:r>
              <w:instrText xml:space="preserve"> REF _Ref2670204 \h </w:instrText>
            </w:r>
            <w:r w:rsidR="00E6693E">
              <w:fldChar w:fldCharType="separate"/>
            </w:r>
            <w:r w:rsidR="00C07BD9">
              <w:rPr>
                <w:rFonts w:hint="eastAsia"/>
              </w:rPr>
              <w:t>表格</w:t>
            </w:r>
            <w:r w:rsidR="00C07BD9">
              <w:rPr>
                <w:rFonts w:hint="eastAsia"/>
              </w:rPr>
              <w:t xml:space="preserve"> </w:t>
            </w:r>
            <w:r w:rsidR="00C07BD9">
              <w:rPr>
                <w:noProof/>
              </w:rPr>
              <w:t>4</w:t>
            </w:r>
            <w:r w:rsidR="00E6693E">
              <w:fldChar w:fldCharType="end"/>
            </w:r>
            <w:r>
              <w:rPr>
                <w:rFonts w:hint="eastAsia"/>
              </w:rPr>
              <w:t>分别展示了本文防自交方法应用于</w:t>
            </w:r>
            <w:r w:rsidR="00E6693E">
              <w:fldChar w:fldCharType="begin" w:fldLock="1"/>
            </w:r>
            <w:r w:rsidR="00FB720B">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rsidR="00E6693E">
              <w:fldChar w:fldCharType="separate"/>
            </w:r>
            <w:r w:rsidRPr="00084D27">
              <w:rPr>
                <w:noProof/>
              </w:rPr>
              <w:t>[Groueix--CVPR--2018]</w:t>
            </w:r>
            <w:r w:rsidR="00E6693E">
              <w:fldChar w:fldCharType="end"/>
            </w:r>
            <w:r>
              <w:rPr>
                <w:rFonts w:hint="eastAsia"/>
              </w:rPr>
              <w:t>的所取得的视觉效果与数值提高。为了展示自交效果图中的网格内表面渲染为蓝色，外表面渲染为金色，两种颜色交</w:t>
            </w:r>
            <w:r w:rsidR="00F15592">
              <w:rPr>
                <w:rFonts w:hint="eastAsia"/>
              </w:rPr>
              <w:t>错则意味着发生了网格自交。从视觉效果来看，本文方法明显减少了所生成网格的表面自交。从数值评估来看本文方法在基本保持输出形状与真值差异（以</w:t>
            </w:r>
            <w:r w:rsidR="00F15592">
              <w:rPr>
                <w:rFonts w:hint="eastAsia"/>
              </w:rPr>
              <w:t xml:space="preserve">Chamfer Distance (CD) </w:t>
            </w:r>
            <w:r w:rsidR="00F15592">
              <w:rPr>
                <w:rFonts w:hint="eastAsia"/>
              </w:rPr>
              <w:t>来衡量）同等接近的情况下，使表面自交</w:t>
            </w:r>
            <w:r w:rsidR="00FB720B">
              <w:rPr>
                <w:rFonts w:hint="eastAsia"/>
              </w:rPr>
              <w:t>（</w:t>
            </w:r>
            <w:r w:rsidR="00FB720B">
              <w:rPr>
                <w:rFonts w:hint="eastAsia"/>
              </w:rPr>
              <w:t>SI</w:t>
            </w:r>
            <w:r w:rsidR="00FB720B">
              <w:rPr>
                <w:rFonts w:hint="eastAsia"/>
              </w:rPr>
              <w:t>）</w:t>
            </w:r>
            <w:r w:rsidR="00F15592">
              <w:rPr>
                <w:rFonts w:hint="eastAsia"/>
              </w:rPr>
              <w:t>的比例减少了两个数量级。</w:t>
            </w:r>
          </w:p>
          <w:p w:rsidR="00A26EBA" w:rsidRPr="006A2F84" w:rsidRDefault="00A26EBA" w:rsidP="00A26EBA">
            <w:pPr>
              <w:rPr>
                <w:b/>
                <w:szCs w:val="21"/>
              </w:rPr>
            </w:pPr>
            <w:r>
              <w:rPr>
                <w:rFonts w:hint="eastAsia"/>
                <w:b/>
                <w:noProof/>
              </w:rPr>
              <w:drawing>
                <wp:inline distT="0" distB="0" distL="0" distR="0">
                  <wp:extent cx="6120130" cy="2846705"/>
                  <wp:effectExtent l="19050" t="0" r="0" b="0"/>
                  <wp:docPr id="18" name="图片 0"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30" cstate="print"/>
                          <a:stretch>
                            <a:fillRect/>
                          </a:stretch>
                        </pic:blipFill>
                        <pic:spPr>
                          <a:xfrm>
                            <a:off x="0" y="0"/>
                            <a:ext cx="6120130" cy="2846705"/>
                          </a:xfrm>
                          <a:prstGeom prst="rect">
                            <a:avLst/>
                          </a:prstGeom>
                        </pic:spPr>
                      </pic:pic>
                    </a:graphicData>
                  </a:graphic>
                </wp:inline>
              </w:drawing>
            </w:r>
          </w:p>
          <w:p w:rsidR="00A26EBA" w:rsidRDefault="00A26EBA" w:rsidP="00A26EBA">
            <w:pPr>
              <w:pStyle w:val="a6"/>
              <w:spacing w:line="360" w:lineRule="exact"/>
              <w:jc w:val="center"/>
            </w:pPr>
            <w:bookmarkStart w:id="21" w:name="_Ref2673897"/>
            <w:r>
              <w:rPr>
                <w:rFonts w:hint="eastAsia"/>
              </w:rPr>
              <w:t>图</w:t>
            </w:r>
            <w:r>
              <w:rPr>
                <w:rFonts w:hint="eastAsia"/>
              </w:rPr>
              <w:t xml:space="preserve"> </w:t>
            </w:r>
            <w:r w:rsidR="00E6693E">
              <w:fldChar w:fldCharType="begin"/>
            </w:r>
            <w:r w:rsidRPr="00A26EBA">
              <w:instrText xml:space="preserve"> </w:instrText>
            </w:r>
            <w:r w:rsidRPr="00A26EBA">
              <w:rPr>
                <w:rFonts w:hint="eastAsia"/>
              </w:rPr>
              <w:instrText xml:space="preserve">SEQ </w:instrText>
            </w:r>
            <w:r w:rsidRPr="00A26EBA">
              <w:rPr>
                <w:rFonts w:hint="eastAsia"/>
              </w:rPr>
              <w:instrText>图</w:instrText>
            </w:r>
            <w:r w:rsidRPr="00A26EBA">
              <w:rPr>
                <w:rFonts w:hint="eastAsia"/>
              </w:rPr>
              <w:instrText xml:space="preserve"> \* ARABIC</w:instrText>
            </w:r>
            <w:r w:rsidRPr="00A26EBA">
              <w:instrText xml:space="preserve"> </w:instrText>
            </w:r>
            <w:r w:rsidR="00E6693E">
              <w:fldChar w:fldCharType="separate"/>
            </w:r>
            <w:r w:rsidR="00C07BD9">
              <w:rPr>
                <w:noProof/>
              </w:rPr>
              <w:t>10</w:t>
            </w:r>
            <w:r w:rsidR="00E6693E">
              <w:fldChar w:fldCharType="end"/>
            </w:r>
            <w:bookmarkEnd w:id="21"/>
            <w:r>
              <w:rPr>
                <w:rFonts w:hint="eastAsia"/>
              </w:rPr>
              <w:t>本文的循环正则应用于</w:t>
            </w:r>
            <w:r>
              <w:rPr>
                <w:rFonts w:hint="eastAsia"/>
              </w:rPr>
              <w:t>Pixel2Mesh[</w:t>
            </w:r>
            <w:r>
              <w:rPr>
                <w:rFonts w:hint="eastAsia"/>
                <w:noProof/>
              </w:rPr>
              <w:t>Wang</w:t>
            </w:r>
            <w:r>
              <w:rPr>
                <w:noProof/>
              </w:rPr>
              <w:t>--</w:t>
            </w:r>
            <w:r>
              <w:rPr>
                <w:rFonts w:hint="eastAsia"/>
                <w:noProof/>
              </w:rPr>
              <w:t>ECCV</w:t>
            </w:r>
            <w:r w:rsidRPr="00A420B4">
              <w:rPr>
                <w:noProof/>
              </w:rPr>
              <w:t>--2018</w:t>
            </w:r>
            <w:r>
              <w:rPr>
                <w:rFonts w:hint="eastAsia"/>
              </w:rPr>
              <w:t>]</w:t>
            </w:r>
            <w:r>
              <w:rPr>
                <w:rFonts w:hint="eastAsia"/>
              </w:rPr>
              <w:t>的视觉效果</w:t>
            </w:r>
          </w:p>
          <w:p w:rsidR="006A2F84" w:rsidRDefault="006A2F84" w:rsidP="00351EAC">
            <w:pPr>
              <w:spacing w:line="360" w:lineRule="exact"/>
            </w:pPr>
          </w:p>
          <w:p w:rsidR="006A2F84" w:rsidRDefault="006A2F84" w:rsidP="00351EAC">
            <w:pPr>
              <w:spacing w:line="360" w:lineRule="exact"/>
            </w:pPr>
          </w:p>
          <w:p w:rsidR="006A2F84" w:rsidRPr="007E1B72" w:rsidRDefault="006A2F84" w:rsidP="00351EAC">
            <w:pPr>
              <w:spacing w:line="360" w:lineRule="exact"/>
            </w:pPr>
          </w:p>
          <w:p w:rsidR="00D95C96" w:rsidRDefault="00D95C96" w:rsidP="00351EAC">
            <w:pPr>
              <w:pStyle w:val="a6"/>
              <w:keepNext/>
              <w:spacing w:line="360" w:lineRule="exact"/>
              <w:jc w:val="center"/>
            </w:pPr>
            <w:bookmarkStart w:id="22" w:name="_Ref2670204"/>
            <w:bookmarkStart w:id="23" w:name="_Ref2670201"/>
            <w:r>
              <w:rPr>
                <w:rFonts w:hint="eastAsia"/>
              </w:rPr>
              <w:lastRenderedPageBreak/>
              <w:t>表格</w:t>
            </w:r>
            <w:r>
              <w:rPr>
                <w:rFonts w:hint="eastAsia"/>
              </w:rPr>
              <w:t xml:space="preserve"> </w:t>
            </w:r>
            <w:r w:rsidR="00E6693E">
              <w:fldChar w:fldCharType="begin"/>
            </w:r>
            <w:r w:rsidRPr="00FB720B">
              <w:instrText xml:space="preserve"> </w:instrText>
            </w:r>
            <w:r w:rsidRPr="00FB720B">
              <w:rPr>
                <w:rFonts w:hint="eastAsia"/>
              </w:rPr>
              <w:instrText xml:space="preserve">SEQ </w:instrText>
            </w:r>
            <w:r w:rsidRPr="00FB720B">
              <w:rPr>
                <w:rFonts w:hint="eastAsia"/>
              </w:rPr>
              <w:instrText>表格</w:instrText>
            </w:r>
            <w:r w:rsidRPr="00FB720B">
              <w:rPr>
                <w:rFonts w:hint="eastAsia"/>
              </w:rPr>
              <w:instrText xml:space="preserve"> \* ARABIC</w:instrText>
            </w:r>
            <w:r w:rsidRPr="00FB720B">
              <w:instrText xml:space="preserve"> </w:instrText>
            </w:r>
            <w:r w:rsidR="00E6693E">
              <w:fldChar w:fldCharType="separate"/>
            </w:r>
            <w:r w:rsidR="00C07BD9">
              <w:rPr>
                <w:noProof/>
              </w:rPr>
              <w:t>4</w:t>
            </w:r>
            <w:r w:rsidR="00E6693E">
              <w:fldChar w:fldCharType="end"/>
            </w:r>
            <w:bookmarkEnd w:id="22"/>
            <w:r w:rsidR="00FB720B">
              <w:rPr>
                <w:rFonts w:hint="eastAsia"/>
              </w:rPr>
              <w:t>本文</w:t>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w:t>
            </w:r>
            <w:r w:rsidR="007E1B72">
              <w:rPr>
                <w:rFonts w:hint="eastAsia"/>
              </w:rPr>
              <w:t>数值</w:t>
            </w:r>
            <w:r w:rsidR="00E65EFA">
              <w:rPr>
                <w:rFonts w:hint="eastAsia"/>
              </w:rPr>
              <w:t>评估（</w:t>
            </w:r>
            <w:r w:rsidR="00E65EFA">
              <w:rPr>
                <w:rFonts w:hint="eastAsia"/>
              </w:rPr>
              <w:t>CD</w:t>
            </w:r>
            <w:r w:rsidR="00E65EFA">
              <w:rPr>
                <w:rFonts w:hint="eastAsia"/>
              </w:rPr>
              <w:t>，</w:t>
            </w:r>
            <w:r w:rsidR="00E65EFA">
              <w:rPr>
                <w:rFonts w:hint="eastAsia"/>
              </w:rPr>
              <w:t>SI</w:t>
            </w:r>
            <w:r w:rsidR="00E65EFA">
              <w:rPr>
                <w:rFonts w:hint="eastAsia"/>
              </w:rPr>
              <w:t>）</w:t>
            </w:r>
            <w:bookmarkEnd w:id="23"/>
          </w:p>
          <w:tbl>
            <w:tblPr>
              <w:tblpPr w:leftFromText="180" w:rightFromText="180" w:vertAnchor="page" w:horzAnchor="margin" w:tblpXSpec="center" w:tblpY="504"/>
              <w:tblOverlap w:val="never"/>
              <w:tblW w:w="0" w:type="auto"/>
              <w:tblCellMar>
                <w:left w:w="0" w:type="dxa"/>
                <w:right w:w="0" w:type="dxa"/>
              </w:tblCellMar>
              <w:tblLook w:val="04A0"/>
            </w:tblPr>
            <w:tblGrid>
              <w:gridCol w:w="1160"/>
              <w:gridCol w:w="540"/>
              <w:gridCol w:w="780"/>
              <w:gridCol w:w="460"/>
              <w:gridCol w:w="1000"/>
              <w:gridCol w:w="640"/>
              <w:gridCol w:w="780"/>
              <w:gridCol w:w="560"/>
              <w:gridCol w:w="1120"/>
            </w:tblGrid>
            <w:tr w:rsidR="00A26EBA" w:rsidRPr="00390D50" w:rsidTr="00A26EBA">
              <w:trPr>
                <w:trHeight w:val="216"/>
              </w:trPr>
              <w:tc>
                <w:tcPr>
                  <w:tcW w:w="1160" w:type="dxa"/>
                  <w:vMerge w:val="restart"/>
                  <w:tcBorders>
                    <w:top w:val="single" w:sz="8" w:space="0" w:color="auto"/>
                    <w:left w:val="single" w:sz="8" w:space="0" w:color="auto"/>
                    <w:right w:val="single" w:sz="8" w:space="0" w:color="auto"/>
                  </w:tcBorders>
                  <w:vAlign w:val="bottom"/>
                </w:tcPr>
                <w:p w:rsidR="00A26EBA" w:rsidRPr="00390D50" w:rsidRDefault="00A26EBA" w:rsidP="00A26EBA">
                  <w:pPr>
                    <w:rPr>
                      <w:szCs w:val="21"/>
                    </w:rPr>
                  </w:pPr>
                </w:p>
              </w:tc>
              <w:tc>
                <w:tcPr>
                  <w:tcW w:w="540" w:type="dxa"/>
                  <w:tcBorders>
                    <w:top w:val="single" w:sz="8" w:space="0" w:color="auto"/>
                    <w:bottom w:val="single" w:sz="8" w:space="0" w:color="auto"/>
                  </w:tcBorders>
                  <w:vAlign w:val="bottom"/>
                </w:tcPr>
                <w:p w:rsidR="00A26EBA" w:rsidRPr="00390D50" w:rsidRDefault="00A26EBA" w:rsidP="00A26EBA">
                  <w:pPr>
                    <w:rPr>
                      <w:szCs w:val="21"/>
                    </w:rPr>
                  </w:pPr>
                </w:p>
              </w:tc>
              <w:tc>
                <w:tcPr>
                  <w:tcW w:w="2240" w:type="dxa"/>
                  <w:gridSpan w:val="3"/>
                  <w:tcBorders>
                    <w:top w:val="single" w:sz="8" w:space="0" w:color="auto"/>
                    <w:bottom w:val="single" w:sz="8" w:space="0" w:color="auto"/>
                    <w:right w:val="single" w:sz="8" w:space="0" w:color="auto"/>
                  </w:tcBorders>
                  <w:vAlign w:val="bottom"/>
                </w:tcPr>
                <w:p w:rsidR="00A26EBA" w:rsidRPr="00390D50" w:rsidRDefault="00A26EBA" w:rsidP="00A26EBA">
                  <w:pPr>
                    <w:ind w:left="380"/>
                    <w:rPr>
                      <w:szCs w:val="21"/>
                    </w:rPr>
                  </w:pPr>
                  <w:r w:rsidRPr="00390D50">
                    <w:rPr>
                      <w:rFonts w:eastAsia="Arial"/>
                      <w:szCs w:val="21"/>
                    </w:rPr>
                    <w:t>AE-sphere</w:t>
                  </w:r>
                </w:p>
              </w:tc>
              <w:tc>
                <w:tcPr>
                  <w:tcW w:w="640" w:type="dxa"/>
                  <w:tcBorders>
                    <w:top w:val="single" w:sz="8" w:space="0" w:color="auto"/>
                    <w:bottom w:val="single" w:sz="8" w:space="0" w:color="auto"/>
                  </w:tcBorders>
                  <w:vAlign w:val="bottom"/>
                </w:tcPr>
                <w:p w:rsidR="00A26EBA" w:rsidRPr="00390D50" w:rsidRDefault="00A26EBA" w:rsidP="00A26EBA">
                  <w:pPr>
                    <w:rPr>
                      <w:szCs w:val="21"/>
                    </w:rPr>
                  </w:pPr>
                </w:p>
              </w:tc>
              <w:tc>
                <w:tcPr>
                  <w:tcW w:w="2460" w:type="dxa"/>
                  <w:gridSpan w:val="3"/>
                  <w:tcBorders>
                    <w:top w:val="single" w:sz="8" w:space="0" w:color="auto"/>
                    <w:bottom w:val="single" w:sz="8" w:space="0" w:color="auto"/>
                    <w:right w:val="single" w:sz="8" w:space="0" w:color="auto"/>
                  </w:tcBorders>
                  <w:vAlign w:val="bottom"/>
                </w:tcPr>
                <w:p w:rsidR="00A26EBA" w:rsidRPr="00390D50" w:rsidRDefault="00A26EBA" w:rsidP="00A26EBA">
                  <w:pPr>
                    <w:ind w:left="380"/>
                    <w:rPr>
                      <w:szCs w:val="21"/>
                    </w:rPr>
                  </w:pPr>
                  <w:r w:rsidRPr="00390D50">
                    <w:rPr>
                      <w:rFonts w:eastAsia="Arial"/>
                      <w:szCs w:val="21"/>
                    </w:rPr>
                    <w:t>SVR-sphere</w:t>
                  </w:r>
                </w:p>
              </w:tc>
            </w:tr>
            <w:tr w:rsidR="00A26EBA" w:rsidRPr="00390D50" w:rsidTr="00A26EBA">
              <w:trPr>
                <w:trHeight w:val="195"/>
              </w:trPr>
              <w:tc>
                <w:tcPr>
                  <w:tcW w:w="1160" w:type="dxa"/>
                  <w:vMerge/>
                  <w:tcBorders>
                    <w:left w:val="single" w:sz="8" w:space="0" w:color="auto"/>
                    <w:bottom w:val="single" w:sz="8" w:space="0" w:color="auto"/>
                    <w:right w:val="single" w:sz="8" w:space="0" w:color="auto"/>
                  </w:tcBorders>
                  <w:vAlign w:val="bottom"/>
                </w:tcPr>
                <w:p w:rsidR="00A26EBA" w:rsidRPr="00390D50" w:rsidRDefault="00A26EBA" w:rsidP="00A26EBA">
                  <w:pPr>
                    <w:rPr>
                      <w:szCs w:val="21"/>
                    </w:rPr>
                  </w:pPr>
                </w:p>
              </w:tc>
              <w:tc>
                <w:tcPr>
                  <w:tcW w:w="1320" w:type="dxa"/>
                  <w:gridSpan w:val="2"/>
                  <w:tcBorders>
                    <w:top w:val="single" w:sz="8" w:space="0" w:color="auto"/>
                    <w:bottom w:val="single" w:sz="8" w:space="0" w:color="auto"/>
                    <w:right w:val="single" w:sz="8" w:space="0" w:color="auto"/>
                  </w:tcBorders>
                  <w:vAlign w:val="bottom"/>
                </w:tcPr>
                <w:p w:rsidR="00A26EBA" w:rsidRPr="00390D50" w:rsidRDefault="00A26EBA" w:rsidP="00A26EBA">
                  <w:pPr>
                    <w:ind w:left="260"/>
                    <w:rPr>
                      <w:szCs w:val="21"/>
                    </w:rPr>
                  </w:pPr>
                  <w:proofErr w:type="spellStart"/>
                  <w:r w:rsidRPr="00390D50">
                    <w:rPr>
                      <w:rFonts w:eastAsia="Arial"/>
                      <w:szCs w:val="21"/>
                    </w:rPr>
                    <w:t>AtlasNet</w:t>
                  </w:r>
                  <w:proofErr w:type="spellEnd"/>
                </w:p>
              </w:tc>
              <w:tc>
                <w:tcPr>
                  <w:tcW w:w="460" w:type="dxa"/>
                  <w:tcBorders>
                    <w:top w:val="single" w:sz="8" w:space="0" w:color="auto"/>
                    <w:bottom w:val="single" w:sz="8" w:space="0" w:color="auto"/>
                  </w:tcBorders>
                  <w:vAlign w:val="bottom"/>
                </w:tcPr>
                <w:p w:rsidR="00A26EBA" w:rsidRPr="00390D50" w:rsidRDefault="00A26EBA" w:rsidP="00A26EBA">
                  <w:pPr>
                    <w:rPr>
                      <w:szCs w:val="21"/>
                    </w:rPr>
                  </w:pPr>
                </w:p>
              </w:tc>
              <w:tc>
                <w:tcPr>
                  <w:tcW w:w="1000" w:type="dxa"/>
                  <w:tcBorders>
                    <w:top w:val="single" w:sz="8" w:space="0" w:color="auto"/>
                    <w:bottom w:val="single" w:sz="8" w:space="0" w:color="auto"/>
                    <w:right w:val="single" w:sz="8" w:space="0" w:color="auto"/>
                  </w:tcBorders>
                  <w:vAlign w:val="bottom"/>
                </w:tcPr>
                <w:p w:rsidR="00A26EBA" w:rsidRPr="00390D50" w:rsidRDefault="00A26EBA" w:rsidP="00A26EBA">
                  <w:pPr>
                    <w:ind w:left="40"/>
                    <w:rPr>
                      <w:szCs w:val="21"/>
                    </w:rPr>
                  </w:pPr>
                  <w:r w:rsidRPr="00390D50">
                    <w:rPr>
                      <w:rFonts w:eastAsia="Arial"/>
                      <w:szCs w:val="21"/>
                    </w:rPr>
                    <w:t>Ours</w:t>
                  </w:r>
                </w:p>
              </w:tc>
              <w:tc>
                <w:tcPr>
                  <w:tcW w:w="1420" w:type="dxa"/>
                  <w:gridSpan w:val="2"/>
                  <w:tcBorders>
                    <w:top w:val="single" w:sz="8" w:space="0" w:color="auto"/>
                    <w:bottom w:val="single" w:sz="8" w:space="0" w:color="auto"/>
                    <w:right w:val="single" w:sz="8" w:space="0" w:color="auto"/>
                  </w:tcBorders>
                  <w:vAlign w:val="bottom"/>
                </w:tcPr>
                <w:p w:rsidR="00A26EBA" w:rsidRPr="00390D50" w:rsidRDefault="00A26EBA" w:rsidP="00A26EBA">
                  <w:pPr>
                    <w:ind w:left="320"/>
                    <w:rPr>
                      <w:szCs w:val="21"/>
                    </w:rPr>
                  </w:pPr>
                  <w:proofErr w:type="spellStart"/>
                  <w:r w:rsidRPr="00390D50">
                    <w:rPr>
                      <w:rFonts w:eastAsia="Arial"/>
                      <w:szCs w:val="21"/>
                    </w:rPr>
                    <w:t>AtlasNet</w:t>
                  </w:r>
                  <w:proofErr w:type="spellEnd"/>
                </w:p>
              </w:tc>
              <w:tc>
                <w:tcPr>
                  <w:tcW w:w="560" w:type="dxa"/>
                  <w:tcBorders>
                    <w:top w:val="single" w:sz="8" w:space="0" w:color="auto"/>
                    <w:bottom w:val="single" w:sz="8" w:space="0" w:color="auto"/>
                  </w:tcBorders>
                  <w:vAlign w:val="bottom"/>
                </w:tcPr>
                <w:p w:rsidR="00A26EBA" w:rsidRPr="00390D50" w:rsidRDefault="00A26EBA" w:rsidP="00A26EBA">
                  <w:pPr>
                    <w:rPr>
                      <w:szCs w:val="21"/>
                    </w:rPr>
                  </w:pPr>
                </w:p>
              </w:tc>
              <w:tc>
                <w:tcPr>
                  <w:tcW w:w="1120" w:type="dxa"/>
                  <w:tcBorders>
                    <w:top w:val="single" w:sz="8" w:space="0" w:color="auto"/>
                    <w:bottom w:val="single" w:sz="8" w:space="0" w:color="auto"/>
                    <w:right w:val="single" w:sz="8" w:space="0" w:color="auto"/>
                  </w:tcBorders>
                  <w:vAlign w:val="bottom"/>
                </w:tcPr>
                <w:p w:rsidR="00A26EBA" w:rsidRPr="00390D50" w:rsidRDefault="00A26EBA" w:rsidP="00A26EBA">
                  <w:pPr>
                    <w:ind w:left="60"/>
                    <w:rPr>
                      <w:szCs w:val="21"/>
                    </w:rPr>
                  </w:pPr>
                  <w:r w:rsidRPr="00390D50">
                    <w:rPr>
                      <w:rFonts w:eastAsia="Arial"/>
                      <w:szCs w:val="21"/>
                    </w:rPr>
                    <w:t>Ours</w:t>
                  </w:r>
                </w:p>
              </w:tc>
            </w:tr>
            <w:tr w:rsidR="00A26EBA" w:rsidRPr="00390D50" w:rsidTr="00A26EBA">
              <w:trPr>
                <w:trHeight w:val="203"/>
              </w:trPr>
              <w:tc>
                <w:tcPr>
                  <w:tcW w:w="1160" w:type="dxa"/>
                  <w:tcBorders>
                    <w:top w:val="single" w:sz="8" w:space="0" w:color="auto"/>
                    <w:left w:val="single" w:sz="8" w:space="0" w:color="auto"/>
                    <w:right w:val="single" w:sz="8" w:space="0" w:color="auto"/>
                  </w:tcBorders>
                  <w:vAlign w:val="bottom"/>
                </w:tcPr>
                <w:p w:rsidR="00A26EBA" w:rsidRPr="00390D50" w:rsidRDefault="00A26EBA" w:rsidP="00A26EBA">
                  <w:pPr>
                    <w:jc w:val="center"/>
                    <w:rPr>
                      <w:szCs w:val="21"/>
                    </w:rPr>
                  </w:pPr>
                  <w:proofErr w:type="spellStart"/>
                  <w:r w:rsidRPr="00390D50">
                    <w:rPr>
                      <w:rFonts w:eastAsia="Arial"/>
                      <w:w w:val="93"/>
                      <w:szCs w:val="21"/>
                    </w:rPr>
                    <w:t>cellphone</w:t>
                  </w:r>
                  <w:proofErr w:type="spellEnd"/>
                </w:p>
              </w:tc>
              <w:tc>
                <w:tcPr>
                  <w:tcW w:w="540" w:type="dxa"/>
                  <w:tcBorders>
                    <w:top w:val="single" w:sz="8" w:space="0" w:color="auto"/>
                  </w:tcBorders>
                  <w:vAlign w:val="bottom"/>
                </w:tcPr>
                <w:p w:rsidR="00A26EBA" w:rsidRPr="00390D50" w:rsidRDefault="00A26EBA" w:rsidP="00A26EBA">
                  <w:pPr>
                    <w:ind w:right="20"/>
                    <w:jc w:val="right"/>
                    <w:rPr>
                      <w:szCs w:val="21"/>
                    </w:rPr>
                  </w:pPr>
                  <w:r w:rsidRPr="00390D50">
                    <w:rPr>
                      <w:rFonts w:eastAsia="Arial"/>
                      <w:szCs w:val="21"/>
                    </w:rPr>
                    <w:t>1.3,</w:t>
                  </w:r>
                </w:p>
              </w:tc>
              <w:tc>
                <w:tcPr>
                  <w:tcW w:w="780" w:type="dxa"/>
                  <w:tcBorders>
                    <w:top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1"/>
                      <w:szCs w:val="21"/>
                    </w:rPr>
                    <w:t>0.53%</w:t>
                  </w:r>
                </w:p>
              </w:tc>
              <w:tc>
                <w:tcPr>
                  <w:tcW w:w="460" w:type="dxa"/>
                  <w:tcBorders>
                    <w:top w:val="single" w:sz="8" w:space="0" w:color="auto"/>
                  </w:tcBorders>
                  <w:vAlign w:val="bottom"/>
                </w:tcPr>
                <w:p w:rsidR="00A26EBA" w:rsidRPr="00390D50" w:rsidRDefault="00A26EBA" w:rsidP="00A26EBA">
                  <w:pPr>
                    <w:jc w:val="right"/>
                    <w:rPr>
                      <w:szCs w:val="21"/>
                    </w:rPr>
                  </w:pPr>
                  <w:r w:rsidRPr="00390D50">
                    <w:rPr>
                      <w:rFonts w:eastAsia="Arial"/>
                      <w:szCs w:val="21"/>
                    </w:rPr>
                    <w:t>1.4,</w:t>
                  </w:r>
                </w:p>
              </w:tc>
              <w:tc>
                <w:tcPr>
                  <w:tcW w:w="1000" w:type="dxa"/>
                  <w:tcBorders>
                    <w:top w:val="single" w:sz="8" w:space="0" w:color="auto"/>
                    <w:right w:val="single" w:sz="8" w:space="0" w:color="auto"/>
                  </w:tcBorders>
                  <w:vAlign w:val="bottom"/>
                </w:tcPr>
                <w:p w:rsidR="00A26EBA" w:rsidRPr="00390D50" w:rsidRDefault="00A26EBA" w:rsidP="00A26EBA">
                  <w:pPr>
                    <w:ind w:left="200"/>
                    <w:rPr>
                      <w:szCs w:val="21"/>
                    </w:rPr>
                  </w:pPr>
                  <w:r w:rsidRPr="00390D50">
                    <w:rPr>
                      <w:rFonts w:eastAsia="Arial"/>
                      <w:szCs w:val="21"/>
                    </w:rPr>
                    <w:t>3.4e-3%</w:t>
                  </w:r>
                </w:p>
              </w:tc>
              <w:tc>
                <w:tcPr>
                  <w:tcW w:w="640" w:type="dxa"/>
                  <w:tcBorders>
                    <w:top w:val="single" w:sz="8" w:space="0" w:color="auto"/>
                  </w:tcBorders>
                  <w:vAlign w:val="bottom"/>
                </w:tcPr>
                <w:p w:rsidR="00A26EBA" w:rsidRPr="00390D50" w:rsidRDefault="00A26EBA" w:rsidP="00A26EBA">
                  <w:pPr>
                    <w:ind w:right="20"/>
                    <w:jc w:val="right"/>
                    <w:rPr>
                      <w:szCs w:val="21"/>
                    </w:rPr>
                  </w:pPr>
                  <w:r w:rsidRPr="00390D50">
                    <w:rPr>
                      <w:rFonts w:eastAsia="Arial"/>
                      <w:szCs w:val="21"/>
                    </w:rPr>
                    <w:t>3.8,</w:t>
                  </w:r>
                </w:p>
              </w:tc>
              <w:tc>
                <w:tcPr>
                  <w:tcW w:w="780" w:type="dxa"/>
                  <w:tcBorders>
                    <w:top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2"/>
                      <w:szCs w:val="21"/>
                    </w:rPr>
                    <w:t>1.4%</w:t>
                  </w:r>
                </w:p>
              </w:tc>
              <w:tc>
                <w:tcPr>
                  <w:tcW w:w="560" w:type="dxa"/>
                  <w:tcBorders>
                    <w:top w:val="single" w:sz="8" w:space="0" w:color="auto"/>
                  </w:tcBorders>
                  <w:vAlign w:val="bottom"/>
                </w:tcPr>
                <w:p w:rsidR="00A26EBA" w:rsidRPr="00390D50" w:rsidRDefault="00A26EBA" w:rsidP="00A26EBA">
                  <w:pPr>
                    <w:jc w:val="right"/>
                    <w:rPr>
                      <w:szCs w:val="21"/>
                    </w:rPr>
                  </w:pPr>
                  <w:r w:rsidRPr="00390D50">
                    <w:rPr>
                      <w:rFonts w:eastAsia="Arial"/>
                      <w:szCs w:val="21"/>
                    </w:rPr>
                    <w:t>3.7,</w:t>
                  </w:r>
                </w:p>
              </w:tc>
              <w:tc>
                <w:tcPr>
                  <w:tcW w:w="1120" w:type="dxa"/>
                  <w:tcBorders>
                    <w:top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1"/>
                      <w:szCs w:val="21"/>
                    </w:rPr>
                    <w:t>2.7e-4%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watercraft</w:t>
                  </w:r>
                </w:p>
              </w:tc>
              <w:tc>
                <w:tcPr>
                  <w:tcW w:w="540" w:type="dxa"/>
                  <w:vAlign w:val="bottom"/>
                </w:tcPr>
                <w:p w:rsidR="00A26EBA" w:rsidRPr="00390D50" w:rsidRDefault="00A26EBA" w:rsidP="00A26EBA">
                  <w:pPr>
                    <w:ind w:right="20"/>
                    <w:jc w:val="right"/>
                    <w:rPr>
                      <w:szCs w:val="21"/>
                    </w:rPr>
                  </w:pPr>
                  <w:r w:rsidRPr="00390D50">
                    <w:rPr>
                      <w:rFonts w:eastAsia="Arial"/>
                      <w:szCs w:val="21"/>
                    </w:rPr>
                    <w:t>1.5,</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2.3%</w:t>
                  </w:r>
                </w:p>
              </w:tc>
              <w:tc>
                <w:tcPr>
                  <w:tcW w:w="460" w:type="dxa"/>
                  <w:vAlign w:val="bottom"/>
                </w:tcPr>
                <w:p w:rsidR="00A26EBA" w:rsidRPr="00390D50" w:rsidRDefault="00A26EBA" w:rsidP="00A26EBA">
                  <w:pPr>
                    <w:jc w:val="right"/>
                    <w:rPr>
                      <w:szCs w:val="21"/>
                    </w:rPr>
                  </w:pPr>
                  <w:r w:rsidRPr="00390D50">
                    <w:rPr>
                      <w:rFonts w:eastAsia="Arial"/>
                      <w:szCs w:val="21"/>
                    </w:rPr>
                    <w:t>1.8,</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6.8e-4%</w:t>
                  </w:r>
                </w:p>
              </w:tc>
              <w:tc>
                <w:tcPr>
                  <w:tcW w:w="640" w:type="dxa"/>
                  <w:vAlign w:val="bottom"/>
                </w:tcPr>
                <w:p w:rsidR="00A26EBA" w:rsidRPr="00390D50" w:rsidRDefault="00A26EBA" w:rsidP="00A26EBA">
                  <w:pPr>
                    <w:ind w:right="20"/>
                    <w:jc w:val="right"/>
                    <w:rPr>
                      <w:szCs w:val="21"/>
                    </w:rPr>
                  </w:pPr>
                  <w:r w:rsidRPr="00390D50">
                    <w:rPr>
                      <w:rFonts w:eastAsia="Arial"/>
                      <w:szCs w:val="21"/>
                    </w:rPr>
                    <w:t>4.3,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7.4%</w:t>
                  </w:r>
                </w:p>
              </w:tc>
              <w:tc>
                <w:tcPr>
                  <w:tcW w:w="560" w:type="dxa"/>
                  <w:vAlign w:val="bottom"/>
                </w:tcPr>
                <w:p w:rsidR="00A26EBA" w:rsidRPr="00390D50" w:rsidRDefault="00A26EBA" w:rsidP="00A26EBA">
                  <w:pPr>
                    <w:jc w:val="right"/>
                    <w:rPr>
                      <w:szCs w:val="21"/>
                    </w:rPr>
                  </w:pPr>
                  <w:r w:rsidRPr="00390D50">
                    <w:rPr>
                      <w:rFonts w:eastAsia="Arial"/>
                      <w:szCs w:val="21"/>
                    </w:rPr>
                    <w:t>4.3,</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2.6e-4%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monitor</w:t>
                  </w:r>
                </w:p>
              </w:tc>
              <w:tc>
                <w:tcPr>
                  <w:tcW w:w="540" w:type="dxa"/>
                  <w:vAlign w:val="bottom"/>
                </w:tcPr>
                <w:p w:rsidR="00A26EBA" w:rsidRPr="00390D50" w:rsidRDefault="00A26EBA" w:rsidP="00A26EBA">
                  <w:pPr>
                    <w:ind w:right="20"/>
                    <w:jc w:val="right"/>
                    <w:rPr>
                      <w:szCs w:val="21"/>
                    </w:rPr>
                  </w:pPr>
                  <w:r w:rsidRPr="00390D50">
                    <w:rPr>
                      <w:rFonts w:eastAsia="Arial"/>
                      <w:szCs w:val="21"/>
                    </w:rPr>
                    <w:t>1.8,</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1.8%</w:t>
                  </w:r>
                </w:p>
              </w:tc>
              <w:tc>
                <w:tcPr>
                  <w:tcW w:w="460" w:type="dxa"/>
                  <w:vAlign w:val="bottom"/>
                </w:tcPr>
                <w:p w:rsidR="00A26EBA" w:rsidRPr="00390D50" w:rsidRDefault="00A26EBA" w:rsidP="00A26EBA">
                  <w:pPr>
                    <w:jc w:val="right"/>
                    <w:rPr>
                      <w:szCs w:val="21"/>
                    </w:rPr>
                  </w:pPr>
                  <w:r w:rsidRPr="00390D50">
                    <w:rPr>
                      <w:rFonts w:eastAsia="Arial"/>
                      <w:szCs w:val="21"/>
                    </w:rPr>
                    <w:t>2.0,</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9.8e-4%</w:t>
                  </w:r>
                </w:p>
              </w:tc>
              <w:tc>
                <w:tcPr>
                  <w:tcW w:w="640" w:type="dxa"/>
                  <w:vAlign w:val="bottom"/>
                </w:tcPr>
                <w:p w:rsidR="00A26EBA" w:rsidRPr="00390D50" w:rsidRDefault="00A26EBA" w:rsidP="00A26EBA">
                  <w:pPr>
                    <w:ind w:right="20"/>
                    <w:jc w:val="right"/>
                    <w:rPr>
                      <w:szCs w:val="21"/>
                    </w:rPr>
                  </w:pPr>
                  <w:r w:rsidRPr="00390D50">
                    <w:rPr>
                      <w:rFonts w:eastAsia="Arial"/>
                      <w:szCs w:val="21"/>
                    </w:rPr>
                    <w:t>6.9,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3.4%</w:t>
                  </w:r>
                </w:p>
              </w:tc>
              <w:tc>
                <w:tcPr>
                  <w:tcW w:w="560" w:type="dxa"/>
                  <w:vAlign w:val="bottom"/>
                </w:tcPr>
                <w:p w:rsidR="00A26EBA" w:rsidRPr="00390D50" w:rsidRDefault="00A26EBA" w:rsidP="00A26EBA">
                  <w:pPr>
                    <w:jc w:val="right"/>
                    <w:rPr>
                      <w:szCs w:val="21"/>
                    </w:rPr>
                  </w:pPr>
                  <w:r w:rsidRPr="00390D50">
                    <w:rPr>
                      <w:rFonts w:eastAsia="Arial"/>
                      <w:szCs w:val="21"/>
                    </w:rPr>
                    <w:t>6.5,</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9.8e-4%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3"/>
                      <w:szCs w:val="21"/>
                    </w:rPr>
                    <w:t>car</w:t>
                  </w:r>
                </w:p>
              </w:tc>
              <w:tc>
                <w:tcPr>
                  <w:tcW w:w="540" w:type="dxa"/>
                  <w:vAlign w:val="bottom"/>
                </w:tcPr>
                <w:p w:rsidR="00A26EBA" w:rsidRPr="00390D50" w:rsidRDefault="00A26EBA" w:rsidP="00A26EBA">
                  <w:pPr>
                    <w:ind w:right="20"/>
                    <w:jc w:val="right"/>
                    <w:rPr>
                      <w:szCs w:val="21"/>
                    </w:rPr>
                  </w:pPr>
                  <w:r w:rsidRPr="00390D50">
                    <w:rPr>
                      <w:rFonts w:eastAsia="Arial"/>
                      <w:szCs w:val="21"/>
                    </w:rPr>
                    <w:t>1.8,</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0.52%</w:t>
                  </w:r>
                </w:p>
              </w:tc>
              <w:tc>
                <w:tcPr>
                  <w:tcW w:w="460" w:type="dxa"/>
                  <w:vAlign w:val="bottom"/>
                </w:tcPr>
                <w:p w:rsidR="00A26EBA" w:rsidRPr="00390D50" w:rsidRDefault="00A26EBA" w:rsidP="00A26EBA">
                  <w:pPr>
                    <w:jc w:val="right"/>
                    <w:rPr>
                      <w:szCs w:val="21"/>
                    </w:rPr>
                  </w:pPr>
                  <w:r w:rsidRPr="00390D50">
                    <w:rPr>
                      <w:rFonts w:eastAsia="Arial"/>
                      <w:szCs w:val="21"/>
                    </w:rPr>
                    <w:t>1.8,</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8.0e-4%</w:t>
                  </w:r>
                </w:p>
              </w:tc>
              <w:tc>
                <w:tcPr>
                  <w:tcW w:w="640" w:type="dxa"/>
                  <w:vAlign w:val="bottom"/>
                </w:tcPr>
                <w:p w:rsidR="00A26EBA" w:rsidRPr="00390D50" w:rsidRDefault="00A26EBA" w:rsidP="00A26EBA">
                  <w:pPr>
                    <w:ind w:right="20"/>
                    <w:jc w:val="right"/>
                    <w:rPr>
                      <w:szCs w:val="21"/>
                    </w:rPr>
                  </w:pPr>
                  <w:r w:rsidRPr="00390D50">
                    <w:rPr>
                      <w:rFonts w:eastAsia="Arial"/>
                      <w:szCs w:val="21"/>
                    </w:rPr>
                    <w:t>3.9,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0.47%</w:t>
                  </w:r>
                </w:p>
              </w:tc>
              <w:tc>
                <w:tcPr>
                  <w:tcW w:w="560" w:type="dxa"/>
                  <w:vAlign w:val="bottom"/>
                </w:tcPr>
                <w:p w:rsidR="00A26EBA" w:rsidRPr="00390D50" w:rsidRDefault="00A26EBA" w:rsidP="00A26EBA">
                  <w:pPr>
                    <w:jc w:val="right"/>
                    <w:rPr>
                      <w:szCs w:val="21"/>
                    </w:rPr>
                  </w:pPr>
                  <w:r w:rsidRPr="00390D50">
                    <w:rPr>
                      <w:rFonts w:eastAsia="Arial"/>
                      <w:szCs w:val="21"/>
                    </w:rPr>
                    <w:t>3.8,</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1.8e-3%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3"/>
                      <w:szCs w:val="21"/>
                    </w:rPr>
                    <w:t>couch</w:t>
                  </w:r>
                </w:p>
              </w:tc>
              <w:tc>
                <w:tcPr>
                  <w:tcW w:w="540" w:type="dxa"/>
                  <w:vAlign w:val="bottom"/>
                </w:tcPr>
                <w:p w:rsidR="00A26EBA" w:rsidRPr="00390D50" w:rsidRDefault="00A26EBA" w:rsidP="00A26EBA">
                  <w:pPr>
                    <w:ind w:right="20"/>
                    <w:jc w:val="right"/>
                    <w:rPr>
                      <w:szCs w:val="21"/>
                    </w:rPr>
                  </w:pPr>
                  <w:r w:rsidRPr="00390D50">
                    <w:rPr>
                      <w:rFonts w:eastAsia="Arial"/>
                      <w:szCs w:val="21"/>
                    </w:rPr>
                    <w:t>1.9,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2.5%</w:t>
                  </w:r>
                </w:p>
              </w:tc>
              <w:tc>
                <w:tcPr>
                  <w:tcW w:w="460" w:type="dxa"/>
                  <w:vAlign w:val="bottom"/>
                </w:tcPr>
                <w:p w:rsidR="00A26EBA" w:rsidRPr="00390D50" w:rsidRDefault="00A26EBA" w:rsidP="00A26EBA">
                  <w:pPr>
                    <w:jc w:val="right"/>
                    <w:rPr>
                      <w:szCs w:val="21"/>
                    </w:rPr>
                  </w:pPr>
                  <w:r w:rsidRPr="00390D50">
                    <w:rPr>
                      <w:rFonts w:eastAsia="Arial"/>
                      <w:szCs w:val="21"/>
                    </w:rPr>
                    <w:t>1.9,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8.8e-4%</w:t>
                  </w:r>
                </w:p>
              </w:tc>
              <w:tc>
                <w:tcPr>
                  <w:tcW w:w="640" w:type="dxa"/>
                  <w:vAlign w:val="bottom"/>
                </w:tcPr>
                <w:p w:rsidR="00A26EBA" w:rsidRPr="00390D50" w:rsidRDefault="00A26EBA" w:rsidP="00A26EBA">
                  <w:pPr>
                    <w:ind w:right="20"/>
                    <w:jc w:val="right"/>
                    <w:rPr>
                      <w:szCs w:val="21"/>
                    </w:rPr>
                  </w:pPr>
                  <w:r w:rsidRPr="00390D50">
                    <w:rPr>
                      <w:rFonts w:eastAsia="Arial"/>
                      <w:szCs w:val="21"/>
                    </w:rPr>
                    <w:t>5.1,</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2.0%</w:t>
                  </w:r>
                </w:p>
              </w:tc>
              <w:tc>
                <w:tcPr>
                  <w:tcW w:w="560" w:type="dxa"/>
                  <w:vAlign w:val="bottom"/>
                </w:tcPr>
                <w:p w:rsidR="00A26EBA" w:rsidRPr="00390D50" w:rsidRDefault="00A26EBA" w:rsidP="00A26EBA">
                  <w:pPr>
                    <w:jc w:val="right"/>
                    <w:rPr>
                      <w:szCs w:val="21"/>
                    </w:rPr>
                  </w:pPr>
                  <w:r w:rsidRPr="00390D50">
                    <w:rPr>
                      <w:rFonts w:eastAsia="Arial"/>
                      <w:szCs w:val="21"/>
                    </w:rPr>
                    <w:t>4.9,</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1.7e-3%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9"/>
                      <w:szCs w:val="21"/>
                    </w:rPr>
                    <w:t>cabinet</w:t>
                  </w:r>
                </w:p>
              </w:tc>
              <w:tc>
                <w:tcPr>
                  <w:tcW w:w="540" w:type="dxa"/>
                  <w:vAlign w:val="bottom"/>
                </w:tcPr>
                <w:p w:rsidR="00A26EBA" w:rsidRPr="00390D50" w:rsidRDefault="00A26EBA" w:rsidP="00A26EBA">
                  <w:pPr>
                    <w:ind w:right="20"/>
                    <w:jc w:val="right"/>
                    <w:rPr>
                      <w:szCs w:val="21"/>
                    </w:rPr>
                  </w:pPr>
                  <w:r w:rsidRPr="00390D50">
                    <w:rPr>
                      <w:rFonts w:eastAsia="Arial"/>
                      <w:szCs w:val="21"/>
                    </w:rPr>
                    <w:t>2.0</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2.3%</w:t>
                  </w:r>
                </w:p>
              </w:tc>
              <w:tc>
                <w:tcPr>
                  <w:tcW w:w="460" w:type="dxa"/>
                  <w:vAlign w:val="bottom"/>
                </w:tcPr>
                <w:p w:rsidR="00A26EBA" w:rsidRPr="00390D50" w:rsidRDefault="00A26EBA" w:rsidP="00A26EBA">
                  <w:pPr>
                    <w:jc w:val="right"/>
                    <w:rPr>
                      <w:szCs w:val="21"/>
                    </w:rPr>
                  </w:pPr>
                  <w:r w:rsidRPr="00390D50">
                    <w:rPr>
                      <w:rFonts w:eastAsia="Arial"/>
                      <w:szCs w:val="21"/>
                    </w:rPr>
                    <w:t>2.2,</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1.2e-2%</w:t>
                  </w:r>
                </w:p>
              </w:tc>
              <w:tc>
                <w:tcPr>
                  <w:tcW w:w="640" w:type="dxa"/>
                  <w:vAlign w:val="bottom"/>
                </w:tcPr>
                <w:p w:rsidR="00A26EBA" w:rsidRPr="00390D50" w:rsidRDefault="00A26EBA" w:rsidP="00A26EBA">
                  <w:pPr>
                    <w:ind w:right="20"/>
                    <w:jc w:val="right"/>
                    <w:rPr>
                      <w:szCs w:val="21"/>
                    </w:rPr>
                  </w:pPr>
                  <w:r w:rsidRPr="00390D50">
                    <w:rPr>
                      <w:rFonts w:eastAsia="Arial"/>
                      <w:szCs w:val="21"/>
                    </w:rPr>
                    <w:t>5.3,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3.6%</w:t>
                  </w:r>
                </w:p>
              </w:tc>
              <w:tc>
                <w:tcPr>
                  <w:tcW w:w="560" w:type="dxa"/>
                  <w:vAlign w:val="bottom"/>
                </w:tcPr>
                <w:p w:rsidR="00A26EBA" w:rsidRPr="00390D50" w:rsidRDefault="00A26EBA" w:rsidP="00A26EBA">
                  <w:pPr>
                    <w:jc w:val="right"/>
                    <w:rPr>
                      <w:szCs w:val="21"/>
                    </w:rPr>
                  </w:pPr>
                  <w:r w:rsidRPr="00390D50">
                    <w:rPr>
                      <w:rFonts w:eastAsia="Arial"/>
                      <w:szCs w:val="21"/>
                    </w:rPr>
                    <w:t>5.2,</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4.3e-3%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lamp</w:t>
                  </w:r>
                </w:p>
              </w:tc>
              <w:tc>
                <w:tcPr>
                  <w:tcW w:w="540" w:type="dxa"/>
                  <w:vAlign w:val="bottom"/>
                </w:tcPr>
                <w:p w:rsidR="00A26EBA" w:rsidRPr="00390D50" w:rsidRDefault="00A26EBA" w:rsidP="00A26EBA">
                  <w:pPr>
                    <w:ind w:right="20"/>
                    <w:jc w:val="right"/>
                    <w:rPr>
                      <w:szCs w:val="21"/>
                    </w:rPr>
                  </w:pPr>
                  <w:r w:rsidRPr="00390D50">
                    <w:rPr>
                      <w:rFonts w:eastAsia="Arial"/>
                      <w:szCs w:val="21"/>
                    </w:rPr>
                    <w:t>2.7,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14%</w:t>
                  </w:r>
                </w:p>
              </w:tc>
              <w:tc>
                <w:tcPr>
                  <w:tcW w:w="460" w:type="dxa"/>
                  <w:vAlign w:val="bottom"/>
                </w:tcPr>
                <w:p w:rsidR="00A26EBA" w:rsidRPr="00390D50" w:rsidRDefault="00A26EBA" w:rsidP="00A26EBA">
                  <w:pPr>
                    <w:jc w:val="right"/>
                    <w:rPr>
                      <w:szCs w:val="21"/>
                    </w:rPr>
                  </w:pPr>
                  <w:r w:rsidRPr="00390D50">
                    <w:rPr>
                      <w:rFonts w:eastAsia="Arial"/>
                      <w:szCs w:val="21"/>
                    </w:rPr>
                    <w:t>3.4,</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5.5e-2%</w:t>
                  </w:r>
                </w:p>
              </w:tc>
              <w:tc>
                <w:tcPr>
                  <w:tcW w:w="640" w:type="dxa"/>
                  <w:vAlign w:val="bottom"/>
                </w:tcPr>
                <w:p w:rsidR="00A26EBA" w:rsidRPr="00390D50" w:rsidRDefault="00A26EBA" w:rsidP="00A26EBA">
                  <w:pPr>
                    <w:ind w:right="20"/>
                    <w:jc w:val="right"/>
                    <w:rPr>
                      <w:szCs w:val="21"/>
                    </w:rPr>
                  </w:pPr>
                  <w:r w:rsidRPr="00390D50">
                    <w:rPr>
                      <w:rFonts w:eastAsia="Arial"/>
                      <w:szCs w:val="21"/>
                    </w:rPr>
                    <w:t>13.2,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19%</w:t>
                  </w:r>
                </w:p>
              </w:tc>
              <w:tc>
                <w:tcPr>
                  <w:tcW w:w="560" w:type="dxa"/>
                  <w:vAlign w:val="bottom"/>
                </w:tcPr>
                <w:p w:rsidR="00A26EBA" w:rsidRPr="00390D50" w:rsidRDefault="00A26EBA" w:rsidP="00A26EBA">
                  <w:pPr>
                    <w:jc w:val="right"/>
                    <w:rPr>
                      <w:szCs w:val="21"/>
                    </w:rPr>
                  </w:pPr>
                  <w:r w:rsidRPr="00390D50">
                    <w:rPr>
                      <w:rFonts w:eastAsia="Arial"/>
                      <w:szCs w:val="21"/>
                    </w:rPr>
                    <w:t>13.1,</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2.0e-2%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3"/>
                      <w:szCs w:val="21"/>
                    </w:rPr>
                    <w:t>plane</w:t>
                  </w:r>
                </w:p>
              </w:tc>
              <w:tc>
                <w:tcPr>
                  <w:tcW w:w="540" w:type="dxa"/>
                  <w:vAlign w:val="bottom"/>
                </w:tcPr>
                <w:p w:rsidR="00A26EBA" w:rsidRPr="00390D50" w:rsidRDefault="00A26EBA" w:rsidP="00A26EBA">
                  <w:pPr>
                    <w:ind w:right="20"/>
                    <w:jc w:val="right"/>
                    <w:rPr>
                      <w:szCs w:val="21"/>
                    </w:rPr>
                  </w:pPr>
                  <w:r w:rsidRPr="00390D50">
                    <w:rPr>
                      <w:rFonts w:eastAsia="Arial"/>
                      <w:szCs w:val="21"/>
                    </w:rPr>
                    <w:t>1.0,</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18%</w:t>
                  </w:r>
                </w:p>
              </w:tc>
              <w:tc>
                <w:tcPr>
                  <w:tcW w:w="460" w:type="dxa"/>
                  <w:vAlign w:val="bottom"/>
                </w:tcPr>
                <w:p w:rsidR="00A26EBA" w:rsidRPr="00390D50" w:rsidRDefault="00A26EBA" w:rsidP="00A26EBA">
                  <w:pPr>
                    <w:jc w:val="right"/>
                    <w:rPr>
                      <w:szCs w:val="21"/>
                    </w:rPr>
                  </w:pPr>
                  <w:r w:rsidRPr="00390D50">
                    <w:rPr>
                      <w:rFonts w:eastAsia="Arial"/>
                      <w:szCs w:val="21"/>
                    </w:rPr>
                    <w:t>1.2,</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1.9e-3%</w:t>
                  </w:r>
                </w:p>
              </w:tc>
              <w:tc>
                <w:tcPr>
                  <w:tcW w:w="640" w:type="dxa"/>
                  <w:vAlign w:val="bottom"/>
                </w:tcPr>
                <w:p w:rsidR="00A26EBA" w:rsidRPr="00390D50" w:rsidRDefault="00A26EBA" w:rsidP="00A26EBA">
                  <w:pPr>
                    <w:ind w:right="20"/>
                    <w:jc w:val="right"/>
                    <w:rPr>
                      <w:szCs w:val="21"/>
                    </w:rPr>
                  </w:pPr>
                  <w:r w:rsidRPr="00390D50">
                    <w:rPr>
                      <w:rFonts w:eastAsia="Arial"/>
                      <w:szCs w:val="21"/>
                    </w:rPr>
                    <w:t>2.6,</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18%</w:t>
                  </w:r>
                </w:p>
              </w:tc>
              <w:tc>
                <w:tcPr>
                  <w:tcW w:w="560" w:type="dxa"/>
                  <w:vAlign w:val="bottom"/>
                </w:tcPr>
                <w:p w:rsidR="00A26EBA" w:rsidRPr="00390D50" w:rsidRDefault="00A26EBA" w:rsidP="00A26EBA">
                  <w:pPr>
                    <w:jc w:val="right"/>
                    <w:rPr>
                      <w:szCs w:val="21"/>
                    </w:rPr>
                  </w:pPr>
                  <w:r w:rsidRPr="00390D50">
                    <w:rPr>
                      <w:rFonts w:eastAsia="Arial"/>
                      <w:szCs w:val="21"/>
                    </w:rPr>
                    <w:t>2.6,</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2.9e-3%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89"/>
                      <w:szCs w:val="21"/>
                    </w:rPr>
                    <w:t>speaker</w:t>
                  </w:r>
                </w:p>
              </w:tc>
              <w:tc>
                <w:tcPr>
                  <w:tcW w:w="540" w:type="dxa"/>
                  <w:vAlign w:val="bottom"/>
                </w:tcPr>
                <w:p w:rsidR="00A26EBA" w:rsidRPr="00390D50" w:rsidRDefault="00A26EBA" w:rsidP="00A26EBA">
                  <w:pPr>
                    <w:ind w:right="20"/>
                    <w:jc w:val="right"/>
                    <w:rPr>
                      <w:szCs w:val="21"/>
                    </w:rPr>
                  </w:pPr>
                  <w:r w:rsidRPr="00390D50">
                    <w:rPr>
                      <w:rFonts w:eastAsia="Arial"/>
                      <w:szCs w:val="21"/>
                    </w:rPr>
                    <w:t>2.9,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0.77%</w:t>
                  </w:r>
                </w:p>
              </w:tc>
              <w:tc>
                <w:tcPr>
                  <w:tcW w:w="460" w:type="dxa"/>
                  <w:vAlign w:val="bottom"/>
                </w:tcPr>
                <w:p w:rsidR="00A26EBA" w:rsidRPr="00390D50" w:rsidRDefault="00A26EBA" w:rsidP="00A26EBA">
                  <w:pPr>
                    <w:jc w:val="right"/>
                    <w:rPr>
                      <w:szCs w:val="21"/>
                    </w:rPr>
                  </w:pPr>
                  <w:r w:rsidRPr="00390D50">
                    <w:rPr>
                      <w:rFonts w:eastAsia="Arial"/>
                      <w:szCs w:val="21"/>
                    </w:rPr>
                    <w:t>2.9,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1.1e-3%</w:t>
                  </w:r>
                </w:p>
              </w:tc>
              <w:tc>
                <w:tcPr>
                  <w:tcW w:w="640" w:type="dxa"/>
                  <w:vAlign w:val="bottom"/>
                </w:tcPr>
                <w:p w:rsidR="00A26EBA" w:rsidRPr="00390D50" w:rsidRDefault="00A26EBA" w:rsidP="00A26EBA">
                  <w:pPr>
                    <w:ind w:right="20"/>
                    <w:jc w:val="right"/>
                    <w:rPr>
                      <w:szCs w:val="21"/>
                    </w:rPr>
                  </w:pPr>
                  <w:r w:rsidRPr="00390D50">
                    <w:rPr>
                      <w:rFonts w:eastAsia="Arial"/>
                      <w:szCs w:val="21"/>
                    </w:rPr>
                    <w:t>10.2,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1.7%</w:t>
                  </w:r>
                </w:p>
              </w:tc>
              <w:tc>
                <w:tcPr>
                  <w:tcW w:w="560" w:type="dxa"/>
                  <w:vAlign w:val="bottom"/>
                </w:tcPr>
                <w:p w:rsidR="00A26EBA" w:rsidRPr="00390D50" w:rsidRDefault="00A26EBA" w:rsidP="00A26EBA">
                  <w:pPr>
                    <w:jc w:val="right"/>
                    <w:rPr>
                      <w:szCs w:val="21"/>
                    </w:rPr>
                  </w:pPr>
                  <w:r w:rsidRPr="00390D50">
                    <w:rPr>
                      <w:rFonts w:eastAsia="Arial"/>
                      <w:szCs w:val="21"/>
                    </w:rPr>
                    <w:t>9.6,</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3.1e-4%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5"/>
                      <w:szCs w:val="21"/>
                    </w:rPr>
                    <w:t>bench</w:t>
                  </w:r>
                </w:p>
              </w:tc>
              <w:tc>
                <w:tcPr>
                  <w:tcW w:w="540" w:type="dxa"/>
                  <w:vAlign w:val="bottom"/>
                </w:tcPr>
                <w:p w:rsidR="00A26EBA" w:rsidRPr="00390D50" w:rsidRDefault="00A26EBA" w:rsidP="00A26EBA">
                  <w:pPr>
                    <w:ind w:right="20"/>
                    <w:jc w:val="right"/>
                    <w:rPr>
                      <w:szCs w:val="21"/>
                    </w:rPr>
                  </w:pPr>
                  <w:r w:rsidRPr="00390D50">
                    <w:rPr>
                      <w:rFonts w:eastAsia="Arial"/>
                      <w:szCs w:val="21"/>
                    </w:rPr>
                    <w:t>1.3,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11%</w:t>
                  </w:r>
                </w:p>
              </w:tc>
              <w:tc>
                <w:tcPr>
                  <w:tcW w:w="460" w:type="dxa"/>
                  <w:vAlign w:val="bottom"/>
                </w:tcPr>
                <w:p w:rsidR="00A26EBA" w:rsidRPr="00390D50" w:rsidRDefault="00A26EBA" w:rsidP="00A26EBA">
                  <w:pPr>
                    <w:jc w:val="right"/>
                    <w:rPr>
                      <w:szCs w:val="21"/>
                    </w:rPr>
                  </w:pPr>
                  <w:r w:rsidRPr="00390D50">
                    <w:rPr>
                      <w:rFonts w:eastAsia="Arial"/>
                      <w:szCs w:val="21"/>
                    </w:rPr>
                    <w:t>1.6,</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7.4e-3%</w:t>
                  </w:r>
                </w:p>
              </w:tc>
              <w:tc>
                <w:tcPr>
                  <w:tcW w:w="640" w:type="dxa"/>
                  <w:vAlign w:val="bottom"/>
                </w:tcPr>
                <w:p w:rsidR="00A26EBA" w:rsidRPr="00390D50" w:rsidRDefault="00A26EBA" w:rsidP="00A26EBA">
                  <w:pPr>
                    <w:ind w:right="20"/>
                    <w:jc w:val="right"/>
                    <w:rPr>
                      <w:szCs w:val="21"/>
                    </w:rPr>
                  </w:pPr>
                  <w:r w:rsidRPr="00390D50">
                    <w:rPr>
                      <w:rFonts w:eastAsia="Arial"/>
                      <w:szCs w:val="21"/>
                    </w:rPr>
                    <w:t>4.0,</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12.3%</w:t>
                  </w:r>
                </w:p>
              </w:tc>
              <w:tc>
                <w:tcPr>
                  <w:tcW w:w="560" w:type="dxa"/>
                  <w:vAlign w:val="bottom"/>
                </w:tcPr>
                <w:p w:rsidR="00A26EBA" w:rsidRPr="00390D50" w:rsidRDefault="00A26EBA" w:rsidP="00A26EBA">
                  <w:pPr>
                    <w:jc w:val="right"/>
                    <w:rPr>
                      <w:szCs w:val="21"/>
                    </w:rPr>
                  </w:pPr>
                  <w:r w:rsidRPr="00390D50">
                    <w:rPr>
                      <w:rFonts w:eastAsia="Arial"/>
                      <w:szCs w:val="21"/>
                    </w:rPr>
                    <w:t>3.9,</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1.6e-2%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table</w:t>
                  </w:r>
                </w:p>
              </w:tc>
              <w:tc>
                <w:tcPr>
                  <w:tcW w:w="540" w:type="dxa"/>
                  <w:vAlign w:val="bottom"/>
                </w:tcPr>
                <w:p w:rsidR="00A26EBA" w:rsidRPr="00390D50" w:rsidRDefault="00A26EBA" w:rsidP="00A26EBA">
                  <w:pPr>
                    <w:ind w:right="20"/>
                    <w:jc w:val="right"/>
                    <w:rPr>
                      <w:szCs w:val="21"/>
                    </w:rPr>
                  </w:pPr>
                  <w:r w:rsidRPr="00390D50">
                    <w:rPr>
                      <w:rFonts w:eastAsia="Arial"/>
                      <w:szCs w:val="21"/>
                    </w:rPr>
                    <w:t>1.7,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12%</w:t>
                  </w:r>
                </w:p>
              </w:tc>
              <w:tc>
                <w:tcPr>
                  <w:tcW w:w="460" w:type="dxa"/>
                  <w:vAlign w:val="bottom"/>
                </w:tcPr>
                <w:p w:rsidR="00A26EBA" w:rsidRPr="00390D50" w:rsidRDefault="00A26EBA" w:rsidP="00A26EBA">
                  <w:pPr>
                    <w:jc w:val="right"/>
                    <w:rPr>
                      <w:szCs w:val="21"/>
                    </w:rPr>
                  </w:pPr>
                  <w:r w:rsidRPr="00390D50">
                    <w:rPr>
                      <w:rFonts w:eastAsia="Arial"/>
                      <w:szCs w:val="21"/>
                    </w:rPr>
                    <w:t>2.0,</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2.1e-2%</w:t>
                  </w:r>
                </w:p>
              </w:tc>
              <w:tc>
                <w:tcPr>
                  <w:tcW w:w="640" w:type="dxa"/>
                  <w:vAlign w:val="bottom"/>
                </w:tcPr>
                <w:p w:rsidR="00A26EBA" w:rsidRPr="00390D50" w:rsidRDefault="00A26EBA" w:rsidP="00A26EBA">
                  <w:pPr>
                    <w:ind w:right="20"/>
                    <w:jc w:val="right"/>
                    <w:rPr>
                      <w:szCs w:val="21"/>
                    </w:rPr>
                  </w:pPr>
                  <w:r w:rsidRPr="00390D50">
                    <w:rPr>
                      <w:rFonts w:eastAsia="Arial"/>
                      <w:szCs w:val="21"/>
                    </w:rPr>
                    <w:t>4.9,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10.7%</w:t>
                  </w:r>
                </w:p>
              </w:tc>
              <w:tc>
                <w:tcPr>
                  <w:tcW w:w="560" w:type="dxa"/>
                  <w:vAlign w:val="bottom"/>
                </w:tcPr>
                <w:p w:rsidR="00A26EBA" w:rsidRPr="00390D50" w:rsidRDefault="00A26EBA" w:rsidP="00A26EBA">
                  <w:pPr>
                    <w:jc w:val="right"/>
                    <w:rPr>
                      <w:szCs w:val="21"/>
                    </w:rPr>
                  </w:pPr>
                  <w:r w:rsidRPr="00390D50">
                    <w:rPr>
                      <w:rFonts w:eastAsia="Arial"/>
                      <w:szCs w:val="21"/>
                    </w:rPr>
                    <w:t>4.8,</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1.79e-5%</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6"/>
                      <w:szCs w:val="21"/>
                    </w:rPr>
                    <w:t>chair</w:t>
                  </w:r>
                </w:p>
              </w:tc>
              <w:tc>
                <w:tcPr>
                  <w:tcW w:w="540" w:type="dxa"/>
                  <w:vAlign w:val="bottom"/>
                </w:tcPr>
                <w:p w:rsidR="00A26EBA" w:rsidRPr="00390D50" w:rsidRDefault="00A26EBA" w:rsidP="00A26EBA">
                  <w:pPr>
                    <w:ind w:right="20"/>
                    <w:jc w:val="right"/>
                    <w:rPr>
                      <w:szCs w:val="21"/>
                    </w:rPr>
                  </w:pPr>
                  <w:r w:rsidRPr="00390D50">
                    <w:rPr>
                      <w:rFonts w:eastAsia="Arial"/>
                      <w:szCs w:val="21"/>
                    </w:rPr>
                    <w:t>1.9,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12%</w:t>
                  </w:r>
                </w:p>
              </w:tc>
              <w:tc>
                <w:tcPr>
                  <w:tcW w:w="460" w:type="dxa"/>
                  <w:vAlign w:val="bottom"/>
                </w:tcPr>
                <w:p w:rsidR="00A26EBA" w:rsidRPr="00390D50" w:rsidRDefault="00A26EBA" w:rsidP="00A26EBA">
                  <w:pPr>
                    <w:jc w:val="right"/>
                    <w:rPr>
                      <w:szCs w:val="21"/>
                    </w:rPr>
                  </w:pPr>
                  <w:r w:rsidRPr="00390D50">
                    <w:rPr>
                      <w:rFonts w:eastAsia="Arial"/>
                      <w:szCs w:val="21"/>
                    </w:rPr>
                    <w:t>2.1,</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2.7e-2%</w:t>
                  </w:r>
                </w:p>
              </w:tc>
              <w:tc>
                <w:tcPr>
                  <w:tcW w:w="640" w:type="dxa"/>
                  <w:vAlign w:val="bottom"/>
                </w:tcPr>
                <w:p w:rsidR="00A26EBA" w:rsidRPr="00390D50" w:rsidRDefault="00A26EBA" w:rsidP="00A26EBA">
                  <w:pPr>
                    <w:ind w:right="20"/>
                    <w:jc w:val="right"/>
                    <w:rPr>
                      <w:szCs w:val="21"/>
                    </w:rPr>
                  </w:pPr>
                  <w:r w:rsidRPr="00390D50">
                    <w:rPr>
                      <w:rFonts w:eastAsia="Arial"/>
                      <w:szCs w:val="21"/>
                    </w:rPr>
                    <w:t>5.3,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10.9%</w:t>
                  </w:r>
                </w:p>
              </w:tc>
              <w:tc>
                <w:tcPr>
                  <w:tcW w:w="560" w:type="dxa"/>
                  <w:vAlign w:val="bottom"/>
                </w:tcPr>
                <w:p w:rsidR="00A26EBA" w:rsidRPr="00390D50" w:rsidRDefault="00A26EBA" w:rsidP="00A26EBA">
                  <w:pPr>
                    <w:jc w:val="right"/>
                    <w:rPr>
                      <w:szCs w:val="21"/>
                    </w:rPr>
                  </w:pPr>
                  <w:r w:rsidRPr="00390D50">
                    <w:rPr>
                      <w:rFonts w:eastAsia="Arial"/>
                      <w:szCs w:val="21"/>
                    </w:rPr>
                    <w:t>5.3,</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2.3e-2%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Pr>
                      <w:rFonts w:eastAsiaTheme="minorEastAsia" w:hint="eastAsia"/>
                      <w:szCs w:val="21"/>
                    </w:rPr>
                    <w:t>fi</w:t>
                  </w:r>
                  <w:r w:rsidRPr="00390D50">
                    <w:rPr>
                      <w:rFonts w:eastAsia="Arial"/>
                      <w:szCs w:val="21"/>
                    </w:rPr>
                    <w:t>rearm</w:t>
                  </w:r>
                </w:p>
              </w:tc>
              <w:tc>
                <w:tcPr>
                  <w:tcW w:w="540" w:type="dxa"/>
                  <w:vAlign w:val="bottom"/>
                </w:tcPr>
                <w:p w:rsidR="00A26EBA" w:rsidRPr="00390D50" w:rsidRDefault="00A26EBA" w:rsidP="00A26EBA">
                  <w:pPr>
                    <w:ind w:right="20"/>
                    <w:jc w:val="right"/>
                    <w:rPr>
                      <w:szCs w:val="21"/>
                    </w:rPr>
                  </w:pPr>
                  <w:r w:rsidRPr="00390D50">
                    <w:rPr>
                      <w:rFonts w:eastAsia="Arial"/>
                      <w:szCs w:val="21"/>
                    </w:rPr>
                    <w:t>0.7,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4.9%</w:t>
                  </w:r>
                </w:p>
              </w:tc>
              <w:tc>
                <w:tcPr>
                  <w:tcW w:w="460" w:type="dxa"/>
                  <w:vAlign w:val="bottom"/>
                </w:tcPr>
                <w:p w:rsidR="00A26EBA" w:rsidRPr="00390D50" w:rsidRDefault="00A26EBA" w:rsidP="00A26EBA">
                  <w:pPr>
                    <w:jc w:val="right"/>
                    <w:rPr>
                      <w:szCs w:val="21"/>
                    </w:rPr>
                  </w:pPr>
                  <w:r w:rsidRPr="00390D50">
                    <w:rPr>
                      <w:rFonts w:eastAsia="Arial"/>
                      <w:szCs w:val="21"/>
                    </w:rPr>
                    <w:t>0.9,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2.1e-3%</w:t>
                  </w:r>
                </w:p>
              </w:tc>
              <w:tc>
                <w:tcPr>
                  <w:tcW w:w="640" w:type="dxa"/>
                  <w:vAlign w:val="bottom"/>
                </w:tcPr>
                <w:p w:rsidR="00A26EBA" w:rsidRPr="00390D50" w:rsidRDefault="00A26EBA" w:rsidP="00A26EBA">
                  <w:pPr>
                    <w:ind w:right="20"/>
                    <w:jc w:val="right"/>
                    <w:rPr>
                      <w:szCs w:val="21"/>
                    </w:rPr>
                  </w:pPr>
                  <w:r w:rsidRPr="00390D50">
                    <w:rPr>
                      <w:rFonts w:eastAsia="Arial"/>
                      <w:szCs w:val="21"/>
                    </w:rPr>
                    <w:t>2.2,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18.2%</w:t>
                  </w:r>
                </w:p>
              </w:tc>
              <w:tc>
                <w:tcPr>
                  <w:tcW w:w="560" w:type="dxa"/>
                  <w:vAlign w:val="bottom"/>
                </w:tcPr>
                <w:p w:rsidR="00A26EBA" w:rsidRPr="00390D50" w:rsidRDefault="00A26EBA" w:rsidP="00A26EBA">
                  <w:pPr>
                    <w:jc w:val="right"/>
                    <w:rPr>
                      <w:szCs w:val="21"/>
                    </w:rPr>
                  </w:pPr>
                  <w:r w:rsidRPr="00390D50">
                    <w:rPr>
                      <w:rFonts w:eastAsia="Arial"/>
                      <w:szCs w:val="21"/>
                    </w:rPr>
                    <w:t>2.2,</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1.2e-3%</w:t>
                  </w:r>
                </w:p>
              </w:tc>
            </w:tr>
            <w:tr w:rsidR="00A26EBA" w:rsidRPr="00390D50" w:rsidTr="00A26EBA">
              <w:trPr>
                <w:trHeight w:val="24"/>
              </w:trPr>
              <w:tc>
                <w:tcPr>
                  <w:tcW w:w="1160" w:type="dxa"/>
                  <w:tcBorders>
                    <w:left w:val="single" w:sz="8" w:space="0" w:color="auto"/>
                    <w:bottom w:val="single" w:sz="8" w:space="0" w:color="auto"/>
                    <w:right w:val="single" w:sz="8" w:space="0" w:color="auto"/>
                  </w:tcBorders>
                  <w:vAlign w:val="bottom"/>
                </w:tcPr>
                <w:p w:rsidR="00A26EBA" w:rsidRPr="00390D50" w:rsidRDefault="00A26EBA" w:rsidP="00A26EBA">
                  <w:pPr>
                    <w:rPr>
                      <w:szCs w:val="21"/>
                    </w:rPr>
                  </w:pPr>
                </w:p>
              </w:tc>
              <w:tc>
                <w:tcPr>
                  <w:tcW w:w="540" w:type="dxa"/>
                  <w:tcBorders>
                    <w:bottom w:val="single" w:sz="8" w:space="0" w:color="auto"/>
                  </w:tcBorders>
                  <w:vAlign w:val="bottom"/>
                </w:tcPr>
                <w:p w:rsidR="00A26EBA" w:rsidRPr="00390D50" w:rsidRDefault="00A26EBA" w:rsidP="00A26EBA">
                  <w:pPr>
                    <w:rPr>
                      <w:szCs w:val="21"/>
                    </w:rPr>
                  </w:pPr>
                </w:p>
              </w:tc>
              <w:tc>
                <w:tcPr>
                  <w:tcW w:w="780" w:type="dxa"/>
                  <w:tcBorders>
                    <w:bottom w:val="single" w:sz="8" w:space="0" w:color="auto"/>
                    <w:right w:val="single" w:sz="8" w:space="0" w:color="auto"/>
                  </w:tcBorders>
                  <w:vAlign w:val="bottom"/>
                </w:tcPr>
                <w:p w:rsidR="00A26EBA" w:rsidRPr="00390D50" w:rsidRDefault="00A26EBA" w:rsidP="00A26EBA">
                  <w:pPr>
                    <w:rPr>
                      <w:szCs w:val="21"/>
                    </w:rPr>
                  </w:pPr>
                </w:p>
              </w:tc>
              <w:tc>
                <w:tcPr>
                  <w:tcW w:w="460" w:type="dxa"/>
                  <w:tcBorders>
                    <w:bottom w:val="single" w:sz="8" w:space="0" w:color="auto"/>
                  </w:tcBorders>
                  <w:vAlign w:val="bottom"/>
                </w:tcPr>
                <w:p w:rsidR="00A26EBA" w:rsidRPr="00390D50" w:rsidRDefault="00A26EBA" w:rsidP="00A26EBA">
                  <w:pPr>
                    <w:rPr>
                      <w:szCs w:val="21"/>
                    </w:rPr>
                  </w:pPr>
                </w:p>
              </w:tc>
              <w:tc>
                <w:tcPr>
                  <w:tcW w:w="1000" w:type="dxa"/>
                  <w:tcBorders>
                    <w:bottom w:val="single" w:sz="8" w:space="0" w:color="auto"/>
                    <w:right w:val="single" w:sz="8" w:space="0" w:color="auto"/>
                  </w:tcBorders>
                  <w:vAlign w:val="bottom"/>
                </w:tcPr>
                <w:p w:rsidR="00A26EBA" w:rsidRPr="00390D50" w:rsidRDefault="00A26EBA" w:rsidP="00A26EBA">
                  <w:pPr>
                    <w:rPr>
                      <w:szCs w:val="21"/>
                    </w:rPr>
                  </w:pPr>
                </w:p>
              </w:tc>
              <w:tc>
                <w:tcPr>
                  <w:tcW w:w="640" w:type="dxa"/>
                  <w:tcBorders>
                    <w:bottom w:val="single" w:sz="8" w:space="0" w:color="auto"/>
                  </w:tcBorders>
                  <w:vAlign w:val="bottom"/>
                </w:tcPr>
                <w:p w:rsidR="00A26EBA" w:rsidRPr="00390D50" w:rsidRDefault="00A26EBA" w:rsidP="00A26EBA">
                  <w:pPr>
                    <w:rPr>
                      <w:szCs w:val="21"/>
                    </w:rPr>
                  </w:pPr>
                </w:p>
              </w:tc>
              <w:tc>
                <w:tcPr>
                  <w:tcW w:w="780" w:type="dxa"/>
                  <w:tcBorders>
                    <w:bottom w:val="single" w:sz="8" w:space="0" w:color="auto"/>
                    <w:right w:val="single" w:sz="8" w:space="0" w:color="auto"/>
                  </w:tcBorders>
                  <w:vAlign w:val="bottom"/>
                </w:tcPr>
                <w:p w:rsidR="00A26EBA" w:rsidRPr="00390D50" w:rsidRDefault="00A26EBA" w:rsidP="00A26EBA">
                  <w:pPr>
                    <w:rPr>
                      <w:szCs w:val="21"/>
                    </w:rPr>
                  </w:pPr>
                </w:p>
              </w:tc>
              <w:tc>
                <w:tcPr>
                  <w:tcW w:w="560" w:type="dxa"/>
                  <w:tcBorders>
                    <w:bottom w:val="single" w:sz="8" w:space="0" w:color="auto"/>
                  </w:tcBorders>
                  <w:vAlign w:val="bottom"/>
                </w:tcPr>
                <w:p w:rsidR="00A26EBA" w:rsidRPr="00390D50" w:rsidRDefault="00A26EBA" w:rsidP="00A26EBA">
                  <w:pPr>
                    <w:rPr>
                      <w:szCs w:val="21"/>
                    </w:rPr>
                  </w:pPr>
                </w:p>
              </w:tc>
              <w:tc>
                <w:tcPr>
                  <w:tcW w:w="1120" w:type="dxa"/>
                  <w:tcBorders>
                    <w:bottom w:val="single" w:sz="8" w:space="0" w:color="auto"/>
                    <w:right w:val="single" w:sz="8" w:space="0" w:color="auto"/>
                  </w:tcBorders>
                  <w:vAlign w:val="bottom"/>
                </w:tcPr>
                <w:p w:rsidR="00A26EBA" w:rsidRPr="00390D50" w:rsidRDefault="00A26EBA" w:rsidP="00A26EBA">
                  <w:pPr>
                    <w:rPr>
                      <w:szCs w:val="21"/>
                    </w:rPr>
                  </w:pPr>
                </w:p>
              </w:tc>
            </w:tr>
            <w:tr w:rsidR="00A26EBA" w:rsidRPr="00390D50" w:rsidTr="00A26EBA">
              <w:trPr>
                <w:trHeight w:val="203"/>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1"/>
                      <w:szCs w:val="21"/>
                    </w:rPr>
                    <w:t>mean</w:t>
                  </w:r>
                </w:p>
              </w:tc>
              <w:tc>
                <w:tcPr>
                  <w:tcW w:w="540" w:type="dxa"/>
                  <w:vAlign w:val="bottom"/>
                </w:tcPr>
                <w:p w:rsidR="00A26EBA" w:rsidRPr="00390D50" w:rsidRDefault="00A26EBA" w:rsidP="00A26EBA">
                  <w:pPr>
                    <w:ind w:right="20"/>
                    <w:jc w:val="right"/>
                    <w:rPr>
                      <w:szCs w:val="21"/>
                    </w:rPr>
                  </w:pPr>
                  <w:r w:rsidRPr="00390D50">
                    <w:rPr>
                      <w:rFonts w:eastAsia="Arial"/>
                      <w:szCs w:val="21"/>
                    </w:rPr>
                    <w:t>1.7,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8.5%</w:t>
                  </w:r>
                </w:p>
              </w:tc>
              <w:tc>
                <w:tcPr>
                  <w:tcW w:w="460" w:type="dxa"/>
                  <w:vAlign w:val="bottom"/>
                </w:tcPr>
                <w:p w:rsidR="00A26EBA" w:rsidRPr="00390D50" w:rsidRDefault="00A26EBA" w:rsidP="00A26EBA">
                  <w:pPr>
                    <w:jc w:val="right"/>
                    <w:rPr>
                      <w:szCs w:val="21"/>
                    </w:rPr>
                  </w:pPr>
                  <w:r w:rsidRPr="00390D50">
                    <w:rPr>
                      <w:rFonts w:eastAsia="Arial"/>
                      <w:szCs w:val="21"/>
                    </w:rPr>
                    <w:t>1.9,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1.3e-2%</w:t>
                  </w:r>
                </w:p>
              </w:tc>
              <w:tc>
                <w:tcPr>
                  <w:tcW w:w="640" w:type="dxa"/>
                  <w:vAlign w:val="bottom"/>
                </w:tcPr>
                <w:p w:rsidR="00A26EBA" w:rsidRPr="00390D50" w:rsidRDefault="00A26EBA" w:rsidP="00A26EBA">
                  <w:pPr>
                    <w:ind w:right="20"/>
                    <w:jc w:val="right"/>
                    <w:rPr>
                      <w:szCs w:val="21"/>
                    </w:rPr>
                  </w:pPr>
                  <w:r w:rsidRPr="00390D50">
                    <w:rPr>
                      <w:rFonts w:eastAsia="Arial"/>
                      <w:szCs w:val="21"/>
                    </w:rPr>
                    <w:t>5.2,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9.6%</w:t>
                  </w:r>
                </w:p>
              </w:tc>
              <w:tc>
                <w:tcPr>
                  <w:tcW w:w="560" w:type="dxa"/>
                  <w:vAlign w:val="bottom"/>
                </w:tcPr>
                <w:p w:rsidR="00A26EBA" w:rsidRPr="00390D50" w:rsidRDefault="00A26EBA" w:rsidP="00A26EBA">
                  <w:pPr>
                    <w:jc w:val="right"/>
                    <w:rPr>
                      <w:szCs w:val="21"/>
                    </w:rPr>
                  </w:pPr>
                  <w:r w:rsidRPr="00390D50">
                    <w:rPr>
                      <w:rFonts w:eastAsia="Arial"/>
                      <w:szCs w:val="21"/>
                    </w:rPr>
                    <w:t>5.0,</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1.2e-2%</w:t>
                  </w:r>
                </w:p>
              </w:tc>
            </w:tr>
          </w:tbl>
          <w:p w:rsidR="001B7355" w:rsidRDefault="001B7355" w:rsidP="00351EAC">
            <w:pPr>
              <w:spacing w:line="360" w:lineRule="exact"/>
              <w:rPr>
                <w:b/>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tbl>
            <w:tblPr>
              <w:tblpPr w:leftFromText="180" w:rightFromText="180" w:vertAnchor="page" w:horzAnchor="margin" w:tblpXSpec="center" w:tblpY="7988"/>
              <w:tblOverlap w:val="never"/>
              <w:tblW w:w="0" w:type="auto"/>
              <w:tblCellMar>
                <w:left w:w="0" w:type="dxa"/>
                <w:right w:w="0" w:type="dxa"/>
              </w:tblCellMar>
              <w:tblLook w:val="04A0"/>
            </w:tblPr>
            <w:tblGrid>
              <w:gridCol w:w="1160"/>
              <w:gridCol w:w="740"/>
              <w:gridCol w:w="880"/>
              <w:gridCol w:w="720"/>
              <w:gridCol w:w="1040"/>
              <w:gridCol w:w="740"/>
              <w:gridCol w:w="1040"/>
            </w:tblGrid>
            <w:tr w:rsidR="00A26EBA" w:rsidRPr="00390D50" w:rsidTr="00A26EBA">
              <w:trPr>
                <w:trHeight w:val="203"/>
              </w:trPr>
              <w:tc>
                <w:tcPr>
                  <w:tcW w:w="1160" w:type="dxa"/>
                  <w:vMerge w:val="restart"/>
                  <w:tcBorders>
                    <w:top w:val="single" w:sz="8" w:space="0" w:color="auto"/>
                    <w:left w:val="single" w:sz="8" w:space="0" w:color="auto"/>
                    <w:right w:val="single" w:sz="8" w:space="0" w:color="auto"/>
                  </w:tcBorders>
                  <w:vAlign w:val="bottom"/>
                </w:tcPr>
                <w:p w:rsidR="00A26EBA" w:rsidRPr="00390D50" w:rsidRDefault="00A26EBA" w:rsidP="00A26EBA">
                  <w:pPr>
                    <w:rPr>
                      <w:szCs w:val="21"/>
                    </w:rPr>
                  </w:pPr>
                </w:p>
              </w:tc>
              <w:tc>
                <w:tcPr>
                  <w:tcW w:w="1620" w:type="dxa"/>
                  <w:gridSpan w:val="2"/>
                  <w:vMerge w:val="restart"/>
                  <w:tcBorders>
                    <w:top w:val="single" w:sz="8" w:space="0" w:color="auto"/>
                    <w:right w:val="single" w:sz="8" w:space="0" w:color="auto"/>
                  </w:tcBorders>
                  <w:vAlign w:val="center"/>
                </w:tcPr>
                <w:p w:rsidR="00A26EBA" w:rsidRPr="00390D50" w:rsidRDefault="00A26EBA" w:rsidP="00A26EBA">
                  <w:pPr>
                    <w:ind w:left="280"/>
                    <w:jc w:val="center"/>
                    <w:rPr>
                      <w:szCs w:val="21"/>
                    </w:rPr>
                  </w:pPr>
                  <w:r w:rsidRPr="00390D50">
                    <w:rPr>
                      <w:rFonts w:eastAsia="Arial"/>
                      <w:szCs w:val="21"/>
                    </w:rPr>
                    <w:t>Pixel2Mesh</w:t>
                  </w:r>
                </w:p>
              </w:tc>
              <w:tc>
                <w:tcPr>
                  <w:tcW w:w="720" w:type="dxa"/>
                  <w:tcBorders>
                    <w:top w:val="single" w:sz="8" w:space="0" w:color="auto"/>
                    <w:bottom w:val="single" w:sz="8" w:space="0" w:color="auto"/>
                  </w:tcBorders>
                  <w:vAlign w:val="bottom"/>
                </w:tcPr>
                <w:p w:rsidR="00A26EBA" w:rsidRPr="00390D50" w:rsidRDefault="00A26EBA" w:rsidP="00A26EBA">
                  <w:pPr>
                    <w:rPr>
                      <w:szCs w:val="21"/>
                    </w:rPr>
                  </w:pPr>
                </w:p>
              </w:tc>
              <w:tc>
                <w:tcPr>
                  <w:tcW w:w="1780" w:type="dxa"/>
                  <w:gridSpan w:val="2"/>
                  <w:tcBorders>
                    <w:top w:val="single" w:sz="8" w:space="0" w:color="auto"/>
                    <w:bottom w:val="single" w:sz="8" w:space="0" w:color="auto"/>
                  </w:tcBorders>
                  <w:vAlign w:val="bottom"/>
                </w:tcPr>
                <w:p w:rsidR="00A26EBA" w:rsidRPr="00390D50" w:rsidRDefault="00A26EBA" w:rsidP="00A26EBA">
                  <w:pPr>
                    <w:ind w:right="440"/>
                    <w:jc w:val="right"/>
                    <w:rPr>
                      <w:szCs w:val="21"/>
                    </w:rPr>
                  </w:pPr>
                  <w:r w:rsidRPr="00390D50">
                    <w:rPr>
                      <w:rFonts w:eastAsia="Arial"/>
                      <w:szCs w:val="21"/>
                    </w:rPr>
                    <w:t>Ours</w:t>
                  </w:r>
                </w:p>
              </w:tc>
              <w:tc>
                <w:tcPr>
                  <w:tcW w:w="1040" w:type="dxa"/>
                  <w:tcBorders>
                    <w:top w:val="single" w:sz="8" w:space="0" w:color="auto"/>
                    <w:bottom w:val="single" w:sz="8" w:space="0" w:color="auto"/>
                    <w:right w:val="single" w:sz="8" w:space="0" w:color="auto"/>
                  </w:tcBorders>
                  <w:vAlign w:val="bottom"/>
                </w:tcPr>
                <w:p w:rsidR="00A26EBA" w:rsidRPr="00390D50" w:rsidRDefault="00A26EBA" w:rsidP="00A26EBA">
                  <w:pPr>
                    <w:rPr>
                      <w:szCs w:val="21"/>
                    </w:rPr>
                  </w:pPr>
                </w:p>
              </w:tc>
            </w:tr>
            <w:tr w:rsidR="00A26EBA" w:rsidRPr="00390D50" w:rsidTr="00A26EBA">
              <w:trPr>
                <w:trHeight w:val="120"/>
              </w:trPr>
              <w:tc>
                <w:tcPr>
                  <w:tcW w:w="1160" w:type="dxa"/>
                  <w:vMerge/>
                  <w:tcBorders>
                    <w:left w:val="single" w:sz="8" w:space="0" w:color="auto"/>
                    <w:bottom w:val="single" w:sz="8" w:space="0" w:color="auto"/>
                    <w:right w:val="single" w:sz="8" w:space="0" w:color="auto"/>
                  </w:tcBorders>
                  <w:vAlign w:val="bottom"/>
                </w:tcPr>
                <w:p w:rsidR="00A26EBA" w:rsidRPr="00390D50" w:rsidRDefault="00A26EBA" w:rsidP="00A26EBA">
                  <w:pPr>
                    <w:jc w:val="center"/>
                    <w:rPr>
                      <w:rFonts w:eastAsiaTheme="minorEastAsia"/>
                      <w:w w:val="91"/>
                      <w:szCs w:val="21"/>
                    </w:rPr>
                  </w:pPr>
                </w:p>
              </w:tc>
              <w:tc>
                <w:tcPr>
                  <w:tcW w:w="1620" w:type="dxa"/>
                  <w:gridSpan w:val="2"/>
                  <w:vMerge/>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1760" w:type="dxa"/>
                  <w:gridSpan w:val="2"/>
                  <w:tcBorders>
                    <w:top w:val="single" w:sz="8" w:space="0" w:color="auto"/>
                    <w:left w:val="single" w:sz="8" w:space="0" w:color="auto"/>
                    <w:bottom w:val="single" w:sz="8" w:space="0" w:color="auto"/>
                    <w:right w:val="single" w:sz="8" w:space="0" w:color="auto"/>
                  </w:tcBorders>
                  <w:vAlign w:val="bottom"/>
                </w:tcPr>
                <w:p w:rsidR="00A26EBA" w:rsidRPr="00390D50" w:rsidRDefault="00A26EBA" w:rsidP="00A26EBA">
                  <w:pPr>
                    <w:jc w:val="center"/>
                    <w:rPr>
                      <w:rFonts w:eastAsiaTheme="minorEastAsia"/>
                      <w:w w:val="91"/>
                      <w:szCs w:val="21"/>
                    </w:rPr>
                  </w:pPr>
                  <w:r>
                    <w:rPr>
                      <w:rFonts w:eastAsiaTheme="minorEastAsia" w:hint="eastAsia"/>
                      <w:w w:val="91"/>
                      <w:szCs w:val="21"/>
                    </w:rPr>
                    <w:t>Fixed X</w:t>
                  </w:r>
                </w:p>
              </w:tc>
              <w:tc>
                <w:tcPr>
                  <w:tcW w:w="1780" w:type="dxa"/>
                  <w:gridSpan w:val="2"/>
                  <w:tcBorders>
                    <w:top w:val="single" w:sz="8" w:space="0" w:color="auto"/>
                    <w:bottom w:val="single" w:sz="8" w:space="0" w:color="auto"/>
                    <w:right w:val="single" w:sz="8" w:space="0" w:color="auto"/>
                  </w:tcBorders>
                  <w:vAlign w:val="bottom"/>
                </w:tcPr>
                <w:p w:rsidR="00A26EBA" w:rsidRPr="00390D50" w:rsidRDefault="00A26EBA" w:rsidP="00A26EBA">
                  <w:pPr>
                    <w:jc w:val="center"/>
                    <w:rPr>
                      <w:rFonts w:eastAsiaTheme="minorEastAsia"/>
                      <w:w w:val="91"/>
                      <w:szCs w:val="21"/>
                    </w:rPr>
                  </w:pPr>
                  <w:r>
                    <w:rPr>
                      <w:rFonts w:eastAsiaTheme="minorEastAsia" w:hint="eastAsia"/>
                      <w:w w:val="91"/>
                      <w:szCs w:val="21"/>
                    </w:rPr>
                    <w:t>Random X</w:t>
                  </w:r>
                </w:p>
              </w:tc>
            </w:tr>
            <w:tr w:rsidR="00A26EBA" w:rsidRPr="00390D50" w:rsidTr="00A26EBA">
              <w:trPr>
                <w:trHeight w:val="203"/>
              </w:trPr>
              <w:tc>
                <w:tcPr>
                  <w:tcW w:w="1160" w:type="dxa"/>
                  <w:tcBorders>
                    <w:top w:val="single" w:sz="8" w:space="0" w:color="auto"/>
                    <w:left w:val="single" w:sz="8" w:space="0" w:color="auto"/>
                    <w:right w:val="single" w:sz="8" w:space="0" w:color="auto"/>
                  </w:tcBorders>
                  <w:vAlign w:val="bottom"/>
                </w:tcPr>
                <w:p w:rsidR="00A26EBA" w:rsidRPr="00390D50" w:rsidRDefault="00A26EBA" w:rsidP="00A26EBA">
                  <w:pPr>
                    <w:jc w:val="center"/>
                    <w:rPr>
                      <w:rFonts w:eastAsia="Arial"/>
                      <w:w w:val="91"/>
                      <w:szCs w:val="21"/>
                    </w:rPr>
                  </w:pPr>
                  <w:proofErr w:type="spellStart"/>
                  <w:r w:rsidRPr="00390D50">
                    <w:rPr>
                      <w:rFonts w:eastAsia="Arial"/>
                      <w:w w:val="91"/>
                      <w:szCs w:val="21"/>
                    </w:rPr>
                    <w:t>cellphone</w:t>
                  </w:r>
                  <w:proofErr w:type="spellEnd"/>
                </w:p>
              </w:tc>
              <w:tc>
                <w:tcPr>
                  <w:tcW w:w="740" w:type="dxa"/>
                  <w:tcBorders>
                    <w:top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0.303,</w:t>
                  </w:r>
                </w:p>
              </w:tc>
              <w:tc>
                <w:tcPr>
                  <w:tcW w:w="880" w:type="dxa"/>
                  <w:tcBorders>
                    <w:top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0.22%</w:t>
                  </w:r>
                </w:p>
              </w:tc>
              <w:tc>
                <w:tcPr>
                  <w:tcW w:w="720" w:type="dxa"/>
                  <w:tcBorders>
                    <w:top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0.304,</w:t>
                  </w:r>
                </w:p>
              </w:tc>
              <w:tc>
                <w:tcPr>
                  <w:tcW w:w="1040" w:type="dxa"/>
                  <w:tcBorders>
                    <w:top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3.85e-3%</w:t>
                  </w:r>
                </w:p>
              </w:tc>
              <w:tc>
                <w:tcPr>
                  <w:tcW w:w="740" w:type="dxa"/>
                  <w:tcBorders>
                    <w:top w:val="single" w:sz="8" w:space="0" w:color="auto"/>
                  </w:tcBorders>
                  <w:vAlign w:val="bottom"/>
                </w:tcPr>
                <w:p w:rsidR="00A26EBA" w:rsidRPr="00390D50" w:rsidRDefault="00A26EBA" w:rsidP="00A26EBA">
                  <w:pPr>
                    <w:ind w:right="20"/>
                    <w:jc w:val="right"/>
                    <w:rPr>
                      <w:rFonts w:eastAsia="Arial"/>
                      <w:w w:val="91"/>
                      <w:szCs w:val="21"/>
                    </w:rPr>
                  </w:pPr>
                  <w:r w:rsidRPr="00390D50">
                    <w:rPr>
                      <w:rFonts w:eastAsia="Arial"/>
                      <w:w w:val="91"/>
                      <w:szCs w:val="21"/>
                    </w:rPr>
                    <w:t>0.288,</w:t>
                  </w:r>
                </w:p>
              </w:tc>
              <w:tc>
                <w:tcPr>
                  <w:tcW w:w="1040" w:type="dxa"/>
                  <w:tcBorders>
                    <w:top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3.85e-3%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watercraft</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0.433,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0.84%</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0.438,</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2.51e-2%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0.433,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1.25e-2%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monitor</w:t>
                  </w:r>
                </w:p>
              </w:tc>
              <w:tc>
                <w:tcPr>
                  <w:tcW w:w="1620" w:type="dxa"/>
                  <w:gridSpan w:val="2"/>
                  <w:tcBorders>
                    <w:right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0.390,  0.585%</w:t>
                  </w:r>
                </w:p>
              </w:tc>
              <w:tc>
                <w:tcPr>
                  <w:tcW w:w="1760" w:type="dxa"/>
                  <w:gridSpan w:val="2"/>
                  <w:tcBorders>
                    <w:right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0.425,  1.15e-2%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0.397,</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9.27e-3%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car</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0.233,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0.145%</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0.242,</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1.39e-3%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0.239,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1.24e-3%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couch</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0.361,</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0.21%</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0.384,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3.67e-3%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0.377,</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2.26e-3%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cabinet</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0.268,</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0.167%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0.283,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5.32e-3%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0.276,</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5.80e-3%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lamp</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0.728,</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10.3%</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0.788,</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0.190%</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0.795,</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0.182%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plane</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0.265,</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1.82%</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0.300,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3.75e-2%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0.289,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3.37e-2%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speaker</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0.523,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0.487%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0.524,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5.39e-3%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0.523,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5.34e-3%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bench</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0.323,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1.13%</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0.349,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3.32e-2%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0.350,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1.48e-2%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table</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0.304,</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1.17%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0.333,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4.98e-2%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0.330,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3.87e-2%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chair</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0.392,</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1.68%</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0.420,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6.82e-2%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0.414,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5.10e-2%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Pr>
                      <w:rFonts w:eastAsiaTheme="minorEastAsia" w:hint="eastAsia"/>
                      <w:w w:val="91"/>
                      <w:szCs w:val="21"/>
                    </w:rPr>
                    <w:t>fi</w:t>
                  </w:r>
                  <w:r w:rsidRPr="00390D50">
                    <w:rPr>
                      <w:rFonts w:eastAsia="Arial"/>
                      <w:w w:val="91"/>
                      <w:szCs w:val="21"/>
                    </w:rPr>
                    <w:t>rearm</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0.326,</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1.86%</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0.352,</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8.64e-2%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0.349,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7.36e-2%</w:t>
                  </w:r>
                </w:p>
              </w:tc>
            </w:tr>
            <w:tr w:rsidR="00A26EBA" w:rsidRPr="00390D50" w:rsidTr="00A26EBA">
              <w:trPr>
                <w:trHeight w:val="24"/>
              </w:trPr>
              <w:tc>
                <w:tcPr>
                  <w:tcW w:w="1160" w:type="dxa"/>
                  <w:tcBorders>
                    <w:left w:val="single" w:sz="8" w:space="0" w:color="auto"/>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740" w:type="dxa"/>
                  <w:tcBorders>
                    <w:bottom w:val="single" w:sz="8" w:space="0" w:color="auto"/>
                  </w:tcBorders>
                  <w:vAlign w:val="bottom"/>
                </w:tcPr>
                <w:p w:rsidR="00A26EBA" w:rsidRPr="00390D50" w:rsidRDefault="00A26EBA" w:rsidP="00A26EBA">
                  <w:pPr>
                    <w:jc w:val="center"/>
                    <w:rPr>
                      <w:rFonts w:eastAsia="Arial"/>
                      <w:w w:val="91"/>
                      <w:szCs w:val="21"/>
                    </w:rPr>
                  </w:pPr>
                </w:p>
              </w:tc>
              <w:tc>
                <w:tcPr>
                  <w:tcW w:w="880" w:type="dxa"/>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720" w:type="dxa"/>
                  <w:tcBorders>
                    <w:bottom w:val="single" w:sz="8" w:space="0" w:color="auto"/>
                  </w:tcBorders>
                  <w:vAlign w:val="bottom"/>
                </w:tcPr>
                <w:p w:rsidR="00A26EBA" w:rsidRPr="00390D50" w:rsidRDefault="00A26EBA" w:rsidP="00A26EBA">
                  <w:pPr>
                    <w:jc w:val="center"/>
                    <w:rPr>
                      <w:rFonts w:eastAsia="Arial"/>
                      <w:w w:val="91"/>
                      <w:szCs w:val="21"/>
                    </w:rPr>
                  </w:pPr>
                </w:p>
              </w:tc>
              <w:tc>
                <w:tcPr>
                  <w:tcW w:w="1040" w:type="dxa"/>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740" w:type="dxa"/>
                  <w:tcBorders>
                    <w:bottom w:val="single" w:sz="8" w:space="0" w:color="auto"/>
                  </w:tcBorders>
                  <w:vAlign w:val="bottom"/>
                </w:tcPr>
                <w:p w:rsidR="00A26EBA" w:rsidRPr="00390D50" w:rsidRDefault="00A26EBA" w:rsidP="00A26EBA">
                  <w:pPr>
                    <w:jc w:val="center"/>
                    <w:rPr>
                      <w:rFonts w:eastAsia="Arial"/>
                      <w:w w:val="91"/>
                      <w:szCs w:val="21"/>
                    </w:rPr>
                  </w:pPr>
                </w:p>
              </w:tc>
              <w:tc>
                <w:tcPr>
                  <w:tcW w:w="1040" w:type="dxa"/>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r>
            <w:tr w:rsidR="00A26EBA" w:rsidRPr="00390D50" w:rsidTr="00A26EBA">
              <w:trPr>
                <w:trHeight w:val="203"/>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mean</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0.345,</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1.47%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0.369,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4.20e-2%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0.364,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3.45e-2%</w:t>
                  </w:r>
                </w:p>
              </w:tc>
            </w:tr>
          </w:tbl>
          <w:p w:rsidR="00CF671B" w:rsidRDefault="00CF671B" w:rsidP="00351EAC">
            <w:pPr>
              <w:spacing w:line="360" w:lineRule="exact"/>
            </w:pPr>
            <w:r>
              <w:rPr>
                <w:rFonts w:hint="eastAsia"/>
              </w:rPr>
              <w:t>如</w:t>
            </w:r>
            <w:r w:rsidR="00E6693E">
              <w:fldChar w:fldCharType="begin"/>
            </w:r>
            <w:r w:rsidR="00A54DFB">
              <w:instrText xml:space="preserve"> </w:instrText>
            </w:r>
            <w:r w:rsidR="00A54DFB">
              <w:rPr>
                <w:rFonts w:hint="eastAsia"/>
              </w:rPr>
              <w:instrText>REF _Ref2673897 \h</w:instrText>
            </w:r>
            <w:r w:rsidR="00A54DFB">
              <w:instrText xml:space="preserve"> </w:instrText>
            </w:r>
            <w:r w:rsidR="00E6693E">
              <w:fldChar w:fldCharType="separate"/>
            </w:r>
            <w:r w:rsidR="00C07BD9">
              <w:rPr>
                <w:rFonts w:hint="eastAsia"/>
              </w:rPr>
              <w:t>图</w:t>
            </w:r>
            <w:r w:rsidR="00C07BD9">
              <w:rPr>
                <w:rFonts w:hint="eastAsia"/>
              </w:rPr>
              <w:t xml:space="preserve"> </w:t>
            </w:r>
            <w:r w:rsidR="00C07BD9">
              <w:rPr>
                <w:noProof/>
              </w:rPr>
              <w:t>10</w:t>
            </w:r>
            <w:r w:rsidR="00E6693E">
              <w:fldChar w:fldCharType="end"/>
            </w:r>
            <w:r>
              <w:rPr>
                <w:rFonts w:hint="eastAsia"/>
              </w:rPr>
              <w:t>与</w:t>
            </w:r>
            <w:r w:rsidR="00E6693E">
              <w:fldChar w:fldCharType="begin"/>
            </w:r>
            <w:r w:rsidR="00A54DFB">
              <w:instrText xml:space="preserve"> </w:instrText>
            </w:r>
            <w:r w:rsidR="00A54DFB">
              <w:rPr>
                <w:rFonts w:hint="eastAsia"/>
              </w:rPr>
              <w:instrText>REF _Ref2674038 \h</w:instrText>
            </w:r>
            <w:r w:rsidR="00A54DFB">
              <w:instrText xml:space="preserve"> </w:instrText>
            </w:r>
            <w:r w:rsidR="00E6693E">
              <w:fldChar w:fldCharType="separate"/>
            </w:r>
            <w:r w:rsidR="00C07BD9">
              <w:rPr>
                <w:rFonts w:hint="eastAsia"/>
              </w:rPr>
              <w:t>表格</w:t>
            </w:r>
            <w:r w:rsidR="00C07BD9">
              <w:rPr>
                <w:rFonts w:hint="eastAsia"/>
              </w:rPr>
              <w:t xml:space="preserve"> </w:t>
            </w:r>
            <w:r w:rsidR="00C07BD9">
              <w:rPr>
                <w:noProof/>
              </w:rPr>
              <w:t>5</w:t>
            </w:r>
            <w:r w:rsidR="00E6693E">
              <w:fldChar w:fldCharType="end"/>
            </w:r>
            <w:r>
              <w:rPr>
                <w:rFonts w:hint="eastAsia"/>
              </w:rPr>
              <w:t>分别展示了本文防自交方法应用于</w:t>
            </w:r>
            <w:r w:rsidR="00E6693E">
              <w:fldChar w:fldCharType="begin" w:fldLock="1"/>
            </w:r>
            <w:r w:rsidR="00FB720B">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operties":{"noteIndex":0},"schema":"https://github.com/citation-style-language/schema/raw/master/csl-citation.json"}</w:instrText>
            </w:r>
            <w:r w:rsidR="00E6693E">
              <w:fldChar w:fldCharType="separate"/>
            </w:r>
            <w:r w:rsidR="00FB720B" w:rsidRPr="00FB720B">
              <w:rPr>
                <w:noProof/>
              </w:rPr>
              <w:t>[Wang--ECCV--2018]</w:t>
            </w:r>
            <w:r w:rsidR="00E6693E">
              <w:fldChar w:fldCharType="end"/>
            </w:r>
            <w:r>
              <w:rPr>
                <w:rFonts w:hint="eastAsia"/>
              </w:rPr>
              <w:t>的所取得的视觉效果与数值提高。</w:t>
            </w:r>
            <w:r w:rsidR="00FB720B">
              <w:rPr>
                <w:rFonts w:hint="eastAsia"/>
              </w:rPr>
              <w:t>无论</w:t>
            </w:r>
            <w:r w:rsidR="00FB720B">
              <w:rPr>
                <w:rFonts w:hint="eastAsia"/>
              </w:rPr>
              <w:t xml:space="preserve"> </w:t>
            </w:r>
            <w:r w:rsidR="00A54DFB">
              <w:rPr>
                <w:rFonts w:hint="eastAsia"/>
              </w:rPr>
              <w:t>视觉效果还是数值评估结果</w:t>
            </w:r>
            <w:r w:rsidR="00FB720B">
              <w:rPr>
                <w:rFonts w:hint="eastAsia"/>
              </w:rPr>
              <w:t>都明显展示了本文方法的防自交效果。</w:t>
            </w:r>
          </w:p>
          <w:p w:rsidR="00A26EBA" w:rsidRPr="007E1B72" w:rsidRDefault="00D10401" w:rsidP="00351EAC">
            <w:pPr>
              <w:spacing w:line="360" w:lineRule="exact"/>
            </w:pPr>
            <w:r>
              <w:rPr>
                <w:rFonts w:hint="eastAsia"/>
              </w:rPr>
              <w:t xml:space="preserve">    </w:t>
            </w:r>
            <w:r>
              <w:rPr>
                <w:rFonts w:hint="eastAsia"/>
              </w:rPr>
              <w:t>数值评估还表明，从预定表面随机采样进行训练</w:t>
            </w:r>
            <w:r>
              <w:rPr>
                <w:rFonts w:hint="eastAsia"/>
              </w:rPr>
              <w:t>(Random X)</w:t>
            </w:r>
            <w:r>
              <w:rPr>
                <w:rFonts w:hint="eastAsia"/>
              </w:rPr>
              <w:t>效果要优于固定的预定点集</w:t>
            </w:r>
            <w:r>
              <w:rPr>
                <w:rFonts w:hint="eastAsia"/>
              </w:rPr>
              <w:t>(Fixed X)</w:t>
            </w:r>
          </w:p>
          <w:p w:rsidR="00FB720B" w:rsidRDefault="00FB720B" w:rsidP="00351EAC">
            <w:pPr>
              <w:pStyle w:val="a6"/>
              <w:keepNext/>
              <w:spacing w:line="360" w:lineRule="exact"/>
              <w:jc w:val="center"/>
            </w:pPr>
            <w:bookmarkStart w:id="24" w:name="_Ref2674038"/>
            <w:bookmarkStart w:id="25" w:name="_Ref2674010"/>
            <w:r>
              <w:rPr>
                <w:rFonts w:hint="eastAsia"/>
              </w:rPr>
              <w:t>表格</w:t>
            </w:r>
            <w:r>
              <w:rPr>
                <w:rFonts w:hint="eastAsia"/>
              </w:rPr>
              <w:t xml:space="preserve"> </w:t>
            </w:r>
            <w:r w:rsidR="00E6693E">
              <w:fldChar w:fldCharType="begin"/>
            </w:r>
            <w:r w:rsidRPr="00D10401">
              <w:instrText xml:space="preserve"> </w:instrText>
            </w:r>
            <w:r w:rsidRPr="00D10401">
              <w:rPr>
                <w:rFonts w:hint="eastAsia"/>
              </w:rPr>
              <w:instrText xml:space="preserve">SEQ </w:instrText>
            </w:r>
            <w:r w:rsidRPr="00D10401">
              <w:rPr>
                <w:rFonts w:hint="eastAsia"/>
              </w:rPr>
              <w:instrText>表格</w:instrText>
            </w:r>
            <w:r w:rsidRPr="00D10401">
              <w:rPr>
                <w:rFonts w:hint="eastAsia"/>
              </w:rPr>
              <w:instrText xml:space="preserve"> \* ARABIC</w:instrText>
            </w:r>
            <w:r w:rsidRPr="00D10401">
              <w:instrText xml:space="preserve"> </w:instrText>
            </w:r>
            <w:r w:rsidR="00E6693E">
              <w:fldChar w:fldCharType="separate"/>
            </w:r>
            <w:r w:rsidR="00C07BD9">
              <w:rPr>
                <w:noProof/>
              </w:rPr>
              <w:t>5</w:t>
            </w:r>
            <w:r w:rsidR="00E6693E">
              <w:fldChar w:fldCharType="end"/>
            </w:r>
            <w:bookmarkEnd w:id="24"/>
            <w:r>
              <w:rPr>
                <w:rFonts w:hint="eastAsia"/>
              </w:rPr>
              <w:t>本文循环正则应用于</w:t>
            </w:r>
            <w:r w:rsidR="00D10401">
              <w:rPr>
                <w:rFonts w:hint="eastAsia"/>
              </w:rPr>
              <w:t>Pixel2Mesh</w:t>
            </w:r>
            <w:r w:rsidR="00E6693E">
              <w:fldChar w:fldCharType="begin" w:fldLock="1"/>
            </w:r>
            <w:r w:rsidR="00D10401">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operties":{"noteIndex":0},"schema":"https://github.com/citation-style-language/schema/raw/master/csl-citation.json"}</w:instrText>
            </w:r>
            <w:r w:rsidR="00E6693E">
              <w:fldChar w:fldCharType="separate"/>
            </w:r>
            <w:r w:rsidR="00D10401" w:rsidRPr="00FB720B">
              <w:rPr>
                <w:noProof/>
              </w:rPr>
              <w:t>[Wang--ECCV--2018]</w:t>
            </w:r>
            <w:r w:rsidR="00E6693E">
              <w:fldChar w:fldCharType="end"/>
            </w:r>
            <w:r>
              <w:rPr>
                <w:rFonts w:hint="eastAsia"/>
              </w:rPr>
              <w:t>的数值评估（</w:t>
            </w:r>
            <w:r>
              <w:rPr>
                <w:rFonts w:hint="eastAsia"/>
              </w:rPr>
              <w:t>CD</w:t>
            </w:r>
            <w:r>
              <w:rPr>
                <w:rFonts w:hint="eastAsia"/>
              </w:rPr>
              <w:t>，</w:t>
            </w:r>
            <w:r>
              <w:rPr>
                <w:rFonts w:hint="eastAsia"/>
              </w:rPr>
              <w:t>SI</w:t>
            </w:r>
            <w:r>
              <w:rPr>
                <w:rFonts w:hint="eastAsia"/>
              </w:rPr>
              <w:t>）</w:t>
            </w:r>
            <w:bookmarkEnd w:id="25"/>
          </w:p>
          <w:p w:rsidR="008B4226" w:rsidRDefault="008B4226" w:rsidP="00351EAC">
            <w:pPr>
              <w:spacing w:line="360" w:lineRule="exact"/>
            </w:pPr>
          </w:p>
          <w:p w:rsidR="008B4226" w:rsidRDefault="008B4226" w:rsidP="00351EAC">
            <w:pPr>
              <w:spacing w:line="360" w:lineRule="exact"/>
            </w:pPr>
          </w:p>
          <w:p w:rsidR="008B4226" w:rsidRDefault="008B4226" w:rsidP="00351EAC">
            <w:pPr>
              <w:spacing w:line="360" w:lineRule="exact"/>
            </w:pPr>
          </w:p>
          <w:p w:rsidR="008B4226" w:rsidRDefault="008B4226" w:rsidP="00351EAC">
            <w:pPr>
              <w:spacing w:line="360" w:lineRule="exact"/>
            </w:pPr>
          </w:p>
          <w:p w:rsidR="008B4226" w:rsidRDefault="008B4226"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CF671B" w:rsidRDefault="00CF671B" w:rsidP="00351EAC">
            <w:pPr>
              <w:spacing w:line="360" w:lineRule="exact"/>
            </w:pPr>
          </w:p>
          <w:p w:rsidR="00CF671B" w:rsidRDefault="00CF671B" w:rsidP="00351EAC">
            <w:pPr>
              <w:spacing w:line="360" w:lineRule="exact"/>
            </w:pPr>
          </w:p>
          <w:p w:rsidR="006A2F84" w:rsidRDefault="006A2F84" w:rsidP="00351EAC">
            <w:pPr>
              <w:spacing w:line="360" w:lineRule="exact"/>
            </w:pPr>
          </w:p>
          <w:p w:rsidR="00A26EBA" w:rsidRDefault="00A26EBA" w:rsidP="00351EAC">
            <w:pPr>
              <w:spacing w:line="360" w:lineRule="exact"/>
            </w:pPr>
          </w:p>
          <w:p w:rsidR="00CF671B" w:rsidRDefault="006A2F84" w:rsidP="00351EAC">
            <w:pPr>
              <w:spacing w:line="360" w:lineRule="exact"/>
            </w:pPr>
            <w:r>
              <w:rPr>
                <w:rFonts w:hint="eastAsia"/>
              </w:rPr>
              <w:lastRenderedPageBreak/>
              <w:t>综上所述本文的防自交方法既普适</w:t>
            </w:r>
            <w:r w:rsidR="00FB720B">
              <w:rPr>
                <w:rFonts w:hint="eastAsia"/>
              </w:rPr>
              <w:t>又有效，能够为不同的网格生成网络减少输出中的自交表面。</w:t>
            </w:r>
          </w:p>
          <w:p w:rsidR="00CF671B" w:rsidRDefault="00CF671B" w:rsidP="00351EAC">
            <w:pPr>
              <w:spacing w:line="360" w:lineRule="exact"/>
            </w:pPr>
          </w:p>
          <w:p w:rsidR="00903F08" w:rsidRDefault="00137A7E" w:rsidP="00351EAC">
            <w:pPr>
              <w:spacing w:line="360" w:lineRule="exact"/>
              <w:rPr>
                <w:b/>
              </w:rPr>
            </w:pPr>
            <w:r>
              <w:rPr>
                <w:rFonts w:hint="eastAsia"/>
                <w:b/>
              </w:rPr>
              <w:t>2.</w:t>
            </w:r>
            <w:r>
              <w:rPr>
                <w:rFonts w:hint="eastAsia"/>
                <w:b/>
              </w:rPr>
              <w:t>待</w:t>
            </w:r>
            <w:r w:rsidRPr="004C7B80">
              <w:rPr>
                <w:rFonts w:hint="eastAsia"/>
                <w:b/>
              </w:rPr>
              <w:t>完成的工作</w:t>
            </w:r>
          </w:p>
          <w:p w:rsidR="00F44286" w:rsidRPr="00B55ACE" w:rsidRDefault="00B55ACE" w:rsidP="00351EAC">
            <w:pPr>
              <w:spacing w:line="360" w:lineRule="exact"/>
            </w:pPr>
            <w:r w:rsidRPr="00B55ACE">
              <w:rPr>
                <w:rFonts w:hint="eastAsia"/>
              </w:rPr>
              <w:t>基于</w:t>
            </w:r>
            <w:r w:rsidR="00F44286">
              <w:rPr>
                <w:rFonts w:hint="eastAsia"/>
              </w:rPr>
              <w:t>混合形变的网格生成网络</w:t>
            </w:r>
            <w:r w:rsidR="00C9480B">
              <w:rPr>
                <w:rFonts w:hint="eastAsia"/>
              </w:rPr>
              <w:t>的小论文</w:t>
            </w:r>
            <w:r w:rsidR="00F44286">
              <w:rPr>
                <w:rFonts w:hint="eastAsia"/>
              </w:rPr>
              <w:t xml:space="preserve">"Blended </w:t>
            </w:r>
            <w:proofErr w:type="spellStart"/>
            <w:r w:rsidR="00F44286">
              <w:rPr>
                <w:rFonts w:hint="eastAsia"/>
              </w:rPr>
              <w:t>AtlasNet</w:t>
            </w:r>
            <w:proofErr w:type="spellEnd"/>
            <w:r w:rsidR="00F44286">
              <w:rPr>
                <w:rFonts w:hint="eastAsia"/>
              </w:rPr>
              <w:t xml:space="preserve"> for Mesh </w:t>
            </w:r>
            <w:r w:rsidR="00C9480B">
              <w:rPr>
                <w:rFonts w:hint="eastAsia"/>
              </w:rPr>
              <w:t>R</w:t>
            </w:r>
            <w:r w:rsidR="00F44286">
              <w:rPr>
                <w:rFonts w:hint="eastAsia"/>
              </w:rPr>
              <w:t>econstruction and Co-segmentation"</w:t>
            </w:r>
            <w:r w:rsidR="00F44286">
              <w:rPr>
                <w:rFonts w:hint="eastAsia"/>
              </w:rPr>
              <w:t>仍在进行</w:t>
            </w:r>
            <w:r w:rsidR="00C9480B">
              <w:rPr>
                <w:rFonts w:hint="eastAsia"/>
              </w:rPr>
              <w:t>实验中</w:t>
            </w:r>
            <w:r w:rsidR="00F44286">
              <w:rPr>
                <w:rFonts w:hint="eastAsia"/>
              </w:rPr>
              <w:t>,</w:t>
            </w:r>
            <w:r w:rsidR="00390D50">
              <w:rPr>
                <w:rFonts w:hint="eastAsia"/>
              </w:rPr>
              <w:t>论文正在撰写准备投稿。大论文的写作还有待完成</w:t>
            </w:r>
            <w:r w:rsidR="00F44286">
              <w:rPr>
                <w:rFonts w:hint="eastAsia"/>
              </w:rPr>
              <w:t>。</w:t>
            </w:r>
          </w:p>
        </w:tc>
      </w:tr>
    </w:tbl>
    <w:tbl>
      <w:tblPr>
        <w:tblpPr w:leftFromText="180" w:rightFromText="180" w:vertAnchor="page" w:horzAnchor="page" w:tblpX="1" w:tblpY="6406"/>
        <w:tblOverlap w:val="never"/>
        <w:tblW w:w="0" w:type="auto"/>
        <w:tblInd w:w="-10" w:type="dxa"/>
        <w:tblCellMar>
          <w:left w:w="0" w:type="dxa"/>
          <w:right w:w="0" w:type="dxa"/>
        </w:tblCellMar>
        <w:tblLook w:val="04A0"/>
      </w:tblPr>
      <w:tblGrid>
        <w:gridCol w:w="16"/>
      </w:tblGrid>
      <w:tr w:rsidR="00CF671B" w:rsidTr="00CF671B">
        <w:trPr>
          <w:trHeight w:val="203"/>
        </w:trPr>
        <w:tc>
          <w:tcPr>
            <w:tcW w:w="16" w:type="dxa"/>
            <w:vAlign w:val="bottom"/>
          </w:tcPr>
          <w:p w:rsidR="00CF671B" w:rsidRDefault="00CF671B" w:rsidP="00CF671B">
            <w:pPr>
              <w:rPr>
                <w:sz w:val="1"/>
                <w:szCs w:val="1"/>
              </w:rPr>
            </w:pPr>
          </w:p>
        </w:tc>
      </w:tr>
      <w:tr w:rsidR="00CF671B" w:rsidTr="00CF671B">
        <w:trPr>
          <w:trHeight w:val="93"/>
        </w:trPr>
        <w:tc>
          <w:tcPr>
            <w:tcW w:w="16" w:type="dxa"/>
            <w:vAlign w:val="bottom"/>
          </w:tcPr>
          <w:p w:rsidR="00CF671B" w:rsidRDefault="00CF671B" w:rsidP="00CF671B">
            <w:pPr>
              <w:rPr>
                <w:sz w:val="1"/>
                <w:szCs w:val="1"/>
              </w:rPr>
            </w:pPr>
          </w:p>
        </w:tc>
      </w:tr>
      <w:tr w:rsidR="00CF671B" w:rsidTr="00CF671B">
        <w:trPr>
          <w:trHeight w:val="76"/>
        </w:trPr>
        <w:tc>
          <w:tcPr>
            <w:tcW w:w="16" w:type="dxa"/>
            <w:vAlign w:val="bottom"/>
          </w:tcPr>
          <w:p w:rsidR="00CF671B" w:rsidRDefault="00CF671B" w:rsidP="00CF671B">
            <w:pPr>
              <w:rPr>
                <w:sz w:val="1"/>
                <w:szCs w:val="1"/>
              </w:rPr>
            </w:pPr>
          </w:p>
        </w:tc>
      </w:tr>
      <w:tr w:rsidR="00CF671B" w:rsidTr="00CF671B">
        <w:trPr>
          <w:trHeight w:val="120"/>
        </w:trPr>
        <w:tc>
          <w:tcPr>
            <w:tcW w:w="16" w:type="dxa"/>
            <w:vAlign w:val="bottom"/>
          </w:tcPr>
          <w:p w:rsidR="00CF671B" w:rsidRDefault="00CF671B" w:rsidP="00CF671B">
            <w:pPr>
              <w:rPr>
                <w:sz w:val="1"/>
                <w:szCs w:val="1"/>
              </w:rPr>
            </w:pPr>
          </w:p>
        </w:tc>
      </w:tr>
      <w:tr w:rsidR="00CF671B" w:rsidTr="00CF671B">
        <w:trPr>
          <w:trHeight w:val="135"/>
        </w:trPr>
        <w:tc>
          <w:tcPr>
            <w:tcW w:w="16" w:type="dxa"/>
            <w:vAlign w:val="bottom"/>
          </w:tcPr>
          <w:p w:rsidR="00CF671B" w:rsidRDefault="00CF671B" w:rsidP="00CF671B">
            <w:pPr>
              <w:rPr>
                <w:sz w:val="1"/>
                <w:szCs w:val="1"/>
              </w:rPr>
            </w:pPr>
          </w:p>
        </w:tc>
      </w:tr>
      <w:tr w:rsidR="00CF671B" w:rsidTr="00CF671B">
        <w:trPr>
          <w:trHeight w:val="203"/>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4"/>
        </w:trPr>
        <w:tc>
          <w:tcPr>
            <w:tcW w:w="16" w:type="dxa"/>
            <w:vAlign w:val="bottom"/>
          </w:tcPr>
          <w:p w:rsidR="00CF671B" w:rsidRDefault="00CF671B" w:rsidP="00CF671B">
            <w:pPr>
              <w:rPr>
                <w:sz w:val="1"/>
                <w:szCs w:val="1"/>
              </w:rPr>
            </w:pPr>
          </w:p>
        </w:tc>
      </w:tr>
      <w:tr w:rsidR="00CF671B" w:rsidTr="00CF671B">
        <w:trPr>
          <w:trHeight w:val="203"/>
        </w:trPr>
        <w:tc>
          <w:tcPr>
            <w:tcW w:w="16" w:type="dxa"/>
            <w:vAlign w:val="bottom"/>
          </w:tcPr>
          <w:p w:rsidR="00CF671B" w:rsidRDefault="00CF671B" w:rsidP="00CF671B">
            <w:pPr>
              <w:rPr>
                <w:sz w:val="1"/>
                <w:szCs w:val="1"/>
              </w:rPr>
            </w:pPr>
          </w:p>
        </w:tc>
      </w:tr>
    </w:tbl>
    <w:p w:rsidR="0002115B" w:rsidRPr="00B04D39" w:rsidRDefault="00637357" w:rsidP="0002115B">
      <w:pPr>
        <w:rPr>
          <w:rFonts w:ascii="黑体" w:eastAsia="黑体"/>
          <w:bCs/>
          <w:sz w:val="30"/>
          <w:szCs w:val="30"/>
        </w:rPr>
      </w:pPr>
      <w:r>
        <w:rPr>
          <w:rFonts w:ascii="黑体" w:eastAsia="黑体" w:hint="eastAsia"/>
          <w:bCs/>
          <w:sz w:val="30"/>
          <w:szCs w:val="30"/>
        </w:rPr>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t>已发表或被接收发表的文章目录或其它相关研究成果。</w:t>
            </w:r>
          </w:p>
          <w:p w:rsidR="00BF64F7" w:rsidRDefault="006905D2" w:rsidP="0002115B">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6905D2" w:rsidRPr="00F04BF4" w:rsidRDefault="006C4ACC" w:rsidP="00F04BF4">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31"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8A4BFE" w:rsidRDefault="0024786D" w:rsidP="0002115B">
            <w:r>
              <w:rPr>
                <w:rFonts w:hint="eastAsia"/>
              </w:rPr>
              <w:t>4</w:t>
            </w:r>
            <w:r>
              <w:rPr>
                <w:rFonts w:hint="eastAsia"/>
              </w:rPr>
              <w:t>月</w:t>
            </w:r>
            <w:r>
              <w:rPr>
                <w:rFonts w:hint="eastAsia"/>
              </w:rPr>
              <w:t>1</w:t>
            </w:r>
            <w:r>
              <w:rPr>
                <w:rFonts w:hint="eastAsia"/>
              </w:rPr>
              <w:t>日前将</w:t>
            </w:r>
            <w:r>
              <w:rPr>
                <w:rFonts w:hint="eastAsia"/>
              </w:rPr>
              <w:t>"Blended</w:t>
            </w:r>
            <w:r w:rsidR="00C9480B">
              <w:rPr>
                <w:rFonts w:hint="eastAsia"/>
              </w:rPr>
              <w:t xml:space="preserve"> </w:t>
            </w:r>
            <w:proofErr w:type="spellStart"/>
            <w:r w:rsidR="00C9480B">
              <w:rPr>
                <w:rFonts w:hint="eastAsia"/>
              </w:rPr>
              <w:t>AtlasNet</w:t>
            </w:r>
            <w:proofErr w:type="spellEnd"/>
            <w:r w:rsidR="00C9480B">
              <w:rPr>
                <w:rFonts w:hint="eastAsia"/>
              </w:rPr>
              <w:t xml:space="preserve"> for Mesh Reconstruction and Co-segmentation </w:t>
            </w:r>
            <w:r>
              <w:rPr>
                <w:rFonts w:hint="eastAsia"/>
              </w:rPr>
              <w:t>"</w:t>
            </w:r>
            <w:r>
              <w:rPr>
                <w:rFonts w:hint="eastAsia"/>
              </w:rPr>
              <w:t>投稿出去。</w:t>
            </w:r>
          </w:p>
          <w:p w:rsidR="00642CB6" w:rsidRDefault="008A4BFE" w:rsidP="008E219C">
            <w:r>
              <w:rPr>
                <w:rFonts w:hint="eastAsia"/>
              </w:rPr>
              <w:t>5</w:t>
            </w:r>
            <w:r w:rsidR="004223FF" w:rsidRPr="004223FF">
              <w:rPr>
                <w:rFonts w:hint="eastAsia"/>
              </w:rPr>
              <w:t>月</w:t>
            </w:r>
            <w:r w:rsidR="00815B63">
              <w:rPr>
                <w:rFonts w:hint="eastAsia"/>
              </w:rPr>
              <w:t>1</w:t>
            </w:r>
            <w:r w:rsidR="004223FF" w:rsidRPr="004223FF">
              <w:rPr>
                <w:rFonts w:hint="eastAsia"/>
              </w:rPr>
              <w:t>日前完成</w:t>
            </w:r>
            <w:r w:rsidR="00815B63">
              <w:t>”</w:t>
            </w:r>
            <w:r w:rsidR="00B46F91" w:rsidRPr="00815B63">
              <w:rPr>
                <w:iCs/>
              </w:rPr>
              <w:t xml:space="preserve"> Preventing Self-intersection with Cycle Regularization in Mesh Reconstruction Networks</w:t>
            </w:r>
            <w:r w:rsidR="00815B63">
              <w:t>”</w:t>
            </w:r>
            <w:r w:rsidR="00815B63">
              <w:rPr>
                <w:rFonts w:hint="eastAsia"/>
              </w:rPr>
              <w:t>的修改稿</w:t>
            </w:r>
            <w:r w:rsidR="004223FF" w:rsidRPr="004223FF">
              <w:rPr>
                <w:rFonts w:hint="eastAsia"/>
              </w:rPr>
              <w:t>。</w:t>
            </w:r>
            <w:r w:rsidR="004223FF" w:rsidRPr="004223FF">
              <w:rPr>
                <w:rFonts w:hint="eastAsia"/>
              </w:rPr>
              <w:t xml:space="preserve"> </w:t>
            </w:r>
          </w:p>
          <w:p w:rsidR="008E219C" w:rsidRPr="008E219C" w:rsidRDefault="008E219C" w:rsidP="008E219C">
            <w:r w:rsidRPr="008E219C">
              <w:rPr>
                <w:rFonts w:hint="eastAsia"/>
              </w:rPr>
              <w:t>5</w:t>
            </w:r>
            <w:r w:rsidRPr="008E219C">
              <w:rPr>
                <w:rFonts w:hint="eastAsia"/>
              </w:rPr>
              <w:t>月</w:t>
            </w:r>
            <w:r w:rsidR="00642CB6">
              <w:rPr>
                <w:rFonts w:hint="eastAsia"/>
              </w:rPr>
              <w:t>20</w:t>
            </w:r>
            <w:r w:rsidRPr="008E219C">
              <w:rPr>
                <w:rFonts w:hint="eastAsia"/>
              </w:rPr>
              <w:t>日前</w:t>
            </w:r>
            <w:r w:rsidR="00642CB6">
              <w:rPr>
                <w:rFonts w:hint="eastAsia"/>
              </w:rPr>
              <w:t>写出大论文的初稿交导师修改</w:t>
            </w:r>
            <w:r w:rsidR="00642CB6" w:rsidRPr="008E219C">
              <w:t xml:space="preserve"> </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A87B4D">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390D50">
      <w:footerReference w:type="even" r:id="rId32"/>
      <w:footerReference w:type="default" r:id="rId33"/>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6A1B" w:rsidRDefault="00026A1B">
      <w:r>
        <w:separator/>
      </w:r>
    </w:p>
  </w:endnote>
  <w:endnote w:type="continuationSeparator" w:id="0">
    <w:p w:rsidR="00026A1B" w:rsidRDefault="00026A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867" w:rsidRDefault="00E6693E" w:rsidP="00975FC6">
    <w:pPr>
      <w:pStyle w:val="a3"/>
      <w:framePr w:wrap="around" w:vAnchor="text" w:hAnchor="margin" w:xAlign="center" w:y="1"/>
      <w:rPr>
        <w:rStyle w:val="a4"/>
      </w:rPr>
    </w:pPr>
    <w:r>
      <w:rPr>
        <w:rStyle w:val="a4"/>
      </w:rPr>
      <w:fldChar w:fldCharType="begin"/>
    </w:r>
    <w:r w:rsidR="00613867">
      <w:rPr>
        <w:rStyle w:val="a4"/>
      </w:rPr>
      <w:instrText xml:space="preserve">PAGE  </w:instrText>
    </w:r>
    <w:r>
      <w:rPr>
        <w:rStyle w:val="a4"/>
      </w:rPr>
      <w:fldChar w:fldCharType="end"/>
    </w:r>
  </w:p>
  <w:p w:rsidR="00613867" w:rsidRDefault="00613867">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867" w:rsidRDefault="00E6693E" w:rsidP="00975FC6">
    <w:pPr>
      <w:pStyle w:val="a3"/>
      <w:framePr w:wrap="around" w:vAnchor="text" w:hAnchor="margin" w:xAlign="center" w:y="1"/>
      <w:rPr>
        <w:rStyle w:val="a4"/>
      </w:rPr>
    </w:pPr>
    <w:r>
      <w:rPr>
        <w:rStyle w:val="a4"/>
      </w:rPr>
      <w:fldChar w:fldCharType="begin"/>
    </w:r>
    <w:r w:rsidR="00613867">
      <w:rPr>
        <w:rStyle w:val="a4"/>
      </w:rPr>
      <w:instrText xml:space="preserve">PAGE  </w:instrText>
    </w:r>
    <w:r>
      <w:rPr>
        <w:rStyle w:val="a4"/>
      </w:rPr>
      <w:fldChar w:fldCharType="separate"/>
    </w:r>
    <w:r w:rsidR="00A87B4D">
      <w:rPr>
        <w:rStyle w:val="a4"/>
        <w:noProof/>
      </w:rPr>
      <w:t>14</w:t>
    </w:r>
    <w:r>
      <w:rPr>
        <w:rStyle w:val="a4"/>
      </w:rPr>
      <w:fldChar w:fldCharType="end"/>
    </w:r>
  </w:p>
  <w:p w:rsidR="00613867" w:rsidRDefault="00613867">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6A1B" w:rsidRDefault="00026A1B">
      <w:r>
        <w:separator/>
      </w:r>
    </w:p>
  </w:footnote>
  <w:footnote w:type="continuationSeparator" w:id="0">
    <w:p w:rsidR="00026A1B" w:rsidRDefault="00026A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hdrShapeDefaults>
    <o:shapedefaults v:ext="edit" spidmax="542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06B"/>
    <w:rsid w:val="00016E6D"/>
    <w:rsid w:val="0002115B"/>
    <w:rsid w:val="0002161D"/>
    <w:rsid w:val="00021B9C"/>
    <w:rsid w:val="00021E4C"/>
    <w:rsid w:val="00022E9E"/>
    <w:rsid w:val="00023B47"/>
    <w:rsid w:val="00023F29"/>
    <w:rsid w:val="0002407A"/>
    <w:rsid w:val="00026333"/>
    <w:rsid w:val="00026A1B"/>
    <w:rsid w:val="0002736D"/>
    <w:rsid w:val="000303D1"/>
    <w:rsid w:val="00030E8D"/>
    <w:rsid w:val="00031520"/>
    <w:rsid w:val="00035226"/>
    <w:rsid w:val="00040C8C"/>
    <w:rsid w:val="000423A9"/>
    <w:rsid w:val="000437ED"/>
    <w:rsid w:val="00043BC9"/>
    <w:rsid w:val="00044B14"/>
    <w:rsid w:val="000471CB"/>
    <w:rsid w:val="00055FFF"/>
    <w:rsid w:val="00056FC4"/>
    <w:rsid w:val="0006142F"/>
    <w:rsid w:val="0006212C"/>
    <w:rsid w:val="00067BCA"/>
    <w:rsid w:val="00072E36"/>
    <w:rsid w:val="00072F35"/>
    <w:rsid w:val="000753FF"/>
    <w:rsid w:val="00081336"/>
    <w:rsid w:val="0008171B"/>
    <w:rsid w:val="000845DE"/>
    <w:rsid w:val="00084D27"/>
    <w:rsid w:val="000853A6"/>
    <w:rsid w:val="000972BE"/>
    <w:rsid w:val="00097422"/>
    <w:rsid w:val="000A5623"/>
    <w:rsid w:val="000A7812"/>
    <w:rsid w:val="000B4809"/>
    <w:rsid w:val="000D09D9"/>
    <w:rsid w:val="000D1291"/>
    <w:rsid w:val="000D4918"/>
    <w:rsid w:val="000D6232"/>
    <w:rsid w:val="000E5D82"/>
    <w:rsid w:val="000E64C5"/>
    <w:rsid w:val="000E6CC6"/>
    <w:rsid w:val="000F0D4C"/>
    <w:rsid w:val="000F1CEB"/>
    <w:rsid w:val="000F21C6"/>
    <w:rsid w:val="0010497E"/>
    <w:rsid w:val="00107E24"/>
    <w:rsid w:val="00110017"/>
    <w:rsid w:val="00115E6C"/>
    <w:rsid w:val="00120903"/>
    <w:rsid w:val="00126039"/>
    <w:rsid w:val="00126465"/>
    <w:rsid w:val="00127265"/>
    <w:rsid w:val="00133459"/>
    <w:rsid w:val="00137154"/>
    <w:rsid w:val="00137A7E"/>
    <w:rsid w:val="00150CA3"/>
    <w:rsid w:val="00150DD2"/>
    <w:rsid w:val="0015383A"/>
    <w:rsid w:val="00153843"/>
    <w:rsid w:val="0015462D"/>
    <w:rsid w:val="00154AC5"/>
    <w:rsid w:val="001554FF"/>
    <w:rsid w:val="00156E22"/>
    <w:rsid w:val="00157DD1"/>
    <w:rsid w:val="00161AD0"/>
    <w:rsid w:val="0016204E"/>
    <w:rsid w:val="0016555C"/>
    <w:rsid w:val="00170BF6"/>
    <w:rsid w:val="00172947"/>
    <w:rsid w:val="00172BBD"/>
    <w:rsid w:val="001743AD"/>
    <w:rsid w:val="00177A42"/>
    <w:rsid w:val="00182DB5"/>
    <w:rsid w:val="0018641E"/>
    <w:rsid w:val="00186F3A"/>
    <w:rsid w:val="001913F3"/>
    <w:rsid w:val="00191572"/>
    <w:rsid w:val="00194353"/>
    <w:rsid w:val="0019538F"/>
    <w:rsid w:val="001A2B6D"/>
    <w:rsid w:val="001A7873"/>
    <w:rsid w:val="001B1C24"/>
    <w:rsid w:val="001B7355"/>
    <w:rsid w:val="001C10C0"/>
    <w:rsid w:val="001C1E4F"/>
    <w:rsid w:val="001C2968"/>
    <w:rsid w:val="001C3CC8"/>
    <w:rsid w:val="001C4541"/>
    <w:rsid w:val="001C505D"/>
    <w:rsid w:val="001D1D08"/>
    <w:rsid w:val="001D4C3D"/>
    <w:rsid w:val="001D68E9"/>
    <w:rsid w:val="001E0935"/>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145A"/>
    <w:rsid w:val="00232872"/>
    <w:rsid w:val="00233C8F"/>
    <w:rsid w:val="00236870"/>
    <w:rsid w:val="00243CBE"/>
    <w:rsid w:val="002452FD"/>
    <w:rsid w:val="0024786D"/>
    <w:rsid w:val="00247A4E"/>
    <w:rsid w:val="00247C0E"/>
    <w:rsid w:val="0025032E"/>
    <w:rsid w:val="002528F4"/>
    <w:rsid w:val="00253B07"/>
    <w:rsid w:val="0025635F"/>
    <w:rsid w:val="00260620"/>
    <w:rsid w:val="00262448"/>
    <w:rsid w:val="002633A5"/>
    <w:rsid w:val="00266CDD"/>
    <w:rsid w:val="00273DDB"/>
    <w:rsid w:val="00274691"/>
    <w:rsid w:val="002750AD"/>
    <w:rsid w:val="00281F7F"/>
    <w:rsid w:val="00282852"/>
    <w:rsid w:val="002861B5"/>
    <w:rsid w:val="0029094F"/>
    <w:rsid w:val="00291370"/>
    <w:rsid w:val="002921D9"/>
    <w:rsid w:val="00292698"/>
    <w:rsid w:val="002934EA"/>
    <w:rsid w:val="00293962"/>
    <w:rsid w:val="002963B7"/>
    <w:rsid w:val="00296979"/>
    <w:rsid w:val="002A001A"/>
    <w:rsid w:val="002A1545"/>
    <w:rsid w:val="002B2B36"/>
    <w:rsid w:val="002B3E0E"/>
    <w:rsid w:val="002B4B1D"/>
    <w:rsid w:val="002B540D"/>
    <w:rsid w:val="002B5DB4"/>
    <w:rsid w:val="002B7EE2"/>
    <w:rsid w:val="002C00D4"/>
    <w:rsid w:val="002C24E3"/>
    <w:rsid w:val="002C539E"/>
    <w:rsid w:val="002C5C8F"/>
    <w:rsid w:val="002C5DA7"/>
    <w:rsid w:val="002D213B"/>
    <w:rsid w:val="002D2410"/>
    <w:rsid w:val="002D3D58"/>
    <w:rsid w:val="002D6528"/>
    <w:rsid w:val="002D665D"/>
    <w:rsid w:val="002E0366"/>
    <w:rsid w:val="002E1006"/>
    <w:rsid w:val="002E138E"/>
    <w:rsid w:val="002E1F4D"/>
    <w:rsid w:val="002E704B"/>
    <w:rsid w:val="002F3C1D"/>
    <w:rsid w:val="002F7B94"/>
    <w:rsid w:val="00300F71"/>
    <w:rsid w:val="003016AF"/>
    <w:rsid w:val="00304BE4"/>
    <w:rsid w:val="00311ED6"/>
    <w:rsid w:val="00315289"/>
    <w:rsid w:val="00320FE9"/>
    <w:rsid w:val="003211AE"/>
    <w:rsid w:val="00323E27"/>
    <w:rsid w:val="00326608"/>
    <w:rsid w:val="0033098C"/>
    <w:rsid w:val="00336D06"/>
    <w:rsid w:val="00346286"/>
    <w:rsid w:val="003517AA"/>
    <w:rsid w:val="00351CA7"/>
    <w:rsid w:val="00351EAC"/>
    <w:rsid w:val="00352C92"/>
    <w:rsid w:val="00352CFB"/>
    <w:rsid w:val="00357D3D"/>
    <w:rsid w:val="0036014A"/>
    <w:rsid w:val="003601BA"/>
    <w:rsid w:val="00360FC6"/>
    <w:rsid w:val="00361B0F"/>
    <w:rsid w:val="00363EB6"/>
    <w:rsid w:val="003652D0"/>
    <w:rsid w:val="00365F52"/>
    <w:rsid w:val="00376AD9"/>
    <w:rsid w:val="00377183"/>
    <w:rsid w:val="00377D10"/>
    <w:rsid w:val="00377D3D"/>
    <w:rsid w:val="0038347F"/>
    <w:rsid w:val="0038408E"/>
    <w:rsid w:val="0039051D"/>
    <w:rsid w:val="00390AE1"/>
    <w:rsid w:val="00390D50"/>
    <w:rsid w:val="003910B0"/>
    <w:rsid w:val="00391AD4"/>
    <w:rsid w:val="003967A8"/>
    <w:rsid w:val="003A0ECF"/>
    <w:rsid w:val="003A10A4"/>
    <w:rsid w:val="003A2A75"/>
    <w:rsid w:val="003B20F4"/>
    <w:rsid w:val="003C08D0"/>
    <w:rsid w:val="003C3B78"/>
    <w:rsid w:val="003C3BA7"/>
    <w:rsid w:val="003C522F"/>
    <w:rsid w:val="003C54EA"/>
    <w:rsid w:val="003C5650"/>
    <w:rsid w:val="003D24D7"/>
    <w:rsid w:val="003D62FC"/>
    <w:rsid w:val="003E1083"/>
    <w:rsid w:val="003E3417"/>
    <w:rsid w:val="003E576A"/>
    <w:rsid w:val="003E753A"/>
    <w:rsid w:val="003F4226"/>
    <w:rsid w:val="003F5731"/>
    <w:rsid w:val="003F60AE"/>
    <w:rsid w:val="00406DEC"/>
    <w:rsid w:val="00412BD3"/>
    <w:rsid w:val="004150F5"/>
    <w:rsid w:val="00421CA1"/>
    <w:rsid w:val="004222DB"/>
    <w:rsid w:val="00422362"/>
    <w:rsid w:val="004223FF"/>
    <w:rsid w:val="00427EA2"/>
    <w:rsid w:val="00433BBF"/>
    <w:rsid w:val="00435717"/>
    <w:rsid w:val="00435B9D"/>
    <w:rsid w:val="00436579"/>
    <w:rsid w:val="004404D4"/>
    <w:rsid w:val="0044209D"/>
    <w:rsid w:val="00446851"/>
    <w:rsid w:val="00447F2E"/>
    <w:rsid w:val="00451485"/>
    <w:rsid w:val="00455265"/>
    <w:rsid w:val="00456016"/>
    <w:rsid w:val="00457180"/>
    <w:rsid w:val="00460E19"/>
    <w:rsid w:val="004616F3"/>
    <w:rsid w:val="00466131"/>
    <w:rsid w:val="004713E3"/>
    <w:rsid w:val="00471757"/>
    <w:rsid w:val="00474B48"/>
    <w:rsid w:val="00474E83"/>
    <w:rsid w:val="00485BDD"/>
    <w:rsid w:val="00491381"/>
    <w:rsid w:val="00494C68"/>
    <w:rsid w:val="00495DAE"/>
    <w:rsid w:val="0049725A"/>
    <w:rsid w:val="004A061A"/>
    <w:rsid w:val="004A2E80"/>
    <w:rsid w:val="004A39A1"/>
    <w:rsid w:val="004A5865"/>
    <w:rsid w:val="004A60BF"/>
    <w:rsid w:val="004A7B05"/>
    <w:rsid w:val="004B1B75"/>
    <w:rsid w:val="004B4AC8"/>
    <w:rsid w:val="004B6349"/>
    <w:rsid w:val="004C053B"/>
    <w:rsid w:val="004C6555"/>
    <w:rsid w:val="004C713B"/>
    <w:rsid w:val="004C7B80"/>
    <w:rsid w:val="004D1993"/>
    <w:rsid w:val="004D21D5"/>
    <w:rsid w:val="004E1664"/>
    <w:rsid w:val="004E16A7"/>
    <w:rsid w:val="004E2214"/>
    <w:rsid w:val="004E2842"/>
    <w:rsid w:val="004E4BDF"/>
    <w:rsid w:val="004F119B"/>
    <w:rsid w:val="004F1BBA"/>
    <w:rsid w:val="004F229B"/>
    <w:rsid w:val="004F4721"/>
    <w:rsid w:val="004F5DF3"/>
    <w:rsid w:val="004F726A"/>
    <w:rsid w:val="004F7366"/>
    <w:rsid w:val="0050070E"/>
    <w:rsid w:val="00500B22"/>
    <w:rsid w:val="00504D47"/>
    <w:rsid w:val="00507A87"/>
    <w:rsid w:val="005122BA"/>
    <w:rsid w:val="005126A9"/>
    <w:rsid w:val="00512E4F"/>
    <w:rsid w:val="00513323"/>
    <w:rsid w:val="00521488"/>
    <w:rsid w:val="00523892"/>
    <w:rsid w:val="0053243E"/>
    <w:rsid w:val="005346EE"/>
    <w:rsid w:val="0053703D"/>
    <w:rsid w:val="005375BB"/>
    <w:rsid w:val="00540484"/>
    <w:rsid w:val="0054085A"/>
    <w:rsid w:val="00541503"/>
    <w:rsid w:val="005543D6"/>
    <w:rsid w:val="00555DDC"/>
    <w:rsid w:val="00557DFC"/>
    <w:rsid w:val="00561DD9"/>
    <w:rsid w:val="0057283C"/>
    <w:rsid w:val="00572DCE"/>
    <w:rsid w:val="00576E84"/>
    <w:rsid w:val="00577212"/>
    <w:rsid w:val="0058029B"/>
    <w:rsid w:val="00580F4A"/>
    <w:rsid w:val="00584818"/>
    <w:rsid w:val="00590F17"/>
    <w:rsid w:val="00591ECA"/>
    <w:rsid w:val="00592C8F"/>
    <w:rsid w:val="00592DB3"/>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143"/>
    <w:rsid w:val="005D3791"/>
    <w:rsid w:val="005D712D"/>
    <w:rsid w:val="005E4F6C"/>
    <w:rsid w:val="005E59F9"/>
    <w:rsid w:val="005E6E11"/>
    <w:rsid w:val="005F3579"/>
    <w:rsid w:val="005F43E0"/>
    <w:rsid w:val="005F6CAE"/>
    <w:rsid w:val="00605B08"/>
    <w:rsid w:val="00611AD9"/>
    <w:rsid w:val="00613867"/>
    <w:rsid w:val="00613C14"/>
    <w:rsid w:val="00616066"/>
    <w:rsid w:val="0061611C"/>
    <w:rsid w:val="0061635A"/>
    <w:rsid w:val="0061677D"/>
    <w:rsid w:val="006206D0"/>
    <w:rsid w:val="00622C52"/>
    <w:rsid w:val="006256C8"/>
    <w:rsid w:val="00630532"/>
    <w:rsid w:val="006305C7"/>
    <w:rsid w:val="00631787"/>
    <w:rsid w:val="0063272B"/>
    <w:rsid w:val="00632BD2"/>
    <w:rsid w:val="006366A2"/>
    <w:rsid w:val="00637357"/>
    <w:rsid w:val="0064277F"/>
    <w:rsid w:val="00642CB6"/>
    <w:rsid w:val="0064435C"/>
    <w:rsid w:val="00645647"/>
    <w:rsid w:val="0065202F"/>
    <w:rsid w:val="00654BE2"/>
    <w:rsid w:val="00655254"/>
    <w:rsid w:val="006572A7"/>
    <w:rsid w:val="00666A65"/>
    <w:rsid w:val="0067049E"/>
    <w:rsid w:val="00670CE3"/>
    <w:rsid w:val="0067342F"/>
    <w:rsid w:val="00674B5F"/>
    <w:rsid w:val="00674EC2"/>
    <w:rsid w:val="00681E06"/>
    <w:rsid w:val="006847E7"/>
    <w:rsid w:val="00690462"/>
    <w:rsid w:val="006905D2"/>
    <w:rsid w:val="00692B80"/>
    <w:rsid w:val="00694F95"/>
    <w:rsid w:val="00695D81"/>
    <w:rsid w:val="00695F4D"/>
    <w:rsid w:val="006A0395"/>
    <w:rsid w:val="006A2F84"/>
    <w:rsid w:val="006A67C9"/>
    <w:rsid w:val="006A707D"/>
    <w:rsid w:val="006A7AAF"/>
    <w:rsid w:val="006B012F"/>
    <w:rsid w:val="006B34F3"/>
    <w:rsid w:val="006B41AA"/>
    <w:rsid w:val="006B5F5C"/>
    <w:rsid w:val="006C399F"/>
    <w:rsid w:val="006C4ACC"/>
    <w:rsid w:val="006C4E34"/>
    <w:rsid w:val="006C73CD"/>
    <w:rsid w:val="006D1752"/>
    <w:rsid w:val="006D6A32"/>
    <w:rsid w:val="006E0F35"/>
    <w:rsid w:val="006E3BCF"/>
    <w:rsid w:val="006E7230"/>
    <w:rsid w:val="006F030B"/>
    <w:rsid w:val="006F04B9"/>
    <w:rsid w:val="006F08F9"/>
    <w:rsid w:val="006F248C"/>
    <w:rsid w:val="006F568B"/>
    <w:rsid w:val="006F6396"/>
    <w:rsid w:val="006F7B81"/>
    <w:rsid w:val="007121F6"/>
    <w:rsid w:val="00722651"/>
    <w:rsid w:val="007255A1"/>
    <w:rsid w:val="007258EA"/>
    <w:rsid w:val="00733D73"/>
    <w:rsid w:val="00735100"/>
    <w:rsid w:val="00735880"/>
    <w:rsid w:val="00735A4E"/>
    <w:rsid w:val="00740559"/>
    <w:rsid w:val="00740990"/>
    <w:rsid w:val="00741CF8"/>
    <w:rsid w:val="0074264D"/>
    <w:rsid w:val="00761C86"/>
    <w:rsid w:val="00762E39"/>
    <w:rsid w:val="007642B5"/>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4783"/>
    <w:rsid w:val="007A6C7D"/>
    <w:rsid w:val="007B224B"/>
    <w:rsid w:val="007B7EAB"/>
    <w:rsid w:val="007C0731"/>
    <w:rsid w:val="007C3DBE"/>
    <w:rsid w:val="007D0034"/>
    <w:rsid w:val="007D07E9"/>
    <w:rsid w:val="007D3CE9"/>
    <w:rsid w:val="007D3DFF"/>
    <w:rsid w:val="007E05FB"/>
    <w:rsid w:val="007E1B72"/>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26BB2"/>
    <w:rsid w:val="00831C17"/>
    <w:rsid w:val="0083347A"/>
    <w:rsid w:val="0083440C"/>
    <w:rsid w:val="00835A6B"/>
    <w:rsid w:val="00845445"/>
    <w:rsid w:val="0085131A"/>
    <w:rsid w:val="0085215C"/>
    <w:rsid w:val="00853BF2"/>
    <w:rsid w:val="00860EBB"/>
    <w:rsid w:val="00861AA4"/>
    <w:rsid w:val="00870E17"/>
    <w:rsid w:val="00874A7B"/>
    <w:rsid w:val="00874E2D"/>
    <w:rsid w:val="008757AD"/>
    <w:rsid w:val="00880FD3"/>
    <w:rsid w:val="00883B8B"/>
    <w:rsid w:val="00893BC9"/>
    <w:rsid w:val="008973B8"/>
    <w:rsid w:val="008A1AF3"/>
    <w:rsid w:val="008A47AE"/>
    <w:rsid w:val="008A4BFE"/>
    <w:rsid w:val="008A5462"/>
    <w:rsid w:val="008A56A5"/>
    <w:rsid w:val="008B2AC1"/>
    <w:rsid w:val="008B32EC"/>
    <w:rsid w:val="008B4226"/>
    <w:rsid w:val="008B49B9"/>
    <w:rsid w:val="008B588B"/>
    <w:rsid w:val="008B5B0F"/>
    <w:rsid w:val="008B664B"/>
    <w:rsid w:val="008B70E4"/>
    <w:rsid w:val="008C74B9"/>
    <w:rsid w:val="008D0D59"/>
    <w:rsid w:val="008D23DF"/>
    <w:rsid w:val="008D310F"/>
    <w:rsid w:val="008D48D3"/>
    <w:rsid w:val="008D5002"/>
    <w:rsid w:val="008D6EF1"/>
    <w:rsid w:val="008E0578"/>
    <w:rsid w:val="008E219C"/>
    <w:rsid w:val="008E4956"/>
    <w:rsid w:val="008E525D"/>
    <w:rsid w:val="008E7332"/>
    <w:rsid w:val="008F03F7"/>
    <w:rsid w:val="008F0796"/>
    <w:rsid w:val="008F0A32"/>
    <w:rsid w:val="008F0EB9"/>
    <w:rsid w:val="008F10E8"/>
    <w:rsid w:val="008F25CB"/>
    <w:rsid w:val="008F2A9E"/>
    <w:rsid w:val="008F751E"/>
    <w:rsid w:val="008F7739"/>
    <w:rsid w:val="009013B9"/>
    <w:rsid w:val="00902970"/>
    <w:rsid w:val="00903234"/>
    <w:rsid w:val="00903F08"/>
    <w:rsid w:val="009076CB"/>
    <w:rsid w:val="00907739"/>
    <w:rsid w:val="00916DE2"/>
    <w:rsid w:val="009171DE"/>
    <w:rsid w:val="00917EE1"/>
    <w:rsid w:val="00926965"/>
    <w:rsid w:val="00926B39"/>
    <w:rsid w:val="009275A8"/>
    <w:rsid w:val="00932AA8"/>
    <w:rsid w:val="00932FD4"/>
    <w:rsid w:val="00933049"/>
    <w:rsid w:val="009331D6"/>
    <w:rsid w:val="0093346C"/>
    <w:rsid w:val="00933660"/>
    <w:rsid w:val="00933DDE"/>
    <w:rsid w:val="009357E2"/>
    <w:rsid w:val="009359E6"/>
    <w:rsid w:val="009413BD"/>
    <w:rsid w:val="00941CC5"/>
    <w:rsid w:val="00947F2A"/>
    <w:rsid w:val="0095232D"/>
    <w:rsid w:val="0095281A"/>
    <w:rsid w:val="00952EFD"/>
    <w:rsid w:val="00963A32"/>
    <w:rsid w:val="009665CB"/>
    <w:rsid w:val="00970185"/>
    <w:rsid w:val="00973270"/>
    <w:rsid w:val="00973466"/>
    <w:rsid w:val="0097519E"/>
    <w:rsid w:val="00975FC6"/>
    <w:rsid w:val="0097670D"/>
    <w:rsid w:val="00982829"/>
    <w:rsid w:val="0098784F"/>
    <w:rsid w:val="00990CFF"/>
    <w:rsid w:val="009923F1"/>
    <w:rsid w:val="00992AD8"/>
    <w:rsid w:val="00993937"/>
    <w:rsid w:val="009939AB"/>
    <w:rsid w:val="00995672"/>
    <w:rsid w:val="00996952"/>
    <w:rsid w:val="009A2E79"/>
    <w:rsid w:val="009A4125"/>
    <w:rsid w:val="009A521A"/>
    <w:rsid w:val="009A54EB"/>
    <w:rsid w:val="009A73AE"/>
    <w:rsid w:val="009A7B01"/>
    <w:rsid w:val="009B1A68"/>
    <w:rsid w:val="009B3935"/>
    <w:rsid w:val="009B493E"/>
    <w:rsid w:val="009C08BA"/>
    <w:rsid w:val="009C1C8E"/>
    <w:rsid w:val="009C5007"/>
    <w:rsid w:val="009D0A78"/>
    <w:rsid w:val="009D2463"/>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26EBA"/>
    <w:rsid w:val="00A3320C"/>
    <w:rsid w:val="00A3340A"/>
    <w:rsid w:val="00A36E80"/>
    <w:rsid w:val="00A403BD"/>
    <w:rsid w:val="00A407EA"/>
    <w:rsid w:val="00A4166D"/>
    <w:rsid w:val="00A420B4"/>
    <w:rsid w:val="00A453C4"/>
    <w:rsid w:val="00A46E93"/>
    <w:rsid w:val="00A4798A"/>
    <w:rsid w:val="00A5173B"/>
    <w:rsid w:val="00A54DFB"/>
    <w:rsid w:val="00A552F3"/>
    <w:rsid w:val="00A61612"/>
    <w:rsid w:val="00A6218B"/>
    <w:rsid w:val="00A704E9"/>
    <w:rsid w:val="00A71142"/>
    <w:rsid w:val="00A71BFB"/>
    <w:rsid w:val="00A730B9"/>
    <w:rsid w:val="00A74BB0"/>
    <w:rsid w:val="00A81A47"/>
    <w:rsid w:val="00A82AE3"/>
    <w:rsid w:val="00A82B6B"/>
    <w:rsid w:val="00A83ADF"/>
    <w:rsid w:val="00A8729B"/>
    <w:rsid w:val="00A87B4D"/>
    <w:rsid w:val="00A909BB"/>
    <w:rsid w:val="00A90D9A"/>
    <w:rsid w:val="00A92BF1"/>
    <w:rsid w:val="00A95694"/>
    <w:rsid w:val="00AA4DB9"/>
    <w:rsid w:val="00AA59C9"/>
    <w:rsid w:val="00AA7AAE"/>
    <w:rsid w:val="00AB39D1"/>
    <w:rsid w:val="00AB67A7"/>
    <w:rsid w:val="00AB7CF0"/>
    <w:rsid w:val="00AC292B"/>
    <w:rsid w:val="00AC2C14"/>
    <w:rsid w:val="00AC565A"/>
    <w:rsid w:val="00AC6173"/>
    <w:rsid w:val="00AC7D37"/>
    <w:rsid w:val="00AD01D7"/>
    <w:rsid w:val="00AD081B"/>
    <w:rsid w:val="00AD0854"/>
    <w:rsid w:val="00AD1EE6"/>
    <w:rsid w:val="00AD674E"/>
    <w:rsid w:val="00AD6C56"/>
    <w:rsid w:val="00AE043B"/>
    <w:rsid w:val="00AE3392"/>
    <w:rsid w:val="00AE52EE"/>
    <w:rsid w:val="00AF1244"/>
    <w:rsid w:val="00AF3892"/>
    <w:rsid w:val="00AF3904"/>
    <w:rsid w:val="00AF4EED"/>
    <w:rsid w:val="00AF7EFD"/>
    <w:rsid w:val="00AF7FFB"/>
    <w:rsid w:val="00B00248"/>
    <w:rsid w:val="00B011BA"/>
    <w:rsid w:val="00B01AF9"/>
    <w:rsid w:val="00B01C4E"/>
    <w:rsid w:val="00B0498B"/>
    <w:rsid w:val="00B04D39"/>
    <w:rsid w:val="00B06926"/>
    <w:rsid w:val="00B076F3"/>
    <w:rsid w:val="00B07A02"/>
    <w:rsid w:val="00B139FE"/>
    <w:rsid w:val="00B13E25"/>
    <w:rsid w:val="00B14B84"/>
    <w:rsid w:val="00B15D5A"/>
    <w:rsid w:val="00B220D7"/>
    <w:rsid w:val="00B3700B"/>
    <w:rsid w:val="00B46F91"/>
    <w:rsid w:val="00B50C68"/>
    <w:rsid w:val="00B51057"/>
    <w:rsid w:val="00B52A66"/>
    <w:rsid w:val="00B54CD1"/>
    <w:rsid w:val="00B5563B"/>
    <w:rsid w:val="00B55ACE"/>
    <w:rsid w:val="00B55FE1"/>
    <w:rsid w:val="00B5765C"/>
    <w:rsid w:val="00B6422E"/>
    <w:rsid w:val="00B71666"/>
    <w:rsid w:val="00B71C58"/>
    <w:rsid w:val="00B77260"/>
    <w:rsid w:val="00B77485"/>
    <w:rsid w:val="00B82E8C"/>
    <w:rsid w:val="00B84E8D"/>
    <w:rsid w:val="00B851A5"/>
    <w:rsid w:val="00B857C9"/>
    <w:rsid w:val="00B85B89"/>
    <w:rsid w:val="00B94B6E"/>
    <w:rsid w:val="00B951E7"/>
    <w:rsid w:val="00BA0C8C"/>
    <w:rsid w:val="00BA3F51"/>
    <w:rsid w:val="00BA5FF8"/>
    <w:rsid w:val="00BA64D8"/>
    <w:rsid w:val="00BB0AC7"/>
    <w:rsid w:val="00BB4B03"/>
    <w:rsid w:val="00BB53BC"/>
    <w:rsid w:val="00BB6FFF"/>
    <w:rsid w:val="00BC29BE"/>
    <w:rsid w:val="00BC5566"/>
    <w:rsid w:val="00BD1AED"/>
    <w:rsid w:val="00BD2693"/>
    <w:rsid w:val="00BE0975"/>
    <w:rsid w:val="00BE2304"/>
    <w:rsid w:val="00BE33C4"/>
    <w:rsid w:val="00BE70AB"/>
    <w:rsid w:val="00BF0493"/>
    <w:rsid w:val="00BF0672"/>
    <w:rsid w:val="00BF074C"/>
    <w:rsid w:val="00BF35DF"/>
    <w:rsid w:val="00BF5539"/>
    <w:rsid w:val="00BF64F7"/>
    <w:rsid w:val="00C05491"/>
    <w:rsid w:val="00C07AF9"/>
    <w:rsid w:val="00C07BD9"/>
    <w:rsid w:val="00C17A46"/>
    <w:rsid w:val="00C17D08"/>
    <w:rsid w:val="00C2052A"/>
    <w:rsid w:val="00C25570"/>
    <w:rsid w:val="00C25CFA"/>
    <w:rsid w:val="00C2668D"/>
    <w:rsid w:val="00C2758B"/>
    <w:rsid w:val="00C324D2"/>
    <w:rsid w:val="00C34428"/>
    <w:rsid w:val="00C36FE7"/>
    <w:rsid w:val="00C37AFC"/>
    <w:rsid w:val="00C46C90"/>
    <w:rsid w:val="00C540A1"/>
    <w:rsid w:val="00C5426A"/>
    <w:rsid w:val="00C5524D"/>
    <w:rsid w:val="00C577C1"/>
    <w:rsid w:val="00C57ECC"/>
    <w:rsid w:val="00C6402C"/>
    <w:rsid w:val="00C707ED"/>
    <w:rsid w:val="00C712AA"/>
    <w:rsid w:val="00C72254"/>
    <w:rsid w:val="00C72EE7"/>
    <w:rsid w:val="00C73314"/>
    <w:rsid w:val="00C805E3"/>
    <w:rsid w:val="00C80E27"/>
    <w:rsid w:val="00C814E6"/>
    <w:rsid w:val="00C82C15"/>
    <w:rsid w:val="00C837BA"/>
    <w:rsid w:val="00C847C1"/>
    <w:rsid w:val="00C84A4E"/>
    <w:rsid w:val="00C8549B"/>
    <w:rsid w:val="00C90FFA"/>
    <w:rsid w:val="00C91083"/>
    <w:rsid w:val="00C944F8"/>
    <w:rsid w:val="00C9480B"/>
    <w:rsid w:val="00C95AC1"/>
    <w:rsid w:val="00C9637A"/>
    <w:rsid w:val="00C97FB4"/>
    <w:rsid w:val="00CA034D"/>
    <w:rsid w:val="00CA15FA"/>
    <w:rsid w:val="00CA1899"/>
    <w:rsid w:val="00CA60EE"/>
    <w:rsid w:val="00CA6D73"/>
    <w:rsid w:val="00CA6F47"/>
    <w:rsid w:val="00CA6FE9"/>
    <w:rsid w:val="00CB7F48"/>
    <w:rsid w:val="00CC1343"/>
    <w:rsid w:val="00CC5CCD"/>
    <w:rsid w:val="00CC5E00"/>
    <w:rsid w:val="00CC5E21"/>
    <w:rsid w:val="00CC6E62"/>
    <w:rsid w:val="00CD0618"/>
    <w:rsid w:val="00CD0D06"/>
    <w:rsid w:val="00CD1F84"/>
    <w:rsid w:val="00CD228E"/>
    <w:rsid w:val="00CD25C8"/>
    <w:rsid w:val="00CD366D"/>
    <w:rsid w:val="00CD368E"/>
    <w:rsid w:val="00CD5343"/>
    <w:rsid w:val="00CD6270"/>
    <w:rsid w:val="00CE35E4"/>
    <w:rsid w:val="00CE76A9"/>
    <w:rsid w:val="00CF0479"/>
    <w:rsid w:val="00CF05A5"/>
    <w:rsid w:val="00CF32BF"/>
    <w:rsid w:val="00CF3DA5"/>
    <w:rsid w:val="00CF4818"/>
    <w:rsid w:val="00CF63E7"/>
    <w:rsid w:val="00CF671B"/>
    <w:rsid w:val="00CF6BD5"/>
    <w:rsid w:val="00D032DB"/>
    <w:rsid w:val="00D05D0F"/>
    <w:rsid w:val="00D0748F"/>
    <w:rsid w:val="00D07893"/>
    <w:rsid w:val="00D10401"/>
    <w:rsid w:val="00D11DA0"/>
    <w:rsid w:val="00D1210A"/>
    <w:rsid w:val="00D12CD8"/>
    <w:rsid w:val="00D23F7E"/>
    <w:rsid w:val="00D266A8"/>
    <w:rsid w:val="00D27F3F"/>
    <w:rsid w:val="00D33BF4"/>
    <w:rsid w:val="00D34174"/>
    <w:rsid w:val="00D34826"/>
    <w:rsid w:val="00D3486A"/>
    <w:rsid w:val="00D439AC"/>
    <w:rsid w:val="00D43D31"/>
    <w:rsid w:val="00D5165C"/>
    <w:rsid w:val="00D52867"/>
    <w:rsid w:val="00D55469"/>
    <w:rsid w:val="00D5799F"/>
    <w:rsid w:val="00D57E97"/>
    <w:rsid w:val="00D6178B"/>
    <w:rsid w:val="00D62B30"/>
    <w:rsid w:val="00D62E38"/>
    <w:rsid w:val="00D64C14"/>
    <w:rsid w:val="00D64EA9"/>
    <w:rsid w:val="00D6673E"/>
    <w:rsid w:val="00D67CF7"/>
    <w:rsid w:val="00D7424D"/>
    <w:rsid w:val="00D75F45"/>
    <w:rsid w:val="00D76326"/>
    <w:rsid w:val="00D80B2E"/>
    <w:rsid w:val="00D81360"/>
    <w:rsid w:val="00D81E4E"/>
    <w:rsid w:val="00D8270D"/>
    <w:rsid w:val="00D84B86"/>
    <w:rsid w:val="00D90FD7"/>
    <w:rsid w:val="00D92304"/>
    <w:rsid w:val="00D95C96"/>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0318C"/>
    <w:rsid w:val="00E066E4"/>
    <w:rsid w:val="00E10049"/>
    <w:rsid w:val="00E10354"/>
    <w:rsid w:val="00E1154C"/>
    <w:rsid w:val="00E17066"/>
    <w:rsid w:val="00E17684"/>
    <w:rsid w:val="00E23ADC"/>
    <w:rsid w:val="00E26FFF"/>
    <w:rsid w:val="00E27044"/>
    <w:rsid w:val="00E3124C"/>
    <w:rsid w:val="00E32282"/>
    <w:rsid w:val="00E333ED"/>
    <w:rsid w:val="00E348CA"/>
    <w:rsid w:val="00E35515"/>
    <w:rsid w:val="00E415A6"/>
    <w:rsid w:val="00E43F66"/>
    <w:rsid w:val="00E512EE"/>
    <w:rsid w:val="00E5383F"/>
    <w:rsid w:val="00E545E9"/>
    <w:rsid w:val="00E62339"/>
    <w:rsid w:val="00E631C1"/>
    <w:rsid w:val="00E645B7"/>
    <w:rsid w:val="00E65299"/>
    <w:rsid w:val="00E65EFA"/>
    <w:rsid w:val="00E6693E"/>
    <w:rsid w:val="00E7363B"/>
    <w:rsid w:val="00E73937"/>
    <w:rsid w:val="00E73EF0"/>
    <w:rsid w:val="00E80992"/>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B6F3A"/>
    <w:rsid w:val="00EC3D30"/>
    <w:rsid w:val="00EC4C5E"/>
    <w:rsid w:val="00EC60BD"/>
    <w:rsid w:val="00EC7D0A"/>
    <w:rsid w:val="00ED46C8"/>
    <w:rsid w:val="00ED4B0B"/>
    <w:rsid w:val="00ED7408"/>
    <w:rsid w:val="00ED7F2A"/>
    <w:rsid w:val="00EE234D"/>
    <w:rsid w:val="00EE3067"/>
    <w:rsid w:val="00EE3460"/>
    <w:rsid w:val="00EF006B"/>
    <w:rsid w:val="00EF075C"/>
    <w:rsid w:val="00EF6D2A"/>
    <w:rsid w:val="00F0017D"/>
    <w:rsid w:val="00F00370"/>
    <w:rsid w:val="00F01A27"/>
    <w:rsid w:val="00F04248"/>
    <w:rsid w:val="00F04BF4"/>
    <w:rsid w:val="00F05DBC"/>
    <w:rsid w:val="00F072A1"/>
    <w:rsid w:val="00F0756C"/>
    <w:rsid w:val="00F1295A"/>
    <w:rsid w:val="00F1436F"/>
    <w:rsid w:val="00F15592"/>
    <w:rsid w:val="00F16145"/>
    <w:rsid w:val="00F23926"/>
    <w:rsid w:val="00F30269"/>
    <w:rsid w:val="00F315CD"/>
    <w:rsid w:val="00F3346F"/>
    <w:rsid w:val="00F3665B"/>
    <w:rsid w:val="00F40E73"/>
    <w:rsid w:val="00F4102C"/>
    <w:rsid w:val="00F423CB"/>
    <w:rsid w:val="00F42CE6"/>
    <w:rsid w:val="00F44286"/>
    <w:rsid w:val="00F45DCC"/>
    <w:rsid w:val="00F4645F"/>
    <w:rsid w:val="00F47A05"/>
    <w:rsid w:val="00F52A6E"/>
    <w:rsid w:val="00F53D42"/>
    <w:rsid w:val="00F56540"/>
    <w:rsid w:val="00F57FA3"/>
    <w:rsid w:val="00F603F3"/>
    <w:rsid w:val="00F606E5"/>
    <w:rsid w:val="00F6182C"/>
    <w:rsid w:val="00F62AAA"/>
    <w:rsid w:val="00F648C3"/>
    <w:rsid w:val="00F66542"/>
    <w:rsid w:val="00F70D4E"/>
    <w:rsid w:val="00F716AB"/>
    <w:rsid w:val="00F776F0"/>
    <w:rsid w:val="00F940C7"/>
    <w:rsid w:val="00F95241"/>
    <w:rsid w:val="00FA00BD"/>
    <w:rsid w:val="00FA4B9B"/>
    <w:rsid w:val="00FA4BF7"/>
    <w:rsid w:val="00FA5F46"/>
    <w:rsid w:val="00FB469F"/>
    <w:rsid w:val="00FB55C4"/>
    <w:rsid w:val="00FB720B"/>
    <w:rsid w:val="00FC1901"/>
    <w:rsid w:val="00FC40FD"/>
    <w:rsid w:val="00FC7786"/>
    <w:rsid w:val="00FD3106"/>
    <w:rsid w:val="00FD3289"/>
    <w:rsid w:val="00FD3C8C"/>
    <w:rsid w:val="00FE31A7"/>
    <w:rsid w:val="00FF1452"/>
    <w:rsid w:val="00FF2A44"/>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 w:type="table" w:customStyle="1" w:styleId="TableNormal">
    <w:name w:val="Table Normal"/>
    <w:uiPriority w:val="2"/>
    <w:semiHidden/>
    <w:unhideWhenUsed/>
    <w:qFormat/>
    <w:rsid w:val="005D3143"/>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D3143"/>
    <w:pPr>
      <w:jc w:val="left"/>
    </w:pPr>
    <w:rPr>
      <w:rFonts w:asciiTheme="minorHAnsi" w:eastAsiaTheme="minorEastAsia" w:hAnsiTheme="minorHAnsi" w:cstheme="minorBidi"/>
      <w:kern w:val="0"/>
      <w:sz w:val="22"/>
      <w:szCs w:val="22"/>
      <w:lang w:eastAsia="en-US"/>
    </w:rPr>
  </w:style>
  <w:style w:type="table" w:styleId="ac">
    <w:name w:val="Table Grid"/>
    <w:basedOn w:val="a1"/>
    <w:rsid w:val="00616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78AEA0-655F-44C9-A7C0-149C20769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15</Pages>
  <Words>10155</Words>
  <Characters>57887</Characters>
  <Application>Microsoft Office Word</Application>
  <DocSecurity>0</DocSecurity>
  <Lines>482</Lines>
  <Paragraphs>135</Paragraphs>
  <ScaleCrop>false</ScaleCrop>
  <Company>gradschool</Company>
  <LinksUpToDate>false</LinksUpToDate>
  <CharactersWithSpaces>67907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creator>chenwei</dc:creator>
  <cp:lastModifiedBy>user</cp:lastModifiedBy>
  <cp:revision>78</cp:revision>
  <cp:lastPrinted>2019-03-08T03:15:00Z</cp:lastPrinted>
  <dcterms:created xsi:type="dcterms:W3CDTF">2019-03-05T02:23:00Z</dcterms:created>
  <dcterms:modified xsi:type="dcterms:W3CDTF">2019-03-20T04:19:00Z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http://csl.mendeley.com/styles/538678981/acm-siggraph</vt:lpwstr>
  </property>
  <property fmtid="{D5CDD505-2E9C-101B-9397-08002B2CF9AE}" pid="6" name="Mendeley Recent Style Name 0_1">
    <vt:lpwstr>ACM SIGGRAPH - Sam Hu</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http://www.zotero.org/styles/emerald-harvard</vt:lpwstr>
  </property>
  <property fmtid="{D5CDD505-2E9C-101B-9397-08002B2CF9AE}" pid="16" name="Mendeley Recent Style Name 5_1">
    <vt:lpwstr>Emerald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http://csl.mendeley.com/styles/538678981/samhu3</vt:lpwstr>
  </property>
  <property fmtid="{D5CDD505-2E9C-101B-9397-08002B2CF9AE}" pid="22" name="Mendeley Recent Style Name 8_1">
    <vt:lpwstr>The University of Sheffield - School of East Asian Studies - Harvard - Sam Hu</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