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0F21C6">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F648C3">
              <w:fldChar w:fldCharType="begin" w:fldLock="1"/>
            </w:r>
            <w:r w:rsidR="000F21C6">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paper-conference"},"uris":["http://www.mendeley.com/documents/?uuid=7a1ec5b7-f463-4070-9a1d-558b6735ca01"]},{"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Tatarchenko--CVPR--2017]","plainTextFormattedCitation":"[Choy--ECCV--2016; Fan--CVPR--2017; Tatarchenko--CVPR--2017]","previouslyFormattedCitation":"[Choy--ECCV--2016; Fan--CVPR--2017; Tatarchenko--ICCV--2017]"},"properties":{"noteIndex":0},"schema":"https://github.com/citation-style-language/schema/raw/master/csl-citation.json"}</w:instrText>
            </w:r>
            <w:r w:rsidR="00F648C3">
              <w:fldChar w:fldCharType="separate"/>
            </w:r>
            <w:r w:rsidR="000F21C6" w:rsidRPr="000F21C6">
              <w:rPr>
                <w:noProof/>
              </w:rPr>
              <w:t>[Choy--ECCV--2016; Fan--CVPR--2017; Tatarchenko--CVPR--2017]</w:t>
            </w:r>
            <w:r w:rsidR="00F648C3">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F648C3">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F648C3">
              <w:fldChar w:fldCharType="separate"/>
            </w:r>
            <w:r w:rsidR="00E62339" w:rsidRPr="00E62339">
              <w:rPr>
                <w:noProof/>
              </w:rPr>
              <w:t>[Wu--CVPR--2015]</w:t>
            </w:r>
            <w:r w:rsidR="00F648C3">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F648C3">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F648C3">
              <w:fldChar w:fldCharType="separate"/>
            </w:r>
            <w:r w:rsidR="00C84A4E" w:rsidRPr="00C84A4E">
              <w:rPr>
                <w:noProof/>
              </w:rPr>
              <w:t>[Choy--ECCV--2016]</w:t>
            </w:r>
            <w:r w:rsidR="00F648C3">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55pt" o:ole="">
                  <v:imagedata r:id="rId8" o:title=""/>
                </v:shape>
                <o:OLEObject Type="Embed" ProgID="Equation.3" ShapeID="_x0000_i1025" DrawAspect="Content" ObjectID="_1613204096"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F648C3">
              <w:fldChar w:fldCharType="begin" w:fldLock="1"/>
            </w:r>
            <w:r w:rsidR="000F21C6">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CVPR--2017]","plainTextFormattedCitation":"[Tatarchenko--CVPR--2017]","previouslyFormattedCitation":"[Tatarchenko--ICCV--2017]"},"properties":{"noteIndex":0},"schema":"https://github.com/citation-style-language/schema/raw/master/csl-citation.json"}</w:instrText>
            </w:r>
            <w:r w:rsidR="00F648C3">
              <w:fldChar w:fldCharType="separate"/>
            </w:r>
            <w:r w:rsidR="000F21C6" w:rsidRPr="000F21C6">
              <w:rPr>
                <w:noProof/>
              </w:rPr>
              <w:t>[Tatarchenko--CVPR--2017]</w:t>
            </w:r>
            <w:r w:rsidR="00F648C3">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25pt;height:11.7pt" o:ole="">
                  <v:imagedata r:id="rId10" o:title=""/>
                </v:shape>
                <o:OLEObject Type="Embed" ProgID="Equation.3" ShapeID="_x0000_i1026" DrawAspect="Content" ObjectID="_1613204097"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F648C3">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648C3">
              <w:fldChar w:fldCharType="separate"/>
            </w:r>
            <w:r w:rsidR="002F7B94" w:rsidRPr="00C837BA">
              <w:rPr>
                <w:noProof/>
              </w:rPr>
              <w:t>[Fan--CVPR--2017]</w:t>
            </w:r>
            <w:r w:rsidR="00F648C3">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F648C3">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648C3">
              <w:fldChar w:fldCharType="separate"/>
            </w:r>
            <w:r w:rsidR="00D266A8" w:rsidRPr="00C837BA">
              <w:rPr>
                <w:noProof/>
              </w:rPr>
              <w:t>[Fan--CVPR--2017]</w:t>
            </w:r>
            <w:r w:rsidR="00F648C3">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F648C3">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648C3">
              <w:fldChar w:fldCharType="separate"/>
            </w:r>
            <w:r w:rsidR="0057283C" w:rsidRPr="0057283C">
              <w:rPr>
                <w:noProof/>
              </w:rPr>
              <w:t>[Dou--CVPR--2017]</w:t>
            </w:r>
            <w:r w:rsidR="00F648C3">
              <w:fldChar w:fldCharType="end"/>
            </w:r>
            <w:r w:rsidR="0057283C">
              <w:rPr>
                <w:rFonts w:hint="eastAsia"/>
              </w:rPr>
              <w:t>与</w:t>
            </w:r>
            <w:r w:rsidR="00F648C3">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648C3">
              <w:fldChar w:fldCharType="separate"/>
            </w:r>
            <w:r w:rsidR="00903F08">
              <w:rPr>
                <w:noProof/>
              </w:rPr>
              <w:t>[Pontes--ACCV--2018</w:t>
            </w:r>
            <w:r w:rsidR="00AB7CF0" w:rsidRPr="00AB7CF0">
              <w:rPr>
                <w:noProof/>
              </w:rPr>
              <w:t>]</w:t>
            </w:r>
            <w:r w:rsidR="00F648C3">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F648C3">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648C3">
              <w:fldChar w:fldCharType="separate"/>
            </w:r>
            <w:r w:rsidR="00EA6CC0" w:rsidRPr="0057283C">
              <w:rPr>
                <w:noProof/>
              </w:rPr>
              <w:t>[Dou--CVPR--2017]</w:t>
            </w:r>
            <w:r w:rsidR="00F648C3">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F648C3">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648C3">
              <w:fldChar w:fldCharType="separate"/>
            </w:r>
            <w:r w:rsidR="00903F08">
              <w:rPr>
                <w:noProof/>
              </w:rPr>
              <w:t>[Pontes--ACCV--2018</w:t>
            </w:r>
            <w:r w:rsidR="00AB7CF0" w:rsidRPr="00AB7CF0">
              <w:rPr>
                <w:noProof/>
              </w:rPr>
              <w:t>]</w:t>
            </w:r>
            <w:r w:rsidR="00F648C3">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F648C3">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648C3">
              <w:fldChar w:fldCharType="separate"/>
            </w:r>
            <w:r w:rsidR="00903F08">
              <w:rPr>
                <w:noProof/>
              </w:rPr>
              <w:t>[Pontes--ACCV--2018</w:t>
            </w:r>
            <w:r w:rsidR="00AB7CF0" w:rsidRPr="00AB7CF0">
              <w:rPr>
                <w:noProof/>
              </w:rPr>
              <w:t>]</w:t>
            </w:r>
            <w:r w:rsidR="00F648C3">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F648C3">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648C3">
              <w:fldChar w:fldCharType="separate"/>
            </w:r>
            <w:r w:rsidR="00A14E57" w:rsidRPr="0057283C">
              <w:rPr>
                <w:noProof/>
              </w:rPr>
              <w:t>[Dou--CVPR--2017]</w:t>
            </w:r>
            <w:r w:rsidR="00F648C3">
              <w:fldChar w:fldCharType="end"/>
            </w:r>
            <w:r w:rsidR="00A14E57">
              <w:rPr>
                <w:rFonts w:hint="eastAsia"/>
              </w:rPr>
              <w:t>与</w:t>
            </w:r>
            <w:r w:rsidR="00F648C3">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F648C3">
              <w:fldChar w:fldCharType="separate"/>
            </w:r>
            <w:r w:rsidR="00903F08">
              <w:rPr>
                <w:noProof/>
              </w:rPr>
              <w:t>[Pontes--ACCV--2018</w:t>
            </w:r>
            <w:r w:rsidR="00AB7CF0" w:rsidRPr="00AB7CF0">
              <w:rPr>
                <w:noProof/>
              </w:rPr>
              <w:t>]</w:t>
            </w:r>
            <w:r w:rsidR="00F648C3">
              <w:fldChar w:fldCharType="end"/>
            </w:r>
            <w:r w:rsidR="009939AB">
              <w:rPr>
                <w:rFonts w:hint="eastAsia"/>
              </w:rPr>
              <w:t>的问题在于只能针对特定类型的物体进行模型的学习，其中</w:t>
            </w:r>
            <w:r w:rsidR="00F648C3">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F648C3">
              <w:fldChar w:fldCharType="separate"/>
            </w:r>
            <w:r w:rsidR="009939AB" w:rsidRPr="0057283C">
              <w:rPr>
                <w:noProof/>
              </w:rPr>
              <w:t>[Dou--CVPR--2017]</w:t>
            </w:r>
            <w:r w:rsidR="00F648C3">
              <w:fldChar w:fldCharType="end"/>
            </w:r>
            <w:r w:rsidR="009939AB">
              <w:rPr>
                <w:rFonts w:hint="eastAsia"/>
              </w:rPr>
              <w:t>只专注于人脸形状，而</w:t>
            </w:r>
            <w:r w:rsidR="00F648C3">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plainTextFormattedCitation":"[Pontes--ACCV--2018]","previouslyFormattedCitation":"[Pontes--ACCV--2018]"},"properties":{"noteIndex":0},"schema":"https://github.com/citation-style-language/schema/raw/master/csl-citation.json"}</w:instrText>
            </w:r>
            <w:r w:rsidR="00F648C3">
              <w:fldChar w:fldCharType="separate"/>
            </w:r>
            <w:r w:rsidR="00F62AAA" w:rsidRPr="00F62AAA">
              <w:rPr>
                <w:noProof/>
              </w:rPr>
              <w:t>[Pontes--ACCV--2018]</w:t>
            </w:r>
            <w:r w:rsidR="00F648C3">
              <w:fldChar w:fldCharType="end"/>
            </w:r>
            <w:r w:rsidR="009939AB">
              <w:rPr>
                <w:rFonts w:hint="eastAsia"/>
              </w:rPr>
              <w:t>则需要针对每一类物体单独训练网络模型。</w:t>
            </w:r>
          </w:p>
          <w:p w:rsidR="00874A7B" w:rsidRDefault="00874A7B" w:rsidP="00523892"/>
          <w:p w:rsidR="00DA14A6" w:rsidRDefault="00DA14A6" w:rsidP="00DA14A6">
            <w:pPr>
              <w:rPr>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综合考虑现有主流技术路线的发展，应用前景和各自的优劣，基于网格的的表达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8F25CB" w:rsidRDefault="00591ECA" w:rsidP="008F25CB">
            <w:pPr>
              <w:ind w:firstLineChars="200" w:firstLine="420"/>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通用的端到端可训练的网络，使之同时学习从多种物体图像重建三维网格</w:t>
            </w:r>
            <w:r w:rsidR="00A71142">
              <w:rPr>
                <w:rFonts w:hint="eastAsia"/>
              </w:rPr>
              <w:t>形状</w:t>
            </w:r>
            <w:r w:rsidR="00874A7B">
              <w:rPr>
                <w:rFonts w:hint="eastAsia"/>
              </w:rPr>
              <w:t>。</w:t>
            </w:r>
            <w:r w:rsidR="005F3579">
              <w:rPr>
                <w:rFonts w:hint="eastAsia"/>
              </w:rPr>
              <w:t>要实现一个端到端可训练的</w:t>
            </w:r>
            <w:r w:rsidR="006F030B">
              <w:rPr>
                <w:rFonts w:hint="eastAsia"/>
              </w:rPr>
              <w:t>可处理多类物体的</w:t>
            </w:r>
            <w:r w:rsidR="005F3579">
              <w:rPr>
                <w:rFonts w:hint="eastAsia"/>
              </w:rPr>
              <w:t>通用网格生成网络</w:t>
            </w:r>
            <w:r w:rsidR="006F030B">
              <w:rPr>
                <w:rFonts w:hint="eastAsia"/>
              </w:rPr>
              <w:t>，一种思路</w:t>
            </w:r>
            <w:r w:rsidR="006847E7">
              <w:rPr>
                <w:rFonts w:hint="eastAsia"/>
              </w:rPr>
              <w:t>是在现有有序回归网络的基础上通过回归网格顶点位置来实现。但是，这需要在多种物体的网格之间建立一致的有序对应关系，由于多类物体之间形状各异，需要复杂的数据处理才</w:t>
            </w:r>
            <w:r w:rsidR="008F25CB">
              <w:rPr>
                <w:rFonts w:hint="eastAsia"/>
              </w:rPr>
              <w:t>有可能</w:t>
            </w:r>
            <w:r w:rsidR="006847E7">
              <w:rPr>
                <w:rFonts w:hint="eastAsia"/>
              </w:rPr>
              <w:t>实现。</w:t>
            </w:r>
            <w:r w:rsidR="008F25CB">
              <w:rPr>
                <w:rFonts w:hint="eastAsia"/>
              </w:rPr>
              <w:t>另一种思路是在现有无序点集回归网络</w:t>
            </w:r>
            <w:r w:rsidR="00F648C3">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648C3">
              <w:fldChar w:fldCharType="separate"/>
            </w:r>
            <w:r w:rsidR="008F25CB" w:rsidRPr="00C837BA">
              <w:rPr>
                <w:noProof/>
              </w:rPr>
              <w:t>[Fan--CVPR--2017]</w:t>
            </w:r>
            <w:r w:rsidR="00F648C3">
              <w:fldChar w:fldCharType="end"/>
            </w:r>
            <w:r w:rsidR="008F25CB">
              <w:rPr>
                <w:rFonts w:hint="eastAsia"/>
              </w:rPr>
              <w:t>的基础上实现连续可导的网格建立过程。但是现有的三角化建立网格的过程难以被转化为连续可导函数</w:t>
            </w:r>
            <w:r w:rsidR="00AF3892">
              <w:rPr>
                <w:rFonts w:hint="eastAsia"/>
              </w:rPr>
              <w:t>。本文对此提出使用基于表面参数化的表达</w:t>
            </w:r>
            <w:r w:rsidR="00A3340A">
              <w:rPr>
                <w:rFonts w:hint="eastAsia"/>
              </w:rPr>
              <w:t>。</w:t>
            </w:r>
          </w:p>
          <w:p w:rsidR="00D64C14" w:rsidRDefault="00B5765C" w:rsidP="0077111F">
            <w:pPr>
              <w:ind w:firstLineChars="200" w:firstLine="420"/>
            </w:pPr>
            <w:r>
              <w:rPr>
                <w:rFonts w:hint="eastAsia"/>
              </w:rPr>
              <w:t>其次，</w:t>
            </w:r>
            <w:r w:rsidR="005346EE">
              <w:rPr>
                <w:rFonts w:hint="eastAsia"/>
              </w:rPr>
              <w:t>在解决前一问题的基础上，本文将研究如何控制网格表面质量</w:t>
            </w:r>
            <w:r w:rsidR="00591ECA">
              <w:rPr>
                <w:rFonts w:hint="eastAsia"/>
              </w:rPr>
              <w:t>，以达到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5346EE">
              <w:rPr>
                <w:rFonts w:hint="eastAsia"/>
              </w:rPr>
              <w:t>常见</w:t>
            </w:r>
            <w:r w:rsidR="00645647">
              <w:rPr>
                <w:rFonts w:hint="eastAsia"/>
              </w:rPr>
              <w:t>缺陷</w:t>
            </w:r>
            <w:r w:rsidR="005346EE">
              <w:rPr>
                <w:rFonts w:hint="eastAsia"/>
              </w:rPr>
              <w:t>，</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r w:rsidR="00A3340A">
              <w:rPr>
                <w:rFonts w:hint="eastAsia"/>
              </w:rPr>
              <w:t>本文针对</w:t>
            </w:r>
            <w:r w:rsidR="00F70D4E">
              <w:rPr>
                <w:rFonts w:hint="eastAsia"/>
              </w:rPr>
              <w:t>其中</w:t>
            </w:r>
            <w:r w:rsidR="00A3340A">
              <w:rPr>
                <w:rFonts w:hint="eastAsia"/>
              </w:rPr>
              <w:t>表面自交问题的控制提出使用循环正则的方法。</w:t>
            </w:r>
          </w:p>
          <w:p w:rsidR="00917EE1" w:rsidRDefault="00F648C3" w:rsidP="0077111F">
            <w:pPr>
              <w:ind w:firstLineChars="200" w:firstLine="420"/>
            </w:pPr>
            <w:r>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291.2pt;width:481.25pt;height:15.6pt;z-index:251668480" stroked="f">
                  <v:textbox style="mso-next-textbox:#_x0000_s1048;mso-fit-shape-to-text:t" inset="0,0,0,0">
                    <w:txbxContent>
                      <w:p w:rsidR="0061611C" w:rsidRPr="00E53064" w:rsidRDefault="0061611C" w:rsidP="00917EE1">
                        <w:pPr>
                          <w:pStyle w:val="a6"/>
                          <w:jc w:val="center"/>
                          <w:rPr>
                            <w:rFonts w:ascii="Times New Roman" w:eastAsia="宋体" w:hAnsi="Times New Roman"/>
                            <w:b/>
                            <w:noProof/>
                            <w:szCs w:val="24"/>
                          </w:rPr>
                        </w:pPr>
                        <w:bookmarkStart w:id="0" w:name="_Ref2270922"/>
                        <w:r>
                          <w:rPr>
                            <w:rFonts w:hint="eastAsia"/>
                          </w:rPr>
                          <w:t>图</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648C3">
                          <w:fldChar w:fldCharType="separate"/>
                        </w:r>
                        <w:r>
                          <w:rPr>
                            <w:noProof/>
                          </w:rPr>
                          <w:t>1</w:t>
                        </w:r>
                        <w:r w:rsidR="00F648C3">
                          <w:fldChar w:fldCharType="end"/>
                        </w:r>
                        <w:bookmarkEnd w:id="0"/>
                        <w:r>
                          <w:rPr>
                            <w:rFonts w:hint="eastAsia"/>
                          </w:rPr>
                          <w:t>研究内容与技术路线对照图</w:t>
                        </w:r>
                      </w:p>
                    </w:txbxContent>
                  </v:textbox>
                  <w10:wrap type="topAndBottom"/>
                </v:shape>
              </w:pict>
            </w:r>
            <w:r w:rsidR="00315289">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sidR="00315289">
              <w:rPr>
                <w:rFonts w:hint="eastAsia"/>
              </w:rPr>
              <w:t>生成网络的所生成的三维形状的细节，提高准确率</w:t>
            </w:r>
            <w:r w:rsidR="00CA15FA">
              <w:rPr>
                <w:rFonts w:hint="eastAsia"/>
              </w:rPr>
              <w:t>，是我们要研究的第三个问题。</w:t>
            </w:r>
            <w:r w:rsidR="00A3340A">
              <w:rPr>
                <w:rFonts w:hint="eastAsia"/>
              </w:rPr>
              <w:t>针对这个问题本文</w:t>
            </w:r>
            <w:r w:rsidR="009D2463">
              <w:rPr>
                <w:rFonts w:hint="eastAsia"/>
              </w:rPr>
              <w:t>引入</w:t>
            </w:r>
            <w:r w:rsidR="00B6422E">
              <w:rPr>
                <w:rFonts w:hint="eastAsia"/>
              </w:rPr>
              <w:t>基于</w:t>
            </w:r>
            <w:r w:rsidR="009D2463">
              <w:rPr>
                <w:rFonts w:hint="eastAsia"/>
              </w:rPr>
              <w:t>混合变形</w:t>
            </w:r>
            <w:r w:rsidR="00B6422E">
              <w:rPr>
                <w:rFonts w:hint="eastAsia"/>
              </w:rPr>
              <w:t>的形状表达方法</w:t>
            </w:r>
            <w:r w:rsidR="009D2463">
              <w:rPr>
                <w:rFonts w:hint="eastAsia"/>
              </w:rPr>
              <w:t>。</w:t>
            </w:r>
          </w:p>
          <w:p w:rsidR="00917EE1" w:rsidRPr="00993937" w:rsidRDefault="00917EE1" w:rsidP="0077111F">
            <w:pPr>
              <w:ind w:firstLineChars="200" w:firstLine="420"/>
            </w:pPr>
          </w:p>
          <w:p w:rsidR="00917EE1" w:rsidRDefault="00D0748F" w:rsidP="00CF63E7">
            <w:pPr>
              <w:rPr>
                <w:b/>
              </w:rPr>
            </w:pPr>
            <w:r>
              <w:rPr>
                <w:rFonts w:hint="eastAsia"/>
                <w:b/>
                <w:noProof/>
              </w:rPr>
              <w:drawing>
                <wp:anchor distT="0" distB="0" distL="114300" distR="114300" simplePos="0" relativeHeight="251672576" behindDoc="0" locked="0" layoutInCell="1" allowOverlap="1">
                  <wp:simplePos x="0" y="0"/>
                  <wp:positionH relativeFrom="column">
                    <wp:posOffset>-41910</wp:posOffset>
                  </wp:positionH>
                  <wp:positionV relativeFrom="paragraph">
                    <wp:posOffset>271780</wp:posOffset>
                  </wp:positionV>
                  <wp:extent cx="6115685" cy="2817495"/>
                  <wp:effectExtent l="1905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anchor>
              </w:drawing>
            </w:r>
            <w:r w:rsidR="00917EE1">
              <w:rPr>
                <w:rFonts w:hint="eastAsia"/>
                <w:b/>
              </w:rPr>
              <w:t>3.</w:t>
            </w:r>
            <w:r w:rsidR="00917EE1">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rsidR="00F648C3">
              <w:fldChar w:fldCharType="begin"/>
            </w:r>
            <w:r>
              <w:instrText xml:space="preserve"> </w:instrText>
            </w:r>
            <w:r>
              <w:rPr>
                <w:rFonts w:hint="eastAsia"/>
              </w:rPr>
              <w:instrText>REF _Ref2270922 \h</w:instrText>
            </w:r>
            <w:r>
              <w:instrText xml:space="preserve"> </w:instrText>
            </w:r>
            <w:r w:rsidR="00F648C3">
              <w:fldChar w:fldCharType="separate"/>
            </w:r>
            <w:r>
              <w:rPr>
                <w:rFonts w:hint="eastAsia"/>
              </w:rPr>
              <w:t>图</w:t>
            </w:r>
            <w:r>
              <w:rPr>
                <w:rFonts w:hint="eastAsia"/>
              </w:rPr>
              <w:t xml:space="preserve"> </w:t>
            </w:r>
            <w:r>
              <w:rPr>
                <w:noProof/>
              </w:rPr>
              <w:t>1</w:t>
            </w:r>
            <w:r w:rsidR="00F648C3">
              <w:fldChar w:fldCharType="end"/>
            </w:r>
            <w:r>
              <w:rPr>
                <w:rFonts w:hint="eastAsia"/>
              </w:rPr>
              <w:t>所示</w:t>
            </w:r>
            <w:r w:rsidRPr="00917EE1">
              <w:rPr>
                <w:rFonts w:hint="eastAsia"/>
              </w:rPr>
              <w:t>的技术路线</w:t>
            </w:r>
            <w:r w:rsidR="006C399F">
              <w:rPr>
                <w:rFonts w:hint="eastAsia"/>
              </w:rPr>
              <w:t>接下来我们将分别介绍：</w:t>
            </w:r>
          </w:p>
          <w:p w:rsidR="000E6CC6" w:rsidRDefault="0025635F" w:rsidP="001C4541">
            <w:bookmarkStart w:id="1" w:name="OLE_LINK3"/>
            <w:bookmarkStart w:id="2" w:name="OLE_LINK4"/>
            <w:r w:rsidRPr="00804F7D">
              <w:rPr>
                <w:rFonts w:hint="eastAsia"/>
                <w:b/>
              </w:rPr>
              <w:lastRenderedPageBreak/>
              <w:t>3</w:t>
            </w:r>
            <w:r w:rsidR="00776842" w:rsidRPr="00804F7D">
              <w:rPr>
                <w:rFonts w:hint="eastAsia"/>
                <w:b/>
              </w:rPr>
              <w:t>.1</w:t>
            </w:r>
            <w:bookmarkEnd w:id="1"/>
            <w:bookmarkEnd w:id="2"/>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r w:rsidR="00F648C3">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61611C" w:rsidRPr="00FB7CE2" w:rsidRDefault="0061611C" w:rsidP="00CC5E00">
                        <w:pPr>
                          <w:pStyle w:val="a6"/>
                          <w:jc w:val="center"/>
                          <w:rPr>
                            <w:rFonts w:ascii="Times New Roman" w:eastAsia="宋体" w:hAnsi="Times New Roman"/>
                            <w:noProof/>
                            <w:szCs w:val="24"/>
                          </w:rPr>
                        </w:pPr>
                        <w:bookmarkStart w:id="3" w:name="_Ref2160253"/>
                        <w:bookmarkStart w:id="4" w:name="_Ref2100824"/>
                        <w:r>
                          <w:rPr>
                            <w:rFonts w:hint="eastAsia"/>
                          </w:rPr>
                          <w:t>图</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648C3">
                          <w:fldChar w:fldCharType="separate"/>
                        </w:r>
                        <w:r>
                          <w:rPr>
                            <w:noProof/>
                          </w:rPr>
                          <w:t>2</w:t>
                        </w:r>
                        <w:r w:rsidR="00F648C3">
                          <w:fldChar w:fldCharType="end"/>
                        </w:r>
                        <w:bookmarkEnd w:id="4"/>
                        <w:r>
                          <w:rPr>
                            <w:rFonts w:hint="eastAsia"/>
                          </w:rPr>
                          <w:t xml:space="preserve"> </w:t>
                        </w:r>
                        <w:r>
                          <w:rPr>
                            <w:rFonts w:hint="eastAsia"/>
                          </w:rPr>
                          <w:t>三维表面网格生成网络</w:t>
                        </w:r>
                        <w:bookmarkEnd w:id="3"/>
                      </w:p>
                    </w:txbxContent>
                  </v:textbox>
                  <w10:wrap type="square"/>
                </v:shape>
              </w:pic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157DD1" w:rsidP="00FD3C8C">
            <w:pPr>
              <w:spacing w:line="360" w:lineRule="exact"/>
              <w:ind w:firstLine="420"/>
            </w:pPr>
            <w:r>
              <w:rPr>
                <w:rFonts w:hint="eastAsia"/>
              </w:rPr>
              <w:t>本文所提网络通过由网络预测子网络参数的方式实现了网络预测复杂的表面参数化映射的过程。具体</w:t>
            </w:r>
            <w:r w:rsidR="00DB7FA5">
              <w:rPr>
                <w:rFonts w:hint="eastAsia"/>
              </w:rPr>
              <w:t>而言</w:t>
            </w:r>
            <w:r w:rsidR="00CD368E">
              <w:rPr>
                <w:rFonts w:hint="eastAsia"/>
              </w:rPr>
              <w:t>我们的网络可以分为如</w:t>
            </w:r>
            <w:r w:rsidR="00F648C3">
              <w:fldChar w:fldCharType="begin"/>
            </w:r>
            <w:r w:rsidR="00CD368E">
              <w:instrText xml:space="preserve"> REF _Ref2100824 \h </w:instrText>
            </w:r>
            <w:r w:rsidR="00F648C3">
              <w:fldChar w:fldCharType="separate"/>
            </w:r>
            <w:r w:rsidR="00CD368E">
              <w:rPr>
                <w:rFonts w:hint="eastAsia"/>
              </w:rPr>
              <w:t>图</w:t>
            </w:r>
            <w:r w:rsidR="00CD368E">
              <w:rPr>
                <w:rFonts w:hint="eastAsia"/>
              </w:rPr>
              <w:t xml:space="preserve"> </w:t>
            </w:r>
            <w:r w:rsidR="00CD368E">
              <w:rPr>
                <w:noProof/>
              </w:rPr>
              <w:t>1</w:t>
            </w:r>
            <w:r w:rsidR="00F648C3">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Pr>
                <w:rFonts w:hint="eastAsia"/>
              </w:rPr>
              <w:t>语义网络使用编码器输入图像提取特征，并用多组解码器来回归参数化网络各个尺度上的参数。</w:t>
            </w:r>
          </w:p>
          <w:p w:rsidR="00DB7FA5" w:rsidRDefault="001C4541" w:rsidP="003A10A4">
            <w:pPr>
              <w:spacing w:line="360" w:lineRule="exact"/>
            </w:pPr>
            <w:r>
              <w:rPr>
                <w:noProof/>
              </w:rPr>
              <w:drawing>
                <wp:anchor distT="0" distB="0" distL="114300" distR="114300" simplePos="0" relativeHeight="251656192" behindDoc="0" locked="0" layoutInCell="1" allowOverlap="1">
                  <wp:simplePos x="0" y="0"/>
                  <wp:positionH relativeFrom="column">
                    <wp:posOffset>13970</wp:posOffset>
                  </wp:positionH>
                  <wp:positionV relativeFrom="paragraph">
                    <wp:posOffset>4097020</wp:posOffset>
                  </wp:positionV>
                  <wp:extent cx="6102985" cy="1995170"/>
                  <wp:effectExtent l="1905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02985" cy="1995170"/>
                          </a:xfrm>
                          <a:prstGeom prst="rect">
                            <a:avLst/>
                          </a:prstGeom>
                          <a:noFill/>
                          <a:ln w="9525">
                            <a:noFill/>
                            <a:miter lim="800000"/>
                            <a:headEnd/>
                            <a:tailEnd/>
                          </a:ln>
                        </pic:spPr>
                      </pic:pic>
                    </a:graphicData>
                  </a:graphic>
                </wp:anchor>
              </w:drawing>
            </w:r>
            <w:r>
              <w:rPr>
                <w:noProof/>
              </w:rPr>
              <w:drawing>
                <wp:anchor distT="0" distB="0" distL="114300" distR="114300" simplePos="0" relativeHeight="251665408" behindDoc="0" locked="0" layoutInCell="1" allowOverlap="1">
                  <wp:simplePos x="0" y="0"/>
                  <wp:positionH relativeFrom="column">
                    <wp:posOffset>-49530</wp:posOffset>
                  </wp:positionH>
                  <wp:positionV relativeFrom="paragraph">
                    <wp:posOffset>-1556385</wp:posOffset>
                  </wp:positionV>
                  <wp:extent cx="6112510" cy="2493010"/>
                  <wp:effectExtent l="19050" t="0" r="2540"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4" cstate="print"/>
                          <a:stretch>
                            <a:fillRect/>
                          </a:stretch>
                        </pic:blipFill>
                        <pic:spPr bwMode="auto">
                          <a:xfrm>
                            <a:off x="0" y="0"/>
                            <a:ext cx="6112510" cy="2493010"/>
                          </a:xfrm>
                          <a:prstGeom prst="rect">
                            <a:avLst/>
                          </a:prstGeom>
                          <a:noFill/>
                          <a:ln w="9525">
                            <a:noFill/>
                            <a:miter lim="800000"/>
                            <a:headEnd/>
                            <a:tailEnd/>
                          </a:ln>
                        </pic:spPr>
                      </pic:pic>
                    </a:graphicData>
                  </a:graphic>
                </wp:anchor>
              </w:drawing>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rsidR="00F648C3">
              <w:fldChar w:fldCharType="begin"/>
            </w:r>
            <w:r w:rsidR="00C17A46">
              <w:instrText xml:space="preserve"> </w:instrText>
            </w:r>
            <w:r w:rsidR="00C17A46">
              <w:rPr>
                <w:rFonts w:hint="eastAsia"/>
              </w:rPr>
              <w:instrText>REF _Ref2161480 \h</w:instrText>
            </w:r>
            <w:r w:rsidR="00C17A46">
              <w:instrText xml:space="preserve"> </w:instrText>
            </w:r>
            <w:r w:rsidR="00F648C3">
              <w:fldChar w:fldCharType="separate"/>
            </w:r>
            <w:r w:rsidR="00C17A46">
              <w:rPr>
                <w:rFonts w:hint="eastAsia"/>
              </w:rPr>
              <w:t>图</w:t>
            </w:r>
            <w:r w:rsidR="00C17A46">
              <w:rPr>
                <w:rFonts w:hint="eastAsia"/>
              </w:rPr>
              <w:t xml:space="preserve"> </w:t>
            </w:r>
            <w:r w:rsidR="00C17A46">
              <w:rPr>
                <w:noProof/>
              </w:rPr>
              <w:t>2</w:t>
            </w:r>
            <w:r w:rsidR="00F648C3">
              <w:fldChar w:fldCharType="end"/>
            </w:r>
            <w:r w:rsidR="00C17A46">
              <w:rPr>
                <w:rFonts w:hint="eastAsia"/>
              </w:rPr>
              <w:t>所示的网络结构</w:t>
            </w:r>
            <w:r w:rsidR="00233C8F">
              <w:rPr>
                <w:rFonts w:hint="eastAsia"/>
              </w:rPr>
              <w:t>。</w:t>
            </w:r>
            <w:r w:rsidR="00A052E5">
              <w:rPr>
                <w:rFonts w:hint="eastAsia"/>
              </w:rPr>
              <w:t>这种结构是基于</w:t>
            </w:r>
            <w:r w:rsidR="00F648C3">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F648C3">
              <w:fldChar w:fldCharType="separate"/>
            </w:r>
            <w:r w:rsidR="00A052E5" w:rsidRPr="00A052E5">
              <w:rPr>
                <w:noProof/>
              </w:rPr>
              <w:t>[Charles--CVPR--2017]</w:t>
            </w:r>
            <w:r w:rsidR="00F648C3">
              <w:fldChar w:fldCharType="end"/>
            </w:r>
            <w:r w:rsidR="008757AD">
              <w:rPr>
                <w:rFonts w:hint="eastAsia"/>
              </w:rPr>
              <w:t>所提出的方法</w:t>
            </w:r>
            <w:r w:rsidR="00A052E5">
              <w:rPr>
                <w:rFonts w:hint="eastAsia"/>
              </w:rPr>
              <w:t>扩展而来的</w:t>
            </w:r>
            <w:r w:rsidR="00233C8F">
              <w:rPr>
                <w:rFonts w:hint="eastAsia"/>
              </w:rPr>
              <w:t>。</w:t>
            </w:r>
            <w:r w:rsidR="00F648C3"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F648C3" w:rsidRPr="00233C8F">
              <w:fldChar w:fldCharType="separate"/>
            </w:r>
            <w:r w:rsidR="00233C8F" w:rsidRPr="00233C8F">
              <w:rPr>
                <w:noProof/>
              </w:rPr>
              <w:t>[Charles--CVPR--2017]</w:t>
            </w:r>
            <w:r w:rsidR="00F648C3" w:rsidRPr="00233C8F">
              <w:fldChar w:fldCharType="end"/>
            </w:r>
            <w:r w:rsidR="00233C8F">
              <w:rPr>
                <w:rFonts w:hint="eastAsia"/>
              </w:rPr>
              <w:t>主要是被应用于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邻域中提取特征，并预测新的三维顶点位置，以实现对无序点集的变形。</w:t>
            </w:r>
          </w:p>
          <w:p w:rsidR="00803D7D" w:rsidRDefault="001C4541" w:rsidP="00FD3C8C">
            <w:pPr>
              <w:spacing w:line="360" w:lineRule="exact"/>
              <w:ind w:firstLine="420"/>
            </w:pPr>
            <w:r>
              <w:rPr>
                <w:noProof/>
              </w:rPr>
              <w:pict>
                <v:shape id="_x0000_s1034" type="#_x0000_t202" style="position:absolute;left:0;text-align:left;margin-left:.5pt;margin-top:169.8pt;width:480.6pt;height:15.6pt;z-index:251657216" stroked="f">
                  <v:textbox style="mso-next-textbox:#_x0000_s1034;mso-fit-shape-to-text:t" inset="0,0,0,0">
                    <w:txbxContent>
                      <w:p w:rsidR="0061611C" w:rsidRPr="007E23BF" w:rsidRDefault="0061611C"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648C3">
                          <w:fldChar w:fldCharType="separate"/>
                        </w:r>
                        <w:r>
                          <w:rPr>
                            <w:noProof/>
                          </w:rPr>
                          <w:t>3</w:t>
                        </w:r>
                        <w:r w:rsidR="00F648C3">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sidR="00803D7D">
              <w:rPr>
                <w:rFonts w:hint="eastAsia"/>
              </w:rPr>
              <w:t>而</w:t>
            </w:r>
            <w:r w:rsidR="00B5563B">
              <w:rPr>
                <w:rFonts w:hint="eastAsia"/>
              </w:rPr>
              <w:t>语义网络的细节结构以卷积网络为主。</w:t>
            </w:r>
            <w:r w:rsidR="00474B48">
              <w:rPr>
                <w:rFonts w:hint="eastAsia"/>
              </w:rPr>
              <w:t>是在</w:t>
            </w:r>
            <w:r w:rsidR="00F648C3">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648C3">
              <w:fldChar w:fldCharType="separate"/>
            </w:r>
            <w:r w:rsidR="00474B48" w:rsidRPr="00474B48">
              <w:rPr>
                <w:noProof/>
              </w:rPr>
              <w:t>[Fan--CVPR--2017]</w:t>
            </w:r>
            <w:r w:rsidR="00F648C3">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lastRenderedPageBreak/>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目标，即实现一个端到端可训练的通用三维网格生成网络，它能够以不同类的物体的图片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F648C3"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61611C" w:rsidRPr="00F34BF0" w:rsidRDefault="0061611C" w:rsidP="00584818">
                        <w:pPr>
                          <w:pStyle w:val="a6"/>
                          <w:jc w:val="center"/>
                          <w:rPr>
                            <w:rFonts w:ascii="Times New Roman" w:eastAsia="宋体" w:hAnsi="Times New Roman"/>
                            <w:noProof/>
                            <w:szCs w:val="24"/>
                          </w:rPr>
                        </w:pPr>
                        <w:r>
                          <w:rPr>
                            <w:rFonts w:hint="eastAsia"/>
                          </w:rPr>
                          <w:t>图</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648C3">
                          <w:fldChar w:fldCharType="separate"/>
                        </w:r>
                        <w:r>
                          <w:rPr>
                            <w:noProof/>
                          </w:rPr>
                          <w:t>4</w:t>
                        </w:r>
                        <w:r w:rsidR="00F648C3">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rsidR="00F648C3">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F648C3">
                          <w:fldChar w:fldCharType="separate"/>
                        </w:r>
                        <w:r w:rsidRPr="00A420B4">
                          <w:rPr>
                            <w:noProof/>
                          </w:rPr>
                          <w:t>[Wang--ECCV--2018]</w:t>
                        </w:r>
                        <w:r w:rsidR="00F648C3">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F648C3"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3204102"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F648C3"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61611C" w:rsidRPr="00F93277" w:rsidRDefault="0061611C"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rsidR="00F648C3">
                          <w:fldChar w:fldCharType="separate"/>
                        </w:r>
                        <w:r>
                          <w:rPr>
                            <w:noProof/>
                          </w:rPr>
                          <w:t>1</w:t>
                        </w:r>
                        <w:r w:rsidR="00F648C3">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它在点集</w:t>
            </w:r>
            <w:r w:rsidR="00926B39" w:rsidRPr="00926B39">
              <w:rPr>
                <w:position w:val="-10"/>
              </w:rPr>
              <w:object w:dxaOrig="260" w:dyaOrig="340">
                <v:shape id="_x0000_i1027" type="#_x0000_t75" style="width:12.55pt;height:17.6pt" o:ole="">
                  <v:imagedata r:id="rId18" o:title=""/>
                </v:shape>
                <o:OLEObject Type="Embed" ProgID="Equation.3" ShapeID="_x0000_i1027" DrawAspect="Content" ObjectID="_1613204098" r:id="rId19"/>
              </w:object>
            </w:r>
            <w:r w:rsidR="00926B39">
              <w:rPr>
                <w:rFonts w:hint="eastAsia"/>
              </w:rPr>
              <w:t>与</w:t>
            </w:r>
            <w:r w:rsidR="00926B39" w:rsidRPr="00926B39">
              <w:rPr>
                <w:position w:val="-10"/>
              </w:rPr>
              <w:object w:dxaOrig="279" w:dyaOrig="340">
                <v:shape id="_x0000_i1028" type="#_x0000_t75" style="width:14.25pt;height:17.6pt" o:ole="">
                  <v:imagedata r:id="rId20" o:title=""/>
                </v:shape>
                <o:OLEObject Type="Embed" ProgID="Equation.3" ShapeID="_x0000_i1028" DrawAspect="Content" ObjectID="_1613204099"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9" type="#_x0000_t75" style="width:12.55pt;height:17.6pt" o:ole="">
                  <v:imagedata r:id="rId18" o:title=""/>
                </v:shape>
                <o:OLEObject Type="Embed" ProgID="Equation.3" ShapeID="_x0000_i1029" DrawAspect="Content" ObjectID="_1613204100" r:id="rId22"/>
              </w:object>
            </w:r>
            <w:r w:rsidR="00926B39">
              <w:rPr>
                <w:rFonts w:hint="eastAsia"/>
              </w:rPr>
              <w:t>逼近</w:t>
            </w:r>
            <w:r w:rsidR="00992AD8">
              <w:rPr>
                <w:rFonts w:hint="eastAsia"/>
              </w:rPr>
              <w:t>Ground Truth</w:t>
            </w:r>
            <w:r w:rsidR="00992AD8">
              <w:rPr>
                <w:rFonts w:hint="eastAsia"/>
              </w:rPr>
              <w:t>的点集</w:t>
            </w:r>
            <w:r w:rsidR="00926B39" w:rsidRPr="00926B39">
              <w:rPr>
                <w:position w:val="-10"/>
              </w:rPr>
              <w:object w:dxaOrig="279" w:dyaOrig="340">
                <v:shape id="_x0000_i1030" type="#_x0000_t75" style="width:14.25pt;height:17.6pt" o:ole="">
                  <v:imagedata r:id="rId23" o:title=""/>
                </v:shape>
                <o:OLEObject Type="Embed" ProgID="Equation.3" ShapeID="_x0000_i1030" DrawAspect="Content" ObjectID="_1613204101"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物体表面的连续性质所以很容易使得点集表面杂乱而网格表面自交。在点集网络</w:t>
            </w:r>
            <w:r>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F648C3">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F648C3">
              <w:fldChar w:fldCharType="separate"/>
            </w:r>
            <w:r w:rsidR="00C5426A">
              <w:rPr>
                <w:noProof/>
              </w:rPr>
              <w:t>2</w:t>
            </w:r>
            <w:r w:rsidR="00F648C3">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F648C3">
              <w:fldChar w:fldCharType="begin"/>
            </w:r>
            <w:r>
              <w:instrText xml:space="preserve"> </w:instrText>
            </w:r>
            <w:r>
              <w:rPr>
                <w:rFonts w:hint="eastAsia"/>
              </w:rPr>
              <w:instrText>REF _Ref2240516 \h</w:instrText>
            </w:r>
            <w:r>
              <w:instrText xml:space="preserve"> </w:instrText>
            </w:r>
            <w:r w:rsidR="00F648C3">
              <w:fldChar w:fldCharType="separate"/>
            </w:r>
            <w:r>
              <w:rPr>
                <w:rFonts w:hint="eastAsia"/>
              </w:rPr>
              <w:t>公式</w:t>
            </w:r>
            <w:r>
              <w:rPr>
                <w:rFonts w:hint="eastAsia"/>
              </w:rPr>
              <w:t xml:space="preserve"> </w:t>
            </w:r>
            <w:r>
              <w:rPr>
                <w:noProof/>
              </w:rPr>
              <w:t>2</w:t>
            </w:r>
            <w:r w:rsidR="00F648C3">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F648C3" w:rsidP="00C5426A">
            <w:pPr>
              <w:pStyle w:val="a6"/>
              <w:jc w:val="center"/>
              <w:rPr>
                <w:i/>
              </w:rPr>
            </w:pPr>
            <m:oMathPara>
              <m:oMath>
                <m:sSub>
                  <m:sSubPr>
                    <m:ctrlPr>
                      <w:rPr>
                        <w:rFonts w:ascii="Cambria Math" w:hAnsi="Cambria Math"/>
                        <w:i/>
                      </w:rPr>
                    </m:ctrlPr>
                  </m:sSubPr>
                  <m:e>
                    <m:r>
                      <w:rPr>
                        <w:rFonts w:ascii="Cambria Math" w:hAnsi="Cambria Math"/>
                      </w:rPr>
                      <m:t>cycle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F648C3">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F648C3">
              <w:fldChar w:fldCharType="separate"/>
            </w:r>
            <w:r>
              <w:rPr>
                <w:noProof/>
              </w:rPr>
              <w:t>3</w:t>
            </w:r>
            <w:r w:rsidR="00F648C3">
              <w:fldChar w:fldCharType="end"/>
            </w:r>
            <w:r>
              <w:rPr>
                <w:rFonts w:hint="eastAsia"/>
              </w:rPr>
              <w:t>循环正则项</w:t>
            </w:r>
          </w:p>
          <w:p w:rsidR="00E32282" w:rsidRPr="00E32282" w:rsidRDefault="008F0EB9" w:rsidP="00C5426A">
            <w:r>
              <w:rPr>
                <w:noProof/>
              </w:rPr>
              <w:lastRenderedPageBreak/>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F648C3">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61611C" w:rsidRPr="00D844B7" w:rsidRDefault="0061611C"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648C3">
                          <w:fldChar w:fldCharType="separate"/>
                        </w:r>
                        <w:r>
                          <w:rPr>
                            <w:noProof/>
                          </w:rPr>
                          <w:t>5</w:t>
                        </w:r>
                        <w:r w:rsidR="00F648C3">
                          <w:fldChar w:fldCharType="end"/>
                        </w:r>
                        <w:bookmarkEnd w:id="8"/>
                        <w:r>
                          <w:rPr>
                            <w:rFonts w:hint="eastAsia"/>
                          </w:rPr>
                          <w:t>循环正则示意图</w:t>
                        </w:r>
                      </w:p>
                    </w:txbxContent>
                  </v:textbox>
                  <w10:wrap type="square"/>
                </v:shape>
              </w:pict>
            </w:r>
            <w:r w:rsidR="000E64C5">
              <w:rPr>
                <w:rFonts w:hint="eastAsia"/>
              </w:rPr>
              <w:t>如</w:t>
            </w:r>
            <w:r w:rsidR="00F648C3">
              <w:fldChar w:fldCharType="begin"/>
            </w:r>
            <w:r w:rsidR="000E64C5">
              <w:instrText xml:space="preserve"> </w:instrText>
            </w:r>
            <w:r w:rsidR="000E64C5">
              <w:rPr>
                <w:rFonts w:hint="eastAsia"/>
              </w:rPr>
              <w:instrText>REF _Ref2242372 \h</w:instrText>
            </w:r>
            <w:r w:rsidR="000E64C5">
              <w:instrText xml:space="preserve"> </w:instrText>
            </w:r>
            <w:r w:rsidR="00F648C3">
              <w:fldChar w:fldCharType="separate"/>
            </w:r>
            <w:r w:rsidR="000E64C5">
              <w:rPr>
                <w:rFonts w:hint="eastAsia"/>
              </w:rPr>
              <w:t>图</w:t>
            </w:r>
            <w:r w:rsidR="000E64C5">
              <w:rPr>
                <w:rFonts w:hint="eastAsia"/>
              </w:rPr>
              <w:t xml:space="preserve"> </w:t>
            </w:r>
            <w:r w:rsidR="000E64C5">
              <w:rPr>
                <w:noProof/>
              </w:rPr>
              <w:t>4</w:t>
            </w:r>
            <w:r w:rsidR="00F648C3">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8B32EC">
            <w:pPr>
              <w:spacing w:line="240" w:lineRule="atLeas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pPr>
            <w:r>
              <w:rPr>
                <w:rFonts w:hint="eastAsia"/>
              </w:rPr>
              <w:t>综上所述，我们提出的循环正则方法来源于基本的单射判定定理，数学形式简单通用，理</w:t>
            </w:r>
            <w:r w:rsidR="008F10E8">
              <w:rPr>
                <w:rFonts w:hint="eastAsia"/>
              </w:rPr>
              <w:t>应能够帮助现有的通用三维网格生成网络减少输出形状的表面自交，本文</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lastRenderedPageBreak/>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B01C4E" w:rsidRDefault="00932AA8" w:rsidP="008B32EC">
            <w:pPr>
              <w:rPr>
                <w:rFonts w:hint="eastAsia"/>
              </w:rPr>
            </w:pPr>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w:t>
            </w:r>
            <w:r w:rsidR="00E73937">
              <w:rPr>
                <w:rFonts w:hint="eastAsia"/>
              </w:rPr>
              <w:t>形状表达</w:t>
            </w:r>
            <w:r w:rsidR="00631787">
              <w:rPr>
                <w:rFonts w:hint="eastAsia"/>
              </w:rPr>
              <w:t>方法，它</w:t>
            </w:r>
            <w:r w:rsidR="00435717">
              <w:rPr>
                <w:rFonts w:hint="eastAsia"/>
              </w:rPr>
              <w:t>将形状</w:t>
            </w:r>
            <w:r w:rsidR="008F10E8">
              <w:rPr>
                <w:rFonts w:hint="eastAsia"/>
              </w:rPr>
              <w:t>空间</w:t>
            </w:r>
            <w:r w:rsidR="00435717">
              <w:rPr>
                <w:rFonts w:hint="eastAsia"/>
              </w:rPr>
              <w:t>表达为一组基形状张成的线形空间。</w:t>
            </w:r>
            <w:r w:rsidR="00E5383F">
              <w:rPr>
                <w:rFonts w:hint="eastAsia"/>
              </w:rPr>
              <w:t>如下公式所示</w:t>
            </w:r>
          </w:p>
          <w:p w:rsidR="008B32EC" w:rsidRDefault="008B32EC" w:rsidP="008B32EC">
            <w:pPr>
              <w:rPr>
                <w:rFonts w:hint="eastAsia"/>
              </w:rPr>
            </w:pPr>
            <m:oMathPara>
              <m:oMath>
                <m:r>
                  <m:rPr>
                    <m:sty m:val="p"/>
                  </m:rPr>
                  <w:rPr>
                    <w:rFonts w:ascii="Cambria Math" w:hAnsi="Cambria Math" w:hint="eastAsia"/>
                  </w:rPr>
                  <m:t>Y=</m:t>
                </m:r>
                <m:nary>
                  <m:naryPr>
                    <m:chr m:val="∑"/>
                    <m:limLoc m:val="undOvr"/>
                    <m:ctrlPr>
                      <w:rPr>
                        <w:rFonts w:ascii="Cambria Math" w:hAnsi="Cambria Math"/>
                      </w:rPr>
                    </m:ctrlPr>
                  </m:naryPr>
                  <m:sub>
                    <m:r>
                      <m:rPr>
                        <m:sty m:val="p"/>
                      </m:rPr>
                      <w:rPr>
                        <w:rFonts w:ascii="Cambria Math" w:hAnsi="Cambria Math" w:hint="eastAsia"/>
                      </w:rPr>
                      <m:t>k=1</m:t>
                    </m:r>
                  </m:sub>
                  <m:sup>
                    <m:r>
                      <m:rPr>
                        <m:sty m:val="p"/>
                      </m:rPr>
                      <w:rPr>
                        <w:rFonts w:ascii="Cambria Math" w:hAnsi="Cambria Math" w:hint="eastAsia"/>
                      </w:rPr>
                      <m:t>K</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hint="eastAsia"/>
                          </w:rPr>
                          <m:t>k</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e>
                </m:nary>
              </m:oMath>
            </m:oMathPara>
          </w:p>
          <w:p w:rsidR="00E5383F" w:rsidRDefault="00E5383F" w:rsidP="00835A6B">
            <w:pPr>
              <w:rPr>
                <w:rFonts w:hint="eastAsia"/>
              </w:rPr>
            </w:pPr>
            <w:r>
              <w:rPr>
                <w:rFonts w:hint="eastAsia"/>
              </w:rPr>
              <w:t>其中</w:t>
            </w:r>
            <m:oMath>
              <m:r>
                <m:rPr>
                  <m:sty m:val="p"/>
                </m:rPr>
                <w:rPr>
                  <w:rFonts w:ascii="Cambria Math" w:hAnsi="Cambria Math" w:hint="eastAsia"/>
                </w:rPr>
                <m:t>Y</m:t>
              </m:r>
            </m:oMath>
            <w:r>
              <w:rPr>
                <w:rFonts w:hint="eastAsia"/>
              </w:rPr>
              <w:t>是输出形状的顶点</w:t>
            </w:r>
            <w:r w:rsidR="00B07A02">
              <w:rPr>
                <w:rFonts w:hint="eastAsia"/>
              </w:rPr>
              <w:t>坐标排列而成的矩阵</w:t>
            </w:r>
            <w:r w:rsidR="008E733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sidR="00B07A02">
              <w:rPr>
                <w:rFonts w:hint="eastAsia"/>
              </w:rPr>
              <w:t>是</w:t>
            </w:r>
            <w:r w:rsidR="00B07A02">
              <w:rPr>
                <w:rFonts w:hint="eastAsia"/>
              </w:rPr>
              <w:t>K</w:t>
            </w:r>
            <w:r w:rsidR="00B07A02">
              <w:rPr>
                <w:rFonts w:hint="eastAsia"/>
              </w:rPr>
              <w:t>个基形状的顶点坐标排列而成的矩阵</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k=1..K</m:t>
                  </m:r>
                </m:sub>
              </m:sSub>
            </m:oMath>
            <w:r w:rsidR="00681E06">
              <w:rPr>
                <w:rFonts w:hint="eastAsia"/>
              </w:rPr>
              <w:t>是</w:t>
            </w:r>
            <w:r w:rsidR="00681E06">
              <w:rPr>
                <w:rFonts w:hint="eastAsia"/>
              </w:rPr>
              <w:t>K</w:t>
            </w:r>
            <w:r w:rsidR="00681E06">
              <w:rPr>
                <w:rFonts w:hint="eastAsia"/>
              </w:rPr>
              <w:t>个对应</w:t>
            </w:r>
            <w:r w:rsidR="00CA60EE">
              <w:rPr>
                <w:rFonts w:hint="eastAsia"/>
              </w:rPr>
              <w:t>的线形</w:t>
            </w:r>
            <w:r w:rsidR="00681E06">
              <w:rPr>
                <w:rFonts w:hint="eastAsia"/>
              </w:rPr>
              <w:t>系数。</w:t>
            </w:r>
            <w:r w:rsidR="002B7EE2">
              <w:rPr>
                <w:rFonts w:hint="eastAsia"/>
              </w:rPr>
              <w:t>这种</w:t>
            </w:r>
            <w:r w:rsidR="00E80992">
              <w:rPr>
                <w:rFonts w:hint="eastAsia"/>
              </w:rPr>
              <w:t>表达方式的优点是</w:t>
            </w:r>
            <w:r w:rsidR="002B7EE2">
              <w:rPr>
                <w:rFonts w:hint="eastAsia"/>
              </w:rPr>
              <w:t>以较少的数据表达较大的形状空间，它的缺点是需要事先建立各个基形状之间的有序对应关系。</w:t>
            </w:r>
            <w:r w:rsidR="0065202F">
              <w:rPr>
                <w:rFonts w:hint="eastAsia"/>
              </w:rPr>
              <w:t>前文所提到的</w:t>
            </w:r>
            <w:r w:rsidR="0065202F">
              <w:fldChar w:fldCharType="begin" w:fldLock="1"/>
            </w:r>
            <w:r w:rsidR="0065202F">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5202F">
              <w:fldChar w:fldCharType="separate"/>
            </w:r>
            <w:r w:rsidR="0065202F" w:rsidRPr="0057283C">
              <w:rPr>
                <w:noProof/>
              </w:rPr>
              <w:t>[Dou--CVPR--2017]</w:t>
            </w:r>
            <w:r w:rsidR="0065202F">
              <w:fldChar w:fldCharType="end"/>
            </w:r>
            <w:r w:rsidR="0065202F">
              <w:rPr>
                <w:rFonts w:hint="eastAsia"/>
              </w:rPr>
              <w:t>与</w:t>
            </w:r>
            <w:r w:rsidR="0065202F">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65202F">
              <w:fldChar w:fldCharType="separate"/>
            </w:r>
            <w:r w:rsidR="0065202F">
              <w:rPr>
                <w:noProof/>
              </w:rPr>
              <w:t>[Pontes--ACCV--2018</w:t>
            </w:r>
            <w:r w:rsidR="0065202F" w:rsidRPr="00AB7CF0">
              <w:rPr>
                <w:noProof/>
              </w:rPr>
              <w:t>]</w:t>
            </w:r>
            <w:r w:rsidR="0065202F">
              <w:fldChar w:fldCharType="end"/>
            </w:r>
            <w:r w:rsidR="0065202F">
              <w:rPr>
                <w:rFonts w:hint="eastAsia"/>
              </w:rPr>
              <w:t>就使用了类似的表达（</w:t>
            </w:r>
            <w:r w:rsidR="0065202F">
              <w:fldChar w:fldCharType="begin" w:fldLock="1"/>
            </w:r>
            <w:r w:rsidR="0065202F">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5202F">
              <w:fldChar w:fldCharType="separate"/>
            </w:r>
            <w:r w:rsidR="0065202F" w:rsidRPr="0057283C">
              <w:rPr>
                <w:noProof/>
              </w:rPr>
              <w:t>[Dou--CVPR--2017]</w:t>
            </w:r>
            <w:r w:rsidR="0065202F">
              <w:fldChar w:fldCharType="end"/>
            </w:r>
            <w:r w:rsidR="0065202F">
              <w:rPr>
                <w:rFonts w:hint="eastAsia"/>
              </w:rPr>
              <w:t>使用的是</w:t>
            </w:r>
            <w:r w:rsidR="00247A4E">
              <w:rPr>
                <w:rFonts w:hint="eastAsia"/>
              </w:rPr>
              <w:t>更复杂的</w:t>
            </w:r>
            <w:r w:rsidR="0065202F">
              <w:rPr>
                <w:rFonts w:hint="eastAsia"/>
              </w:rPr>
              <w:t>双线性的模型）</w:t>
            </w:r>
          </w:p>
          <w:p w:rsidR="0065202F" w:rsidRDefault="0065202F" w:rsidP="0065202F">
            <w:pPr>
              <w:rPr>
                <w:rFonts w:hint="eastAsia"/>
              </w:rPr>
            </w:pPr>
            <w:r>
              <w:rPr>
                <w:rFonts w:hint="eastAsia"/>
              </w:rPr>
              <w:t>我们期望在现有通用三维网格生成网络的基础上再</w:t>
            </w:r>
            <w:r w:rsidR="00A4798A">
              <w:rPr>
                <w:rFonts w:hint="eastAsia"/>
              </w:rPr>
              <w:t>引入</w:t>
            </w:r>
            <w:r>
              <w:rPr>
                <w:rFonts w:hint="eastAsia"/>
              </w:rPr>
              <w:t>这样的</w:t>
            </w:r>
            <w:r w:rsidR="006256C8">
              <w:rPr>
                <w:rFonts w:hint="eastAsia"/>
              </w:rPr>
              <w:t>表达，期望能够获得它的强的表达能力</w:t>
            </w:r>
            <w:r w:rsidR="00561DD9">
              <w:rPr>
                <w:rFonts w:hint="eastAsia"/>
              </w:rPr>
              <w:t>得到更高的精度</w:t>
            </w:r>
            <w:r w:rsidR="006256C8">
              <w:rPr>
                <w:rFonts w:hint="eastAsia"/>
              </w:rPr>
              <w:t>的同时，又能免除事先建立有序对应的过程。</w:t>
            </w:r>
          </w:p>
          <w:p w:rsidR="000F21C6" w:rsidRDefault="000F21C6" w:rsidP="000F21C6">
            <w:pPr>
              <w:tabs>
                <w:tab w:val="left" w:pos="3073"/>
              </w:tabs>
              <w:rPr>
                <w:b/>
              </w:rPr>
            </w:pPr>
            <w:r w:rsidRPr="003C08D0">
              <w:rPr>
                <w:rFonts w:hint="eastAsia"/>
                <w:b/>
              </w:rPr>
              <w:t>参考文献</w:t>
            </w:r>
          </w:p>
          <w:p w:rsidR="000F21C6" w:rsidRPr="000F21C6" w:rsidRDefault="000F21C6" w:rsidP="000F21C6">
            <w:pPr>
              <w:autoSpaceDE w:val="0"/>
              <w:autoSpaceDN w:val="0"/>
              <w:adjustRightInd w:val="0"/>
              <w:ind w:left="480" w:hanging="480"/>
              <w:jc w:val="left"/>
              <w:rPr>
                <w:noProof/>
                <w:kern w:val="0"/>
                <w:sz w:val="20"/>
              </w:rPr>
            </w:pPr>
            <w:r>
              <w:fldChar w:fldCharType="begin" w:fldLock="1"/>
            </w:r>
            <w:r>
              <w:instrText xml:space="preserve">ADDIN Mendeley Bibliography CSL_BIBLIOGRAPHY </w:instrText>
            </w:r>
            <w:r>
              <w:fldChar w:fldCharType="separate"/>
            </w:r>
            <w:r w:rsidRPr="000F21C6">
              <w:rPr>
                <w:noProof/>
                <w:kern w:val="0"/>
                <w:sz w:val="20"/>
              </w:rPr>
              <w:t xml:space="preserve">[Charles--CVPR--2017] Su, H, Kaichun, M, and Guibas, LJ PointNet: Deep Learning on Point Sets for 3D Classification and Segmentation. In </w:t>
            </w:r>
            <w:r w:rsidRPr="000F21C6">
              <w:rPr>
                <w:i/>
                <w:iCs/>
                <w:noProof/>
                <w:kern w:val="0"/>
                <w:sz w:val="20"/>
              </w:rPr>
              <w:t>CVPR</w:t>
            </w:r>
            <w:r w:rsidRPr="000F21C6">
              <w:rPr>
                <w:noProof/>
                <w:kern w:val="0"/>
                <w:sz w:val="20"/>
              </w:rPr>
              <w:t xml:space="preserve"> pages 77–85, 2017</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[Choy--ECCV--2016] Xu, Danfei, Gwak, Jun Young, Chen, Kevin, and Savarese, Silvio 3D-R2N2: A unified approach for single and multi-view 3D object reconstruction. In </w:t>
            </w:r>
            <w:r w:rsidRPr="000F21C6">
              <w:rPr>
                <w:i/>
                <w:iCs/>
                <w:noProof/>
                <w:kern w:val="0"/>
                <w:sz w:val="20"/>
              </w:rPr>
              <w:t>ECCV</w:t>
            </w:r>
            <w:r w:rsidRPr="000F21C6">
              <w:rPr>
                <w:noProof/>
                <w:kern w:val="0"/>
                <w:sz w:val="20"/>
              </w:rPr>
              <w:t xml:space="preserve"> pages 628–644, 2016</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[Dou--CVPR--2017] Shah, SK and Kakadiaris, IA End-to-End 3D Face Reconstruction with Deep Neural Networks. In </w:t>
            </w:r>
            <w:r w:rsidRPr="000F21C6">
              <w:rPr>
                <w:i/>
                <w:iCs/>
                <w:noProof/>
                <w:kern w:val="0"/>
                <w:sz w:val="20"/>
              </w:rPr>
              <w:t>CVPR</w:t>
            </w:r>
            <w:r w:rsidRPr="000F21C6">
              <w:rPr>
                <w:noProof/>
                <w:kern w:val="0"/>
                <w:sz w:val="20"/>
              </w:rPr>
              <w:t xml:space="preserve"> pages 1503–1512, 2017</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[Fan--CVPR--2017] Su, Hao and Guibas, Leonidas J A point set generation network for 3d object reconstruction from a single image. In </w:t>
            </w:r>
            <w:r w:rsidRPr="000F21C6">
              <w:rPr>
                <w:i/>
                <w:iCs/>
                <w:noProof/>
                <w:kern w:val="0"/>
                <w:sz w:val="20"/>
              </w:rPr>
              <w:t>CVPR</w:t>
            </w:r>
            <w:r w:rsidRPr="000F21C6">
              <w:rPr>
                <w:noProof/>
                <w:kern w:val="0"/>
                <w:sz w:val="20"/>
              </w:rPr>
              <w:t xml:space="preserve"> pages 605–613, 2017</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[Groueix--CVPR--2018] Fisher, Matthew, Kim, Vladimir G, Russell, Bryan C, and Aubry, Mathieu A Papier-Mâché Approach to Learning 3D Surface Generation. In </w:t>
            </w:r>
            <w:r w:rsidRPr="000F21C6">
              <w:rPr>
                <w:i/>
                <w:iCs/>
                <w:noProof/>
                <w:kern w:val="0"/>
                <w:sz w:val="20"/>
              </w:rPr>
              <w:t>CVPR</w:t>
            </w:r>
            <w:r w:rsidRPr="000F21C6">
              <w:rPr>
                <w:noProof/>
                <w:kern w:val="0"/>
                <w:sz w:val="20"/>
              </w:rPr>
              <w:t>, 2018</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[Pontes--ACCV--2018] Kong, Chen, Sridharan, Sridha, Lucey, Simon, Eriksson, Anders P, and Fookes, Clinton B Image2Mesh: A learning framework for single image 3D reconstruction. In </w:t>
            </w:r>
            <w:r w:rsidRPr="000F21C6">
              <w:rPr>
                <w:i/>
                <w:iCs/>
                <w:noProof/>
                <w:kern w:val="0"/>
                <w:sz w:val="20"/>
              </w:rPr>
              <w:t>ACCV</w:t>
            </w:r>
            <w:r w:rsidRPr="000F21C6">
              <w:rPr>
                <w:noProof/>
                <w:kern w:val="0"/>
                <w:sz w:val="20"/>
              </w:rPr>
              <w:t>, 2018</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[Tatarchenko--CVPR--2017] Dosovitskiy, A and Brox, T Octree Generating Networks: Efficient Convolutional Architectures for High-resolution 3D Outputs. In </w:t>
            </w:r>
            <w:r w:rsidRPr="000F21C6">
              <w:rPr>
                <w:i/>
                <w:iCs/>
                <w:noProof/>
                <w:kern w:val="0"/>
                <w:sz w:val="20"/>
              </w:rPr>
              <w:t>CVPR</w:t>
            </w:r>
            <w:r w:rsidRPr="000F21C6">
              <w:rPr>
                <w:noProof/>
                <w:kern w:val="0"/>
                <w:sz w:val="20"/>
              </w:rPr>
              <w:t xml:space="preserve"> pages 2107–2115, 2017</w:t>
            </w:r>
          </w:p>
          <w:p w:rsidR="000F21C6" w:rsidRPr="000F21C6" w:rsidRDefault="000F21C6" w:rsidP="000F21C6">
            <w:pPr>
              <w:autoSpaceDE w:val="0"/>
              <w:autoSpaceDN w:val="0"/>
              <w:adjustRightInd w:val="0"/>
              <w:ind w:left="480" w:hanging="480"/>
              <w:jc w:val="left"/>
              <w:rPr>
                <w:noProof/>
                <w:kern w:val="0"/>
                <w:sz w:val="20"/>
              </w:rPr>
            </w:pPr>
            <w:r w:rsidRPr="000F21C6">
              <w:rPr>
                <w:noProof/>
                <w:kern w:val="0"/>
                <w:sz w:val="20"/>
              </w:rPr>
              <w:t xml:space="preserve">[Wang--ECCV--2018] Zhang, Yinda, Li, Zhuwen, Fu, Yanwei, Liu, Wei, and Jiang, Yu-Gang Pixel2Mesh: Generating 3D Mesh Models from Single RGB Images. In </w:t>
            </w:r>
            <w:r w:rsidRPr="000F21C6">
              <w:rPr>
                <w:i/>
                <w:iCs/>
                <w:noProof/>
                <w:kern w:val="0"/>
                <w:sz w:val="20"/>
              </w:rPr>
              <w:t>ECCV</w:t>
            </w:r>
            <w:r w:rsidRPr="000F21C6">
              <w:rPr>
                <w:noProof/>
                <w:kern w:val="0"/>
                <w:sz w:val="20"/>
              </w:rPr>
              <w:t>, 2018</w:t>
            </w:r>
          </w:p>
          <w:p w:rsidR="000F21C6" w:rsidRPr="000F21C6" w:rsidRDefault="000F21C6" w:rsidP="000F21C6">
            <w:pPr>
              <w:autoSpaceDE w:val="0"/>
              <w:autoSpaceDN w:val="0"/>
              <w:adjustRightInd w:val="0"/>
              <w:ind w:left="480" w:hanging="480"/>
              <w:jc w:val="left"/>
              <w:rPr>
                <w:noProof/>
                <w:sz w:val="20"/>
              </w:rPr>
            </w:pPr>
            <w:r w:rsidRPr="000F21C6">
              <w:rPr>
                <w:noProof/>
                <w:kern w:val="0"/>
                <w:sz w:val="20"/>
              </w:rPr>
              <w:t xml:space="preserve">[Wu--CVPR--2015] Song, S, Khosla, A, Yu, Fisher, Zhang, Linguang, Tang, Xiaoou, and Xiao, J 3D ShapeNets: A deep representation for volumetric shapes. In </w:t>
            </w:r>
            <w:r w:rsidRPr="000F21C6">
              <w:rPr>
                <w:i/>
                <w:iCs/>
                <w:noProof/>
                <w:kern w:val="0"/>
                <w:sz w:val="20"/>
              </w:rPr>
              <w:t>CVPR</w:t>
            </w:r>
            <w:r w:rsidRPr="000F21C6">
              <w:rPr>
                <w:noProof/>
                <w:kern w:val="0"/>
                <w:sz w:val="20"/>
              </w:rPr>
              <w:t xml:space="preserve"> pages 1912–1920, 2015</w:t>
            </w:r>
          </w:p>
          <w:p w:rsidR="000F21C6" w:rsidRPr="00B07A02" w:rsidRDefault="000F21C6" w:rsidP="000F21C6">
            <w:pPr>
              <w:rPr>
                <w:rFonts w:hint="eastAsia"/>
              </w:rPr>
            </w:pPr>
            <w:r>
              <w:fldChar w:fldCharType="end"/>
            </w:r>
          </w:p>
        </w:tc>
      </w:tr>
    </w:tbl>
    <w:p w:rsidR="000F21C6" w:rsidRDefault="000F21C6" w:rsidP="0002115B">
      <w:pPr>
        <w:rPr>
          <w:rFonts w:ascii="黑体" w:eastAsia="黑体" w:hint="eastAsia"/>
          <w:bCs/>
          <w:sz w:val="30"/>
          <w:szCs w:val="30"/>
        </w:rPr>
      </w:pPr>
    </w:p>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tblBorders>
        <w:tblLook w:val="0000"/>
      </w:tblPr>
      <w:tblGrid>
        <w:gridCol w:w="9854"/>
      </w:tblGrid>
      <w:tr w:rsidR="00CD0D06" w:rsidTr="008B4226">
        <w:trPr>
          <w:trHeight w:val="12984"/>
        </w:trPr>
        <w:tc>
          <w:tcPr>
            <w:tcW w:w="9854"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0B4809" w:rsidRPr="00B82E8C" w:rsidRDefault="00CA15FA" w:rsidP="00495DAE">
            <w:r>
              <w:rPr>
                <w:rFonts w:hint="eastAsia"/>
              </w:rPr>
              <w:t>本文所提出的</w:t>
            </w:r>
            <w:r w:rsidR="00DC7F68">
              <w:rPr>
                <w:rFonts w:hint="eastAsia"/>
              </w:rPr>
              <w:t>基于表面参数化</w:t>
            </w:r>
            <w:r w:rsidR="00F648C3">
              <w:rPr>
                <w:noProof/>
              </w:rPr>
              <w:pict>
                <v:shape id="_x0000_s1050" type="#_x0000_t202" style="position:absolute;left:0;text-align:left;margin-left:1.15pt;margin-top:233.65pt;width:480.8pt;height:.05pt;z-index:251671552;mso-position-horizontal-relative:text;mso-position-vertical-relative:text" stroked="f">
                  <v:textbox style="mso-next-textbox:#_x0000_s1050;mso-fit-shape-to-text:t" inset="0,0,0,0">
                    <w:txbxContent>
                      <w:p w:rsidR="0061611C" w:rsidRPr="00C433CB" w:rsidRDefault="0061611C" w:rsidP="00EA34E8">
                        <w:pPr>
                          <w:pStyle w:val="a6"/>
                          <w:jc w:val="center"/>
                          <w:rPr>
                            <w:rFonts w:ascii="Times New Roman" w:eastAsia="宋体" w:hAnsi="Times New Roman"/>
                            <w:szCs w:val="24"/>
                          </w:rPr>
                        </w:pPr>
                        <w:bookmarkStart w:id="9" w:name="_Ref2583528"/>
                        <w:r>
                          <w:rPr>
                            <w:rFonts w:hint="eastAsia"/>
                          </w:rPr>
                          <w:t>图</w:t>
                        </w:r>
                        <w:r>
                          <w:rPr>
                            <w:rFonts w:hint="eastAsia"/>
                          </w:rPr>
                          <w:t xml:space="preserve"> </w:t>
                        </w:r>
                        <w:r w:rsidR="00F648C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F648C3">
                          <w:fldChar w:fldCharType="separate"/>
                        </w:r>
                        <w:r>
                          <w:rPr>
                            <w:noProof/>
                          </w:rPr>
                          <w:t>6</w:t>
                        </w:r>
                        <w:r w:rsidR="00F648C3">
                          <w:fldChar w:fldCharType="end"/>
                        </w:r>
                        <w:bookmarkEnd w:id="9"/>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F648C3">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F648C3">
              <w:fldChar w:fldCharType="separate"/>
            </w:r>
            <w:r w:rsidR="00AB7CF0" w:rsidRPr="00AB7CF0">
              <w:rPr>
                <w:noProof/>
              </w:rPr>
              <w:t>[Fan--CVPR--2017]</w:t>
            </w:r>
            <w:r w:rsidR="00F648C3">
              <w:fldChar w:fldCharType="end"/>
            </w:r>
            <w:r w:rsidR="000B4809">
              <w:rPr>
                <w:rFonts w:hint="eastAsia"/>
              </w:rPr>
              <w:t>。如</w:t>
            </w:r>
            <w:r w:rsidR="000B4809">
              <w:fldChar w:fldCharType="begin"/>
            </w:r>
            <w:r w:rsidR="000B4809">
              <w:instrText xml:space="preserve"> </w:instrText>
            </w:r>
            <w:r w:rsidR="000B4809">
              <w:rPr>
                <w:rFonts w:hint="eastAsia"/>
              </w:rPr>
              <w:instrText>REF _Ref2583528 \h</w:instrText>
            </w:r>
            <w:r w:rsidR="000B4809">
              <w:instrText xml:space="preserve"> </w:instrText>
            </w:r>
            <w:r w:rsidR="000B4809">
              <w:fldChar w:fldCharType="separate"/>
            </w:r>
            <w:r w:rsidR="000B4809">
              <w:rPr>
                <w:rFonts w:hint="eastAsia"/>
              </w:rPr>
              <w:t>图</w:t>
            </w:r>
            <w:r w:rsidR="000B4809">
              <w:rPr>
                <w:rFonts w:hint="eastAsia"/>
              </w:rPr>
              <w:t xml:space="preserve"> </w:t>
            </w:r>
            <w:r w:rsidR="000B4809">
              <w:rPr>
                <w:noProof/>
              </w:rPr>
              <w:t>6</w:t>
            </w:r>
            <w:r w:rsidR="000B4809">
              <w:fldChar w:fldCharType="end"/>
            </w:r>
            <w:r w:rsidR="000B4809">
              <w:rPr>
                <w:rFonts w:hint="eastAsia"/>
              </w:rPr>
              <w:t>所示，展示了文本方法与</w:t>
            </w:r>
            <w:r w:rsidR="00056F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056FC4">
              <w:fldChar w:fldCharType="separate"/>
            </w:r>
            <w:r w:rsidR="00056FC4" w:rsidRPr="00AB7CF0">
              <w:rPr>
                <w:noProof/>
              </w:rPr>
              <w:t>[Fan--CVPR--2017]</w:t>
            </w:r>
            <w:r w:rsidR="00056FC4">
              <w:fldChar w:fldCharType="end"/>
            </w:r>
            <w:r w:rsidR="00056FC4">
              <w:rPr>
                <w:rFonts w:hint="eastAsia"/>
              </w:rPr>
              <w:t>所提方法在视觉效果上的比较，本文方法实现了完整表面网格的输出，而</w:t>
            </w:r>
            <w:r w:rsidR="00056FC4">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056FC4">
              <w:fldChar w:fldCharType="separate"/>
            </w:r>
            <w:r w:rsidR="00056FC4" w:rsidRPr="00AB7CF0">
              <w:rPr>
                <w:noProof/>
              </w:rPr>
              <w:t>[Fan--CVPR--2017]</w:t>
            </w:r>
            <w:r w:rsidR="00056FC4">
              <w:fldChar w:fldCharType="end"/>
            </w:r>
            <w:r w:rsidR="00B82E8C">
              <w:rPr>
                <w:rFonts w:hint="eastAsia"/>
              </w:rPr>
              <w:t>则有明显的表面杂乱的现象。它的结果甚至难以使用像</w:t>
            </w:r>
            <w:r w:rsidR="00B82E8C">
              <w:rPr>
                <w:rFonts w:hint="eastAsia"/>
              </w:rPr>
              <w:t xml:space="preserve">Ball </w:t>
            </w:r>
            <w:proofErr w:type="spellStart"/>
            <w:r w:rsidR="00B82E8C">
              <w:rPr>
                <w:rFonts w:hint="eastAsia"/>
              </w:rPr>
              <w:t>Pivioting</w:t>
            </w:r>
            <w:proofErr w:type="spellEnd"/>
            <w:r w:rsidR="00B82E8C">
              <w:rPr>
                <w:rFonts w:hint="eastAsia"/>
              </w:rPr>
              <w:t>这样的常见网格化方法来作为后处理建立网格。</w:t>
            </w:r>
          </w:p>
          <w:p w:rsidR="00495DAE" w:rsidRDefault="00495DAE" w:rsidP="00495DAE">
            <w:pPr>
              <w:pStyle w:val="a6"/>
              <w:keepNext/>
              <w:jc w:val="center"/>
            </w:pPr>
            <w:bookmarkStart w:id="10" w:name="_Ref2587097"/>
            <w:r>
              <w:rPr>
                <w:rFonts w:hint="eastAsia"/>
              </w:rPr>
              <w:t>表格</w:t>
            </w:r>
            <w:r>
              <w:rPr>
                <w:rFonts w:hint="eastAsia"/>
              </w:rPr>
              <w:t xml:space="preserve"> </w:t>
            </w:r>
            <w:r w:rsidR="00F648C3">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F648C3">
              <w:fldChar w:fldCharType="separate"/>
            </w:r>
            <w:r>
              <w:rPr>
                <w:noProof/>
              </w:rPr>
              <w:t>1</w:t>
            </w:r>
            <w:r w:rsidR="00F648C3">
              <w:fldChar w:fldCharType="end"/>
            </w:r>
            <w:bookmarkEnd w:id="10"/>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1/2</w:t>
            </w:r>
            <w:r>
              <w:rPr>
                <w:rFonts w:hint="eastAsia"/>
              </w:rPr>
              <w:t>）</w:t>
            </w:r>
          </w:p>
          <w:tbl>
            <w:tblPr>
              <w:tblStyle w:val="ac"/>
              <w:tblpPr w:leftFromText="180" w:rightFromText="180" w:vertAnchor="text" w:horzAnchor="margin" w:tblpX="421" w:tblpY="113"/>
              <w:tblOverlap w:val="never"/>
              <w:tblW w:w="0" w:type="auto"/>
              <w:tblLook w:val="04A0"/>
            </w:tblPr>
            <w:tblGrid>
              <w:gridCol w:w="1503"/>
              <w:gridCol w:w="1611"/>
              <w:gridCol w:w="1843"/>
              <w:gridCol w:w="1842"/>
              <w:gridCol w:w="1780"/>
            </w:tblGrid>
            <w:tr w:rsidR="00495DAE" w:rsidTr="008A4BFE">
              <w:tc>
                <w:tcPr>
                  <w:tcW w:w="1503" w:type="dxa"/>
                  <w:vMerge w:val="restart"/>
                  <w:vAlign w:val="center"/>
                </w:tcPr>
                <w:p w:rsidR="00495DAE" w:rsidRPr="00056FC4" w:rsidRDefault="00495DAE" w:rsidP="00495DAE">
                  <w:pPr>
                    <w:keepNext/>
                    <w:jc w:val="center"/>
                  </w:pPr>
                  <w:r w:rsidRPr="00056FC4">
                    <w:rPr>
                      <w:rFonts w:eastAsia="Arial"/>
                      <w:w w:val="90"/>
                      <w:sz w:val="18"/>
                      <w:szCs w:val="18"/>
                    </w:rPr>
                    <w:t>Category</w:t>
                  </w:r>
                </w:p>
              </w:tc>
              <w:tc>
                <w:tcPr>
                  <w:tcW w:w="3454" w:type="dxa"/>
                  <w:gridSpan w:val="2"/>
                </w:tcPr>
                <w:p w:rsidR="00495DAE" w:rsidRPr="00056FC4" w:rsidRDefault="00495DAE" w:rsidP="00495DAE">
                  <w:pPr>
                    <w:keepNext/>
                    <w:jc w:val="center"/>
                  </w:pPr>
                  <w:r w:rsidRPr="00056FC4">
                    <w:t>CD</w:t>
                  </w:r>
                </w:p>
              </w:tc>
              <w:tc>
                <w:tcPr>
                  <w:tcW w:w="3622" w:type="dxa"/>
                  <w:gridSpan w:val="2"/>
                  <w:vAlign w:val="center"/>
                </w:tcPr>
                <w:p w:rsidR="00495DAE" w:rsidRPr="00056FC4" w:rsidRDefault="00495DAE" w:rsidP="00495DAE">
                  <w:pPr>
                    <w:keepNext/>
                    <w:jc w:val="center"/>
                    <w:rPr>
                      <w:rFonts w:eastAsiaTheme="minorEastAsia"/>
                    </w:rPr>
                  </w:pPr>
                  <w:r w:rsidRPr="00056FC4">
                    <w:rPr>
                      <w:rFonts w:eastAsiaTheme="minorEastAsia"/>
                      <w:w w:val="90"/>
                      <w:sz w:val="18"/>
                      <w:szCs w:val="18"/>
                    </w:rPr>
                    <w:t>EMD</w:t>
                  </w:r>
                </w:p>
              </w:tc>
            </w:tr>
            <w:tr w:rsidR="00495DAE" w:rsidTr="008A4BFE">
              <w:tc>
                <w:tcPr>
                  <w:tcW w:w="1503" w:type="dxa"/>
                  <w:vMerge/>
                </w:tcPr>
                <w:p w:rsidR="00495DAE" w:rsidRPr="00056FC4" w:rsidRDefault="00495DAE" w:rsidP="00495DAE">
                  <w:pPr>
                    <w:keepNext/>
                  </w:pPr>
                </w:p>
              </w:tc>
              <w:tc>
                <w:tcPr>
                  <w:tcW w:w="1611" w:type="dxa"/>
                </w:tcPr>
                <w:p w:rsidR="00495DAE" w:rsidRPr="00056FC4" w:rsidRDefault="00495DAE" w:rsidP="00495DAE">
                  <w:pPr>
                    <w:keepNext/>
                    <w:jc w:val="center"/>
                  </w:pPr>
                  <w:r w:rsidRPr="00056FC4">
                    <w:t>ours</w:t>
                  </w:r>
                </w:p>
              </w:tc>
              <w:tc>
                <w:tcPr>
                  <w:tcW w:w="1843" w:type="dxa"/>
                </w:tcPr>
                <w:p w:rsidR="00495DAE" w:rsidRPr="00056FC4" w:rsidRDefault="00495DAE" w:rsidP="00495DAE">
                  <w:pPr>
                    <w:keepNext/>
                  </w:pPr>
                  <w:r w:rsidRPr="00056FC4">
                    <w:t>[Fan-CVPR-2017]</w:t>
                  </w:r>
                </w:p>
              </w:tc>
              <w:tc>
                <w:tcPr>
                  <w:tcW w:w="1842" w:type="dxa"/>
                </w:tcPr>
                <w:p w:rsidR="00495DAE" w:rsidRPr="00056FC4" w:rsidRDefault="00495DAE" w:rsidP="00495DAE">
                  <w:pPr>
                    <w:keepNext/>
                    <w:jc w:val="center"/>
                  </w:pPr>
                  <w:r w:rsidRPr="00056FC4">
                    <w:t>ours</w:t>
                  </w:r>
                </w:p>
              </w:tc>
              <w:tc>
                <w:tcPr>
                  <w:tcW w:w="1780" w:type="dxa"/>
                </w:tcPr>
                <w:p w:rsidR="00495DAE" w:rsidRPr="00056FC4" w:rsidRDefault="00495DAE" w:rsidP="00495DAE">
                  <w:pPr>
                    <w:keepNext/>
                    <w:jc w:val="center"/>
                  </w:pPr>
                  <w:r w:rsidRPr="00056FC4">
                    <w:t>[Fan-CVPR-2017]</w:t>
                  </w:r>
                </w:p>
              </w:tc>
            </w:tr>
            <w:tr w:rsidR="00495DAE" w:rsidTr="008A4BFE">
              <w:tc>
                <w:tcPr>
                  <w:tcW w:w="1503" w:type="dxa"/>
                  <w:vAlign w:val="bottom"/>
                </w:tcPr>
                <w:p w:rsidR="00495DAE" w:rsidRPr="00056FC4" w:rsidRDefault="00495DAE" w:rsidP="00495DAE">
                  <w:pPr>
                    <w:spacing w:line="205" w:lineRule="exact"/>
                    <w:jc w:val="center"/>
                    <w:rPr>
                      <w:sz w:val="20"/>
                      <w:szCs w:val="20"/>
                    </w:rPr>
                  </w:pPr>
                  <w:r w:rsidRPr="00056FC4">
                    <w:rPr>
                      <w:rFonts w:eastAsia="Arial"/>
                      <w:w w:val="94"/>
                      <w:sz w:val="18"/>
                      <w:szCs w:val="18"/>
                    </w:rPr>
                    <w:t>aircraft</w:t>
                  </w:r>
                </w:p>
              </w:tc>
              <w:tc>
                <w:tcPr>
                  <w:tcW w:w="1611" w:type="dxa"/>
                  <w:vAlign w:val="bottom"/>
                </w:tcPr>
                <w:p w:rsidR="00495DAE" w:rsidRPr="00056FC4" w:rsidRDefault="00495DAE" w:rsidP="00495DAE">
                  <w:pPr>
                    <w:spacing w:line="205" w:lineRule="exact"/>
                    <w:ind w:left="50"/>
                    <w:jc w:val="center"/>
                    <w:rPr>
                      <w:sz w:val="20"/>
                      <w:szCs w:val="20"/>
                    </w:rPr>
                  </w:pPr>
                  <w:r w:rsidRPr="00056FC4">
                    <w:rPr>
                      <w:rFonts w:eastAsia="Arial"/>
                      <w:w w:val="88"/>
                      <w:sz w:val="18"/>
                      <w:szCs w:val="18"/>
                    </w:rPr>
                    <w:t>0.068</w:t>
                  </w:r>
                </w:p>
              </w:tc>
              <w:tc>
                <w:tcPr>
                  <w:tcW w:w="1843" w:type="dxa"/>
                  <w:vAlign w:val="bottom"/>
                </w:tcPr>
                <w:p w:rsidR="00495DAE" w:rsidRPr="00056FC4" w:rsidRDefault="00495DAE" w:rsidP="00495DAE">
                  <w:pPr>
                    <w:spacing w:line="205" w:lineRule="exact"/>
                    <w:jc w:val="center"/>
                    <w:rPr>
                      <w:sz w:val="20"/>
                      <w:szCs w:val="20"/>
                    </w:rPr>
                  </w:pPr>
                  <w:r w:rsidRPr="00056FC4">
                    <w:rPr>
                      <w:rFonts w:eastAsia="Arial"/>
                      <w:w w:val="88"/>
                      <w:sz w:val="18"/>
                      <w:szCs w:val="18"/>
                    </w:rPr>
                    <w:t>0.058</w:t>
                  </w:r>
                </w:p>
              </w:tc>
              <w:tc>
                <w:tcPr>
                  <w:tcW w:w="1842" w:type="dxa"/>
                  <w:vAlign w:val="bottom"/>
                </w:tcPr>
                <w:p w:rsidR="00495DAE" w:rsidRPr="00056FC4" w:rsidRDefault="00495DAE" w:rsidP="00495DAE">
                  <w:pPr>
                    <w:spacing w:line="205" w:lineRule="exact"/>
                    <w:jc w:val="center"/>
                    <w:rPr>
                      <w:sz w:val="20"/>
                      <w:szCs w:val="20"/>
                    </w:rPr>
                  </w:pPr>
                  <w:r w:rsidRPr="00056FC4">
                    <w:rPr>
                      <w:rFonts w:eastAsia="Arial"/>
                      <w:w w:val="88"/>
                      <w:sz w:val="18"/>
                      <w:szCs w:val="18"/>
                    </w:rPr>
                    <w:t>0.248</w:t>
                  </w:r>
                </w:p>
              </w:tc>
              <w:tc>
                <w:tcPr>
                  <w:tcW w:w="1780" w:type="dxa"/>
                  <w:vAlign w:val="bottom"/>
                </w:tcPr>
                <w:p w:rsidR="00495DAE" w:rsidRPr="00056FC4" w:rsidRDefault="00495DAE" w:rsidP="00495DAE">
                  <w:pPr>
                    <w:spacing w:line="205" w:lineRule="exact"/>
                    <w:jc w:val="center"/>
                    <w:rPr>
                      <w:sz w:val="20"/>
                      <w:szCs w:val="20"/>
                    </w:rPr>
                  </w:pPr>
                  <w:r w:rsidRPr="00056FC4">
                    <w:rPr>
                      <w:rFonts w:eastAsia="Arial"/>
                      <w:w w:val="88"/>
                      <w:sz w:val="18"/>
                      <w:szCs w:val="18"/>
                    </w:rPr>
                    <w:t>0.502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9"/>
                      <w:sz w:val="18"/>
                      <w:szCs w:val="18"/>
                    </w:rPr>
                    <w:t>dustbin</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0.162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0.166</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0.425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1.947</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bag</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0.398</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0.453</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0.921</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3.258</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basket</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0.861</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0.708</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1.545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2.186</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9"/>
                      <w:sz w:val="18"/>
                      <w:szCs w:val="18"/>
                    </w:rPr>
                    <w:t>bathtub</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0.072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0.070</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0.175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0.472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5"/>
                      <w:sz w:val="18"/>
                      <w:szCs w:val="18"/>
                    </w:rPr>
                    <w:t>bench</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0.063</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0.063</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0.239</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0.641</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bed</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0.362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0.291</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0.865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1.523</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8"/>
                      <w:sz w:val="18"/>
                      <w:szCs w:val="18"/>
                    </w:rPr>
                    <w:t>birdhouse</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0.855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0.624</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1.972</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4.332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9"/>
                      <w:sz w:val="18"/>
                      <w:szCs w:val="18"/>
                    </w:rPr>
                    <w:t>shelf</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0.100</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0.081</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0.407</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1.475</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90"/>
                      <w:sz w:val="18"/>
                      <w:szCs w:val="18"/>
                    </w:rPr>
                    <w:t>bottle</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0.075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0.084</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0.289</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1.340</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97"/>
                      <w:sz w:val="18"/>
                      <w:szCs w:val="18"/>
                    </w:rPr>
                    <w:t>bowl</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0.726</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0.423</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0.954</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1.646</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2"/>
                      <w:sz w:val="18"/>
                      <w:szCs w:val="18"/>
                    </w:rPr>
                    <w:t>bus</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0.035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0.036</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0.306</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0.602</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3"/>
                      <w:sz w:val="18"/>
                      <w:szCs w:val="18"/>
                    </w:rPr>
                    <w:t>dresser</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0.082</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0.078</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0.168</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0.799</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6"/>
                      <w:sz w:val="18"/>
                      <w:szCs w:val="18"/>
                    </w:rPr>
                    <w:t>camera</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0.818</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0.752</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1.889</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3.124</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2"/>
                      <w:sz w:val="18"/>
                      <w:szCs w:val="18"/>
                    </w:rPr>
                    <w:t>can</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0.165</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0.180</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0.778</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4.247</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2"/>
                      <w:sz w:val="18"/>
                      <w:szCs w:val="18"/>
                    </w:rPr>
                    <w:t>cap</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1.466</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2.738</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2.795</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3.559</w:t>
                  </w:r>
                </w:p>
              </w:tc>
            </w:tr>
            <w:tr w:rsidR="00495DAE" w:rsidTr="008A4BFE">
              <w:tc>
                <w:tcPr>
                  <w:tcW w:w="1503" w:type="dxa"/>
                  <w:vAlign w:val="bottom"/>
                </w:tcPr>
                <w:p w:rsidR="00495DAE" w:rsidRPr="00056FC4" w:rsidRDefault="00495DAE" w:rsidP="00495DAE">
                  <w:pPr>
                    <w:jc w:val="center"/>
                    <w:rPr>
                      <w:sz w:val="20"/>
                      <w:szCs w:val="20"/>
                    </w:rPr>
                  </w:pPr>
                  <w:r w:rsidRPr="00056FC4">
                    <w:rPr>
                      <w:rFonts w:eastAsia="Arial"/>
                      <w:w w:val="87"/>
                      <w:sz w:val="18"/>
                      <w:szCs w:val="18"/>
                    </w:rPr>
                    <w:t>car</w:t>
                  </w:r>
                </w:p>
              </w:tc>
              <w:tc>
                <w:tcPr>
                  <w:tcW w:w="1611" w:type="dxa"/>
                  <w:vAlign w:val="bottom"/>
                </w:tcPr>
                <w:p w:rsidR="00495DAE" w:rsidRPr="00056FC4" w:rsidRDefault="00495DAE" w:rsidP="00495DAE">
                  <w:pPr>
                    <w:ind w:left="50"/>
                    <w:jc w:val="center"/>
                    <w:rPr>
                      <w:sz w:val="20"/>
                      <w:szCs w:val="20"/>
                    </w:rPr>
                  </w:pPr>
                  <w:r w:rsidRPr="00056FC4">
                    <w:rPr>
                      <w:rFonts w:eastAsia="Arial"/>
                      <w:w w:val="88"/>
                      <w:sz w:val="18"/>
                      <w:szCs w:val="18"/>
                    </w:rPr>
                    <w:t>0.051</w:t>
                  </w:r>
                </w:p>
              </w:tc>
              <w:tc>
                <w:tcPr>
                  <w:tcW w:w="1843" w:type="dxa"/>
                  <w:vAlign w:val="bottom"/>
                </w:tcPr>
                <w:p w:rsidR="00495DAE" w:rsidRPr="00056FC4" w:rsidRDefault="00495DAE" w:rsidP="00495DAE">
                  <w:pPr>
                    <w:jc w:val="center"/>
                    <w:rPr>
                      <w:sz w:val="20"/>
                      <w:szCs w:val="20"/>
                    </w:rPr>
                  </w:pPr>
                  <w:r w:rsidRPr="00056FC4">
                    <w:rPr>
                      <w:rFonts w:eastAsia="Arial"/>
                      <w:w w:val="88"/>
                      <w:sz w:val="18"/>
                      <w:szCs w:val="18"/>
                    </w:rPr>
                    <w:t>0.047</w:t>
                  </w:r>
                </w:p>
              </w:tc>
              <w:tc>
                <w:tcPr>
                  <w:tcW w:w="1842" w:type="dxa"/>
                  <w:vAlign w:val="bottom"/>
                </w:tcPr>
                <w:p w:rsidR="00495DAE" w:rsidRPr="00056FC4" w:rsidRDefault="00495DAE" w:rsidP="00495DAE">
                  <w:pPr>
                    <w:jc w:val="center"/>
                    <w:rPr>
                      <w:sz w:val="20"/>
                      <w:szCs w:val="20"/>
                    </w:rPr>
                  </w:pPr>
                  <w:r w:rsidRPr="00056FC4">
                    <w:rPr>
                      <w:rFonts w:eastAsia="Arial"/>
                      <w:w w:val="88"/>
                      <w:sz w:val="18"/>
                      <w:szCs w:val="18"/>
                    </w:rPr>
                    <w:t>0.176</w:t>
                  </w:r>
                </w:p>
              </w:tc>
              <w:tc>
                <w:tcPr>
                  <w:tcW w:w="1780" w:type="dxa"/>
                  <w:vAlign w:val="bottom"/>
                </w:tcPr>
                <w:p w:rsidR="00495DAE" w:rsidRPr="00056FC4" w:rsidRDefault="00495DAE" w:rsidP="00495DAE">
                  <w:pPr>
                    <w:jc w:val="center"/>
                    <w:rPr>
                      <w:sz w:val="20"/>
                      <w:szCs w:val="20"/>
                    </w:rPr>
                  </w:pPr>
                  <w:r w:rsidRPr="00056FC4">
                    <w:rPr>
                      <w:rFonts w:eastAsia="Arial"/>
                      <w:w w:val="88"/>
                      <w:sz w:val="18"/>
                      <w:szCs w:val="18"/>
                    </w:rPr>
                    <w:t>0.399</w:t>
                  </w:r>
                </w:p>
              </w:tc>
            </w:tr>
          </w:tbl>
          <w:p w:rsidR="0061611C" w:rsidRDefault="0061611C" w:rsidP="00EA34E8">
            <w:pPr>
              <w:keepNext/>
            </w:pPr>
          </w:p>
          <w:p w:rsidR="0061611C" w:rsidRDefault="0061611C" w:rsidP="00EA34E8">
            <w:pPr>
              <w:keepNext/>
            </w:pPr>
          </w:p>
          <w:p w:rsidR="0061611C" w:rsidRDefault="0061611C"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Pr="0006142F" w:rsidRDefault="00B82E8C" w:rsidP="00EA34E8">
            <w:pPr>
              <w:keepNext/>
            </w:pPr>
            <w:r>
              <w:rPr>
                <w:rFonts w:hint="eastAsia"/>
              </w:rPr>
              <w:lastRenderedPageBreak/>
              <w:t>如</w:t>
            </w:r>
            <w:r>
              <w:fldChar w:fldCharType="begin"/>
            </w:r>
            <w:r>
              <w:instrText xml:space="preserve"> </w:instrText>
            </w:r>
            <w:r>
              <w:rPr>
                <w:rFonts w:hint="eastAsia"/>
              </w:rPr>
              <w:instrText>REF _Ref2587097 \h</w:instrText>
            </w:r>
            <w:r>
              <w:instrText xml:space="preserve"> </w:instrText>
            </w:r>
            <w:r>
              <w:fldChar w:fldCharType="separate"/>
            </w:r>
            <w:r>
              <w:rPr>
                <w:rFonts w:hint="eastAsia"/>
              </w:rPr>
              <w:t>表格</w:t>
            </w:r>
            <w:r>
              <w:rPr>
                <w:rFonts w:hint="eastAsia"/>
              </w:rPr>
              <w:t xml:space="preserve"> </w:t>
            </w:r>
            <w:r>
              <w:rPr>
                <w:noProof/>
              </w:rPr>
              <w:t>1</w:t>
            </w:r>
            <w:r>
              <w:fldChar w:fldCharType="end"/>
            </w:r>
            <w:r>
              <w:rPr>
                <w:rFonts w:hint="eastAsia"/>
              </w:rPr>
              <w:t>所示本文方法在</w:t>
            </w:r>
            <w:r>
              <w:rPr>
                <w:rFonts w:hint="eastAsia"/>
              </w:rPr>
              <w:t>CD(Chamfer Distance Loss)</w:t>
            </w:r>
            <w:r>
              <w:rPr>
                <w:rFonts w:hint="eastAsia"/>
              </w:rPr>
              <w:t>指标上与</w:t>
            </w:r>
            <w:r w:rsidRPr="00056FC4">
              <w:rPr>
                <w:szCs w:val="21"/>
              </w:rPr>
              <w:t>[Fan-CVPR-2017]</w:t>
            </w:r>
            <w:r>
              <w:rPr>
                <w:rFonts w:hint="eastAsia"/>
                <w:szCs w:val="21"/>
              </w:rPr>
              <w:t>相当，而在</w:t>
            </w:r>
            <w:r>
              <w:rPr>
                <w:rFonts w:hint="eastAsia"/>
                <w:szCs w:val="21"/>
              </w:rPr>
              <w:t>EMD</w:t>
            </w:r>
            <w:r w:rsidR="00B85B89">
              <w:rPr>
                <w:rFonts w:hint="eastAsia"/>
                <w:szCs w:val="21"/>
              </w:rPr>
              <w:t>(Earth Move Distance)</w:t>
            </w:r>
            <w:r>
              <w:rPr>
                <w:rFonts w:hint="eastAsia"/>
                <w:szCs w:val="21"/>
              </w:rPr>
              <w:t>指标上</w:t>
            </w:r>
            <w:r w:rsidR="00B85B89">
              <w:rPr>
                <w:rFonts w:hint="eastAsia"/>
                <w:szCs w:val="21"/>
              </w:rPr>
              <w:t>明显优于</w:t>
            </w:r>
            <w:r w:rsidR="00F53D42" w:rsidRPr="00056FC4">
              <w:rPr>
                <w:szCs w:val="21"/>
              </w:rPr>
              <w:t>[Fan-CVPR-2017]</w:t>
            </w:r>
          </w:p>
          <w:p w:rsidR="0061611C" w:rsidRPr="008B4226" w:rsidRDefault="008B4226" w:rsidP="008A4BFE">
            <w:pPr>
              <w:pStyle w:val="a6"/>
              <w:keepNext/>
              <w:jc w:val="center"/>
            </w:pPr>
            <w:r>
              <w:rPr>
                <w:rFonts w:hint="eastAsia"/>
              </w:rPr>
              <w:t>表格</w:t>
            </w:r>
            <w:r>
              <w:rPr>
                <w:rFonts w:hint="eastAsia"/>
              </w:rPr>
              <w:t xml:space="preserve"> </w:t>
            </w:r>
            <w:r w:rsidR="00F648C3">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F648C3">
              <w:fldChar w:fldCharType="separate"/>
            </w:r>
            <w:r>
              <w:rPr>
                <w:noProof/>
              </w:rPr>
              <w:t>1</w:t>
            </w:r>
            <w:r w:rsidR="00F648C3">
              <w:fldChar w:fldCharType="end"/>
            </w:r>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2/2</w:t>
            </w:r>
            <w:r>
              <w:rPr>
                <w:rFonts w:hint="eastAsia"/>
              </w:rPr>
              <w:t>）</w:t>
            </w:r>
          </w:p>
          <w:tbl>
            <w:tblPr>
              <w:tblStyle w:val="ac"/>
              <w:tblpPr w:leftFromText="180" w:rightFromText="180" w:vertAnchor="text" w:horzAnchor="margin" w:tblpXSpec="center" w:tblpY="56"/>
              <w:tblOverlap w:val="never"/>
              <w:tblW w:w="0" w:type="auto"/>
              <w:tblLook w:val="04A0"/>
            </w:tblPr>
            <w:tblGrid>
              <w:gridCol w:w="1645"/>
              <w:gridCol w:w="1044"/>
              <w:gridCol w:w="1780"/>
              <w:gridCol w:w="1905"/>
              <w:gridCol w:w="1843"/>
            </w:tblGrid>
            <w:tr w:rsidR="008A4BFE" w:rsidTr="008A4BFE">
              <w:tc>
                <w:tcPr>
                  <w:tcW w:w="1645" w:type="dxa"/>
                  <w:vMerge w:val="restart"/>
                  <w:vAlign w:val="center"/>
                </w:tcPr>
                <w:p w:rsidR="008A4BFE" w:rsidRPr="00056FC4" w:rsidRDefault="008A4BFE" w:rsidP="008A4BFE">
                  <w:pPr>
                    <w:keepNext/>
                    <w:jc w:val="center"/>
                    <w:rPr>
                      <w:szCs w:val="21"/>
                    </w:rPr>
                  </w:pPr>
                  <w:r w:rsidRPr="00056FC4">
                    <w:rPr>
                      <w:rFonts w:eastAsia="Arial"/>
                      <w:w w:val="90"/>
                      <w:szCs w:val="21"/>
                    </w:rPr>
                    <w:t>Category</w:t>
                  </w:r>
                </w:p>
              </w:tc>
              <w:tc>
                <w:tcPr>
                  <w:tcW w:w="2824" w:type="dxa"/>
                  <w:gridSpan w:val="2"/>
                </w:tcPr>
                <w:p w:rsidR="008A4BFE" w:rsidRPr="00056FC4" w:rsidRDefault="008A4BFE" w:rsidP="008A4BFE">
                  <w:pPr>
                    <w:keepNext/>
                    <w:jc w:val="center"/>
                    <w:rPr>
                      <w:szCs w:val="21"/>
                    </w:rPr>
                  </w:pPr>
                  <w:r w:rsidRPr="00056FC4">
                    <w:rPr>
                      <w:szCs w:val="21"/>
                    </w:rPr>
                    <w:t>CD</w:t>
                  </w:r>
                </w:p>
              </w:tc>
              <w:tc>
                <w:tcPr>
                  <w:tcW w:w="3748" w:type="dxa"/>
                  <w:gridSpan w:val="2"/>
                  <w:vAlign w:val="center"/>
                </w:tcPr>
                <w:p w:rsidR="008A4BFE" w:rsidRPr="00056FC4" w:rsidRDefault="008A4BFE" w:rsidP="008A4BFE">
                  <w:pPr>
                    <w:keepNext/>
                    <w:jc w:val="center"/>
                    <w:rPr>
                      <w:rFonts w:eastAsiaTheme="minorEastAsia"/>
                      <w:szCs w:val="21"/>
                    </w:rPr>
                  </w:pPr>
                  <w:r w:rsidRPr="00056FC4">
                    <w:rPr>
                      <w:rFonts w:eastAsiaTheme="minorEastAsia"/>
                      <w:w w:val="90"/>
                      <w:szCs w:val="21"/>
                    </w:rPr>
                    <w:t>EMD</w:t>
                  </w:r>
                </w:p>
              </w:tc>
            </w:tr>
            <w:tr w:rsidR="008A4BFE" w:rsidTr="008A4BFE">
              <w:tc>
                <w:tcPr>
                  <w:tcW w:w="1645" w:type="dxa"/>
                  <w:vMerge/>
                </w:tcPr>
                <w:p w:rsidR="008A4BFE" w:rsidRPr="00056FC4" w:rsidRDefault="008A4BFE" w:rsidP="008A4BFE">
                  <w:pPr>
                    <w:keepNext/>
                    <w:rPr>
                      <w:szCs w:val="21"/>
                    </w:rPr>
                  </w:pPr>
                </w:p>
              </w:tc>
              <w:tc>
                <w:tcPr>
                  <w:tcW w:w="1044" w:type="dxa"/>
                </w:tcPr>
                <w:p w:rsidR="008A4BFE" w:rsidRPr="00056FC4" w:rsidRDefault="008A4BFE" w:rsidP="008A4BFE">
                  <w:pPr>
                    <w:keepNext/>
                    <w:jc w:val="center"/>
                    <w:rPr>
                      <w:szCs w:val="21"/>
                    </w:rPr>
                  </w:pPr>
                  <w:r w:rsidRPr="00056FC4">
                    <w:rPr>
                      <w:szCs w:val="21"/>
                    </w:rPr>
                    <w:t>ours</w:t>
                  </w:r>
                </w:p>
              </w:tc>
              <w:tc>
                <w:tcPr>
                  <w:tcW w:w="1780" w:type="dxa"/>
                </w:tcPr>
                <w:p w:rsidR="008A4BFE" w:rsidRPr="00056FC4" w:rsidRDefault="008A4BFE" w:rsidP="008A4BFE">
                  <w:pPr>
                    <w:keepNext/>
                    <w:rPr>
                      <w:szCs w:val="21"/>
                    </w:rPr>
                  </w:pPr>
                  <w:r w:rsidRPr="00056FC4">
                    <w:rPr>
                      <w:szCs w:val="21"/>
                    </w:rPr>
                    <w:t>[Fan-CVPR-2017]</w:t>
                  </w:r>
                </w:p>
              </w:tc>
              <w:tc>
                <w:tcPr>
                  <w:tcW w:w="1905" w:type="dxa"/>
                </w:tcPr>
                <w:p w:rsidR="008A4BFE" w:rsidRPr="00056FC4" w:rsidRDefault="008A4BFE" w:rsidP="008A4BFE">
                  <w:pPr>
                    <w:keepNext/>
                    <w:jc w:val="center"/>
                    <w:rPr>
                      <w:szCs w:val="21"/>
                    </w:rPr>
                  </w:pPr>
                  <w:r w:rsidRPr="00056FC4">
                    <w:rPr>
                      <w:szCs w:val="21"/>
                    </w:rPr>
                    <w:t>ours</w:t>
                  </w:r>
                </w:p>
              </w:tc>
              <w:tc>
                <w:tcPr>
                  <w:tcW w:w="1843" w:type="dxa"/>
                </w:tcPr>
                <w:p w:rsidR="008A4BFE" w:rsidRPr="00056FC4" w:rsidRDefault="008A4BFE" w:rsidP="008A4BFE">
                  <w:pPr>
                    <w:keepNext/>
                    <w:jc w:val="center"/>
                    <w:rPr>
                      <w:szCs w:val="21"/>
                    </w:rPr>
                  </w:pPr>
                  <w:r w:rsidRPr="00056FC4">
                    <w:rPr>
                      <w:szCs w:val="21"/>
                    </w:rPr>
                    <w:t>[Fan-CVPR-2017]</w:t>
                  </w:r>
                </w:p>
              </w:tc>
            </w:tr>
            <w:tr w:rsidR="008A4BFE" w:rsidTr="008A4BFE">
              <w:tc>
                <w:tcPr>
                  <w:tcW w:w="1645" w:type="dxa"/>
                  <w:vAlign w:val="bottom"/>
                </w:tcPr>
                <w:p w:rsidR="008A4BFE" w:rsidRPr="00056FC4" w:rsidRDefault="008A4BFE" w:rsidP="008A4BFE">
                  <w:pPr>
                    <w:jc w:val="center"/>
                    <w:rPr>
                      <w:szCs w:val="21"/>
                    </w:rPr>
                  </w:pPr>
                  <w:proofErr w:type="spellStart"/>
                  <w:r w:rsidRPr="00056FC4">
                    <w:rPr>
                      <w:rFonts w:eastAsia="Arial"/>
                      <w:w w:val="90"/>
                      <w:szCs w:val="21"/>
                    </w:rPr>
                    <w:t>cellphone</w:t>
                  </w:r>
                  <w:proofErr w:type="spellEnd"/>
                </w:p>
              </w:tc>
              <w:tc>
                <w:tcPr>
                  <w:tcW w:w="1044" w:type="dxa"/>
                  <w:vAlign w:val="bottom"/>
                </w:tcPr>
                <w:p w:rsidR="008A4BFE" w:rsidRPr="00056FC4" w:rsidRDefault="008A4BFE" w:rsidP="008A4BFE">
                  <w:pPr>
                    <w:ind w:left="50"/>
                    <w:jc w:val="center"/>
                    <w:rPr>
                      <w:szCs w:val="21"/>
                    </w:rPr>
                  </w:pPr>
                  <w:r w:rsidRPr="00056FC4">
                    <w:rPr>
                      <w:rFonts w:eastAsia="Arial"/>
                      <w:w w:val="88"/>
                      <w:szCs w:val="21"/>
                    </w:rPr>
                    <w:t>0.143</w:t>
                  </w:r>
                </w:p>
              </w:tc>
              <w:tc>
                <w:tcPr>
                  <w:tcW w:w="1780" w:type="dxa"/>
                  <w:vAlign w:val="bottom"/>
                </w:tcPr>
                <w:p w:rsidR="008A4BFE" w:rsidRPr="00056FC4" w:rsidRDefault="008A4BFE" w:rsidP="008A4BFE">
                  <w:pPr>
                    <w:jc w:val="center"/>
                    <w:rPr>
                      <w:szCs w:val="21"/>
                    </w:rPr>
                  </w:pPr>
                  <w:r w:rsidRPr="00056FC4">
                    <w:rPr>
                      <w:rFonts w:eastAsia="Arial"/>
                      <w:w w:val="88"/>
                      <w:szCs w:val="21"/>
                    </w:rPr>
                    <w:t>0.128</w:t>
                  </w:r>
                </w:p>
              </w:tc>
              <w:tc>
                <w:tcPr>
                  <w:tcW w:w="1905" w:type="dxa"/>
                  <w:vAlign w:val="bottom"/>
                </w:tcPr>
                <w:p w:rsidR="008A4BFE" w:rsidRPr="00056FC4" w:rsidRDefault="008A4BFE" w:rsidP="008A4BFE">
                  <w:pPr>
                    <w:jc w:val="center"/>
                    <w:rPr>
                      <w:szCs w:val="21"/>
                    </w:rPr>
                  </w:pPr>
                  <w:r w:rsidRPr="00056FC4">
                    <w:rPr>
                      <w:rFonts w:eastAsia="Arial"/>
                      <w:w w:val="88"/>
                      <w:szCs w:val="21"/>
                    </w:rPr>
                    <w:t>0.965</w:t>
                  </w:r>
                </w:p>
              </w:tc>
              <w:tc>
                <w:tcPr>
                  <w:tcW w:w="1843" w:type="dxa"/>
                  <w:vAlign w:val="bottom"/>
                </w:tcPr>
                <w:p w:rsidR="008A4BFE" w:rsidRPr="00056FC4" w:rsidRDefault="008A4BFE" w:rsidP="008A4BFE">
                  <w:pPr>
                    <w:jc w:val="center"/>
                    <w:rPr>
                      <w:szCs w:val="21"/>
                    </w:rPr>
                  </w:pPr>
                  <w:r w:rsidRPr="00056FC4">
                    <w:rPr>
                      <w:rFonts w:eastAsia="Arial"/>
                      <w:w w:val="88"/>
                      <w:szCs w:val="21"/>
                    </w:rPr>
                    <w:t>7.583</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chair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0.042</w:t>
                  </w:r>
                </w:p>
              </w:tc>
              <w:tc>
                <w:tcPr>
                  <w:tcW w:w="1780" w:type="dxa"/>
                  <w:vAlign w:val="bottom"/>
                </w:tcPr>
                <w:p w:rsidR="008A4BFE" w:rsidRPr="00056FC4" w:rsidRDefault="008A4BFE" w:rsidP="008A4BFE">
                  <w:pPr>
                    <w:jc w:val="center"/>
                    <w:rPr>
                      <w:szCs w:val="21"/>
                    </w:rPr>
                  </w:pPr>
                  <w:r w:rsidRPr="00056FC4">
                    <w:rPr>
                      <w:rFonts w:eastAsia="Arial"/>
                      <w:w w:val="88"/>
                      <w:szCs w:val="21"/>
                    </w:rPr>
                    <w:t>0.038</w:t>
                  </w:r>
                </w:p>
              </w:tc>
              <w:tc>
                <w:tcPr>
                  <w:tcW w:w="1905" w:type="dxa"/>
                  <w:vAlign w:val="bottom"/>
                </w:tcPr>
                <w:p w:rsidR="008A4BFE" w:rsidRPr="00056FC4" w:rsidRDefault="008A4BFE" w:rsidP="008A4BFE">
                  <w:pPr>
                    <w:jc w:val="center"/>
                    <w:rPr>
                      <w:szCs w:val="21"/>
                    </w:rPr>
                  </w:pPr>
                  <w:r w:rsidRPr="00056FC4">
                    <w:rPr>
                      <w:rFonts w:eastAsia="Arial"/>
                      <w:w w:val="88"/>
                      <w:szCs w:val="21"/>
                    </w:rPr>
                    <w:t>0.117</w:t>
                  </w:r>
                </w:p>
              </w:tc>
              <w:tc>
                <w:tcPr>
                  <w:tcW w:w="1843" w:type="dxa"/>
                  <w:vAlign w:val="bottom"/>
                </w:tcPr>
                <w:p w:rsidR="008A4BFE" w:rsidRPr="00056FC4" w:rsidRDefault="008A4BFE" w:rsidP="008A4BFE">
                  <w:pPr>
                    <w:jc w:val="center"/>
                    <w:rPr>
                      <w:szCs w:val="21"/>
                    </w:rPr>
                  </w:pPr>
                  <w:r w:rsidRPr="00056FC4">
                    <w:rPr>
                      <w:rFonts w:eastAsia="Arial"/>
                      <w:w w:val="88"/>
                      <w:szCs w:val="21"/>
                    </w:rPr>
                    <w:t>0.605</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clock</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0.152</w:t>
                  </w:r>
                </w:p>
              </w:tc>
              <w:tc>
                <w:tcPr>
                  <w:tcW w:w="1780" w:type="dxa"/>
                  <w:vAlign w:val="bottom"/>
                </w:tcPr>
                <w:p w:rsidR="008A4BFE" w:rsidRPr="00056FC4" w:rsidRDefault="008A4BFE" w:rsidP="008A4BFE">
                  <w:pPr>
                    <w:jc w:val="center"/>
                    <w:rPr>
                      <w:szCs w:val="21"/>
                    </w:rPr>
                  </w:pPr>
                  <w:r w:rsidRPr="00056FC4">
                    <w:rPr>
                      <w:rFonts w:eastAsia="Arial"/>
                      <w:w w:val="88"/>
                      <w:szCs w:val="21"/>
                    </w:rPr>
                    <w:t>0.119</w:t>
                  </w:r>
                </w:p>
              </w:tc>
              <w:tc>
                <w:tcPr>
                  <w:tcW w:w="1905" w:type="dxa"/>
                  <w:vAlign w:val="bottom"/>
                </w:tcPr>
                <w:p w:rsidR="008A4BFE" w:rsidRPr="00056FC4" w:rsidRDefault="008A4BFE" w:rsidP="008A4BFE">
                  <w:pPr>
                    <w:jc w:val="center"/>
                    <w:rPr>
                      <w:szCs w:val="21"/>
                    </w:rPr>
                  </w:pPr>
                  <w:r w:rsidRPr="00056FC4">
                    <w:rPr>
                      <w:rFonts w:eastAsia="Arial"/>
                      <w:w w:val="88"/>
                      <w:szCs w:val="21"/>
                    </w:rPr>
                    <w:t>0.387</w:t>
                  </w:r>
                </w:p>
              </w:tc>
              <w:tc>
                <w:tcPr>
                  <w:tcW w:w="1843" w:type="dxa"/>
                  <w:vAlign w:val="bottom"/>
                </w:tcPr>
                <w:p w:rsidR="008A4BFE" w:rsidRPr="00056FC4" w:rsidRDefault="008A4BFE" w:rsidP="008A4BFE">
                  <w:pPr>
                    <w:jc w:val="center"/>
                    <w:rPr>
                      <w:szCs w:val="21"/>
                    </w:rPr>
                  </w:pPr>
                  <w:r w:rsidRPr="00056FC4">
                    <w:rPr>
                      <w:rFonts w:eastAsia="Arial"/>
                      <w:w w:val="88"/>
                      <w:szCs w:val="21"/>
                    </w:rPr>
                    <w:t>1.194</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keyboard</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0.450</w:t>
                  </w:r>
                </w:p>
              </w:tc>
              <w:tc>
                <w:tcPr>
                  <w:tcW w:w="1780" w:type="dxa"/>
                  <w:vAlign w:val="bottom"/>
                </w:tcPr>
                <w:p w:rsidR="008A4BFE" w:rsidRPr="00056FC4" w:rsidRDefault="008A4BFE" w:rsidP="008A4BFE">
                  <w:pPr>
                    <w:jc w:val="center"/>
                    <w:rPr>
                      <w:szCs w:val="21"/>
                    </w:rPr>
                  </w:pPr>
                  <w:r w:rsidRPr="00056FC4">
                    <w:rPr>
                      <w:rFonts w:eastAsia="Arial"/>
                      <w:w w:val="88"/>
                      <w:szCs w:val="21"/>
                    </w:rPr>
                    <w:t>0.456</w:t>
                  </w:r>
                </w:p>
              </w:tc>
              <w:tc>
                <w:tcPr>
                  <w:tcW w:w="1905" w:type="dxa"/>
                  <w:vAlign w:val="bottom"/>
                </w:tcPr>
                <w:p w:rsidR="008A4BFE" w:rsidRPr="00056FC4" w:rsidRDefault="008A4BFE" w:rsidP="008A4BFE">
                  <w:pPr>
                    <w:jc w:val="center"/>
                    <w:rPr>
                      <w:szCs w:val="21"/>
                    </w:rPr>
                  </w:pPr>
                  <w:r w:rsidRPr="00056FC4">
                    <w:rPr>
                      <w:rFonts w:eastAsia="Arial"/>
                      <w:w w:val="88"/>
                      <w:szCs w:val="21"/>
                    </w:rPr>
                    <w:t>1.470</w:t>
                  </w:r>
                </w:p>
              </w:tc>
              <w:tc>
                <w:tcPr>
                  <w:tcW w:w="1843" w:type="dxa"/>
                  <w:vAlign w:val="bottom"/>
                </w:tcPr>
                <w:p w:rsidR="008A4BFE" w:rsidRPr="00056FC4" w:rsidRDefault="008A4BFE" w:rsidP="008A4BFE">
                  <w:pPr>
                    <w:jc w:val="center"/>
                    <w:rPr>
                      <w:szCs w:val="21"/>
                    </w:rPr>
                  </w:pPr>
                  <w:r w:rsidRPr="00056FC4">
                    <w:rPr>
                      <w:rFonts w:eastAsia="Arial"/>
                      <w:w w:val="88"/>
                      <w:szCs w:val="21"/>
                    </w:rPr>
                    <w:t>2.626</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7"/>
                      <w:szCs w:val="21"/>
                    </w:rPr>
                    <w:t>dishwasher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0.204</w:t>
                  </w:r>
                </w:p>
              </w:tc>
              <w:tc>
                <w:tcPr>
                  <w:tcW w:w="1780" w:type="dxa"/>
                  <w:vAlign w:val="bottom"/>
                </w:tcPr>
                <w:p w:rsidR="008A4BFE" w:rsidRPr="00056FC4" w:rsidRDefault="008A4BFE" w:rsidP="008A4BFE">
                  <w:pPr>
                    <w:jc w:val="center"/>
                    <w:rPr>
                      <w:szCs w:val="21"/>
                    </w:rPr>
                  </w:pPr>
                  <w:r w:rsidRPr="00056FC4">
                    <w:rPr>
                      <w:rFonts w:eastAsia="Arial"/>
                      <w:w w:val="88"/>
                      <w:szCs w:val="21"/>
                    </w:rPr>
                    <w:t>0.236</w:t>
                  </w:r>
                </w:p>
              </w:tc>
              <w:tc>
                <w:tcPr>
                  <w:tcW w:w="1905" w:type="dxa"/>
                  <w:vAlign w:val="bottom"/>
                </w:tcPr>
                <w:p w:rsidR="008A4BFE" w:rsidRPr="00056FC4" w:rsidRDefault="008A4BFE" w:rsidP="008A4BFE">
                  <w:pPr>
                    <w:jc w:val="center"/>
                    <w:rPr>
                      <w:szCs w:val="21"/>
                    </w:rPr>
                  </w:pPr>
                  <w:r w:rsidRPr="00056FC4">
                    <w:rPr>
                      <w:rFonts w:eastAsia="Arial"/>
                      <w:w w:val="88"/>
                      <w:szCs w:val="21"/>
                    </w:rPr>
                    <w:t>0.501</w:t>
                  </w:r>
                </w:p>
              </w:tc>
              <w:tc>
                <w:tcPr>
                  <w:tcW w:w="1843" w:type="dxa"/>
                  <w:vAlign w:val="bottom"/>
                </w:tcPr>
                <w:p w:rsidR="008A4BFE" w:rsidRPr="00056FC4" w:rsidRDefault="008A4BFE" w:rsidP="008A4BFE">
                  <w:pPr>
                    <w:jc w:val="center"/>
                    <w:rPr>
                      <w:szCs w:val="21"/>
                    </w:rPr>
                  </w:pPr>
                  <w:r w:rsidRPr="00056FC4">
                    <w:rPr>
                      <w:rFonts w:eastAsia="Arial"/>
                      <w:w w:val="88"/>
                      <w:szCs w:val="21"/>
                    </w:rPr>
                    <w:t>2.975</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monitor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0.079</w:t>
                  </w:r>
                </w:p>
              </w:tc>
              <w:tc>
                <w:tcPr>
                  <w:tcW w:w="1780" w:type="dxa"/>
                  <w:vAlign w:val="bottom"/>
                </w:tcPr>
                <w:p w:rsidR="008A4BFE" w:rsidRPr="00056FC4" w:rsidRDefault="008A4BFE" w:rsidP="008A4BFE">
                  <w:pPr>
                    <w:jc w:val="center"/>
                    <w:rPr>
                      <w:szCs w:val="21"/>
                    </w:rPr>
                  </w:pPr>
                  <w:r w:rsidRPr="00056FC4">
                    <w:rPr>
                      <w:rFonts w:eastAsia="Arial"/>
                      <w:w w:val="88"/>
                      <w:szCs w:val="21"/>
                    </w:rPr>
                    <w:t>0.067</w:t>
                  </w:r>
                </w:p>
              </w:tc>
              <w:tc>
                <w:tcPr>
                  <w:tcW w:w="1905" w:type="dxa"/>
                  <w:vAlign w:val="bottom"/>
                </w:tcPr>
                <w:p w:rsidR="008A4BFE" w:rsidRPr="00056FC4" w:rsidRDefault="008A4BFE" w:rsidP="008A4BFE">
                  <w:pPr>
                    <w:jc w:val="center"/>
                    <w:rPr>
                      <w:szCs w:val="21"/>
                    </w:rPr>
                  </w:pPr>
                  <w:r w:rsidRPr="00056FC4">
                    <w:rPr>
                      <w:rFonts w:eastAsia="Arial"/>
                      <w:w w:val="88"/>
                      <w:szCs w:val="21"/>
                    </w:rPr>
                    <w:t>0.224</w:t>
                  </w:r>
                </w:p>
              </w:tc>
              <w:tc>
                <w:tcPr>
                  <w:tcW w:w="1843" w:type="dxa"/>
                  <w:vAlign w:val="bottom"/>
                </w:tcPr>
                <w:p w:rsidR="008A4BFE" w:rsidRPr="00056FC4" w:rsidRDefault="008A4BFE" w:rsidP="008A4BFE">
                  <w:pPr>
                    <w:jc w:val="center"/>
                    <w:rPr>
                      <w:szCs w:val="21"/>
                    </w:rPr>
                  </w:pPr>
                  <w:r w:rsidRPr="00056FC4">
                    <w:rPr>
                      <w:rFonts w:eastAsia="Arial"/>
                      <w:w w:val="88"/>
                      <w:szCs w:val="21"/>
                    </w:rPr>
                    <w:t>0.811</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6"/>
                      <w:szCs w:val="21"/>
                    </w:rPr>
                    <w:t>headphone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0.738</w:t>
                  </w:r>
                </w:p>
              </w:tc>
              <w:tc>
                <w:tcPr>
                  <w:tcW w:w="1780" w:type="dxa"/>
                  <w:vAlign w:val="bottom"/>
                </w:tcPr>
                <w:p w:rsidR="008A4BFE" w:rsidRPr="00056FC4" w:rsidRDefault="008A4BFE" w:rsidP="008A4BFE">
                  <w:pPr>
                    <w:jc w:val="center"/>
                    <w:rPr>
                      <w:szCs w:val="21"/>
                    </w:rPr>
                  </w:pPr>
                  <w:r w:rsidRPr="00056FC4">
                    <w:rPr>
                      <w:rFonts w:eastAsia="Arial"/>
                      <w:w w:val="88"/>
                      <w:szCs w:val="21"/>
                    </w:rPr>
                    <w:t>0.590</w:t>
                  </w:r>
                </w:p>
              </w:tc>
              <w:tc>
                <w:tcPr>
                  <w:tcW w:w="1905" w:type="dxa"/>
                  <w:vAlign w:val="bottom"/>
                </w:tcPr>
                <w:p w:rsidR="008A4BFE" w:rsidRPr="00056FC4" w:rsidRDefault="008A4BFE" w:rsidP="008A4BFE">
                  <w:pPr>
                    <w:jc w:val="center"/>
                    <w:rPr>
                      <w:szCs w:val="21"/>
                    </w:rPr>
                  </w:pPr>
                  <w:r w:rsidRPr="00056FC4">
                    <w:rPr>
                      <w:rFonts w:eastAsia="Arial"/>
                      <w:w w:val="88"/>
                      <w:szCs w:val="21"/>
                    </w:rPr>
                    <w:t>3.906</w:t>
                  </w:r>
                </w:p>
              </w:tc>
              <w:tc>
                <w:tcPr>
                  <w:tcW w:w="1843" w:type="dxa"/>
                  <w:vAlign w:val="bottom"/>
                </w:tcPr>
                <w:p w:rsidR="008A4BFE" w:rsidRPr="00056FC4" w:rsidRDefault="008A4BFE" w:rsidP="008A4BFE">
                  <w:pPr>
                    <w:jc w:val="center"/>
                    <w:rPr>
                      <w:szCs w:val="21"/>
                    </w:rPr>
                  </w:pPr>
                  <w:r w:rsidRPr="00056FC4">
                    <w:rPr>
                      <w:rFonts w:eastAsia="Arial"/>
                      <w:w w:val="88"/>
                      <w:szCs w:val="21"/>
                    </w:rPr>
                    <w:t>4.499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hydrant</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0.177</w:t>
                  </w:r>
                </w:p>
              </w:tc>
              <w:tc>
                <w:tcPr>
                  <w:tcW w:w="1780" w:type="dxa"/>
                  <w:vAlign w:val="bottom"/>
                </w:tcPr>
                <w:p w:rsidR="008A4BFE" w:rsidRPr="00056FC4" w:rsidRDefault="008A4BFE" w:rsidP="008A4BFE">
                  <w:pPr>
                    <w:jc w:val="center"/>
                    <w:rPr>
                      <w:szCs w:val="21"/>
                    </w:rPr>
                  </w:pPr>
                  <w:r w:rsidRPr="00056FC4">
                    <w:rPr>
                      <w:rFonts w:eastAsia="Arial"/>
                      <w:w w:val="88"/>
                      <w:szCs w:val="21"/>
                    </w:rPr>
                    <w:t>0.151</w:t>
                  </w:r>
                </w:p>
              </w:tc>
              <w:tc>
                <w:tcPr>
                  <w:tcW w:w="1905" w:type="dxa"/>
                  <w:vAlign w:val="bottom"/>
                </w:tcPr>
                <w:p w:rsidR="008A4BFE" w:rsidRPr="00056FC4" w:rsidRDefault="008A4BFE" w:rsidP="008A4BFE">
                  <w:pPr>
                    <w:jc w:val="center"/>
                    <w:rPr>
                      <w:szCs w:val="21"/>
                    </w:rPr>
                  </w:pPr>
                  <w:r w:rsidRPr="00056FC4">
                    <w:rPr>
                      <w:rFonts w:eastAsia="Arial"/>
                      <w:w w:val="88"/>
                      <w:szCs w:val="21"/>
                    </w:rPr>
                    <w:t>0.748</w:t>
                  </w:r>
                </w:p>
              </w:tc>
              <w:tc>
                <w:tcPr>
                  <w:tcW w:w="1843" w:type="dxa"/>
                  <w:vAlign w:val="bottom"/>
                </w:tcPr>
                <w:p w:rsidR="008A4BFE" w:rsidRPr="00056FC4" w:rsidRDefault="008A4BFE" w:rsidP="008A4BFE">
                  <w:pPr>
                    <w:jc w:val="center"/>
                    <w:rPr>
                      <w:szCs w:val="21"/>
                    </w:rPr>
                  </w:pPr>
                  <w:r w:rsidRPr="00056FC4">
                    <w:rPr>
                      <w:rFonts w:eastAsia="Arial"/>
                      <w:w w:val="88"/>
                      <w:szCs w:val="21"/>
                    </w:rPr>
                    <w:t>1.123</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file cabinet</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0.121</w:t>
                  </w:r>
                </w:p>
              </w:tc>
              <w:tc>
                <w:tcPr>
                  <w:tcW w:w="1780" w:type="dxa"/>
                  <w:vAlign w:val="bottom"/>
                </w:tcPr>
                <w:p w:rsidR="008A4BFE" w:rsidRPr="00056FC4" w:rsidRDefault="008A4BFE" w:rsidP="008A4BFE">
                  <w:pPr>
                    <w:jc w:val="center"/>
                    <w:rPr>
                      <w:szCs w:val="21"/>
                    </w:rPr>
                  </w:pPr>
                  <w:r w:rsidRPr="00056FC4">
                    <w:rPr>
                      <w:rFonts w:eastAsia="Arial"/>
                      <w:w w:val="88"/>
                      <w:szCs w:val="21"/>
                    </w:rPr>
                    <w:t>0.113</w:t>
                  </w:r>
                </w:p>
              </w:tc>
              <w:tc>
                <w:tcPr>
                  <w:tcW w:w="1905" w:type="dxa"/>
                  <w:vAlign w:val="bottom"/>
                </w:tcPr>
                <w:p w:rsidR="008A4BFE" w:rsidRPr="00056FC4" w:rsidRDefault="008A4BFE" w:rsidP="008A4BFE">
                  <w:pPr>
                    <w:jc w:val="center"/>
                    <w:rPr>
                      <w:szCs w:val="21"/>
                    </w:rPr>
                  </w:pPr>
                  <w:r w:rsidRPr="00056FC4">
                    <w:rPr>
                      <w:rFonts w:eastAsia="Arial"/>
                      <w:w w:val="88"/>
                      <w:szCs w:val="21"/>
                    </w:rPr>
                    <w:t>0.325</w:t>
                  </w:r>
                </w:p>
              </w:tc>
              <w:tc>
                <w:tcPr>
                  <w:tcW w:w="1843" w:type="dxa"/>
                  <w:vAlign w:val="bottom"/>
                </w:tcPr>
                <w:p w:rsidR="008A4BFE" w:rsidRPr="00056FC4" w:rsidRDefault="008A4BFE" w:rsidP="008A4BFE">
                  <w:pPr>
                    <w:jc w:val="center"/>
                    <w:rPr>
                      <w:szCs w:val="21"/>
                    </w:rPr>
                  </w:pPr>
                  <w:r w:rsidRPr="00056FC4">
                    <w:rPr>
                      <w:rFonts w:eastAsia="Arial"/>
                      <w:w w:val="88"/>
                      <w:szCs w:val="21"/>
                    </w:rPr>
                    <w:t>1.949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guitar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0.014</w:t>
                  </w:r>
                </w:p>
              </w:tc>
              <w:tc>
                <w:tcPr>
                  <w:tcW w:w="1780" w:type="dxa"/>
                  <w:vAlign w:val="bottom"/>
                </w:tcPr>
                <w:p w:rsidR="008A4BFE" w:rsidRPr="00056FC4" w:rsidRDefault="008A4BFE" w:rsidP="008A4BFE">
                  <w:pPr>
                    <w:jc w:val="center"/>
                    <w:rPr>
                      <w:szCs w:val="21"/>
                    </w:rPr>
                  </w:pPr>
                  <w:r w:rsidRPr="00056FC4">
                    <w:rPr>
                      <w:rFonts w:eastAsia="Arial"/>
                      <w:w w:val="88"/>
                      <w:szCs w:val="21"/>
                    </w:rPr>
                    <w:t>0.015</w:t>
                  </w:r>
                </w:p>
              </w:tc>
              <w:tc>
                <w:tcPr>
                  <w:tcW w:w="1905" w:type="dxa"/>
                  <w:vAlign w:val="bottom"/>
                </w:tcPr>
                <w:p w:rsidR="008A4BFE" w:rsidRPr="00056FC4" w:rsidRDefault="008A4BFE" w:rsidP="008A4BFE">
                  <w:pPr>
                    <w:jc w:val="center"/>
                    <w:rPr>
                      <w:szCs w:val="21"/>
                    </w:rPr>
                  </w:pPr>
                  <w:r w:rsidRPr="00056FC4">
                    <w:rPr>
                      <w:rFonts w:eastAsia="Arial"/>
                      <w:w w:val="88"/>
                      <w:szCs w:val="21"/>
                    </w:rPr>
                    <w:t>0.278</w:t>
                  </w:r>
                </w:p>
              </w:tc>
              <w:tc>
                <w:tcPr>
                  <w:tcW w:w="1843" w:type="dxa"/>
                  <w:vAlign w:val="bottom"/>
                </w:tcPr>
                <w:p w:rsidR="008A4BFE" w:rsidRPr="00056FC4" w:rsidRDefault="008A4BFE" w:rsidP="008A4BFE">
                  <w:pPr>
                    <w:jc w:val="center"/>
                    <w:rPr>
                      <w:szCs w:val="21"/>
                    </w:rPr>
                  </w:pPr>
                  <w:r w:rsidRPr="00056FC4">
                    <w:rPr>
                      <w:rFonts w:eastAsia="Arial"/>
                      <w:w w:val="88"/>
                      <w:szCs w:val="21"/>
                    </w:rPr>
                    <w:t>1.234</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helmet</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0.789</w:t>
                  </w:r>
                </w:p>
              </w:tc>
              <w:tc>
                <w:tcPr>
                  <w:tcW w:w="1780" w:type="dxa"/>
                  <w:vAlign w:val="bottom"/>
                </w:tcPr>
                <w:p w:rsidR="008A4BFE" w:rsidRPr="00056FC4" w:rsidRDefault="008A4BFE" w:rsidP="008A4BFE">
                  <w:pPr>
                    <w:jc w:val="center"/>
                    <w:rPr>
                      <w:szCs w:val="21"/>
                    </w:rPr>
                  </w:pPr>
                  <w:r w:rsidRPr="00056FC4">
                    <w:rPr>
                      <w:rFonts w:eastAsia="Arial"/>
                      <w:w w:val="88"/>
                      <w:szCs w:val="21"/>
                    </w:rPr>
                    <w:t>1.199</w:t>
                  </w:r>
                </w:p>
              </w:tc>
              <w:tc>
                <w:tcPr>
                  <w:tcW w:w="1905" w:type="dxa"/>
                  <w:vAlign w:val="bottom"/>
                </w:tcPr>
                <w:p w:rsidR="008A4BFE" w:rsidRPr="00056FC4" w:rsidRDefault="008A4BFE" w:rsidP="008A4BFE">
                  <w:pPr>
                    <w:jc w:val="center"/>
                    <w:rPr>
                      <w:szCs w:val="21"/>
                    </w:rPr>
                  </w:pPr>
                  <w:r w:rsidRPr="00056FC4">
                    <w:rPr>
                      <w:rFonts w:eastAsia="Arial"/>
                      <w:w w:val="88"/>
                      <w:szCs w:val="21"/>
                    </w:rPr>
                    <w:t>1.693</w:t>
                  </w:r>
                </w:p>
              </w:tc>
              <w:tc>
                <w:tcPr>
                  <w:tcW w:w="1843" w:type="dxa"/>
                  <w:vAlign w:val="bottom"/>
                </w:tcPr>
                <w:p w:rsidR="008A4BFE" w:rsidRPr="00056FC4" w:rsidRDefault="008A4BFE" w:rsidP="008A4BFE">
                  <w:pPr>
                    <w:jc w:val="center"/>
                    <w:rPr>
                      <w:szCs w:val="21"/>
                    </w:rPr>
                  </w:pPr>
                  <w:r w:rsidRPr="00056FC4">
                    <w:rPr>
                      <w:rFonts w:eastAsia="Arial"/>
                      <w:w w:val="88"/>
                      <w:szCs w:val="21"/>
                    </w:rPr>
                    <w:t>2.387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4"/>
                      <w:szCs w:val="21"/>
                    </w:rPr>
                    <w:t>vase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0.088</w:t>
                  </w:r>
                </w:p>
              </w:tc>
              <w:tc>
                <w:tcPr>
                  <w:tcW w:w="1780" w:type="dxa"/>
                  <w:vAlign w:val="bottom"/>
                </w:tcPr>
                <w:p w:rsidR="008A4BFE" w:rsidRPr="00056FC4" w:rsidRDefault="008A4BFE" w:rsidP="008A4BFE">
                  <w:pPr>
                    <w:jc w:val="center"/>
                    <w:rPr>
                      <w:szCs w:val="21"/>
                    </w:rPr>
                  </w:pPr>
                  <w:r w:rsidRPr="00056FC4">
                    <w:rPr>
                      <w:rFonts w:eastAsia="Arial"/>
                      <w:w w:val="88"/>
                      <w:szCs w:val="21"/>
                    </w:rPr>
                    <w:t>0.082</w:t>
                  </w:r>
                </w:p>
              </w:tc>
              <w:tc>
                <w:tcPr>
                  <w:tcW w:w="1905" w:type="dxa"/>
                  <w:vAlign w:val="bottom"/>
                </w:tcPr>
                <w:p w:rsidR="008A4BFE" w:rsidRPr="00056FC4" w:rsidRDefault="008A4BFE" w:rsidP="008A4BFE">
                  <w:pPr>
                    <w:jc w:val="center"/>
                    <w:rPr>
                      <w:szCs w:val="21"/>
                    </w:rPr>
                  </w:pPr>
                  <w:r w:rsidRPr="00056FC4">
                    <w:rPr>
                      <w:rFonts w:eastAsia="Arial"/>
                      <w:w w:val="88"/>
                      <w:szCs w:val="21"/>
                    </w:rPr>
                    <w:t>0.305</w:t>
                  </w:r>
                </w:p>
              </w:tc>
              <w:tc>
                <w:tcPr>
                  <w:tcW w:w="1843" w:type="dxa"/>
                  <w:vAlign w:val="bottom"/>
                </w:tcPr>
                <w:p w:rsidR="008A4BFE" w:rsidRPr="00056FC4" w:rsidRDefault="008A4BFE" w:rsidP="008A4BFE">
                  <w:pPr>
                    <w:jc w:val="center"/>
                    <w:rPr>
                      <w:szCs w:val="21"/>
                    </w:rPr>
                  </w:pPr>
                  <w:r w:rsidRPr="00056FC4">
                    <w:rPr>
                      <w:rFonts w:eastAsia="Arial"/>
                      <w:w w:val="88"/>
                      <w:szCs w:val="21"/>
                    </w:rPr>
                    <w:t>1.244</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4"/>
                      <w:szCs w:val="21"/>
                    </w:rPr>
                    <w:t>knife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0.034</w:t>
                  </w:r>
                </w:p>
              </w:tc>
              <w:tc>
                <w:tcPr>
                  <w:tcW w:w="1780" w:type="dxa"/>
                  <w:vAlign w:val="bottom"/>
                </w:tcPr>
                <w:p w:rsidR="008A4BFE" w:rsidRPr="00056FC4" w:rsidRDefault="008A4BFE" w:rsidP="008A4BFE">
                  <w:pPr>
                    <w:jc w:val="center"/>
                    <w:rPr>
                      <w:szCs w:val="21"/>
                    </w:rPr>
                  </w:pPr>
                  <w:r w:rsidRPr="00056FC4">
                    <w:rPr>
                      <w:rFonts w:eastAsia="Arial"/>
                      <w:w w:val="88"/>
                      <w:szCs w:val="21"/>
                    </w:rPr>
                    <w:t>0.029</w:t>
                  </w:r>
                </w:p>
              </w:tc>
              <w:tc>
                <w:tcPr>
                  <w:tcW w:w="1905" w:type="dxa"/>
                  <w:vAlign w:val="bottom"/>
                </w:tcPr>
                <w:p w:rsidR="008A4BFE" w:rsidRPr="00056FC4" w:rsidRDefault="008A4BFE" w:rsidP="008A4BFE">
                  <w:pPr>
                    <w:jc w:val="center"/>
                    <w:rPr>
                      <w:szCs w:val="21"/>
                    </w:rPr>
                  </w:pPr>
                  <w:r w:rsidRPr="00056FC4">
                    <w:rPr>
                      <w:rFonts w:eastAsia="Arial"/>
                      <w:w w:val="88"/>
                      <w:szCs w:val="21"/>
                    </w:rPr>
                    <w:t>0.280</w:t>
                  </w:r>
                </w:p>
              </w:tc>
              <w:tc>
                <w:tcPr>
                  <w:tcW w:w="1843" w:type="dxa"/>
                  <w:vAlign w:val="bottom"/>
                </w:tcPr>
                <w:p w:rsidR="008A4BFE" w:rsidRPr="00056FC4" w:rsidRDefault="008A4BFE" w:rsidP="008A4BFE">
                  <w:pPr>
                    <w:jc w:val="center"/>
                    <w:rPr>
                      <w:szCs w:val="21"/>
                    </w:rPr>
                  </w:pPr>
                  <w:r w:rsidRPr="00056FC4">
                    <w:rPr>
                      <w:rFonts w:eastAsia="Arial"/>
                      <w:w w:val="88"/>
                      <w:szCs w:val="21"/>
                    </w:rPr>
                    <w:t>2.089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lamp</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0.089</w:t>
                  </w:r>
                </w:p>
              </w:tc>
              <w:tc>
                <w:tcPr>
                  <w:tcW w:w="1780" w:type="dxa"/>
                  <w:vAlign w:val="bottom"/>
                </w:tcPr>
                <w:p w:rsidR="008A4BFE" w:rsidRPr="00056FC4" w:rsidRDefault="008A4BFE" w:rsidP="008A4BFE">
                  <w:pPr>
                    <w:jc w:val="center"/>
                    <w:rPr>
                      <w:szCs w:val="21"/>
                    </w:rPr>
                  </w:pPr>
                  <w:r w:rsidRPr="00056FC4">
                    <w:rPr>
                      <w:rFonts w:eastAsia="Arial"/>
                      <w:w w:val="88"/>
                      <w:szCs w:val="21"/>
                    </w:rPr>
                    <w:t>0.084</w:t>
                  </w:r>
                </w:p>
              </w:tc>
              <w:tc>
                <w:tcPr>
                  <w:tcW w:w="1905" w:type="dxa"/>
                  <w:vAlign w:val="bottom"/>
                </w:tcPr>
                <w:p w:rsidR="008A4BFE" w:rsidRPr="00056FC4" w:rsidRDefault="008A4BFE" w:rsidP="008A4BFE">
                  <w:pPr>
                    <w:jc w:val="center"/>
                    <w:rPr>
                      <w:szCs w:val="21"/>
                    </w:rPr>
                  </w:pPr>
                  <w:r w:rsidRPr="00056FC4">
                    <w:rPr>
                      <w:rFonts w:eastAsia="Arial"/>
                      <w:w w:val="88"/>
                      <w:szCs w:val="21"/>
                    </w:rPr>
                    <w:t>0.503</w:t>
                  </w:r>
                </w:p>
              </w:tc>
              <w:tc>
                <w:tcPr>
                  <w:tcW w:w="1843" w:type="dxa"/>
                  <w:vAlign w:val="bottom"/>
                </w:tcPr>
                <w:p w:rsidR="008A4BFE" w:rsidRPr="00056FC4" w:rsidRDefault="008A4BFE" w:rsidP="008A4BFE">
                  <w:pPr>
                    <w:jc w:val="center"/>
                    <w:rPr>
                      <w:szCs w:val="21"/>
                    </w:rPr>
                  </w:pPr>
                  <w:r w:rsidRPr="00056FC4">
                    <w:rPr>
                      <w:rFonts w:eastAsia="Arial"/>
                      <w:w w:val="88"/>
                      <w:szCs w:val="21"/>
                    </w:rPr>
                    <w:t>0.869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laptop</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0.174</w:t>
                  </w:r>
                </w:p>
              </w:tc>
              <w:tc>
                <w:tcPr>
                  <w:tcW w:w="1780" w:type="dxa"/>
                  <w:vAlign w:val="bottom"/>
                </w:tcPr>
                <w:p w:rsidR="008A4BFE" w:rsidRPr="00056FC4" w:rsidRDefault="008A4BFE" w:rsidP="008A4BFE">
                  <w:pPr>
                    <w:jc w:val="center"/>
                    <w:rPr>
                      <w:szCs w:val="21"/>
                    </w:rPr>
                  </w:pPr>
                  <w:r w:rsidRPr="00056FC4">
                    <w:rPr>
                      <w:rFonts w:eastAsia="Arial"/>
                      <w:w w:val="88"/>
                      <w:szCs w:val="21"/>
                    </w:rPr>
                    <w:t>0.154</w:t>
                  </w:r>
                </w:p>
              </w:tc>
              <w:tc>
                <w:tcPr>
                  <w:tcW w:w="1905" w:type="dxa"/>
                  <w:vAlign w:val="bottom"/>
                </w:tcPr>
                <w:p w:rsidR="008A4BFE" w:rsidRPr="00056FC4" w:rsidRDefault="008A4BFE" w:rsidP="008A4BFE">
                  <w:pPr>
                    <w:jc w:val="center"/>
                    <w:rPr>
                      <w:szCs w:val="21"/>
                    </w:rPr>
                  </w:pPr>
                  <w:r w:rsidRPr="00056FC4">
                    <w:rPr>
                      <w:rFonts w:eastAsia="Arial"/>
                      <w:w w:val="88"/>
                      <w:szCs w:val="21"/>
                    </w:rPr>
                    <w:t>0.537</w:t>
                  </w:r>
                </w:p>
              </w:tc>
              <w:tc>
                <w:tcPr>
                  <w:tcW w:w="1843" w:type="dxa"/>
                  <w:vAlign w:val="bottom"/>
                </w:tcPr>
                <w:p w:rsidR="008A4BFE" w:rsidRPr="00056FC4" w:rsidRDefault="008A4BFE" w:rsidP="008A4BFE">
                  <w:pPr>
                    <w:jc w:val="center"/>
                    <w:rPr>
                      <w:szCs w:val="21"/>
                    </w:rPr>
                  </w:pPr>
                  <w:r w:rsidRPr="00056FC4">
                    <w:rPr>
                      <w:rFonts w:eastAsia="Arial"/>
                      <w:w w:val="88"/>
                      <w:szCs w:val="21"/>
                    </w:rPr>
                    <w:t>1.262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4"/>
                      <w:szCs w:val="21"/>
                    </w:rPr>
                    <w:t>speaker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0.125</w:t>
                  </w:r>
                </w:p>
              </w:tc>
              <w:tc>
                <w:tcPr>
                  <w:tcW w:w="1780" w:type="dxa"/>
                  <w:vAlign w:val="bottom"/>
                </w:tcPr>
                <w:p w:rsidR="008A4BFE" w:rsidRPr="00056FC4" w:rsidRDefault="008A4BFE" w:rsidP="008A4BFE">
                  <w:pPr>
                    <w:jc w:val="center"/>
                    <w:rPr>
                      <w:szCs w:val="21"/>
                    </w:rPr>
                  </w:pPr>
                  <w:r w:rsidRPr="00056FC4">
                    <w:rPr>
                      <w:rFonts w:eastAsia="Arial"/>
                      <w:w w:val="88"/>
                      <w:szCs w:val="21"/>
                    </w:rPr>
                    <w:t>0.117</w:t>
                  </w:r>
                </w:p>
              </w:tc>
              <w:tc>
                <w:tcPr>
                  <w:tcW w:w="1905" w:type="dxa"/>
                  <w:vAlign w:val="bottom"/>
                </w:tcPr>
                <w:p w:rsidR="008A4BFE" w:rsidRPr="00056FC4" w:rsidRDefault="008A4BFE" w:rsidP="008A4BFE">
                  <w:pPr>
                    <w:jc w:val="center"/>
                    <w:rPr>
                      <w:szCs w:val="21"/>
                    </w:rPr>
                  </w:pPr>
                  <w:r w:rsidRPr="00056FC4">
                    <w:rPr>
                      <w:rFonts w:eastAsia="Arial"/>
                      <w:w w:val="88"/>
                      <w:szCs w:val="21"/>
                    </w:rPr>
                    <w:t>0.315</w:t>
                  </w:r>
                </w:p>
              </w:tc>
              <w:tc>
                <w:tcPr>
                  <w:tcW w:w="1843" w:type="dxa"/>
                  <w:vAlign w:val="bottom"/>
                </w:tcPr>
                <w:p w:rsidR="008A4BFE" w:rsidRPr="00056FC4" w:rsidRDefault="008A4BFE" w:rsidP="008A4BFE">
                  <w:pPr>
                    <w:jc w:val="center"/>
                    <w:rPr>
                      <w:szCs w:val="21"/>
                    </w:rPr>
                  </w:pPr>
                  <w:r w:rsidRPr="00056FC4">
                    <w:rPr>
                      <w:rFonts w:eastAsia="Arial"/>
                      <w:w w:val="88"/>
                      <w:szCs w:val="21"/>
                    </w:rPr>
                    <w:t>0.806</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mailbox</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0.258</w:t>
                  </w:r>
                </w:p>
              </w:tc>
              <w:tc>
                <w:tcPr>
                  <w:tcW w:w="1780" w:type="dxa"/>
                  <w:vAlign w:val="bottom"/>
                </w:tcPr>
                <w:p w:rsidR="008A4BFE" w:rsidRPr="00056FC4" w:rsidRDefault="008A4BFE" w:rsidP="008A4BFE">
                  <w:pPr>
                    <w:jc w:val="center"/>
                    <w:rPr>
                      <w:szCs w:val="21"/>
                    </w:rPr>
                  </w:pPr>
                  <w:r w:rsidRPr="00056FC4">
                    <w:rPr>
                      <w:rFonts w:eastAsia="Arial"/>
                      <w:w w:val="88"/>
                      <w:szCs w:val="21"/>
                    </w:rPr>
                    <w:t>0.252</w:t>
                  </w:r>
                </w:p>
              </w:tc>
              <w:tc>
                <w:tcPr>
                  <w:tcW w:w="1905" w:type="dxa"/>
                  <w:vAlign w:val="bottom"/>
                </w:tcPr>
                <w:p w:rsidR="008A4BFE" w:rsidRPr="00056FC4" w:rsidRDefault="008A4BFE" w:rsidP="008A4BFE">
                  <w:pPr>
                    <w:jc w:val="center"/>
                    <w:rPr>
                      <w:szCs w:val="21"/>
                    </w:rPr>
                  </w:pPr>
                  <w:r w:rsidRPr="00056FC4">
                    <w:rPr>
                      <w:rFonts w:eastAsia="Arial"/>
                      <w:w w:val="88"/>
                      <w:szCs w:val="21"/>
                    </w:rPr>
                    <w:t>1.245</w:t>
                  </w:r>
                </w:p>
              </w:tc>
              <w:tc>
                <w:tcPr>
                  <w:tcW w:w="1843" w:type="dxa"/>
                  <w:vAlign w:val="bottom"/>
                </w:tcPr>
                <w:p w:rsidR="008A4BFE" w:rsidRPr="00056FC4" w:rsidRDefault="008A4BFE" w:rsidP="008A4BFE">
                  <w:pPr>
                    <w:jc w:val="center"/>
                    <w:rPr>
                      <w:szCs w:val="21"/>
                    </w:rPr>
                  </w:pPr>
                  <w:r w:rsidRPr="00056FC4">
                    <w:rPr>
                      <w:rFonts w:eastAsia="Arial"/>
                      <w:w w:val="88"/>
                      <w:szCs w:val="21"/>
                    </w:rPr>
                    <w:t>4.337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4"/>
                      <w:szCs w:val="21"/>
                    </w:rPr>
                    <w:t>mike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1.599</w:t>
                  </w:r>
                </w:p>
              </w:tc>
              <w:tc>
                <w:tcPr>
                  <w:tcW w:w="1780" w:type="dxa"/>
                  <w:vAlign w:val="bottom"/>
                </w:tcPr>
                <w:p w:rsidR="008A4BFE" w:rsidRPr="00056FC4" w:rsidRDefault="008A4BFE" w:rsidP="008A4BFE">
                  <w:pPr>
                    <w:jc w:val="center"/>
                    <w:rPr>
                      <w:szCs w:val="21"/>
                    </w:rPr>
                  </w:pPr>
                  <w:r w:rsidRPr="00056FC4">
                    <w:rPr>
                      <w:rFonts w:eastAsia="Arial"/>
                      <w:w w:val="88"/>
                      <w:szCs w:val="21"/>
                    </w:rPr>
                    <w:t>1.301</w:t>
                  </w:r>
                </w:p>
              </w:tc>
              <w:tc>
                <w:tcPr>
                  <w:tcW w:w="1905" w:type="dxa"/>
                  <w:vAlign w:val="bottom"/>
                </w:tcPr>
                <w:p w:rsidR="008A4BFE" w:rsidRPr="00056FC4" w:rsidRDefault="008A4BFE" w:rsidP="008A4BFE">
                  <w:pPr>
                    <w:jc w:val="center"/>
                    <w:rPr>
                      <w:szCs w:val="21"/>
                    </w:rPr>
                  </w:pPr>
                  <w:r w:rsidRPr="00056FC4">
                    <w:rPr>
                      <w:rFonts w:eastAsia="Arial"/>
                      <w:w w:val="88"/>
                      <w:szCs w:val="21"/>
                    </w:rPr>
                    <w:t>3.149</w:t>
                  </w:r>
                </w:p>
              </w:tc>
              <w:tc>
                <w:tcPr>
                  <w:tcW w:w="1843" w:type="dxa"/>
                  <w:vAlign w:val="bottom"/>
                </w:tcPr>
                <w:p w:rsidR="008A4BFE" w:rsidRPr="00056FC4" w:rsidRDefault="008A4BFE" w:rsidP="008A4BFE">
                  <w:pPr>
                    <w:jc w:val="center"/>
                    <w:rPr>
                      <w:szCs w:val="21"/>
                    </w:rPr>
                  </w:pPr>
                  <w:r w:rsidRPr="00056FC4">
                    <w:rPr>
                      <w:rFonts w:eastAsia="Arial"/>
                      <w:w w:val="88"/>
                      <w:szCs w:val="21"/>
                    </w:rPr>
                    <w:t>6.842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microwave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0.305</w:t>
                  </w:r>
                </w:p>
              </w:tc>
              <w:tc>
                <w:tcPr>
                  <w:tcW w:w="1780" w:type="dxa"/>
                  <w:vAlign w:val="bottom"/>
                </w:tcPr>
                <w:p w:rsidR="008A4BFE" w:rsidRPr="00056FC4" w:rsidRDefault="008A4BFE" w:rsidP="008A4BFE">
                  <w:pPr>
                    <w:jc w:val="center"/>
                    <w:rPr>
                      <w:szCs w:val="21"/>
                    </w:rPr>
                  </w:pPr>
                  <w:r w:rsidRPr="00056FC4">
                    <w:rPr>
                      <w:rFonts w:eastAsia="Arial"/>
                      <w:w w:val="88"/>
                      <w:szCs w:val="21"/>
                    </w:rPr>
                    <w:t>0.302</w:t>
                  </w:r>
                </w:p>
              </w:tc>
              <w:tc>
                <w:tcPr>
                  <w:tcW w:w="1905" w:type="dxa"/>
                  <w:vAlign w:val="bottom"/>
                </w:tcPr>
                <w:p w:rsidR="008A4BFE" w:rsidRPr="00056FC4" w:rsidRDefault="008A4BFE" w:rsidP="008A4BFE">
                  <w:pPr>
                    <w:jc w:val="center"/>
                    <w:rPr>
                      <w:szCs w:val="21"/>
                    </w:rPr>
                  </w:pPr>
                  <w:r w:rsidRPr="00056FC4">
                    <w:rPr>
                      <w:rFonts w:eastAsia="Arial"/>
                      <w:w w:val="88"/>
                      <w:szCs w:val="21"/>
                    </w:rPr>
                    <w:t>0.675</w:t>
                  </w:r>
                </w:p>
              </w:tc>
              <w:tc>
                <w:tcPr>
                  <w:tcW w:w="1843" w:type="dxa"/>
                  <w:vAlign w:val="bottom"/>
                </w:tcPr>
                <w:p w:rsidR="008A4BFE" w:rsidRPr="00056FC4" w:rsidRDefault="008A4BFE" w:rsidP="008A4BFE">
                  <w:pPr>
                    <w:jc w:val="center"/>
                    <w:rPr>
                      <w:szCs w:val="21"/>
                    </w:rPr>
                  </w:pPr>
                  <w:r w:rsidRPr="00056FC4">
                    <w:rPr>
                      <w:rFonts w:eastAsia="Arial"/>
                      <w:w w:val="88"/>
                      <w:szCs w:val="21"/>
                    </w:rPr>
                    <w:t>2.647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1"/>
                      <w:szCs w:val="21"/>
                    </w:rPr>
                    <w:t>motorcycle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0.153</w:t>
                  </w:r>
                </w:p>
              </w:tc>
              <w:tc>
                <w:tcPr>
                  <w:tcW w:w="1780" w:type="dxa"/>
                  <w:vAlign w:val="bottom"/>
                </w:tcPr>
                <w:p w:rsidR="008A4BFE" w:rsidRPr="00056FC4" w:rsidRDefault="008A4BFE" w:rsidP="008A4BFE">
                  <w:pPr>
                    <w:jc w:val="center"/>
                    <w:rPr>
                      <w:szCs w:val="21"/>
                    </w:rPr>
                  </w:pPr>
                  <w:r w:rsidRPr="00056FC4">
                    <w:rPr>
                      <w:rFonts w:eastAsia="Arial"/>
                      <w:w w:val="88"/>
                      <w:szCs w:val="21"/>
                    </w:rPr>
                    <w:t>0.139</w:t>
                  </w:r>
                </w:p>
              </w:tc>
              <w:tc>
                <w:tcPr>
                  <w:tcW w:w="1905" w:type="dxa"/>
                  <w:vAlign w:val="bottom"/>
                </w:tcPr>
                <w:p w:rsidR="008A4BFE" w:rsidRPr="00056FC4" w:rsidRDefault="008A4BFE" w:rsidP="008A4BFE">
                  <w:pPr>
                    <w:jc w:val="center"/>
                    <w:rPr>
                      <w:szCs w:val="21"/>
                    </w:rPr>
                  </w:pPr>
                  <w:r w:rsidRPr="00056FC4">
                    <w:rPr>
                      <w:rFonts w:eastAsia="Arial"/>
                      <w:w w:val="88"/>
                      <w:szCs w:val="21"/>
                    </w:rPr>
                    <w:t>0.522</w:t>
                  </w:r>
                </w:p>
              </w:tc>
              <w:tc>
                <w:tcPr>
                  <w:tcW w:w="1843" w:type="dxa"/>
                  <w:vAlign w:val="bottom"/>
                </w:tcPr>
                <w:p w:rsidR="008A4BFE" w:rsidRPr="00056FC4" w:rsidRDefault="008A4BFE" w:rsidP="008A4BFE">
                  <w:pPr>
                    <w:jc w:val="center"/>
                    <w:rPr>
                      <w:szCs w:val="21"/>
                    </w:rPr>
                  </w:pPr>
                  <w:r w:rsidRPr="00056FC4">
                    <w:rPr>
                      <w:rFonts w:eastAsia="Arial"/>
                      <w:w w:val="88"/>
                      <w:szCs w:val="21"/>
                    </w:rPr>
                    <w:t>1.495</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1"/>
                      <w:szCs w:val="21"/>
                    </w:rPr>
                    <w:t>mug</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0.269</w:t>
                  </w:r>
                </w:p>
              </w:tc>
              <w:tc>
                <w:tcPr>
                  <w:tcW w:w="1780" w:type="dxa"/>
                  <w:vAlign w:val="bottom"/>
                </w:tcPr>
                <w:p w:rsidR="008A4BFE" w:rsidRPr="00056FC4" w:rsidRDefault="008A4BFE" w:rsidP="008A4BFE">
                  <w:pPr>
                    <w:jc w:val="center"/>
                    <w:rPr>
                      <w:szCs w:val="21"/>
                    </w:rPr>
                  </w:pPr>
                  <w:r w:rsidRPr="00056FC4">
                    <w:rPr>
                      <w:rFonts w:eastAsia="Arial"/>
                      <w:w w:val="88"/>
                      <w:szCs w:val="21"/>
                    </w:rPr>
                    <w:t>0.188</w:t>
                  </w:r>
                </w:p>
              </w:tc>
              <w:tc>
                <w:tcPr>
                  <w:tcW w:w="1905" w:type="dxa"/>
                  <w:vAlign w:val="bottom"/>
                </w:tcPr>
                <w:p w:rsidR="008A4BFE" w:rsidRPr="00056FC4" w:rsidRDefault="008A4BFE" w:rsidP="008A4BFE">
                  <w:pPr>
                    <w:jc w:val="center"/>
                    <w:rPr>
                      <w:szCs w:val="21"/>
                    </w:rPr>
                  </w:pPr>
                  <w:r w:rsidRPr="00056FC4">
                    <w:rPr>
                      <w:rFonts w:eastAsia="Arial"/>
                      <w:w w:val="88"/>
                      <w:szCs w:val="21"/>
                    </w:rPr>
                    <w:t>0.481</w:t>
                  </w:r>
                </w:p>
              </w:tc>
              <w:tc>
                <w:tcPr>
                  <w:tcW w:w="1843" w:type="dxa"/>
                  <w:vAlign w:val="bottom"/>
                </w:tcPr>
                <w:p w:rsidR="008A4BFE" w:rsidRPr="00056FC4" w:rsidRDefault="008A4BFE" w:rsidP="008A4BFE">
                  <w:pPr>
                    <w:jc w:val="center"/>
                    <w:rPr>
                      <w:szCs w:val="21"/>
                    </w:rPr>
                  </w:pPr>
                  <w:r w:rsidRPr="00056FC4">
                    <w:rPr>
                      <w:rFonts w:eastAsia="Arial"/>
                      <w:w w:val="88"/>
                      <w:szCs w:val="21"/>
                    </w:rPr>
                    <w:t>1.568</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piano</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0.234</w:t>
                  </w:r>
                </w:p>
              </w:tc>
              <w:tc>
                <w:tcPr>
                  <w:tcW w:w="1780" w:type="dxa"/>
                  <w:vAlign w:val="bottom"/>
                </w:tcPr>
                <w:p w:rsidR="008A4BFE" w:rsidRPr="00056FC4" w:rsidRDefault="008A4BFE" w:rsidP="008A4BFE">
                  <w:pPr>
                    <w:jc w:val="center"/>
                    <w:rPr>
                      <w:szCs w:val="21"/>
                    </w:rPr>
                  </w:pPr>
                  <w:r w:rsidRPr="00056FC4">
                    <w:rPr>
                      <w:rFonts w:eastAsia="Arial"/>
                      <w:w w:val="88"/>
                      <w:szCs w:val="21"/>
                    </w:rPr>
                    <w:t>0.227</w:t>
                  </w:r>
                </w:p>
              </w:tc>
              <w:tc>
                <w:tcPr>
                  <w:tcW w:w="1905" w:type="dxa"/>
                  <w:vAlign w:val="bottom"/>
                </w:tcPr>
                <w:p w:rsidR="008A4BFE" w:rsidRPr="00056FC4" w:rsidRDefault="008A4BFE" w:rsidP="008A4BFE">
                  <w:pPr>
                    <w:jc w:val="center"/>
                    <w:rPr>
                      <w:szCs w:val="21"/>
                    </w:rPr>
                  </w:pPr>
                  <w:r w:rsidRPr="00056FC4">
                    <w:rPr>
                      <w:rFonts w:eastAsia="Arial"/>
                      <w:w w:val="88"/>
                      <w:szCs w:val="21"/>
                    </w:rPr>
                    <w:t>0.693</w:t>
                  </w:r>
                </w:p>
              </w:tc>
              <w:tc>
                <w:tcPr>
                  <w:tcW w:w="1843" w:type="dxa"/>
                  <w:vAlign w:val="bottom"/>
                </w:tcPr>
                <w:p w:rsidR="008A4BFE" w:rsidRPr="00056FC4" w:rsidRDefault="008A4BFE" w:rsidP="008A4BFE">
                  <w:pPr>
                    <w:jc w:val="center"/>
                    <w:rPr>
                      <w:szCs w:val="21"/>
                    </w:rPr>
                  </w:pPr>
                  <w:r w:rsidRPr="00056FC4">
                    <w:rPr>
                      <w:rFonts w:eastAsia="Arial"/>
                      <w:w w:val="88"/>
                      <w:szCs w:val="21"/>
                    </w:rPr>
                    <w:t>1.587</w:t>
                  </w:r>
                </w:p>
              </w:tc>
            </w:tr>
            <w:tr w:rsidR="008A4BFE" w:rsidTr="008A4BFE">
              <w:tc>
                <w:tcPr>
                  <w:tcW w:w="1645" w:type="dxa"/>
                  <w:vAlign w:val="bottom"/>
                </w:tcPr>
                <w:p w:rsidR="008A4BFE" w:rsidRPr="00056FC4" w:rsidRDefault="008A4BFE" w:rsidP="008A4BFE">
                  <w:pPr>
                    <w:jc w:val="center"/>
                    <w:rPr>
                      <w:szCs w:val="21"/>
                    </w:rPr>
                  </w:pPr>
                  <w:r w:rsidRPr="00056FC4">
                    <w:rPr>
                      <w:rFonts w:eastAsia="Arial"/>
                      <w:szCs w:val="21"/>
                    </w:rPr>
                    <w:t>pillow</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0.614</w:t>
                  </w:r>
                </w:p>
              </w:tc>
              <w:tc>
                <w:tcPr>
                  <w:tcW w:w="1780" w:type="dxa"/>
                  <w:vAlign w:val="bottom"/>
                </w:tcPr>
                <w:p w:rsidR="008A4BFE" w:rsidRPr="00056FC4" w:rsidRDefault="008A4BFE" w:rsidP="008A4BFE">
                  <w:pPr>
                    <w:jc w:val="center"/>
                    <w:rPr>
                      <w:szCs w:val="21"/>
                    </w:rPr>
                  </w:pPr>
                  <w:r w:rsidRPr="00056FC4">
                    <w:rPr>
                      <w:rFonts w:eastAsia="Arial"/>
                      <w:w w:val="88"/>
                      <w:szCs w:val="21"/>
                    </w:rPr>
                    <w:t>0.526</w:t>
                  </w:r>
                </w:p>
              </w:tc>
              <w:tc>
                <w:tcPr>
                  <w:tcW w:w="1905" w:type="dxa"/>
                  <w:vAlign w:val="bottom"/>
                </w:tcPr>
                <w:p w:rsidR="008A4BFE" w:rsidRPr="00056FC4" w:rsidRDefault="008A4BFE" w:rsidP="008A4BFE">
                  <w:pPr>
                    <w:jc w:val="center"/>
                    <w:rPr>
                      <w:szCs w:val="21"/>
                    </w:rPr>
                  </w:pPr>
                  <w:r w:rsidRPr="00056FC4">
                    <w:rPr>
                      <w:rFonts w:eastAsia="Arial"/>
                      <w:w w:val="88"/>
                      <w:szCs w:val="21"/>
                    </w:rPr>
                    <w:t>0.996</w:t>
                  </w:r>
                </w:p>
              </w:tc>
              <w:tc>
                <w:tcPr>
                  <w:tcW w:w="1843" w:type="dxa"/>
                  <w:vAlign w:val="bottom"/>
                </w:tcPr>
                <w:p w:rsidR="008A4BFE" w:rsidRPr="00056FC4" w:rsidRDefault="008A4BFE" w:rsidP="008A4BFE">
                  <w:pPr>
                    <w:jc w:val="center"/>
                    <w:rPr>
                      <w:szCs w:val="21"/>
                    </w:rPr>
                  </w:pPr>
                  <w:r w:rsidRPr="00056FC4">
                    <w:rPr>
                      <w:rFonts w:eastAsia="Arial"/>
                      <w:w w:val="88"/>
                      <w:szCs w:val="21"/>
                    </w:rPr>
                    <w:t>2.101</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handgun</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0.049</w:t>
                  </w:r>
                </w:p>
              </w:tc>
              <w:tc>
                <w:tcPr>
                  <w:tcW w:w="1780" w:type="dxa"/>
                  <w:vAlign w:val="bottom"/>
                </w:tcPr>
                <w:p w:rsidR="008A4BFE" w:rsidRPr="00056FC4" w:rsidRDefault="008A4BFE" w:rsidP="008A4BFE">
                  <w:pPr>
                    <w:jc w:val="center"/>
                    <w:rPr>
                      <w:szCs w:val="21"/>
                    </w:rPr>
                  </w:pPr>
                  <w:r w:rsidRPr="00056FC4">
                    <w:rPr>
                      <w:rFonts w:eastAsia="Arial"/>
                      <w:w w:val="88"/>
                      <w:szCs w:val="21"/>
                    </w:rPr>
                    <w:t>0.049</w:t>
                  </w:r>
                </w:p>
              </w:tc>
              <w:tc>
                <w:tcPr>
                  <w:tcW w:w="1905" w:type="dxa"/>
                  <w:vAlign w:val="bottom"/>
                </w:tcPr>
                <w:p w:rsidR="008A4BFE" w:rsidRPr="00056FC4" w:rsidRDefault="008A4BFE" w:rsidP="008A4BFE">
                  <w:pPr>
                    <w:jc w:val="center"/>
                    <w:rPr>
                      <w:szCs w:val="21"/>
                    </w:rPr>
                  </w:pPr>
                  <w:r w:rsidRPr="00056FC4">
                    <w:rPr>
                      <w:rFonts w:eastAsia="Arial"/>
                      <w:w w:val="88"/>
                      <w:szCs w:val="21"/>
                    </w:rPr>
                    <w:t>0.304</w:t>
                  </w:r>
                </w:p>
              </w:tc>
              <w:tc>
                <w:tcPr>
                  <w:tcW w:w="1843" w:type="dxa"/>
                  <w:vAlign w:val="bottom"/>
                </w:tcPr>
                <w:p w:rsidR="008A4BFE" w:rsidRPr="00056FC4" w:rsidRDefault="008A4BFE" w:rsidP="008A4BFE">
                  <w:pPr>
                    <w:jc w:val="center"/>
                    <w:rPr>
                      <w:szCs w:val="21"/>
                    </w:rPr>
                  </w:pPr>
                  <w:r w:rsidRPr="00056FC4">
                    <w:rPr>
                      <w:rFonts w:eastAsia="Arial"/>
                      <w:w w:val="88"/>
                      <w:szCs w:val="21"/>
                    </w:rPr>
                    <w:t>0.790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planter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0.124</w:t>
                  </w:r>
                </w:p>
              </w:tc>
              <w:tc>
                <w:tcPr>
                  <w:tcW w:w="1780" w:type="dxa"/>
                  <w:vAlign w:val="bottom"/>
                </w:tcPr>
                <w:p w:rsidR="008A4BFE" w:rsidRPr="00056FC4" w:rsidRDefault="008A4BFE" w:rsidP="008A4BFE">
                  <w:pPr>
                    <w:jc w:val="center"/>
                    <w:rPr>
                      <w:szCs w:val="21"/>
                    </w:rPr>
                  </w:pPr>
                  <w:r w:rsidRPr="00056FC4">
                    <w:rPr>
                      <w:rFonts w:eastAsia="Arial"/>
                      <w:w w:val="88"/>
                      <w:szCs w:val="21"/>
                    </w:rPr>
                    <w:t>0.139</w:t>
                  </w:r>
                </w:p>
              </w:tc>
              <w:tc>
                <w:tcPr>
                  <w:tcW w:w="1905" w:type="dxa"/>
                  <w:vAlign w:val="bottom"/>
                </w:tcPr>
                <w:p w:rsidR="008A4BFE" w:rsidRPr="00056FC4" w:rsidRDefault="008A4BFE" w:rsidP="008A4BFE">
                  <w:pPr>
                    <w:jc w:val="center"/>
                    <w:rPr>
                      <w:szCs w:val="21"/>
                    </w:rPr>
                  </w:pPr>
                  <w:r w:rsidRPr="00056FC4">
                    <w:rPr>
                      <w:rFonts w:eastAsia="Arial"/>
                      <w:w w:val="88"/>
                      <w:szCs w:val="21"/>
                    </w:rPr>
                    <w:t>0.301</w:t>
                  </w:r>
                </w:p>
              </w:tc>
              <w:tc>
                <w:tcPr>
                  <w:tcW w:w="1843" w:type="dxa"/>
                  <w:vAlign w:val="bottom"/>
                </w:tcPr>
                <w:p w:rsidR="008A4BFE" w:rsidRPr="00056FC4" w:rsidRDefault="008A4BFE" w:rsidP="008A4BFE">
                  <w:pPr>
                    <w:jc w:val="center"/>
                    <w:rPr>
                      <w:szCs w:val="21"/>
                    </w:rPr>
                  </w:pPr>
                  <w:r w:rsidRPr="00056FC4">
                    <w:rPr>
                      <w:rFonts w:eastAsia="Arial"/>
                      <w:w w:val="88"/>
                      <w:szCs w:val="21"/>
                    </w:rPr>
                    <w:t>0.839</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3"/>
                      <w:szCs w:val="21"/>
                    </w:rPr>
                    <w:t>printer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0.500</w:t>
                  </w:r>
                </w:p>
              </w:tc>
              <w:tc>
                <w:tcPr>
                  <w:tcW w:w="1780" w:type="dxa"/>
                  <w:vAlign w:val="bottom"/>
                </w:tcPr>
                <w:p w:rsidR="008A4BFE" w:rsidRPr="00056FC4" w:rsidRDefault="008A4BFE" w:rsidP="008A4BFE">
                  <w:pPr>
                    <w:jc w:val="center"/>
                    <w:rPr>
                      <w:szCs w:val="21"/>
                    </w:rPr>
                  </w:pPr>
                  <w:r w:rsidRPr="00056FC4">
                    <w:rPr>
                      <w:rFonts w:eastAsia="Arial"/>
                      <w:w w:val="88"/>
                      <w:szCs w:val="21"/>
                    </w:rPr>
                    <w:t>0.413</w:t>
                  </w:r>
                </w:p>
              </w:tc>
              <w:tc>
                <w:tcPr>
                  <w:tcW w:w="1905" w:type="dxa"/>
                  <w:vAlign w:val="bottom"/>
                </w:tcPr>
                <w:p w:rsidR="008A4BFE" w:rsidRPr="00056FC4" w:rsidRDefault="008A4BFE" w:rsidP="008A4BFE">
                  <w:pPr>
                    <w:jc w:val="center"/>
                    <w:rPr>
                      <w:szCs w:val="21"/>
                    </w:rPr>
                  </w:pPr>
                  <w:r w:rsidRPr="00056FC4">
                    <w:rPr>
                      <w:rFonts w:eastAsia="Arial"/>
                      <w:w w:val="88"/>
                      <w:szCs w:val="21"/>
                    </w:rPr>
                    <w:t>1.064</w:t>
                  </w:r>
                </w:p>
              </w:tc>
              <w:tc>
                <w:tcPr>
                  <w:tcW w:w="1843" w:type="dxa"/>
                  <w:vAlign w:val="bottom"/>
                </w:tcPr>
                <w:p w:rsidR="008A4BFE" w:rsidRPr="00056FC4" w:rsidRDefault="008A4BFE" w:rsidP="008A4BFE">
                  <w:pPr>
                    <w:jc w:val="center"/>
                    <w:rPr>
                      <w:szCs w:val="21"/>
                    </w:rPr>
                  </w:pPr>
                  <w:r w:rsidRPr="00056FC4">
                    <w:rPr>
                      <w:rFonts w:eastAsia="Arial"/>
                      <w:w w:val="88"/>
                      <w:szCs w:val="21"/>
                    </w:rPr>
                    <w:t>1.716</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9"/>
                      <w:szCs w:val="21"/>
                    </w:rPr>
                    <w:t>remote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0.106</w:t>
                  </w:r>
                </w:p>
              </w:tc>
              <w:tc>
                <w:tcPr>
                  <w:tcW w:w="1780" w:type="dxa"/>
                  <w:vAlign w:val="bottom"/>
                </w:tcPr>
                <w:p w:rsidR="008A4BFE" w:rsidRPr="00056FC4" w:rsidRDefault="008A4BFE" w:rsidP="008A4BFE">
                  <w:pPr>
                    <w:jc w:val="center"/>
                    <w:rPr>
                      <w:szCs w:val="21"/>
                    </w:rPr>
                  </w:pPr>
                  <w:r w:rsidRPr="00056FC4">
                    <w:rPr>
                      <w:rFonts w:eastAsia="Arial"/>
                      <w:w w:val="88"/>
                      <w:szCs w:val="21"/>
                    </w:rPr>
                    <w:t>0.105</w:t>
                  </w:r>
                </w:p>
              </w:tc>
              <w:tc>
                <w:tcPr>
                  <w:tcW w:w="1905" w:type="dxa"/>
                  <w:vAlign w:val="bottom"/>
                </w:tcPr>
                <w:p w:rsidR="008A4BFE" w:rsidRPr="00056FC4" w:rsidRDefault="008A4BFE" w:rsidP="008A4BFE">
                  <w:pPr>
                    <w:jc w:val="center"/>
                    <w:rPr>
                      <w:szCs w:val="21"/>
                    </w:rPr>
                  </w:pPr>
                  <w:r w:rsidRPr="00056FC4">
                    <w:rPr>
                      <w:rFonts w:eastAsia="Arial"/>
                      <w:w w:val="88"/>
                      <w:szCs w:val="21"/>
                    </w:rPr>
                    <w:t>0.846</w:t>
                  </w:r>
                </w:p>
              </w:tc>
              <w:tc>
                <w:tcPr>
                  <w:tcW w:w="1843" w:type="dxa"/>
                  <w:vAlign w:val="bottom"/>
                </w:tcPr>
                <w:p w:rsidR="008A4BFE" w:rsidRPr="00056FC4" w:rsidRDefault="008A4BFE" w:rsidP="008A4BFE">
                  <w:pPr>
                    <w:jc w:val="center"/>
                    <w:rPr>
                      <w:szCs w:val="21"/>
                    </w:rPr>
                  </w:pPr>
                  <w:r w:rsidRPr="00056FC4">
                    <w:rPr>
                      <w:rFonts w:eastAsia="Arial"/>
                      <w:w w:val="88"/>
                      <w:szCs w:val="21"/>
                    </w:rPr>
                    <w:t>5.940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missile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0.220</w:t>
                  </w:r>
                </w:p>
              </w:tc>
              <w:tc>
                <w:tcPr>
                  <w:tcW w:w="1780" w:type="dxa"/>
                  <w:vAlign w:val="bottom"/>
                </w:tcPr>
                <w:p w:rsidR="008A4BFE" w:rsidRPr="00056FC4" w:rsidRDefault="008A4BFE" w:rsidP="008A4BFE">
                  <w:pPr>
                    <w:jc w:val="center"/>
                    <w:rPr>
                      <w:szCs w:val="21"/>
                    </w:rPr>
                  </w:pPr>
                  <w:r w:rsidRPr="00056FC4">
                    <w:rPr>
                      <w:rFonts w:eastAsia="Arial"/>
                      <w:w w:val="88"/>
                      <w:szCs w:val="21"/>
                    </w:rPr>
                    <w:t>0.187</w:t>
                  </w:r>
                </w:p>
              </w:tc>
              <w:tc>
                <w:tcPr>
                  <w:tcW w:w="1905" w:type="dxa"/>
                  <w:vAlign w:val="bottom"/>
                </w:tcPr>
                <w:p w:rsidR="008A4BFE" w:rsidRPr="00056FC4" w:rsidRDefault="008A4BFE" w:rsidP="008A4BFE">
                  <w:pPr>
                    <w:jc w:val="center"/>
                    <w:rPr>
                      <w:szCs w:val="21"/>
                    </w:rPr>
                  </w:pPr>
                  <w:r w:rsidRPr="00056FC4">
                    <w:rPr>
                      <w:rFonts w:eastAsia="Arial"/>
                      <w:w w:val="88"/>
                      <w:szCs w:val="21"/>
                    </w:rPr>
                    <w:t>1.874</w:t>
                  </w:r>
                </w:p>
              </w:tc>
              <w:tc>
                <w:tcPr>
                  <w:tcW w:w="1843" w:type="dxa"/>
                  <w:vAlign w:val="bottom"/>
                </w:tcPr>
                <w:p w:rsidR="008A4BFE" w:rsidRPr="00056FC4" w:rsidRDefault="008A4BFE" w:rsidP="008A4BFE">
                  <w:pPr>
                    <w:jc w:val="center"/>
                    <w:rPr>
                      <w:szCs w:val="21"/>
                    </w:rPr>
                  </w:pPr>
                  <w:r w:rsidRPr="00056FC4">
                    <w:rPr>
                      <w:rFonts w:eastAsia="Arial"/>
                      <w:w w:val="88"/>
                      <w:szCs w:val="21"/>
                    </w:rPr>
                    <w:t>4.113</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7"/>
                      <w:szCs w:val="21"/>
                    </w:rPr>
                    <w:t>skateboard</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0.369</w:t>
                  </w:r>
                </w:p>
              </w:tc>
              <w:tc>
                <w:tcPr>
                  <w:tcW w:w="1780" w:type="dxa"/>
                  <w:vAlign w:val="bottom"/>
                </w:tcPr>
                <w:p w:rsidR="008A4BFE" w:rsidRPr="00056FC4" w:rsidRDefault="008A4BFE" w:rsidP="008A4BFE">
                  <w:pPr>
                    <w:jc w:val="center"/>
                    <w:rPr>
                      <w:szCs w:val="21"/>
                    </w:rPr>
                  </w:pPr>
                  <w:r w:rsidRPr="00056FC4">
                    <w:rPr>
                      <w:rFonts w:eastAsia="Arial"/>
                      <w:w w:val="88"/>
                      <w:szCs w:val="21"/>
                    </w:rPr>
                    <w:t>0.295</w:t>
                  </w:r>
                </w:p>
              </w:tc>
              <w:tc>
                <w:tcPr>
                  <w:tcW w:w="1905" w:type="dxa"/>
                  <w:vAlign w:val="bottom"/>
                </w:tcPr>
                <w:p w:rsidR="008A4BFE" w:rsidRPr="00056FC4" w:rsidRDefault="008A4BFE" w:rsidP="008A4BFE">
                  <w:pPr>
                    <w:jc w:val="center"/>
                    <w:rPr>
                      <w:szCs w:val="21"/>
                    </w:rPr>
                  </w:pPr>
                  <w:r w:rsidRPr="00056FC4">
                    <w:rPr>
                      <w:rFonts w:eastAsia="Arial"/>
                      <w:w w:val="88"/>
                      <w:szCs w:val="21"/>
                    </w:rPr>
                    <w:t>1.696</w:t>
                  </w:r>
                </w:p>
              </w:tc>
              <w:tc>
                <w:tcPr>
                  <w:tcW w:w="1843" w:type="dxa"/>
                  <w:vAlign w:val="bottom"/>
                </w:tcPr>
                <w:p w:rsidR="008A4BFE" w:rsidRPr="00056FC4" w:rsidRDefault="008A4BFE" w:rsidP="008A4BFE">
                  <w:pPr>
                    <w:jc w:val="center"/>
                    <w:rPr>
                      <w:szCs w:val="21"/>
                    </w:rPr>
                  </w:pPr>
                  <w:r w:rsidRPr="00056FC4">
                    <w:rPr>
                      <w:rFonts w:eastAsia="Arial"/>
                      <w:w w:val="88"/>
                      <w:szCs w:val="21"/>
                    </w:rPr>
                    <w:t>2.232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sofa</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0.051</w:t>
                  </w:r>
                </w:p>
              </w:tc>
              <w:tc>
                <w:tcPr>
                  <w:tcW w:w="1780" w:type="dxa"/>
                  <w:vAlign w:val="bottom"/>
                </w:tcPr>
                <w:p w:rsidR="008A4BFE" w:rsidRPr="00056FC4" w:rsidRDefault="008A4BFE" w:rsidP="008A4BFE">
                  <w:pPr>
                    <w:jc w:val="center"/>
                    <w:rPr>
                      <w:szCs w:val="21"/>
                    </w:rPr>
                  </w:pPr>
                  <w:r w:rsidRPr="00056FC4">
                    <w:rPr>
                      <w:rFonts w:eastAsia="Arial"/>
                      <w:w w:val="88"/>
                      <w:szCs w:val="21"/>
                    </w:rPr>
                    <w:t>0.052</w:t>
                  </w:r>
                </w:p>
              </w:tc>
              <w:tc>
                <w:tcPr>
                  <w:tcW w:w="1905" w:type="dxa"/>
                  <w:vAlign w:val="bottom"/>
                </w:tcPr>
                <w:p w:rsidR="008A4BFE" w:rsidRPr="00056FC4" w:rsidRDefault="008A4BFE" w:rsidP="008A4BFE">
                  <w:pPr>
                    <w:jc w:val="center"/>
                    <w:rPr>
                      <w:szCs w:val="21"/>
                    </w:rPr>
                  </w:pPr>
                  <w:r w:rsidRPr="00056FC4">
                    <w:rPr>
                      <w:rFonts w:eastAsia="Arial"/>
                      <w:w w:val="88"/>
                      <w:szCs w:val="21"/>
                    </w:rPr>
                    <w:t>0.172</w:t>
                  </w:r>
                </w:p>
              </w:tc>
              <w:tc>
                <w:tcPr>
                  <w:tcW w:w="1843" w:type="dxa"/>
                  <w:vAlign w:val="bottom"/>
                </w:tcPr>
                <w:p w:rsidR="008A4BFE" w:rsidRPr="00056FC4" w:rsidRDefault="008A4BFE" w:rsidP="008A4BFE">
                  <w:pPr>
                    <w:jc w:val="center"/>
                    <w:rPr>
                      <w:szCs w:val="21"/>
                    </w:rPr>
                  </w:pPr>
                  <w:r w:rsidRPr="00056FC4">
                    <w:rPr>
                      <w:rFonts w:eastAsia="Arial"/>
                      <w:w w:val="88"/>
                      <w:szCs w:val="21"/>
                    </w:rPr>
                    <w:t>0.321</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8"/>
                      <w:szCs w:val="21"/>
                    </w:rPr>
                    <w:t>stove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0.184</w:t>
                  </w:r>
                </w:p>
              </w:tc>
              <w:tc>
                <w:tcPr>
                  <w:tcW w:w="1780" w:type="dxa"/>
                  <w:vAlign w:val="bottom"/>
                </w:tcPr>
                <w:p w:rsidR="008A4BFE" w:rsidRPr="00056FC4" w:rsidRDefault="008A4BFE" w:rsidP="008A4BFE">
                  <w:pPr>
                    <w:jc w:val="center"/>
                    <w:rPr>
                      <w:szCs w:val="21"/>
                    </w:rPr>
                  </w:pPr>
                  <w:r w:rsidRPr="00056FC4">
                    <w:rPr>
                      <w:rFonts w:eastAsia="Arial"/>
                      <w:w w:val="88"/>
                      <w:szCs w:val="21"/>
                    </w:rPr>
                    <w:t>0.214</w:t>
                  </w:r>
                </w:p>
              </w:tc>
              <w:tc>
                <w:tcPr>
                  <w:tcW w:w="1905" w:type="dxa"/>
                  <w:vAlign w:val="bottom"/>
                </w:tcPr>
                <w:p w:rsidR="008A4BFE" w:rsidRPr="00056FC4" w:rsidRDefault="008A4BFE" w:rsidP="008A4BFE">
                  <w:pPr>
                    <w:jc w:val="center"/>
                    <w:rPr>
                      <w:szCs w:val="21"/>
                    </w:rPr>
                  </w:pPr>
                  <w:r w:rsidRPr="00056FC4">
                    <w:rPr>
                      <w:rFonts w:eastAsia="Arial"/>
                      <w:w w:val="88"/>
                      <w:szCs w:val="21"/>
                    </w:rPr>
                    <w:t>0.488</w:t>
                  </w:r>
                </w:p>
              </w:tc>
              <w:tc>
                <w:tcPr>
                  <w:tcW w:w="1843" w:type="dxa"/>
                  <w:vAlign w:val="bottom"/>
                </w:tcPr>
                <w:p w:rsidR="008A4BFE" w:rsidRPr="00056FC4" w:rsidRDefault="008A4BFE" w:rsidP="008A4BFE">
                  <w:pPr>
                    <w:jc w:val="center"/>
                    <w:rPr>
                      <w:szCs w:val="21"/>
                    </w:rPr>
                  </w:pPr>
                  <w:r w:rsidRPr="00056FC4">
                    <w:rPr>
                      <w:rFonts w:eastAsia="Arial"/>
                      <w:w w:val="88"/>
                      <w:szCs w:val="21"/>
                    </w:rPr>
                    <w:t>1.528</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6"/>
                      <w:szCs w:val="21"/>
                    </w:rPr>
                    <w:t>table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0.077</w:t>
                  </w:r>
                </w:p>
              </w:tc>
              <w:tc>
                <w:tcPr>
                  <w:tcW w:w="1780" w:type="dxa"/>
                  <w:vAlign w:val="bottom"/>
                </w:tcPr>
                <w:p w:rsidR="008A4BFE" w:rsidRPr="00056FC4" w:rsidRDefault="008A4BFE" w:rsidP="008A4BFE">
                  <w:pPr>
                    <w:jc w:val="center"/>
                    <w:rPr>
                      <w:szCs w:val="21"/>
                    </w:rPr>
                  </w:pPr>
                  <w:r w:rsidRPr="00056FC4">
                    <w:rPr>
                      <w:rFonts w:eastAsia="Arial"/>
                      <w:w w:val="88"/>
                      <w:szCs w:val="21"/>
                    </w:rPr>
                    <w:t>0.075</w:t>
                  </w:r>
                </w:p>
              </w:tc>
              <w:tc>
                <w:tcPr>
                  <w:tcW w:w="1905" w:type="dxa"/>
                  <w:vAlign w:val="bottom"/>
                </w:tcPr>
                <w:p w:rsidR="008A4BFE" w:rsidRPr="00056FC4" w:rsidRDefault="008A4BFE" w:rsidP="008A4BFE">
                  <w:pPr>
                    <w:jc w:val="center"/>
                    <w:rPr>
                      <w:szCs w:val="21"/>
                    </w:rPr>
                  </w:pPr>
                  <w:r w:rsidRPr="00056FC4">
                    <w:rPr>
                      <w:rFonts w:eastAsia="Arial"/>
                      <w:w w:val="88"/>
                      <w:szCs w:val="21"/>
                    </w:rPr>
                    <w:t>0.271</w:t>
                  </w:r>
                </w:p>
              </w:tc>
              <w:tc>
                <w:tcPr>
                  <w:tcW w:w="1843" w:type="dxa"/>
                  <w:vAlign w:val="bottom"/>
                </w:tcPr>
                <w:p w:rsidR="008A4BFE" w:rsidRPr="00056FC4" w:rsidRDefault="008A4BFE" w:rsidP="008A4BFE">
                  <w:pPr>
                    <w:jc w:val="center"/>
                    <w:rPr>
                      <w:szCs w:val="21"/>
                    </w:rPr>
                  </w:pPr>
                  <w:r w:rsidRPr="00056FC4">
                    <w:rPr>
                      <w:rFonts w:eastAsia="Arial"/>
                      <w:w w:val="88"/>
                      <w:szCs w:val="21"/>
                    </w:rPr>
                    <w:t>0.537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tower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0.620</w:t>
                  </w:r>
                </w:p>
              </w:tc>
              <w:tc>
                <w:tcPr>
                  <w:tcW w:w="1780" w:type="dxa"/>
                  <w:vAlign w:val="bottom"/>
                </w:tcPr>
                <w:p w:rsidR="008A4BFE" w:rsidRPr="00056FC4" w:rsidRDefault="008A4BFE" w:rsidP="008A4BFE">
                  <w:pPr>
                    <w:jc w:val="center"/>
                    <w:rPr>
                      <w:szCs w:val="21"/>
                    </w:rPr>
                  </w:pPr>
                  <w:r w:rsidRPr="00056FC4">
                    <w:rPr>
                      <w:rFonts w:eastAsia="Arial"/>
                      <w:w w:val="88"/>
                      <w:szCs w:val="21"/>
                    </w:rPr>
                    <w:t>0.735</w:t>
                  </w:r>
                </w:p>
              </w:tc>
              <w:tc>
                <w:tcPr>
                  <w:tcW w:w="1905" w:type="dxa"/>
                  <w:vAlign w:val="bottom"/>
                </w:tcPr>
                <w:p w:rsidR="008A4BFE" w:rsidRPr="00056FC4" w:rsidRDefault="008A4BFE" w:rsidP="008A4BFE">
                  <w:pPr>
                    <w:jc w:val="center"/>
                    <w:rPr>
                      <w:szCs w:val="21"/>
                    </w:rPr>
                  </w:pPr>
                  <w:r w:rsidRPr="00056FC4">
                    <w:rPr>
                      <w:rFonts w:eastAsia="Arial"/>
                      <w:w w:val="88"/>
                      <w:szCs w:val="21"/>
                    </w:rPr>
                    <w:t>1.714</w:t>
                  </w:r>
                </w:p>
              </w:tc>
              <w:tc>
                <w:tcPr>
                  <w:tcW w:w="1843" w:type="dxa"/>
                  <w:vAlign w:val="bottom"/>
                </w:tcPr>
                <w:p w:rsidR="008A4BFE" w:rsidRPr="00056FC4" w:rsidRDefault="008A4BFE" w:rsidP="008A4BFE">
                  <w:pPr>
                    <w:jc w:val="center"/>
                    <w:rPr>
                      <w:szCs w:val="21"/>
                    </w:rPr>
                  </w:pPr>
                  <w:r w:rsidRPr="00056FC4">
                    <w:rPr>
                      <w:rFonts w:eastAsia="Arial"/>
                      <w:w w:val="88"/>
                      <w:szCs w:val="21"/>
                    </w:rPr>
                    <w:t>3.812</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1"/>
                      <w:szCs w:val="21"/>
                    </w:rPr>
                    <w:t>train</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0.129</w:t>
                  </w:r>
                </w:p>
              </w:tc>
              <w:tc>
                <w:tcPr>
                  <w:tcW w:w="1780" w:type="dxa"/>
                  <w:vAlign w:val="bottom"/>
                </w:tcPr>
                <w:p w:rsidR="008A4BFE" w:rsidRPr="00056FC4" w:rsidRDefault="008A4BFE" w:rsidP="008A4BFE">
                  <w:pPr>
                    <w:jc w:val="center"/>
                    <w:rPr>
                      <w:szCs w:val="21"/>
                    </w:rPr>
                  </w:pPr>
                  <w:r w:rsidRPr="00056FC4">
                    <w:rPr>
                      <w:rFonts w:eastAsia="Arial"/>
                      <w:w w:val="88"/>
                      <w:szCs w:val="21"/>
                    </w:rPr>
                    <w:t>0.122</w:t>
                  </w:r>
                </w:p>
              </w:tc>
              <w:tc>
                <w:tcPr>
                  <w:tcW w:w="1905" w:type="dxa"/>
                  <w:vAlign w:val="bottom"/>
                </w:tcPr>
                <w:p w:rsidR="008A4BFE" w:rsidRPr="00056FC4" w:rsidRDefault="008A4BFE" w:rsidP="008A4BFE">
                  <w:pPr>
                    <w:jc w:val="center"/>
                    <w:rPr>
                      <w:szCs w:val="21"/>
                    </w:rPr>
                  </w:pPr>
                  <w:r w:rsidRPr="00056FC4">
                    <w:rPr>
                      <w:rFonts w:eastAsia="Arial"/>
                      <w:w w:val="88"/>
                      <w:szCs w:val="21"/>
                    </w:rPr>
                    <w:t>0.638</w:t>
                  </w:r>
                </w:p>
              </w:tc>
              <w:tc>
                <w:tcPr>
                  <w:tcW w:w="1843" w:type="dxa"/>
                  <w:vAlign w:val="bottom"/>
                </w:tcPr>
                <w:p w:rsidR="008A4BFE" w:rsidRPr="00056FC4" w:rsidRDefault="008A4BFE" w:rsidP="008A4BFE">
                  <w:pPr>
                    <w:jc w:val="center"/>
                    <w:rPr>
                      <w:szCs w:val="21"/>
                    </w:rPr>
                  </w:pPr>
                  <w:r w:rsidRPr="00056FC4">
                    <w:rPr>
                      <w:rFonts w:eastAsia="Arial"/>
                      <w:w w:val="88"/>
                      <w:szCs w:val="21"/>
                    </w:rPr>
                    <w:t>1.140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0"/>
                      <w:szCs w:val="21"/>
                    </w:rPr>
                    <w:t>ship</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0.067</w:t>
                  </w:r>
                </w:p>
              </w:tc>
              <w:tc>
                <w:tcPr>
                  <w:tcW w:w="1780" w:type="dxa"/>
                  <w:vAlign w:val="bottom"/>
                </w:tcPr>
                <w:p w:rsidR="008A4BFE" w:rsidRPr="00056FC4" w:rsidRDefault="008A4BFE" w:rsidP="008A4BFE">
                  <w:pPr>
                    <w:jc w:val="center"/>
                    <w:rPr>
                      <w:szCs w:val="21"/>
                    </w:rPr>
                  </w:pPr>
                  <w:r w:rsidRPr="00056FC4">
                    <w:rPr>
                      <w:rFonts w:eastAsia="Arial"/>
                      <w:w w:val="88"/>
                      <w:szCs w:val="21"/>
                    </w:rPr>
                    <w:t>0.057</w:t>
                  </w:r>
                </w:p>
              </w:tc>
              <w:tc>
                <w:tcPr>
                  <w:tcW w:w="1905" w:type="dxa"/>
                  <w:vAlign w:val="bottom"/>
                </w:tcPr>
                <w:p w:rsidR="008A4BFE" w:rsidRPr="00056FC4" w:rsidRDefault="008A4BFE" w:rsidP="008A4BFE">
                  <w:pPr>
                    <w:jc w:val="center"/>
                    <w:rPr>
                      <w:szCs w:val="21"/>
                    </w:rPr>
                  </w:pPr>
                  <w:r w:rsidRPr="00056FC4">
                    <w:rPr>
                      <w:rFonts w:eastAsia="Arial"/>
                      <w:w w:val="88"/>
                      <w:szCs w:val="21"/>
                    </w:rPr>
                    <w:t>0.273</w:t>
                  </w:r>
                </w:p>
              </w:tc>
              <w:tc>
                <w:tcPr>
                  <w:tcW w:w="1843" w:type="dxa"/>
                  <w:vAlign w:val="bottom"/>
                </w:tcPr>
                <w:p w:rsidR="008A4BFE" w:rsidRPr="00056FC4" w:rsidRDefault="008A4BFE" w:rsidP="008A4BFE">
                  <w:pPr>
                    <w:jc w:val="center"/>
                    <w:rPr>
                      <w:szCs w:val="21"/>
                    </w:rPr>
                  </w:pPr>
                  <w:r w:rsidRPr="00056FC4">
                    <w:rPr>
                      <w:rFonts w:eastAsia="Arial"/>
                      <w:w w:val="88"/>
                      <w:szCs w:val="21"/>
                    </w:rPr>
                    <w:t>0.620</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86"/>
                      <w:szCs w:val="21"/>
                    </w:rPr>
                    <w:t>washer</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0.205</w:t>
                  </w:r>
                </w:p>
              </w:tc>
              <w:tc>
                <w:tcPr>
                  <w:tcW w:w="1780" w:type="dxa"/>
                  <w:vAlign w:val="bottom"/>
                </w:tcPr>
                <w:p w:rsidR="008A4BFE" w:rsidRPr="00056FC4" w:rsidRDefault="008A4BFE" w:rsidP="008A4BFE">
                  <w:pPr>
                    <w:jc w:val="center"/>
                    <w:rPr>
                      <w:szCs w:val="21"/>
                    </w:rPr>
                  </w:pPr>
                  <w:r w:rsidRPr="00056FC4">
                    <w:rPr>
                      <w:rFonts w:eastAsia="Arial"/>
                      <w:w w:val="88"/>
                      <w:szCs w:val="21"/>
                    </w:rPr>
                    <w:t>0.203</w:t>
                  </w:r>
                </w:p>
              </w:tc>
              <w:tc>
                <w:tcPr>
                  <w:tcW w:w="1905" w:type="dxa"/>
                  <w:vAlign w:val="bottom"/>
                </w:tcPr>
                <w:p w:rsidR="008A4BFE" w:rsidRPr="00056FC4" w:rsidRDefault="008A4BFE" w:rsidP="008A4BFE">
                  <w:pPr>
                    <w:jc w:val="center"/>
                    <w:rPr>
                      <w:szCs w:val="21"/>
                    </w:rPr>
                  </w:pPr>
                  <w:r w:rsidRPr="00056FC4">
                    <w:rPr>
                      <w:rFonts w:eastAsia="Arial"/>
                      <w:w w:val="88"/>
                      <w:szCs w:val="21"/>
                    </w:rPr>
                    <w:t>0.482</w:t>
                  </w:r>
                </w:p>
              </w:tc>
              <w:tc>
                <w:tcPr>
                  <w:tcW w:w="1843" w:type="dxa"/>
                  <w:vAlign w:val="bottom"/>
                </w:tcPr>
                <w:p w:rsidR="008A4BFE" w:rsidRPr="00056FC4" w:rsidRDefault="008A4BFE" w:rsidP="008A4BFE">
                  <w:pPr>
                    <w:jc w:val="center"/>
                    <w:rPr>
                      <w:szCs w:val="21"/>
                    </w:rPr>
                  </w:pPr>
                  <w:r w:rsidRPr="00056FC4">
                    <w:rPr>
                      <w:rFonts w:eastAsia="Arial"/>
                      <w:w w:val="88"/>
                      <w:szCs w:val="21"/>
                    </w:rPr>
                    <w:t>1.957</w:t>
                  </w:r>
                </w:p>
              </w:tc>
            </w:tr>
            <w:tr w:rsidR="008A4BFE" w:rsidTr="008A4BFE">
              <w:tc>
                <w:tcPr>
                  <w:tcW w:w="1645" w:type="dxa"/>
                  <w:vAlign w:val="bottom"/>
                </w:tcPr>
                <w:p w:rsidR="008A4BFE" w:rsidRPr="00056FC4" w:rsidRDefault="008A4BFE" w:rsidP="008A4BFE">
                  <w:pPr>
                    <w:jc w:val="center"/>
                    <w:rPr>
                      <w:szCs w:val="21"/>
                    </w:rPr>
                  </w:pPr>
                  <w:r w:rsidRPr="00056FC4">
                    <w:rPr>
                      <w:rFonts w:eastAsia="Arial"/>
                      <w:w w:val="92"/>
                      <w:szCs w:val="21"/>
                    </w:rPr>
                    <w:t>average</w:t>
                  </w:r>
                </w:p>
              </w:tc>
              <w:tc>
                <w:tcPr>
                  <w:tcW w:w="1044" w:type="dxa"/>
                  <w:vAlign w:val="bottom"/>
                </w:tcPr>
                <w:p w:rsidR="008A4BFE" w:rsidRPr="00056FC4" w:rsidRDefault="008A4BFE" w:rsidP="008A4BFE">
                  <w:pPr>
                    <w:ind w:left="50"/>
                    <w:jc w:val="center"/>
                    <w:rPr>
                      <w:szCs w:val="21"/>
                    </w:rPr>
                  </w:pPr>
                  <w:r w:rsidRPr="00056FC4">
                    <w:rPr>
                      <w:rFonts w:eastAsia="Arial"/>
                      <w:w w:val="88"/>
                      <w:szCs w:val="21"/>
                    </w:rPr>
                    <w:t>0.297</w:t>
                  </w:r>
                </w:p>
              </w:tc>
              <w:tc>
                <w:tcPr>
                  <w:tcW w:w="1780" w:type="dxa"/>
                  <w:vAlign w:val="bottom"/>
                </w:tcPr>
                <w:p w:rsidR="008A4BFE" w:rsidRPr="00056FC4" w:rsidRDefault="008A4BFE" w:rsidP="008A4BFE">
                  <w:pPr>
                    <w:jc w:val="center"/>
                    <w:rPr>
                      <w:szCs w:val="21"/>
                    </w:rPr>
                  </w:pPr>
                  <w:r w:rsidRPr="00056FC4">
                    <w:rPr>
                      <w:rFonts w:eastAsia="Arial"/>
                      <w:w w:val="88"/>
                      <w:szCs w:val="21"/>
                    </w:rPr>
                    <w:t>0.298</w:t>
                  </w:r>
                </w:p>
              </w:tc>
              <w:tc>
                <w:tcPr>
                  <w:tcW w:w="1905" w:type="dxa"/>
                  <w:vAlign w:val="bottom"/>
                </w:tcPr>
                <w:p w:rsidR="008A4BFE" w:rsidRPr="00056FC4" w:rsidRDefault="008A4BFE" w:rsidP="008A4BFE">
                  <w:pPr>
                    <w:jc w:val="center"/>
                    <w:rPr>
                      <w:szCs w:val="21"/>
                    </w:rPr>
                  </w:pPr>
                  <w:r w:rsidRPr="00056FC4">
                    <w:rPr>
                      <w:rFonts w:eastAsia="Arial"/>
                      <w:w w:val="88"/>
                      <w:szCs w:val="21"/>
                    </w:rPr>
                    <w:t>0.834</w:t>
                  </w:r>
                </w:p>
              </w:tc>
              <w:tc>
                <w:tcPr>
                  <w:tcW w:w="1843" w:type="dxa"/>
                  <w:vAlign w:val="bottom"/>
                </w:tcPr>
                <w:p w:rsidR="008A4BFE" w:rsidRPr="00056FC4" w:rsidRDefault="008A4BFE" w:rsidP="008A4BFE">
                  <w:pPr>
                    <w:jc w:val="center"/>
                    <w:rPr>
                      <w:szCs w:val="21"/>
                    </w:rPr>
                  </w:pPr>
                  <w:r w:rsidRPr="00056FC4">
                    <w:rPr>
                      <w:rFonts w:eastAsia="Arial"/>
                      <w:w w:val="88"/>
                      <w:szCs w:val="21"/>
                    </w:rPr>
                    <w:t>2.086</w:t>
                  </w:r>
                </w:p>
              </w:tc>
            </w:tr>
          </w:tbl>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61611C" w:rsidRDefault="0061611C"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8A4BFE" w:rsidRDefault="008A4BFE" w:rsidP="00EA34E8">
            <w:pPr>
              <w:keepNext/>
            </w:pPr>
          </w:p>
          <w:p w:rsidR="00AD6C56" w:rsidRDefault="007B7EAB" w:rsidP="00AD6C56">
            <w:pPr>
              <w:keepNext/>
            </w:pPr>
            <w:r>
              <w:rPr>
                <w:noProof/>
              </w:rPr>
              <w:lastRenderedPageBreak/>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bookmarkStart w:id="11" w:name="_Ref2583509"/>
            <w:bookmarkStart w:id="12" w:name="_Ref2587725"/>
            <w:r>
              <w:rPr>
                <w:rFonts w:hint="eastAsia"/>
              </w:rPr>
              <w:t>图</w:t>
            </w:r>
            <w:r>
              <w:rPr>
                <w:rFonts w:hint="eastAsia"/>
              </w:rPr>
              <w:t xml:space="preserve"> </w:t>
            </w:r>
            <w:r w:rsidR="00F648C3">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F648C3">
              <w:fldChar w:fldCharType="separate"/>
            </w:r>
            <w:r w:rsidR="007E1B72">
              <w:rPr>
                <w:noProof/>
              </w:rPr>
              <w:t>7</w:t>
            </w:r>
            <w:r w:rsidR="00F648C3">
              <w:fldChar w:fldCharType="end"/>
            </w:r>
            <w:bookmarkEnd w:id="11"/>
            <w:r>
              <w:rPr>
                <w:rFonts w:hint="eastAsia"/>
              </w:rPr>
              <w:t>本文方法的各模块功能</w:t>
            </w:r>
            <w:r w:rsidR="0023145A">
              <w:rPr>
                <w:rFonts w:hint="eastAsia"/>
              </w:rPr>
              <w:t>视觉效果</w:t>
            </w:r>
            <w:r>
              <w:rPr>
                <w:rFonts w:hint="eastAsia"/>
              </w:rPr>
              <w:t>对比实验</w:t>
            </w:r>
            <w:bookmarkEnd w:id="12"/>
          </w:p>
          <w:p w:rsidR="00541503" w:rsidRDefault="00541503" w:rsidP="00541503">
            <w:pPr>
              <w:pStyle w:val="a6"/>
              <w:keepNext/>
              <w:jc w:val="center"/>
            </w:pPr>
            <w:bookmarkStart w:id="13" w:name="_Ref2587695"/>
            <w:r>
              <w:rPr>
                <w:rFonts w:hint="eastAsia"/>
              </w:rPr>
              <w:t>表格</w:t>
            </w:r>
            <w:r>
              <w:rPr>
                <w:rFonts w:hint="eastAsia"/>
              </w:rPr>
              <w:t xml:space="preserve"> </w:t>
            </w:r>
            <w:r w:rsidR="00F648C3">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rsidR="00F648C3">
              <w:fldChar w:fldCharType="separate"/>
            </w:r>
            <w:r w:rsidR="00495DAE">
              <w:rPr>
                <w:noProof/>
              </w:rPr>
              <w:t>2</w:t>
            </w:r>
            <w:r w:rsidR="00F648C3">
              <w:fldChar w:fldCharType="end"/>
            </w:r>
            <w:bookmarkEnd w:id="13"/>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61611C">
              <w:trPr>
                <w:trHeight w:hRule="exact" w:val="229"/>
              </w:trPr>
              <w:tc>
                <w:tcPr>
                  <w:tcW w:w="867" w:type="dxa"/>
                  <w:tcBorders>
                    <w:top w:val="nil"/>
                    <w:left w:val="nil"/>
                    <w:bottom w:val="single" w:sz="4" w:space="0" w:color="000000"/>
                    <w:right w:val="single" w:sz="4" w:space="0" w:color="000000"/>
                  </w:tcBorders>
                </w:tcPr>
                <w:p w:rsidR="005D3143" w:rsidRDefault="005D3143" w:rsidP="0061611C">
                  <w:pPr>
                    <w:pStyle w:val="TableParagraph"/>
                    <w:spacing w:line="192" w:lineRule="exact"/>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61611C">
                  <w:pPr>
                    <w:pStyle w:val="TableParagraph"/>
                    <w:spacing w:line="192" w:lineRule="exact"/>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61611C">
              <w:trPr>
                <w:trHeight w:hRule="exact" w:val="217"/>
              </w:trPr>
              <w:tc>
                <w:tcPr>
                  <w:tcW w:w="867" w:type="dxa"/>
                  <w:tcBorders>
                    <w:top w:val="single" w:sz="4" w:space="0" w:color="000000"/>
                    <w:left w:val="nil"/>
                    <w:bottom w:val="nil"/>
                    <w:right w:val="single" w:sz="4" w:space="0" w:color="000000"/>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61611C">
                  <w:pPr>
                    <w:pStyle w:val="TableParagraph"/>
                    <w:spacing w:line="192" w:lineRule="exact"/>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61611C">
                  <w:pPr>
                    <w:pStyle w:val="TableParagraph"/>
                    <w:spacing w:line="192" w:lineRule="exact"/>
                    <w:ind w:left="318"/>
                    <w:rPr>
                      <w:rFonts w:ascii="Times New Roman" w:eastAsia="Times New Roman" w:hAnsi="Times New Roman" w:cs="Times New Roman"/>
                      <w:sz w:val="18"/>
                      <w:szCs w:val="18"/>
                    </w:rPr>
                  </w:pPr>
                  <w:r>
                    <w:rPr>
                      <w:rFonts w:ascii="Times New Roman"/>
                      <w:sz w:val="18"/>
                    </w:rPr>
                    <w:t>0.390</w:t>
                  </w:r>
                </w:p>
              </w:tc>
            </w:tr>
            <w:tr w:rsidR="005D3143" w:rsidTr="0061611C">
              <w:trPr>
                <w:trHeight w:hRule="exact" w:val="222"/>
              </w:trPr>
              <w:tc>
                <w:tcPr>
                  <w:tcW w:w="867" w:type="dxa"/>
                  <w:tcBorders>
                    <w:top w:val="nil"/>
                    <w:left w:val="nil"/>
                    <w:bottom w:val="nil"/>
                    <w:right w:val="single" w:sz="4" w:space="0" w:color="000000"/>
                  </w:tcBorders>
                </w:tcPr>
                <w:p w:rsidR="005D3143" w:rsidRDefault="005D3143" w:rsidP="0061611C">
                  <w:pPr>
                    <w:pStyle w:val="TableParagraph"/>
                    <w:spacing w:line="195" w:lineRule="exact"/>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61611C">
                  <w:pPr>
                    <w:pStyle w:val="TableParagraph"/>
                    <w:spacing w:line="195" w:lineRule="exact"/>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61611C">
                  <w:pPr>
                    <w:pStyle w:val="TableParagraph"/>
                    <w:spacing w:line="195" w:lineRule="exact"/>
                    <w:ind w:left="318"/>
                    <w:rPr>
                      <w:rFonts w:ascii="Times New Roman" w:eastAsia="Times New Roman" w:hAnsi="Times New Roman" w:cs="Times New Roman"/>
                      <w:sz w:val="18"/>
                      <w:szCs w:val="18"/>
                    </w:rPr>
                  </w:pPr>
                  <w:r>
                    <w:rPr>
                      <w:rFonts w:ascii="Times New Roman"/>
                      <w:sz w:val="18"/>
                    </w:rPr>
                    <w:t>1.415</w:t>
                  </w:r>
                </w:p>
              </w:tc>
            </w:tr>
          </w:tbl>
          <w:p w:rsidR="00694F95" w:rsidRDefault="00156E22" w:rsidP="008A4BFE">
            <w:r>
              <w:rPr>
                <w:rFonts w:hint="eastAsia"/>
              </w:rPr>
              <w:t>如</w:t>
            </w:r>
            <w:r>
              <w:fldChar w:fldCharType="begin"/>
            </w:r>
            <w:r>
              <w:instrText xml:space="preserve"> REF _Ref2583509 \h </w:instrText>
            </w:r>
            <w:r>
              <w:fldChar w:fldCharType="separate"/>
            </w:r>
            <w:r>
              <w:rPr>
                <w:rFonts w:hint="eastAsia"/>
              </w:rPr>
              <w:t>图</w:t>
            </w:r>
            <w:r>
              <w:rPr>
                <w:rFonts w:hint="eastAsia"/>
              </w:rPr>
              <w:t xml:space="preserve"> </w:t>
            </w:r>
            <w:r>
              <w:rPr>
                <w:noProof/>
              </w:rPr>
              <w:t>7</w:t>
            </w:r>
            <w:r>
              <w:fldChar w:fldCharType="end"/>
            </w:r>
            <w:r>
              <w:rPr>
                <w:rFonts w:hint="eastAsia"/>
              </w:rPr>
              <w:t>与</w:t>
            </w:r>
            <w:r>
              <w:fldChar w:fldCharType="begin"/>
            </w:r>
            <w:r>
              <w:instrText xml:space="preserve"> </w:instrText>
            </w:r>
            <w:r>
              <w:rPr>
                <w:rFonts w:hint="eastAsia"/>
              </w:rPr>
              <w:instrText>REF _Ref2587695 \h</w:instrText>
            </w:r>
            <w:r>
              <w:instrText xml:space="preserve"> </w:instrText>
            </w:r>
            <w:r>
              <w:fldChar w:fldCharType="separate"/>
            </w:r>
            <w:r>
              <w:rPr>
                <w:rFonts w:hint="eastAsia"/>
              </w:rPr>
              <w:t>表格</w:t>
            </w:r>
            <w:r>
              <w:rPr>
                <w:rFonts w:hint="eastAsia"/>
              </w:rPr>
              <w:t xml:space="preserve"> </w:t>
            </w:r>
            <w:r>
              <w:rPr>
                <w:noProof/>
              </w:rPr>
              <w:t>2</w:t>
            </w:r>
            <w:r>
              <w:fldChar w:fldCharType="end"/>
            </w:r>
            <w:r>
              <w:rPr>
                <w:rFonts w:hint="eastAsia"/>
              </w:rPr>
              <w:t>所示，分别从视觉效果和数值评估上展示了本文方法各模块的功能对比</w:t>
            </w:r>
            <w:r w:rsidR="00ED7408">
              <w:rPr>
                <w:rFonts w:hint="eastAsia"/>
              </w:rPr>
              <w:t>。</w:t>
            </w:r>
          </w:p>
          <w:p w:rsidR="007B7EAB" w:rsidRDefault="007B7EAB" w:rsidP="007B7EAB">
            <w:pPr>
              <w:keepNext/>
              <w:autoSpaceDE w:val="0"/>
              <w:autoSpaceDN w:val="0"/>
              <w:adjustRightInd w:val="0"/>
              <w:ind w:left="480" w:hanging="480"/>
              <w:jc w:val="left"/>
            </w:pPr>
            <w:r>
              <w:rPr>
                <w:b/>
                <w:noProof/>
              </w:rPr>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pPr>
            <w:r>
              <w:rPr>
                <w:rFonts w:hint="eastAsia"/>
              </w:rPr>
              <w:t>图</w:t>
            </w:r>
            <w:r>
              <w:rPr>
                <w:rFonts w:hint="eastAsia"/>
              </w:rPr>
              <w:t xml:space="preserve"> </w:t>
            </w:r>
            <w:r w:rsidR="00F648C3">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F648C3">
              <w:fldChar w:fldCharType="separate"/>
            </w:r>
            <w:r w:rsidR="007E1B72">
              <w:rPr>
                <w:noProof/>
              </w:rPr>
              <w:t>8</w:t>
            </w:r>
            <w:r w:rsidR="00F648C3">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B0498B" w:rsidP="00A06A1B">
            <w:r>
              <w:rPr>
                <w:rFonts w:hint="eastAsia"/>
              </w:rPr>
              <w:t>如</w:t>
            </w:r>
          </w:p>
          <w:p w:rsidR="00A06A1B" w:rsidRDefault="00A06A1B" w:rsidP="00A06A1B">
            <w:pPr>
              <w:rPr>
                <w:b/>
              </w:rPr>
            </w:pPr>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A06A1B">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435717" w:rsidP="007E1B72">
            <w:pPr>
              <w:keepNext/>
            </w:pPr>
            <w:r w:rsidRPr="00F648C3">
              <w:rPr>
                <w:b/>
              </w:rPr>
              <w:lastRenderedPageBreak/>
              <w:pict>
                <v:shape id="_x0000_i1031" type="#_x0000_t75" style="width:481.4pt;height:222.7pt">
                  <v:imagedata r:id="rId29" o:title="svr"/>
                </v:shape>
              </w:pict>
            </w:r>
          </w:p>
          <w:p w:rsidR="001B7355" w:rsidRDefault="007E1B72" w:rsidP="007E1B72">
            <w:pPr>
              <w:pStyle w:val="a6"/>
              <w:jc w:val="center"/>
            </w:pPr>
            <w:r>
              <w:rPr>
                <w:rFonts w:hint="eastAsia"/>
              </w:rPr>
              <w:t>图</w:t>
            </w:r>
            <w:r>
              <w:rPr>
                <w:rFonts w:hint="eastAsia"/>
              </w:rPr>
              <w:t xml:space="preserve"> </w:t>
            </w:r>
            <w:r w:rsidR="00F648C3">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rsidR="00F648C3">
              <w:fldChar w:fldCharType="separate"/>
            </w:r>
            <w:r>
              <w:rPr>
                <w:noProof/>
              </w:rPr>
              <w:t>9</w:t>
            </w:r>
            <w:r w:rsidR="00F648C3">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7E1B72" w:rsidRPr="007E1B72" w:rsidRDefault="007E1B72" w:rsidP="007E1B72"/>
          <w:p w:rsidR="00D95C96" w:rsidRDefault="00D95C96" w:rsidP="00D95C96">
            <w:pPr>
              <w:pStyle w:val="a6"/>
              <w:keepNext/>
              <w:jc w:val="center"/>
            </w:pPr>
            <w:r>
              <w:rPr>
                <w:rFonts w:hint="eastAsia"/>
              </w:rPr>
              <w:t>表格</w:t>
            </w:r>
            <w:r>
              <w:rPr>
                <w:rFonts w:hint="eastAsia"/>
              </w:rPr>
              <w:t xml:space="preserve"> </w:t>
            </w:r>
            <w:r w:rsidR="00F648C3">
              <w:fldChar w:fldCharType="begin"/>
            </w:r>
            <w:r w:rsidRPr="00D95C96">
              <w:instrText xml:space="preserve"> </w:instrText>
            </w:r>
            <w:r w:rsidRPr="00D95C96">
              <w:rPr>
                <w:rFonts w:hint="eastAsia"/>
              </w:rPr>
              <w:instrText xml:space="preserve">SEQ </w:instrText>
            </w:r>
            <w:r w:rsidRPr="00D95C96">
              <w:rPr>
                <w:rFonts w:hint="eastAsia"/>
              </w:rPr>
              <w:instrText>表格</w:instrText>
            </w:r>
            <w:r w:rsidRPr="00D95C96">
              <w:rPr>
                <w:rFonts w:hint="eastAsia"/>
              </w:rPr>
              <w:instrText xml:space="preserve"> \* ARABIC</w:instrText>
            </w:r>
            <w:r w:rsidRPr="00D95C96">
              <w:instrText xml:space="preserve"> </w:instrText>
            </w:r>
            <w:r w:rsidR="00F648C3">
              <w:fldChar w:fldCharType="separate"/>
            </w:r>
            <w:r w:rsidR="00495DAE">
              <w:rPr>
                <w:noProof/>
              </w:rPr>
              <w:t>3</w:t>
            </w:r>
            <w:r w:rsidR="00F648C3">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p>
          <w:p w:rsidR="001B7355" w:rsidRDefault="001B7355" w:rsidP="001B7355">
            <w:pPr>
              <w:rPr>
                <w:b/>
              </w:rPr>
            </w:pPr>
          </w:p>
          <w:tbl>
            <w:tblPr>
              <w:tblpPr w:leftFromText="180" w:rightFromText="180" w:vertAnchor="page" w:horzAnchor="margin" w:tblpXSpec="center" w:tblpY="5793"/>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8A4BFE" w:rsidRPr="00D95C96" w:rsidTr="008A4BFE">
              <w:trPr>
                <w:trHeight w:val="216"/>
              </w:trPr>
              <w:tc>
                <w:tcPr>
                  <w:tcW w:w="1160" w:type="dxa"/>
                  <w:tcBorders>
                    <w:top w:val="single" w:sz="8" w:space="0" w:color="auto"/>
                    <w:left w:val="single" w:sz="8" w:space="0" w:color="auto"/>
                    <w:right w:val="single" w:sz="8" w:space="0" w:color="auto"/>
                  </w:tcBorders>
                  <w:vAlign w:val="bottom"/>
                </w:tcPr>
                <w:p w:rsidR="008A4BFE" w:rsidRPr="00D95C96" w:rsidRDefault="008A4BFE" w:rsidP="008A4BFE">
                  <w:pPr>
                    <w:rPr>
                      <w:sz w:val="18"/>
                      <w:szCs w:val="18"/>
                    </w:rPr>
                  </w:pPr>
                </w:p>
              </w:tc>
              <w:tc>
                <w:tcPr>
                  <w:tcW w:w="540" w:type="dxa"/>
                  <w:tcBorders>
                    <w:top w:val="single" w:sz="8" w:space="0" w:color="auto"/>
                  </w:tcBorders>
                  <w:vAlign w:val="bottom"/>
                </w:tcPr>
                <w:p w:rsidR="008A4BFE" w:rsidRPr="00D95C96" w:rsidRDefault="008A4BFE" w:rsidP="008A4BFE">
                  <w:pPr>
                    <w:rPr>
                      <w:sz w:val="18"/>
                      <w:szCs w:val="18"/>
                    </w:rPr>
                  </w:pPr>
                </w:p>
              </w:tc>
              <w:tc>
                <w:tcPr>
                  <w:tcW w:w="2240" w:type="dxa"/>
                  <w:gridSpan w:val="3"/>
                  <w:tcBorders>
                    <w:top w:val="single" w:sz="8" w:space="0" w:color="auto"/>
                    <w:right w:val="single" w:sz="8" w:space="0" w:color="auto"/>
                  </w:tcBorders>
                  <w:vAlign w:val="bottom"/>
                </w:tcPr>
                <w:p w:rsidR="008A4BFE" w:rsidRPr="00D95C96" w:rsidRDefault="008A4BFE" w:rsidP="008A4BFE">
                  <w:pPr>
                    <w:spacing w:line="216" w:lineRule="exact"/>
                    <w:ind w:left="380"/>
                    <w:rPr>
                      <w:sz w:val="20"/>
                      <w:szCs w:val="20"/>
                    </w:rPr>
                  </w:pPr>
                  <w:r w:rsidRPr="00D95C96">
                    <w:rPr>
                      <w:rFonts w:eastAsia="Arial"/>
                      <w:sz w:val="20"/>
                      <w:szCs w:val="20"/>
                    </w:rPr>
                    <w:t>AE-sphere</w:t>
                  </w:r>
                </w:p>
              </w:tc>
              <w:tc>
                <w:tcPr>
                  <w:tcW w:w="640" w:type="dxa"/>
                  <w:tcBorders>
                    <w:top w:val="single" w:sz="8" w:space="0" w:color="auto"/>
                  </w:tcBorders>
                  <w:vAlign w:val="bottom"/>
                </w:tcPr>
                <w:p w:rsidR="008A4BFE" w:rsidRPr="00D95C96" w:rsidRDefault="008A4BFE" w:rsidP="008A4BFE">
                  <w:pPr>
                    <w:rPr>
                      <w:sz w:val="18"/>
                      <w:szCs w:val="18"/>
                    </w:rPr>
                  </w:pPr>
                </w:p>
              </w:tc>
              <w:tc>
                <w:tcPr>
                  <w:tcW w:w="2460" w:type="dxa"/>
                  <w:gridSpan w:val="3"/>
                  <w:tcBorders>
                    <w:top w:val="single" w:sz="8" w:space="0" w:color="auto"/>
                    <w:right w:val="single" w:sz="8" w:space="0" w:color="auto"/>
                  </w:tcBorders>
                  <w:vAlign w:val="bottom"/>
                </w:tcPr>
                <w:p w:rsidR="008A4BFE" w:rsidRPr="00D95C96" w:rsidRDefault="008A4BFE" w:rsidP="008A4BFE">
                  <w:pPr>
                    <w:spacing w:line="216" w:lineRule="exact"/>
                    <w:ind w:left="380"/>
                    <w:rPr>
                      <w:sz w:val="20"/>
                      <w:szCs w:val="20"/>
                    </w:rPr>
                  </w:pPr>
                  <w:r w:rsidRPr="00D95C96">
                    <w:rPr>
                      <w:rFonts w:eastAsia="Arial"/>
                      <w:sz w:val="20"/>
                      <w:szCs w:val="20"/>
                    </w:rPr>
                    <w:t>SVR-sphere</w:t>
                  </w:r>
                </w:p>
              </w:tc>
            </w:tr>
            <w:tr w:rsidR="008A4BFE" w:rsidRPr="00D95C96" w:rsidTr="008A4BFE">
              <w:trPr>
                <w:trHeight w:val="24"/>
              </w:trPr>
              <w:tc>
                <w:tcPr>
                  <w:tcW w:w="1160" w:type="dxa"/>
                  <w:tcBorders>
                    <w:left w:val="single" w:sz="8" w:space="0" w:color="auto"/>
                    <w:right w:val="single" w:sz="8" w:space="0" w:color="auto"/>
                  </w:tcBorders>
                  <w:vAlign w:val="bottom"/>
                </w:tcPr>
                <w:p w:rsidR="008A4BFE" w:rsidRPr="00D95C96" w:rsidRDefault="008A4BFE" w:rsidP="008A4BFE">
                  <w:pPr>
                    <w:rPr>
                      <w:sz w:val="2"/>
                      <w:szCs w:val="2"/>
                    </w:rPr>
                  </w:pPr>
                </w:p>
              </w:tc>
              <w:tc>
                <w:tcPr>
                  <w:tcW w:w="1320" w:type="dxa"/>
                  <w:gridSpan w:val="2"/>
                  <w:tcBorders>
                    <w:bottom w:val="single" w:sz="8" w:space="0" w:color="auto"/>
                  </w:tcBorders>
                  <w:vAlign w:val="bottom"/>
                </w:tcPr>
                <w:p w:rsidR="008A4BFE" w:rsidRPr="00D95C96" w:rsidRDefault="008A4BFE" w:rsidP="008A4BFE">
                  <w:pPr>
                    <w:rPr>
                      <w:sz w:val="2"/>
                      <w:szCs w:val="2"/>
                    </w:rPr>
                  </w:pPr>
                </w:p>
              </w:tc>
              <w:tc>
                <w:tcPr>
                  <w:tcW w:w="460" w:type="dxa"/>
                  <w:tcBorders>
                    <w:bottom w:val="single" w:sz="8" w:space="0" w:color="auto"/>
                  </w:tcBorders>
                  <w:vAlign w:val="bottom"/>
                </w:tcPr>
                <w:p w:rsidR="008A4BFE" w:rsidRPr="00D95C96" w:rsidRDefault="008A4BFE" w:rsidP="008A4BFE">
                  <w:pPr>
                    <w:rPr>
                      <w:sz w:val="2"/>
                      <w:szCs w:val="2"/>
                    </w:rPr>
                  </w:pPr>
                </w:p>
              </w:tc>
              <w:tc>
                <w:tcPr>
                  <w:tcW w:w="100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1420" w:type="dxa"/>
                  <w:gridSpan w:val="2"/>
                  <w:tcBorders>
                    <w:bottom w:val="single" w:sz="8" w:space="0" w:color="auto"/>
                  </w:tcBorders>
                  <w:vAlign w:val="bottom"/>
                </w:tcPr>
                <w:p w:rsidR="008A4BFE" w:rsidRPr="00D95C96" w:rsidRDefault="008A4BFE" w:rsidP="008A4BFE">
                  <w:pPr>
                    <w:rPr>
                      <w:sz w:val="2"/>
                      <w:szCs w:val="2"/>
                    </w:rPr>
                  </w:pPr>
                </w:p>
              </w:tc>
              <w:tc>
                <w:tcPr>
                  <w:tcW w:w="560" w:type="dxa"/>
                  <w:tcBorders>
                    <w:bottom w:val="single" w:sz="8" w:space="0" w:color="auto"/>
                  </w:tcBorders>
                  <w:vAlign w:val="bottom"/>
                </w:tcPr>
                <w:p w:rsidR="008A4BFE" w:rsidRPr="00D95C96" w:rsidRDefault="008A4BFE" w:rsidP="008A4BFE">
                  <w:pPr>
                    <w:rPr>
                      <w:sz w:val="2"/>
                      <w:szCs w:val="2"/>
                    </w:rPr>
                  </w:pPr>
                </w:p>
              </w:tc>
              <w:tc>
                <w:tcPr>
                  <w:tcW w:w="1120" w:type="dxa"/>
                  <w:tcBorders>
                    <w:bottom w:val="single" w:sz="8" w:space="0" w:color="auto"/>
                    <w:right w:val="single" w:sz="8" w:space="0" w:color="auto"/>
                  </w:tcBorders>
                  <w:vAlign w:val="bottom"/>
                </w:tcPr>
                <w:p w:rsidR="008A4BFE" w:rsidRPr="00D95C96" w:rsidRDefault="008A4BFE" w:rsidP="008A4BFE">
                  <w:pPr>
                    <w:rPr>
                      <w:sz w:val="2"/>
                      <w:szCs w:val="2"/>
                    </w:rPr>
                  </w:pPr>
                </w:p>
              </w:tc>
            </w:tr>
            <w:tr w:rsidR="008A4BFE" w:rsidRPr="00D95C96" w:rsidTr="008A4BFE">
              <w:trPr>
                <w:trHeight w:val="195"/>
              </w:trPr>
              <w:tc>
                <w:tcPr>
                  <w:tcW w:w="1160" w:type="dxa"/>
                  <w:tcBorders>
                    <w:left w:val="single" w:sz="8" w:space="0" w:color="auto"/>
                    <w:right w:val="single" w:sz="8" w:space="0" w:color="auto"/>
                  </w:tcBorders>
                  <w:vAlign w:val="bottom"/>
                </w:tcPr>
                <w:p w:rsidR="008A4BFE" w:rsidRPr="00D95C96" w:rsidRDefault="008A4BFE" w:rsidP="008A4BFE">
                  <w:pPr>
                    <w:rPr>
                      <w:sz w:val="16"/>
                      <w:szCs w:val="16"/>
                    </w:rPr>
                  </w:pPr>
                </w:p>
              </w:tc>
              <w:tc>
                <w:tcPr>
                  <w:tcW w:w="1320" w:type="dxa"/>
                  <w:gridSpan w:val="2"/>
                  <w:tcBorders>
                    <w:right w:val="single" w:sz="8" w:space="0" w:color="auto"/>
                  </w:tcBorders>
                  <w:vAlign w:val="bottom"/>
                </w:tcPr>
                <w:p w:rsidR="008A4BFE" w:rsidRPr="00D95C96" w:rsidRDefault="008A4BFE" w:rsidP="008A4BFE">
                  <w:pPr>
                    <w:spacing w:line="195" w:lineRule="exact"/>
                    <w:ind w:left="260"/>
                    <w:rPr>
                      <w:sz w:val="20"/>
                      <w:szCs w:val="20"/>
                    </w:rPr>
                  </w:pPr>
                  <w:proofErr w:type="spellStart"/>
                  <w:r w:rsidRPr="00D95C96">
                    <w:rPr>
                      <w:rFonts w:eastAsia="Arial"/>
                      <w:sz w:val="20"/>
                      <w:szCs w:val="20"/>
                    </w:rPr>
                    <w:t>AtlasNet</w:t>
                  </w:r>
                  <w:proofErr w:type="spellEnd"/>
                </w:p>
              </w:tc>
              <w:tc>
                <w:tcPr>
                  <w:tcW w:w="460" w:type="dxa"/>
                  <w:vAlign w:val="bottom"/>
                </w:tcPr>
                <w:p w:rsidR="008A4BFE" w:rsidRPr="00D95C96" w:rsidRDefault="008A4BFE" w:rsidP="008A4BFE">
                  <w:pPr>
                    <w:rPr>
                      <w:sz w:val="16"/>
                      <w:szCs w:val="16"/>
                    </w:rPr>
                  </w:pPr>
                </w:p>
              </w:tc>
              <w:tc>
                <w:tcPr>
                  <w:tcW w:w="1000" w:type="dxa"/>
                  <w:tcBorders>
                    <w:right w:val="single" w:sz="8" w:space="0" w:color="auto"/>
                  </w:tcBorders>
                  <w:vAlign w:val="bottom"/>
                </w:tcPr>
                <w:p w:rsidR="008A4BFE" w:rsidRPr="00D95C96" w:rsidRDefault="008A4BFE" w:rsidP="008A4BFE">
                  <w:pPr>
                    <w:spacing w:line="195" w:lineRule="exact"/>
                    <w:ind w:left="40"/>
                    <w:rPr>
                      <w:sz w:val="20"/>
                      <w:szCs w:val="20"/>
                    </w:rPr>
                  </w:pPr>
                  <w:r w:rsidRPr="00D95C96">
                    <w:rPr>
                      <w:rFonts w:eastAsia="Arial"/>
                      <w:sz w:val="20"/>
                      <w:szCs w:val="20"/>
                    </w:rPr>
                    <w:t>Ours</w:t>
                  </w:r>
                </w:p>
              </w:tc>
              <w:tc>
                <w:tcPr>
                  <w:tcW w:w="1420" w:type="dxa"/>
                  <w:gridSpan w:val="2"/>
                  <w:tcBorders>
                    <w:right w:val="single" w:sz="8" w:space="0" w:color="auto"/>
                  </w:tcBorders>
                  <w:vAlign w:val="bottom"/>
                </w:tcPr>
                <w:p w:rsidR="008A4BFE" w:rsidRPr="00D95C96" w:rsidRDefault="008A4BFE" w:rsidP="008A4BFE">
                  <w:pPr>
                    <w:spacing w:line="195" w:lineRule="exact"/>
                    <w:ind w:left="320"/>
                    <w:rPr>
                      <w:sz w:val="20"/>
                      <w:szCs w:val="20"/>
                    </w:rPr>
                  </w:pPr>
                  <w:proofErr w:type="spellStart"/>
                  <w:r w:rsidRPr="00D95C96">
                    <w:rPr>
                      <w:rFonts w:eastAsia="Arial"/>
                      <w:sz w:val="20"/>
                      <w:szCs w:val="20"/>
                    </w:rPr>
                    <w:t>AtlasNet</w:t>
                  </w:r>
                  <w:proofErr w:type="spellEnd"/>
                </w:p>
              </w:tc>
              <w:tc>
                <w:tcPr>
                  <w:tcW w:w="560" w:type="dxa"/>
                  <w:vAlign w:val="bottom"/>
                </w:tcPr>
                <w:p w:rsidR="008A4BFE" w:rsidRPr="00D95C96" w:rsidRDefault="008A4BFE" w:rsidP="008A4BFE">
                  <w:pPr>
                    <w:rPr>
                      <w:sz w:val="16"/>
                      <w:szCs w:val="16"/>
                    </w:rPr>
                  </w:pPr>
                </w:p>
              </w:tc>
              <w:tc>
                <w:tcPr>
                  <w:tcW w:w="1120" w:type="dxa"/>
                  <w:tcBorders>
                    <w:right w:val="single" w:sz="8" w:space="0" w:color="auto"/>
                  </w:tcBorders>
                  <w:vAlign w:val="bottom"/>
                </w:tcPr>
                <w:p w:rsidR="008A4BFE" w:rsidRPr="00D95C96" w:rsidRDefault="008A4BFE" w:rsidP="008A4BFE">
                  <w:pPr>
                    <w:spacing w:line="195" w:lineRule="exact"/>
                    <w:ind w:left="60"/>
                    <w:rPr>
                      <w:sz w:val="20"/>
                      <w:szCs w:val="20"/>
                    </w:rPr>
                  </w:pPr>
                  <w:r w:rsidRPr="00D95C96">
                    <w:rPr>
                      <w:rFonts w:eastAsia="Arial"/>
                      <w:sz w:val="20"/>
                      <w:szCs w:val="20"/>
                    </w:rPr>
                    <w:t>Ours</w:t>
                  </w:r>
                </w:p>
              </w:tc>
            </w:tr>
            <w:tr w:rsidR="008A4BFE" w:rsidRPr="00D95C96" w:rsidTr="008A4BFE">
              <w:trPr>
                <w:trHeight w:val="24"/>
              </w:trPr>
              <w:tc>
                <w:tcPr>
                  <w:tcW w:w="1160" w:type="dxa"/>
                  <w:tcBorders>
                    <w:left w:val="single" w:sz="8" w:space="0" w:color="auto"/>
                    <w:bottom w:val="single" w:sz="8" w:space="0" w:color="auto"/>
                    <w:right w:val="single" w:sz="8" w:space="0" w:color="auto"/>
                  </w:tcBorders>
                  <w:vAlign w:val="bottom"/>
                </w:tcPr>
                <w:p w:rsidR="008A4BFE" w:rsidRPr="00D95C96" w:rsidRDefault="008A4BFE" w:rsidP="008A4BFE">
                  <w:pPr>
                    <w:rPr>
                      <w:sz w:val="2"/>
                      <w:szCs w:val="2"/>
                    </w:rPr>
                  </w:pPr>
                </w:p>
              </w:tc>
              <w:tc>
                <w:tcPr>
                  <w:tcW w:w="5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460" w:type="dxa"/>
                  <w:tcBorders>
                    <w:bottom w:val="single" w:sz="8" w:space="0" w:color="auto"/>
                  </w:tcBorders>
                  <w:vAlign w:val="bottom"/>
                </w:tcPr>
                <w:p w:rsidR="008A4BFE" w:rsidRPr="00D95C96" w:rsidRDefault="008A4BFE" w:rsidP="008A4BFE">
                  <w:pPr>
                    <w:rPr>
                      <w:sz w:val="2"/>
                      <w:szCs w:val="2"/>
                    </w:rPr>
                  </w:pPr>
                </w:p>
              </w:tc>
              <w:tc>
                <w:tcPr>
                  <w:tcW w:w="100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6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560" w:type="dxa"/>
                  <w:tcBorders>
                    <w:bottom w:val="single" w:sz="8" w:space="0" w:color="auto"/>
                  </w:tcBorders>
                  <w:vAlign w:val="bottom"/>
                </w:tcPr>
                <w:p w:rsidR="008A4BFE" w:rsidRPr="00D95C96" w:rsidRDefault="008A4BFE" w:rsidP="008A4BFE">
                  <w:pPr>
                    <w:rPr>
                      <w:sz w:val="2"/>
                      <w:szCs w:val="2"/>
                    </w:rPr>
                  </w:pPr>
                </w:p>
              </w:tc>
              <w:tc>
                <w:tcPr>
                  <w:tcW w:w="1120" w:type="dxa"/>
                  <w:tcBorders>
                    <w:bottom w:val="single" w:sz="8" w:space="0" w:color="auto"/>
                    <w:right w:val="single" w:sz="8" w:space="0" w:color="auto"/>
                  </w:tcBorders>
                  <w:vAlign w:val="bottom"/>
                </w:tcPr>
                <w:p w:rsidR="008A4BFE" w:rsidRPr="00D95C96" w:rsidRDefault="008A4BFE" w:rsidP="008A4BFE">
                  <w:pPr>
                    <w:rPr>
                      <w:sz w:val="2"/>
                      <w:szCs w:val="2"/>
                    </w:rPr>
                  </w:pPr>
                </w:p>
              </w:tc>
            </w:tr>
            <w:tr w:rsidR="008A4BFE" w:rsidRPr="00D95C96" w:rsidTr="008A4BFE">
              <w:trPr>
                <w:trHeight w:val="203"/>
              </w:trPr>
              <w:tc>
                <w:tcPr>
                  <w:tcW w:w="1160" w:type="dxa"/>
                  <w:tcBorders>
                    <w:left w:val="single" w:sz="8" w:space="0" w:color="auto"/>
                    <w:right w:val="single" w:sz="8" w:space="0" w:color="auto"/>
                  </w:tcBorders>
                  <w:vAlign w:val="bottom"/>
                </w:tcPr>
                <w:p w:rsidR="008A4BFE" w:rsidRPr="00D95C96" w:rsidRDefault="008A4BFE" w:rsidP="008A4BFE">
                  <w:pPr>
                    <w:spacing w:line="204" w:lineRule="exact"/>
                    <w:jc w:val="center"/>
                    <w:rPr>
                      <w:sz w:val="20"/>
                      <w:szCs w:val="20"/>
                    </w:rPr>
                  </w:pPr>
                  <w:proofErr w:type="spellStart"/>
                  <w:r w:rsidRPr="00D95C96">
                    <w:rPr>
                      <w:rFonts w:eastAsia="Arial"/>
                      <w:w w:val="93"/>
                      <w:sz w:val="20"/>
                      <w:szCs w:val="20"/>
                    </w:rPr>
                    <w:t>cellphone</w:t>
                  </w:r>
                  <w:proofErr w:type="spellEnd"/>
                </w:p>
              </w:tc>
              <w:tc>
                <w:tcPr>
                  <w:tcW w:w="5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0.53%</w:t>
                  </w:r>
                </w:p>
              </w:tc>
              <w:tc>
                <w:tcPr>
                  <w:tcW w:w="460" w:type="dxa"/>
                  <w:vAlign w:val="bottom"/>
                </w:tcPr>
                <w:p w:rsidR="008A4BFE" w:rsidRPr="00D95C96" w:rsidRDefault="008A4BFE" w:rsidP="008A4BFE">
                  <w:pPr>
                    <w:spacing w:line="204" w:lineRule="exact"/>
                    <w:jc w:val="right"/>
                    <w:rPr>
                      <w:sz w:val="20"/>
                      <w:szCs w:val="20"/>
                    </w:rPr>
                  </w:pPr>
                  <w:r w:rsidRPr="00D95C96">
                    <w:rPr>
                      <w:rFonts w:eastAsia="Arial"/>
                      <w:sz w:val="20"/>
                      <w:szCs w:val="20"/>
                    </w:rPr>
                    <w:t>1.4,</w:t>
                  </w:r>
                </w:p>
              </w:tc>
              <w:tc>
                <w:tcPr>
                  <w:tcW w:w="1000" w:type="dxa"/>
                  <w:tcBorders>
                    <w:right w:val="single" w:sz="8" w:space="0" w:color="auto"/>
                  </w:tcBorders>
                  <w:vAlign w:val="bottom"/>
                </w:tcPr>
                <w:p w:rsidR="008A4BFE" w:rsidRPr="00D95C96" w:rsidRDefault="008A4BFE" w:rsidP="008A4BFE">
                  <w:pPr>
                    <w:spacing w:line="204" w:lineRule="exact"/>
                    <w:ind w:left="200"/>
                    <w:rPr>
                      <w:sz w:val="20"/>
                      <w:szCs w:val="20"/>
                    </w:rPr>
                  </w:pPr>
                  <w:r w:rsidRPr="00D95C96">
                    <w:rPr>
                      <w:rFonts w:eastAsia="Arial"/>
                      <w:sz w:val="20"/>
                      <w:szCs w:val="20"/>
                    </w:rPr>
                    <w:t>3.4e-3%</w:t>
                  </w:r>
                </w:p>
              </w:tc>
              <w:tc>
                <w:tcPr>
                  <w:tcW w:w="6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3.8,</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2"/>
                      <w:sz w:val="20"/>
                      <w:szCs w:val="20"/>
                    </w:rPr>
                    <w:t>1.4%</w:t>
                  </w:r>
                </w:p>
              </w:tc>
              <w:tc>
                <w:tcPr>
                  <w:tcW w:w="560" w:type="dxa"/>
                  <w:vAlign w:val="bottom"/>
                </w:tcPr>
                <w:p w:rsidR="008A4BFE" w:rsidRPr="00D95C96" w:rsidRDefault="008A4BFE" w:rsidP="008A4BFE">
                  <w:pPr>
                    <w:spacing w:line="204" w:lineRule="exact"/>
                    <w:jc w:val="right"/>
                    <w:rPr>
                      <w:sz w:val="20"/>
                      <w:szCs w:val="20"/>
                    </w:rPr>
                  </w:pPr>
                  <w:r w:rsidRPr="00D95C96">
                    <w:rPr>
                      <w:rFonts w:eastAsia="Arial"/>
                      <w:sz w:val="20"/>
                      <w:szCs w:val="20"/>
                    </w:rPr>
                    <w:t>3.7,</w:t>
                  </w:r>
                </w:p>
              </w:tc>
              <w:tc>
                <w:tcPr>
                  <w:tcW w:w="112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2.7e-4%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watercraft</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1.5,</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2.3%</w:t>
                  </w:r>
                </w:p>
              </w:tc>
              <w:tc>
                <w:tcPr>
                  <w:tcW w:w="460" w:type="dxa"/>
                  <w:vAlign w:val="bottom"/>
                </w:tcPr>
                <w:p w:rsidR="008A4BFE" w:rsidRPr="00D95C96" w:rsidRDefault="008A4BFE" w:rsidP="008A4BFE">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6.8e-4%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4.3,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7.4%</w:t>
                  </w:r>
                </w:p>
              </w:tc>
              <w:tc>
                <w:tcPr>
                  <w:tcW w:w="560" w:type="dxa"/>
                  <w:vAlign w:val="bottom"/>
                </w:tcPr>
                <w:p w:rsidR="008A4BFE" w:rsidRPr="00D95C96" w:rsidRDefault="008A4BFE" w:rsidP="008A4BFE">
                  <w:pPr>
                    <w:jc w:val="right"/>
                    <w:rPr>
                      <w:sz w:val="20"/>
                      <w:szCs w:val="20"/>
                    </w:rPr>
                  </w:pPr>
                  <w:r w:rsidRPr="00D95C96">
                    <w:rPr>
                      <w:rFonts w:eastAsia="Arial"/>
                      <w:sz w:val="20"/>
                      <w:szCs w:val="20"/>
                    </w:rPr>
                    <w:t>4.3,</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2.6e-4%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monitor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1.8%</w:t>
                  </w:r>
                </w:p>
              </w:tc>
              <w:tc>
                <w:tcPr>
                  <w:tcW w:w="460" w:type="dxa"/>
                  <w:vAlign w:val="bottom"/>
                </w:tcPr>
                <w:p w:rsidR="008A4BFE" w:rsidRPr="00D95C96" w:rsidRDefault="008A4BFE" w:rsidP="008A4BFE">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9.8e-4%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6.9,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3.4%</w:t>
                  </w:r>
                </w:p>
              </w:tc>
              <w:tc>
                <w:tcPr>
                  <w:tcW w:w="560" w:type="dxa"/>
                  <w:vAlign w:val="bottom"/>
                </w:tcPr>
                <w:p w:rsidR="008A4BFE" w:rsidRPr="00D95C96" w:rsidRDefault="008A4BFE" w:rsidP="008A4BFE">
                  <w:pPr>
                    <w:jc w:val="right"/>
                    <w:rPr>
                      <w:sz w:val="20"/>
                      <w:szCs w:val="20"/>
                    </w:rPr>
                  </w:pPr>
                  <w:r w:rsidRPr="00D95C96">
                    <w:rPr>
                      <w:rFonts w:eastAsia="Arial"/>
                      <w:sz w:val="20"/>
                      <w:szCs w:val="20"/>
                    </w:rPr>
                    <w:t>6.5,</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9.8e-4%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3"/>
                      <w:sz w:val="20"/>
                      <w:szCs w:val="20"/>
                    </w:rPr>
                    <w:t>car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0.52%</w:t>
                  </w:r>
                </w:p>
              </w:tc>
              <w:tc>
                <w:tcPr>
                  <w:tcW w:w="460" w:type="dxa"/>
                  <w:vAlign w:val="bottom"/>
                </w:tcPr>
                <w:p w:rsidR="008A4BFE" w:rsidRPr="00D95C96" w:rsidRDefault="008A4BFE" w:rsidP="008A4BFE">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8.0e-4%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3.9,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0.47%</w:t>
                  </w:r>
                </w:p>
              </w:tc>
              <w:tc>
                <w:tcPr>
                  <w:tcW w:w="560" w:type="dxa"/>
                  <w:vAlign w:val="bottom"/>
                </w:tcPr>
                <w:p w:rsidR="008A4BFE" w:rsidRPr="00D95C96" w:rsidRDefault="008A4BFE" w:rsidP="008A4BFE">
                  <w:pPr>
                    <w:jc w:val="right"/>
                    <w:rPr>
                      <w:sz w:val="20"/>
                      <w:szCs w:val="20"/>
                    </w:rPr>
                  </w:pPr>
                  <w:r w:rsidRPr="00D95C96">
                    <w:rPr>
                      <w:rFonts w:eastAsia="Arial"/>
                      <w:sz w:val="20"/>
                      <w:szCs w:val="20"/>
                    </w:rPr>
                    <w:t>3.8,</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1.8e-3%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3"/>
                      <w:sz w:val="20"/>
                      <w:szCs w:val="20"/>
                    </w:rPr>
                    <w:t>couch</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2.5%</w:t>
                  </w:r>
                </w:p>
              </w:tc>
              <w:tc>
                <w:tcPr>
                  <w:tcW w:w="460" w:type="dxa"/>
                  <w:vAlign w:val="bottom"/>
                </w:tcPr>
                <w:p w:rsidR="008A4BFE" w:rsidRPr="00D95C96" w:rsidRDefault="008A4BFE" w:rsidP="008A4BFE">
                  <w:pPr>
                    <w:jc w:val="right"/>
                    <w:rPr>
                      <w:sz w:val="20"/>
                      <w:szCs w:val="20"/>
                    </w:rPr>
                  </w:pPr>
                  <w:r w:rsidRPr="00D95C96">
                    <w:rPr>
                      <w:rFonts w:eastAsia="Arial"/>
                      <w:sz w:val="20"/>
                      <w:szCs w:val="20"/>
                    </w:rPr>
                    <w:t>1.9,</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8.8e-4%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5.1,</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2.0%</w:t>
                  </w:r>
                </w:p>
              </w:tc>
              <w:tc>
                <w:tcPr>
                  <w:tcW w:w="560" w:type="dxa"/>
                  <w:vAlign w:val="bottom"/>
                </w:tcPr>
                <w:p w:rsidR="008A4BFE" w:rsidRPr="00D95C96" w:rsidRDefault="008A4BFE" w:rsidP="008A4BFE">
                  <w:pPr>
                    <w:jc w:val="right"/>
                    <w:rPr>
                      <w:sz w:val="20"/>
                      <w:szCs w:val="20"/>
                    </w:rPr>
                  </w:pPr>
                  <w:r w:rsidRPr="00D95C96">
                    <w:rPr>
                      <w:rFonts w:eastAsia="Arial"/>
                      <w:sz w:val="20"/>
                      <w:szCs w:val="20"/>
                    </w:rPr>
                    <w:t>4.9,</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1.7e-3%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9"/>
                      <w:sz w:val="20"/>
                      <w:szCs w:val="20"/>
                    </w:rPr>
                    <w:t>cabinet</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2.0</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2.3%</w:t>
                  </w:r>
                </w:p>
              </w:tc>
              <w:tc>
                <w:tcPr>
                  <w:tcW w:w="460" w:type="dxa"/>
                  <w:vAlign w:val="bottom"/>
                </w:tcPr>
                <w:p w:rsidR="008A4BFE" w:rsidRPr="00D95C96" w:rsidRDefault="008A4BFE" w:rsidP="008A4BFE">
                  <w:pPr>
                    <w:jc w:val="right"/>
                    <w:rPr>
                      <w:sz w:val="20"/>
                      <w:szCs w:val="20"/>
                    </w:rPr>
                  </w:pPr>
                  <w:r w:rsidRPr="00D95C96">
                    <w:rPr>
                      <w:rFonts w:eastAsia="Arial"/>
                      <w:sz w:val="20"/>
                      <w:szCs w:val="20"/>
                    </w:rPr>
                    <w:t>2.2,</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1.2e-2%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3.6%</w:t>
                  </w:r>
                </w:p>
              </w:tc>
              <w:tc>
                <w:tcPr>
                  <w:tcW w:w="560" w:type="dxa"/>
                  <w:vAlign w:val="bottom"/>
                </w:tcPr>
                <w:p w:rsidR="008A4BFE" w:rsidRPr="00D95C96" w:rsidRDefault="008A4BFE" w:rsidP="008A4BFE">
                  <w:pPr>
                    <w:jc w:val="right"/>
                    <w:rPr>
                      <w:sz w:val="20"/>
                      <w:szCs w:val="20"/>
                    </w:rPr>
                  </w:pPr>
                  <w:r w:rsidRPr="00D95C96">
                    <w:rPr>
                      <w:rFonts w:eastAsia="Arial"/>
                      <w:sz w:val="20"/>
                      <w:szCs w:val="20"/>
                    </w:rPr>
                    <w:t>5.2,</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4.3e-3%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lamp</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2.7,</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14%</w:t>
                  </w:r>
                </w:p>
              </w:tc>
              <w:tc>
                <w:tcPr>
                  <w:tcW w:w="460" w:type="dxa"/>
                  <w:vAlign w:val="bottom"/>
                </w:tcPr>
                <w:p w:rsidR="008A4BFE" w:rsidRPr="00D95C96" w:rsidRDefault="008A4BFE" w:rsidP="008A4BFE">
                  <w:pPr>
                    <w:jc w:val="right"/>
                    <w:rPr>
                      <w:sz w:val="20"/>
                      <w:szCs w:val="20"/>
                    </w:rPr>
                  </w:pPr>
                  <w:r w:rsidRPr="00D95C96">
                    <w:rPr>
                      <w:rFonts w:eastAsia="Arial"/>
                      <w:sz w:val="20"/>
                      <w:szCs w:val="20"/>
                    </w:rPr>
                    <w:t>3.4,</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5.5e-2%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13.2,</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19%</w:t>
                  </w:r>
                </w:p>
              </w:tc>
              <w:tc>
                <w:tcPr>
                  <w:tcW w:w="560" w:type="dxa"/>
                  <w:vAlign w:val="bottom"/>
                </w:tcPr>
                <w:p w:rsidR="008A4BFE" w:rsidRPr="00D95C96" w:rsidRDefault="008A4BFE" w:rsidP="008A4BFE">
                  <w:pPr>
                    <w:jc w:val="right"/>
                    <w:rPr>
                      <w:sz w:val="20"/>
                      <w:szCs w:val="20"/>
                    </w:rPr>
                  </w:pPr>
                  <w:r w:rsidRPr="00D95C96">
                    <w:rPr>
                      <w:rFonts w:eastAsia="Arial"/>
                      <w:sz w:val="20"/>
                      <w:szCs w:val="20"/>
                    </w:rPr>
                    <w:t>13.1,</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2.0e-2%</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3"/>
                      <w:sz w:val="20"/>
                      <w:szCs w:val="20"/>
                    </w:rPr>
                    <w:t>plane</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1.0,</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18%</w:t>
                  </w:r>
                </w:p>
              </w:tc>
              <w:tc>
                <w:tcPr>
                  <w:tcW w:w="460" w:type="dxa"/>
                  <w:vAlign w:val="bottom"/>
                </w:tcPr>
                <w:p w:rsidR="008A4BFE" w:rsidRPr="00D95C96" w:rsidRDefault="008A4BFE" w:rsidP="008A4BFE">
                  <w:pPr>
                    <w:jc w:val="right"/>
                    <w:rPr>
                      <w:sz w:val="20"/>
                      <w:szCs w:val="20"/>
                    </w:rPr>
                  </w:pPr>
                  <w:r w:rsidRPr="00D95C96">
                    <w:rPr>
                      <w:rFonts w:eastAsia="Arial"/>
                      <w:sz w:val="20"/>
                      <w:szCs w:val="20"/>
                    </w:rPr>
                    <w:t>1.2,</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1.9e-3%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2.6,</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18%</w:t>
                  </w:r>
                </w:p>
              </w:tc>
              <w:tc>
                <w:tcPr>
                  <w:tcW w:w="560" w:type="dxa"/>
                  <w:vAlign w:val="bottom"/>
                </w:tcPr>
                <w:p w:rsidR="008A4BFE" w:rsidRPr="00D95C96" w:rsidRDefault="008A4BFE" w:rsidP="008A4BFE">
                  <w:pPr>
                    <w:jc w:val="right"/>
                    <w:rPr>
                      <w:sz w:val="20"/>
                      <w:szCs w:val="20"/>
                    </w:rPr>
                  </w:pPr>
                  <w:r w:rsidRPr="00D95C96">
                    <w:rPr>
                      <w:rFonts w:eastAsia="Arial"/>
                      <w:sz w:val="20"/>
                      <w:szCs w:val="20"/>
                    </w:rPr>
                    <w:t>2.6,</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2.9e-3%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speaker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2.9,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0.77%</w:t>
                  </w:r>
                </w:p>
              </w:tc>
              <w:tc>
                <w:tcPr>
                  <w:tcW w:w="460" w:type="dxa"/>
                  <w:vAlign w:val="bottom"/>
                </w:tcPr>
                <w:p w:rsidR="008A4BFE" w:rsidRPr="00D95C96" w:rsidRDefault="008A4BFE" w:rsidP="008A4BFE">
                  <w:pPr>
                    <w:jc w:val="right"/>
                    <w:rPr>
                      <w:sz w:val="20"/>
                      <w:szCs w:val="20"/>
                    </w:rPr>
                  </w:pPr>
                  <w:r w:rsidRPr="00D95C96">
                    <w:rPr>
                      <w:rFonts w:eastAsia="Arial"/>
                      <w:sz w:val="20"/>
                      <w:szCs w:val="20"/>
                    </w:rPr>
                    <w:t>2.9,</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1.1e-3%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10.2,</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1.7%</w:t>
                  </w:r>
                </w:p>
              </w:tc>
              <w:tc>
                <w:tcPr>
                  <w:tcW w:w="560" w:type="dxa"/>
                  <w:vAlign w:val="bottom"/>
                </w:tcPr>
                <w:p w:rsidR="008A4BFE" w:rsidRPr="00D95C96" w:rsidRDefault="008A4BFE" w:rsidP="008A4BFE">
                  <w:pPr>
                    <w:jc w:val="right"/>
                    <w:rPr>
                      <w:sz w:val="20"/>
                      <w:szCs w:val="20"/>
                    </w:rPr>
                  </w:pPr>
                  <w:r w:rsidRPr="00D95C96">
                    <w:rPr>
                      <w:rFonts w:eastAsia="Arial"/>
                      <w:sz w:val="20"/>
                      <w:szCs w:val="20"/>
                    </w:rPr>
                    <w:t>9.6,</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3.1e-4%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5"/>
                      <w:sz w:val="20"/>
                      <w:szCs w:val="20"/>
                    </w:rPr>
                    <w:t>bench</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11%</w:t>
                  </w:r>
                </w:p>
              </w:tc>
              <w:tc>
                <w:tcPr>
                  <w:tcW w:w="460" w:type="dxa"/>
                  <w:vAlign w:val="bottom"/>
                </w:tcPr>
                <w:p w:rsidR="008A4BFE" w:rsidRPr="00D95C96" w:rsidRDefault="008A4BFE" w:rsidP="008A4BFE">
                  <w:pPr>
                    <w:jc w:val="right"/>
                    <w:rPr>
                      <w:sz w:val="20"/>
                      <w:szCs w:val="20"/>
                    </w:rPr>
                  </w:pPr>
                  <w:r w:rsidRPr="00D95C96">
                    <w:rPr>
                      <w:rFonts w:eastAsia="Arial"/>
                      <w:sz w:val="20"/>
                      <w:szCs w:val="20"/>
                    </w:rPr>
                    <w:t>1.6,</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7.4e-3%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4.0,</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12.3%</w:t>
                  </w:r>
                </w:p>
              </w:tc>
              <w:tc>
                <w:tcPr>
                  <w:tcW w:w="560" w:type="dxa"/>
                  <w:vAlign w:val="bottom"/>
                </w:tcPr>
                <w:p w:rsidR="008A4BFE" w:rsidRPr="00D95C96" w:rsidRDefault="008A4BFE" w:rsidP="008A4BFE">
                  <w:pPr>
                    <w:jc w:val="right"/>
                    <w:rPr>
                      <w:sz w:val="20"/>
                      <w:szCs w:val="20"/>
                    </w:rPr>
                  </w:pPr>
                  <w:r w:rsidRPr="00D95C96">
                    <w:rPr>
                      <w:rFonts w:eastAsia="Arial"/>
                      <w:sz w:val="20"/>
                      <w:szCs w:val="20"/>
                    </w:rPr>
                    <w:t>3.9,</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1.6e-2%</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table</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12%</w:t>
                  </w:r>
                </w:p>
              </w:tc>
              <w:tc>
                <w:tcPr>
                  <w:tcW w:w="460" w:type="dxa"/>
                  <w:vAlign w:val="bottom"/>
                </w:tcPr>
                <w:p w:rsidR="008A4BFE" w:rsidRPr="00D95C96" w:rsidRDefault="008A4BFE" w:rsidP="008A4BFE">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2.1e-2%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4.9,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10.7%</w:t>
                  </w:r>
                </w:p>
              </w:tc>
              <w:tc>
                <w:tcPr>
                  <w:tcW w:w="560" w:type="dxa"/>
                  <w:vAlign w:val="bottom"/>
                </w:tcPr>
                <w:p w:rsidR="008A4BFE" w:rsidRPr="00D95C96" w:rsidRDefault="008A4BFE" w:rsidP="008A4BFE">
                  <w:pPr>
                    <w:jc w:val="right"/>
                    <w:rPr>
                      <w:sz w:val="20"/>
                      <w:szCs w:val="20"/>
                    </w:rPr>
                  </w:pPr>
                  <w:r w:rsidRPr="00D95C96">
                    <w:rPr>
                      <w:rFonts w:eastAsia="Arial"/>
                      <w:sz w:val="20"/>
                      <w:szCs w:val="20"/>
                    </w:rPr>
                    <w:t>4.8,</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1.79e-5%</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6"/>
                      <w:sz w:val="20"/>
                      <w:szCs w:val="20"/>
                    </w:rPr>
                    <w:t>chair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12%</w:t>
                  </w:r>
                </w:p>
              </w:tc>
              <w:tc>
                <w:tcPr>
                  <w:tcW w:w="460" w:type="dxa"/>
                  <w:vAlign w:val="bottom"/>
                </w:tcPr>
                <w:p w:rsidR="008A4BFE" w:rsidRPr="00D95C96" w:rsidRDefault="008A4BFE" w:rsidP="008A4BFE">
                  <w:pPr>
                    <w:jc w:val="right"/>
                    <w:rPr>
                      <w:sz w:val="20"/>
                      <w:szCs w:val="20"/>
                    </w:rPr>
                  </w:pPr>
                  <w:r w:rsidRPr="00D95C96">
                    <w:rPr>
                      <w:rFonts w:eastAsia="Arial"/>
                      <w:sz w:val="20"/>
                      <w:szCs w:val="20"/>
                    </w:rPr>
                    <w:t>2.1,</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2.7e-2%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10.9%</w:t>
                  </w:r>
                </w:p>
              </w:tc>
              <w:tc>
                <w:tcPr>
                  <w:tcW w:w="560" w:type="dxa"/>
                  <w:vAlign w:val="bottom"/>
                </w:tcPr>
                <w:p w:rsidR="008A4BFE" w:rsidRPr="00D95C96" w:rsidRDefault="008A4BFE" w:rsidP="008A4BFE">
                  <w:pPr>
                    <w:jc w:val="right"/>
                    <w:rPr>
                      <w:sz w:val="20"/>
                      <w:szCs w:val="20"/>
                    </w:rPr>
                  </w:pPr>
                  <w:r w:rsidRPr="00D95C96">
                    <w:rPr>
                      <w:rFonts w:eastAsia="Arial"/>
                      <w:sz w:val="20"/>
                      <w:szCs w:val="20"/>
                    </w:rPr>
                    <w:t>5.3,</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2.3e-2%</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rearm</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0.7,</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4.9%</w:t>
                  </w:r>
                </w:p>
              </w:tc>
              <w:tc>
                <w:tcPr>
                  <w:tcW w:w="460" w:type="dxa"/>
                  <w:vAlign w:val="bottom"/>
                </w:tcPr>
                <w:p w:rsidR="008A4BFE" w:rsidRPr="00D95C96" w:rsidRDefault="008A4BFE" w:rsidP="008A4BFE">
                  <w:pPr>
                    <w:jc w:val="right"/>
                    <w:rPr>
                      <w:sz w:val="20"/>
                      <w:szCs w:val="20"/>
                    </w:rPr>
                  </w:pPr>
                  <w:r w:rsidRPr="00D95C96">
                    <w:rPr>
                      <w:rFonts w:eastAsia="Arial"/>
                      <w:sz w:val="20"/>
                      <w:szCs w:val="20"/>
                    </w:rPr>
                    <w:t>0.9,</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2.1e-3%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2.2,</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18.2%</w:t>
                  </w:r>
                </w:p>
              </w:tc>
              <w:tc>
                <w:tcPr>
                  <w:tcW w:w="560" w:type="dxa"/>
                  <w:vAlign w:val="bottom"/>
                </w:tcPr>
                <w:p w:rsidR="008A4BFE" w:rsidRPr="00D95C96" w:rsidRDefault="008A4BFE" w:rsidP="008A4BFE">
                  <w:pPr>
                    <w:jc w:val="right"/>
                    <w:rPr>
                      <w:sz w:val="20"/>
                      <w:szCs w:val="20"/>
                    </w:rPr>
                  </w:pPr>
                  <w:r w:rsidRPr="00D95C96">
                    <w:rPr>
                      <w:rFonts w:eastAsia="Arial"/>
                      <w:sz w:val="20"/>
                      <w:szCs w:val="20"/>
                    </w:rPr>
                    <w:t>2.2,</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1.2e-3%</w:t>
                  </w:r>
                </w:p>
              </w:tc>
            </w:tr>
            <w:tr w:rsidR="008A4BFE" w:rsidRPr="00D95C96" w:rsidTr="008A4BFE">
              <w:trPr>
                <w:trHeight w:val="24"/>
              </w:trPr>
              <w:tc>
                <w:tcPr>
                  <w:tcW w:w="1160" w:type="dxa"/>
                  <w:tcBorders>
                    <w:left w:val="single" w:sz="8" w:space="0" w:color="auto"/>
                    <w:bottom w:val="single" w:sz="8" w:space="0" w:color="auto"/>
                    <w:right w:val="single" w:sz="8" w:space="0" w:color="auto"/>
                  </w:tcBorders>
                  <w:vAlign w:val="bottom"/>
                </w:tcPr>
                <w:p w:rsidR="008A4BFE" w:rsidRPr="00D95C96" w:rsidRDefault="008A4BFE" w:rsidP="008A4BFE">
                  <w:pPr>
                    <w:rPr>
                      <w:sz w:val="2"/>
                      <w:szCs w:val="2"/>
                    </w:rPr>
                  </w:pPr>
                </w:p>
              </w:tc>
              <w:tc>
                <w:tcPr>
                  <w:tcW w:w="5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460" w:type="dxa"/>
                  <w:tcBorders>
                    <w:bottom w:val="single" w:sz="8" w:space="0" w:color="auto"/>
                  </w:tcBorders>
                  <w:vAlign w:val="bottom"/>
                </w:tcPr>
                <w:p w:rsidR="008A4BFE" w:rsidRPr="00D95C96" w:rsidRDefault="008A4BFE" w:rsidP="008A4BFE">
                  <w:pPr>
                    <w:rPr>
                      <w:sz w:val="2"/>
                      <w:szCs w:val="2"/>
                    </w:rPr>
                  </w:pPr>
                </w:p>
              </w:tc>
              <w:tc>
                <w:tcPr>
                  <w:tcW w:w="100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6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560" w:type="dxa"/>
                  <w:tcBorders>
                    <w:bottom w:val="single" w:sz="8" w:space="0" w:color="auto"/>
                  </w:tcBorders>
                  <w:vAlign w:val="bottom"/>
                </w:tcPr>
                <w:p w:rsidR="008A4BFE" w:rsidRPr="00D95C96" w:rsidRDefault="008A4BFE" w:rsidP="008A4BFE">
                  <w:pPr>
                    <w:rPr>
                      <w:sz w:val="2"/>
                      <w:szCs w:val="2"/>
                    </w:rPr>
                  </w:pPr>
                </w:p>
              </w:tc>
              <w:tc>
                <w:tcPr>
                  <w:tcW w:w="1120" w:type="dxa"/>
                  <w:tcBorders>
                    <w:bottom w:val="single" w:sz="8" w:space="0" w:color="auto"/>
                    <w:right w:val="single" w:sz="8" w:space="0" w:color="auto"/>
                  </w:tcBorders>
                  <w:vAlign w:val="bottom"/>
                </w:tcPr>
                <w:p w:rsidR="008A4BFE" w:rsidRPr="00D95C96" w:rsidRDefault="008A4BFE" w:rsidP="008A4BFE">
                  <w:pPr>
                    <w:rPr>
                      <w:sz w:val="2"/>
                      <w:szCs w:val="2"/>
                    </w:rPr>
                  </w:pPr>
                </w:p>
              </w:tc>
            </w:tr>
            <w:tr w:rsidR="008A4BFE" w:rsidRPr="00D95C96" w:rsidTr="008A4BFE">
              <w:trPr>
                <w:trHeight w:val="203"/>
              </w:trPr>
              <w:tc>
                <w:tcPr>
                  <w:tcW w:w="1160" w:type="dxa"/>
                  <w:tcBorders>
                    <w:left w:val="single" w:sz="8" w:space="0" w:color="auto"/>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mean</w:t>
                  </w:r>
                </w:p>
              </w:tc>
              <w:tc>
                <w:tcPr>
                  <w:tcW w:w="5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2"/>
                      <w:sz w:val="20"/>
                      <w:szCs w:val="20"/>
                    </w:rPr>
                    <w:t>8.5%</w:t>
                  </w:r>
                </w:p>
              </w:tc>
              <w:tc>
                <w:tcPr>
                  <w:tcW w:w="460" w:type="dxa"/>
                  <w:vAlign w:val="bottom"/>
                </w:tcPr>
                <w:p w:rsidR="008A4BFE" w:rsidRPr="00D95C96" w:rsidRDefault="008A4BFE" w:rsidP="008A4BFE">
                  <w:pPr>
                    <w:spacing w:line="204" w:lineRule="exact"/>
                    <w:jc w:val="right"/>
                    <w:rPr>
                      <w:sz w:val="20"/>
                      <w:szCs w:val="20"/>
                    </w:rPr>
                  </w:pPr>
                  <w:r w:rsidRPr="00D95C96">
                    <w:rPr>
                      <w:rFonts w:eastAsia="Arial"/>
                      <w:sz w:val="20"/>
                      <w:szCs w:val="20"/>
                    </w:rPr>
                    <w:t>1.9,</w:t>
                  </w:r>
                </w:p>
              </w:tc>
              <w:tc>
                <w:tcPr>
                  <w:tcW w:w="1000" w:type="dxa"/>
                  <w:tcBorders>
                    <w:right w:val="single" w:sz="8" w:space="0" w:color="auto"/>
                  </w:tcBorders>
                  <w:vAlign w:val="bottom"/>
                </w:tcPr>
                <w:p w:rsidR="008A4BFE" w:rsidRPr="00D95C96" w:rsidRDefault="008A4BFE" w:rsidP="008A4BFE">
                  <w:pPr>
                    <w:spacing w:line="204" w:lineRule="exact"/>
                    <w:ind w:left="200"/>
                    <w:rPr>
                      <w:sz w:val="20"/>
                      <w:szCs w:val="20"/>
                    </w:rPr>
                  </w:pPr>
                  <w:r w:rsidRPr="00D95C96">
                    <w:rPr>
                      <w:rFonts w:eastAsia="Arial"/>
                      <w:sz w:val="20"/>
                      <w:szCs w:val="20"/>
                    </w:rPr>
                    <w:t>1.3e-2%</w:t>
                  </w:r>
                </w:p>
              </w:tc>
              <w:tc>
                <w:tcPr>
                  <w:tcW w:w="6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5.2,</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2"/>
                      <w:sz w:val="20"/>
                      <w:szCs w:val="20"/>
                    </w:rPr>
                    <w:t>9.6%</w:t>
                  </w:r>
                </w:p>
              </w:tc>
              <w:tc>
                <w:tcPr>
                  <w:tcW w:w="560" w:type="dxa"/>
                  <w:vAlign w:val="bottom"/>
                </w:tcPr>
                <w:p w:rsidR="008A4BFE" w:rsidRPr="00D95C96" w:rsidRDefault="008A4BFE" w:rsidP="008A4BFE">
                  <w:pPr>
                    <w:spacing w:line="204" w:lineRule="exact"/>
                    <w:jc w:val="right"/>
                    <w:rPr>
                      <w:sz w:val="20"/>
                      <w:szCs w:val="20"/>
                    </w:rPr>
                  </w:pPr>
                  <w:r w:rsidRPr="00D95C96">
                    <w:rPr>
                      <w:rFonts w:eastAsia="Arial"/>
                      <w:sz w:val="20"/>
                      <w:szCs w:val="20"/>
                    </w:rPr>
                    <w:t>5.0,</w:t>
                  </w:r>
                </w:p>
              </w:tc>
              <w:tc>
                <w:tcPr>
                  <w:tcW w:w="112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1.2e-2%</w:t>
                  </w:r>
                </w:p>
              </w:tc>
            </w:tr>
          </w:tbl>
          <w:p w:rsidR="00137A7E" w:rsidRDefault="00137A7E" w:rsidP="001B7355">
            <w:pPr>
              <w:rPr>
                <w:b/>
              </w:rPr>
            </w:pPr>
          </w:p>
          <w:p w:rsidR="001B7355" w:rsidRDefault="001B7355"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8B4226" w:rsidRDefault="008B4226"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8A4BFE" w:rsidRDefault="008A4BFE" w:rsidP="001B7355">
            <w:pPr>
              <w:rPr>
                <w:b/>
              </w:rPr>
            </w:pPr>
          </w:p>
          <w:p w:rsidR="005D3143" w:rsidRDefault="005D3143" w:rsidP="005D3143">
            <w:pPr>
              <w:pStyle w:val="a6"/>
              <w:keepNext/>
              <w:jc w:val="center"/>
            </w:pPr>
            <w:r>
              <w:rPr>
                <w:rFonts w:hint="eastAsia"/>
              </w:rPr>
              <w:lastRenderedPageBreak/>
              <w:t>表格</w:t>
            </w:r>
            <w:r>
              <w:rPr>
                <w:rFonts w:hint="eastAsia"/>
              </w:rPr>
              <w:t xml:space="preserve"> </w:t>
            </w:r>
            <w:r w:rsidR="00F648C3">
              <w:fldChar w:fldCharType="begin"/>
            </w:r>
            <w:r w:rsidRPr="005D3143">
              <w:instrText xml:space="preserve"> </w:instrText>
            </w:r>
            <w:r w:rsidRPr="005D3143">
              <w:rPr>
                <w:rFonts w:hint="eastAsia"/>
              </w:rPr>
              <w:instrText xml:space="preserve">SEQ </w:instrText>
            </w:r>
            <w:r w:rsidRPr="005D3143">
              <w:rPr>
                <w:rFonts w:hint="eastAsia"/>
              </w:rPr>
              <w:instrText>表格</w:instrText>
            </w:r>
            <w:r w:rsidRPr="005D3143">
              <w:rPr>
                <w:rFonts w:hint="eastAsia"/>
              </w:rPr>
              <w:instrText xml:space="preserve"> \* ARABIC</w:instrText>
            </w:r>
            <w:r w:rsidRPr="005D3143">
              <w:instrText xml:space="preserve"> </w:instrText>
            </w:r>
            <w:r w:rsidR="00F648C3">
              <w:fldChar w:fldCharType="separate"/>
            </w:r>
            <w:r w:rsidR="00495DAE">
              <w:rPr>
                <w:noProof/>
              </w:rPr>
              <w:t>4</w:t>
            </w:r>
            <w:r w:rsidR="00F648C3">
              <w:fldChar w:fldCharType="end"/>
            </w:r>
            <w:r>
              <w:rPr>
                <w:rFonts w:hint="eastAsia"/>
              </w:rPr>
              <w:t>循环正则运用于</w:t>
            </w:r>
            <w:r>
              <w:rPr>
                <w:rFonts w:hint="eastAsia"/>
              </w:rPr>
              <w:t>Pixel2Mesh</w:t>
            </w:r>
            <w:r w:rsidR="00F648C3">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F648C3">
              <w:fldChar w:fldCharType="separate"/>
            </w:r>
            <w:r w:rsidRPr="00A420B4">
              <w:rPr>
                <w:noProof/>
              </w:rPr>
              <w:t>[Wang--ECCV--2018]</w:t>
            </w:r>
            <w:r w:rsidR="00F648C3">
              <w:fldChar w:fldCharType="end"/>
            </w:r>
            <w:r>
              <w:rPr>
                <w:rFonts w:hint="eastAsia"/>
              </w:rPr>
              <w:t>的</w:t>
            </w:r>
            <w:r w:rsidR="00E65EFA">
              <w:rPr>
                <w:rFonts w:hint="eastAsia"/>
              </w:rPr>
              <w:t>数值评估（</w:t>
            </w:r>
            <w:r w:rsidR="00E65EFA">
              <w:rPr>
                <w:rFonts w:hint="eastAsia"/>
              </w:rPr>
              <w:t>CD</w:t>
            </w:r>
            <w:r w:rsidR="00E65EFA">
              <w:rPr>
                <w:rFonts w:hint="eastAsia"/>
              </w:rPr>
              <w:t>，</w:t>
            </w:r>
            <w:r w:rsidR="00E65EFA">
              <w:rPr>
                <w:rFonts w:hint="eastAsia"/>
              </w:rPr>
              <w:t>SI</w:t>
            </w:r>
            <w:r w:rsidR="00E65EFA">
              <w:rPr>
                <w:rFonts w:hint="eastAsia"/>
              </w:rPr>
              <w:t>）</w:t>
            </w:r>
          </w:p>
          <w:tbl>
            <w:tblPr>
              <w:tblpPr w:leftFromText="180" w:rightFromText="180" w:vertAnchor="page" w:horzAnchor="margin" w:tblpXSpec="center" w:tblpY="345"/>
              <w:tblOverlap w:val="never"/>
              <w:tblW w:w="0" w:type="auto"/>
              <w:tblCellMar>
                <w:left w:w="0" w:type="dxa"/>
                <w:right w:w="0" w:type="dxa"/>
              </w:tblCellMar>
              <w:tblLook w:val="04A0"/>
            </w:tblPr>
            <w:tblGrid>
              <w:gridCol w:w="1160"/>
              <w:gridCol w:w="740"/>
              <w:gridCol w:w="880"/>
              <w:gridCol w:w="720"/>
              <w:gridCol w:w="1040"/>
              <w:gridCol w:w="740"/>
              <w:gridCol w:w="1040"/>
              <w:gridCol w:w="16"/>
            </w:tblGrid>
            <w:tr w:rsidR="008A4BFE" w:rsidTr="008A4BFE">
              <w:trPr>
                <w:trHeight w:val="203"/>
              </w:trPr>
              <w:tc>
                <w:tcPr>
                  <w:tcW w:w="1160" w:type="dxa"/>
                  <w:tcBorders>
                    <w:top w:val="single" w:sz="8" w:space="0" w:color="auto"/>
                    <w:left w:val="single" w:sz="8" w:space="0" w:color="auto"/>
                    <w:right w:val="single" w:sz="8" w:space="0" w:color="auto"/>
                  </w:tcBorders>
                  <w:vAlign w:val="bottom"/>
                </w:tcPr>
                <w:p w:rsidR="008A4BFE" w:rsidRPr="00446851" w:rsidRDefault="008A4BFE" w:rsidP="008A4BFE">
                  <w:pPr>
                    <w:rPr>
                      <w:sz w:val="17"/>
                      <w:szCs w:val="17"/>
                    </w:rPr>
                  </w:pPr>
                </w:p>
              </w:tc>
              <w:tc>
                <w:tcPr>
                  <w:tcW w:w="1620" w:type="dxa"/>
                  <w:gridSpan w:val="2"/>
                  <w:vMerge w:val="restart"/>
                  <w:tcBorders>
                    <w:top w:val="single" w:sz="8" w:space="0" w:color="auto"/>
                    <w:right w:val="single" w:sz="8" w:space="0" w:color="auto"/>
                  </w:tcBorders>
                  <w:vAlign w:val="bottom"/>
                </w:tcPr>
                <w:p w:rsidR="008A4BFE" w:rsidRPr="00446851" w:rsidRDefault="008A4BFE" w:rsidP="008A4BFE">
                  <w:pPr>
                    <w:ind w:left="280"/>
                    <w:rPr>
                      <w:sz w:val="20"/>
                      <w:szCs w:val="20"/>
                    </w:rPr>
                  </w:pPr>
                  <w:r w:rsidRPr="00446851">
                    <w:rPr>
                      <w:rFonts w:eastAsia="Arial"/>
                      <w:sz w:val="20"/>
                      <w:szCs w:val="20"/>
                    </w:rPr>
                    <w:t>Pixel2Mesh</w:t>
                  </w:r>
                </w:p>
              </w:tc>
              <w:tc>
                <w:tcPr>
                  <w:tcW w:w="720" w:type="dxa"/>
                  <w:tcBorders>
                    <w:top w:val="single" w:sz="8" w:space="0" w:color="auto"/>
                  </w:tcBorders>
                  <w:vAlign w:val="bottom"/>
                </w:tcPr>
                <w:p w:rsidR="008A4BFE" w:rsidRPr="00446851" w:rsidRDefault="008A4BFE" w:rsidP="008A4BFE">
                  <w:pPr>
                    <w:rPr>
                      <w:sz w:val="17"/>
                      <w:szCs w:val="17"/>
                    </w:rPr>
                  </w:pPr>
                </w:p>
              </w:tc>
              <w:tc>
                <w:tcPr>
                  <w:tcW w:w="1780" w:type="dxa"/>
                  <w:gridSpan w:val="2"/>
                  <w:tcBorders>
                    <w:top w:val="single" w:sz="8" w:space="0" w:color="auto"/>
                  </w:tcBorders>
                  <w:vAlign w:val="bottom"/>
                </w:tcPr>
                <w:p w:rsidR="008A4BFE" w:rsidRPr="00446851" w:rsidRDefault="008A4BFE" w:rsidP="008A4BFE">
                  <w:pPr>
                    <w:spacing w:line="204" w:lineRule="exact"/>
                    <w:ind w:right="440"/>
                    <w:jc w:val="right"/>
                    <w:rPr>
                      <w:sz w:val="20"/>
                      <w:szCs w:val="20"/>
                    </w:rPr>
                  </w:pPr>
                  <w:r w:rsidRPr="00446851">
                    <w:rPr>
                      <w:rFonts w:eastAsia="Arial"/>
                      <w:sz w:val="20"/>
                      <w:szCs w:val="20"/>
                    </w:rPr>
                    <w:t>Ours</w:t>
                  </w:r>
                </w:p>
              </w:tc>
              <w:tc>
                <w:tcPr>
                  <w:tcW w:w="1040" w:type="dxa"/>
                  <w:tcBorders>
                    <w:top w:val="single" w:sz="8" w:space="0" w:color="auto"/>
                    <w:right w:val="single" w:sz="8" w:space="0" w:color="auto"/>
                  </w:tcBorders>
                  <w:vAlign w:val="bottom"/>
                </w:tcPr>
                <w:p w:rsidR="008A4BFE" w:rsidRPr="00446851" w:rsidRDefault="008A4BFE" w:rsidP="008A4BFE">
                  <w:pPr>
                    <w:rPr>
                      <w:sz w:val="17"/>
                      <w:szCs w:val="17"/>
                    </w:rPr>
                  </w:pPr>
                </w:p>
              </w:tc>
              <w:tc>
                <w:tcPr>
                  <w:tcW w:w="16" w:type="dxa"/>
                  <w:vAlign w:val="bottom"/>
                </w:tcPr>
                <w:p w:rsidR="008A4BFE" w:rsidRDefault="008A4BFE" w:rsidP="008A4BFE">
                  <w:pPr>
                    <w:rPr>
                      <w:sz w:val="1"/>
                      <w:szCs w:val="1"/>
                    </w:rPr>
                  </w:pPr>
                </w:p>
              </w:tc>
            </w:tr>
            <w:tr w:rsidR="008A4BFE" w:rsidTr="008A4BFE">
              <w:trPr>
                <w:trHeight w:val="93"/>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1620" w:type="dxa"/>
                  <w:gridSpan w:val="2"/>
                  <w:vMerge/>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2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104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76"/>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1620" w:type="dxa"/>
                  <w:gridSpan w:val="2"/>
                  <w:vMerge/>
                  <w:tcBorders>
                    <w:right w:val="single" w:sz="8" w:space="0" w:color="auto"/>
                  </w:tcBorders>
                  <w:vAlign w:val="bottom"/>
                </w:tcPr>
                <w:p w:rsidR="008A4BFE" w:rsidRPr="00446851" w:rsidRDefault="008A4BFE" w:rsidP="008A4BFE">
                  <w:pPr>
                    <w:jc w:val="center"/>
                    <w:rPr>
                      <w:rFonts w:eastAsia="Arial"/>
                      <w:w w:val="91"/>
                      <w:sz w:val="20"/>
                      <w:szCs w:val="20"/>
                    </w:rPr>
                  </w:pPr>
                </w:p>
              </w:tc>
              <w:tc>
                <w:tcPr>
                  <w:tcW w:w="1760" w:type="dxa"/>
                  <w:gridSpan w:val="2"/>
                  <w:vMerge w:val="restart"/>
                  <w:tcBorders>
                    <w:right w:val="single" w:sz="8" w:space="0" w:color="auto"/>
                  </w:tcBorders>
                  <w:vAlign w:val="bottom"/>
                </w:tcPr>
                <w:p w:rsidR="008A4BFE" w:rsidRPr="00446851" w:rsidRDefault="008A4BFE" w:rsidP="008A4BFE">
                  <w:pPr>
                    <w:spacing w:line="195" w:lineRule="exact"/>
                    <w:ind w:left="500"/>
                    <w:jc w:val="center"/>
                    <w:rPr>
                      <w:rFonts w:eastAsia="Arial"/>
                      <w:w w:val="91"/>
                      <w:sz w:val="20"/>
                      <w:szCs w:val="20"/>
                    </w:rPr>
                  </w:pPr>
                  <w:r w:rsidRPr="00446851">
                    <w:rPr>
                      <w:rFonts w:eastAsia="Arial"/>
                      <w:w w:val="91"/>
                      <w:sz w:val="20"/>
                      <w:szCs w:val="20"/>
                    </w:rPr>
                    <w:t>Fixed X</w:t>
                  </w:r>
                </w:p>
              </w:tc>
              <w:tc>
                <w:tcPr>
                  <w:tcW w:w="1780" w:type="dxa"/>
                  <w:gridSpan w:val="2"/>
                  <w:vMerge w:val="restart"/>
                  <w:tcBorders>
                    <w:right w:val="single" w:sz="8" w:space="0" w:color="auto"/>
                  </w:tcBorders>
                  <w:vAlign w:val="bottom"/>
                </w:tcPr>
                <w:p w:rsidR="008A4BFE" w:rsidRPr="00446851" w:rsidRDefault="008A4BFE" w:rsidP="008A4BFE">
                  <w:pPr>
                    <w:spacing w:line="195" w:lineRule="exact"/>
                    <w:ind w:left="380"/>
                    <w:jc w:val="center"/>
                    <w:rPr>
                      <w:rFonts w:eastAsia="Arial"/>
                      <w:w w:val="91"/>
                      <w:sz w:val="20"/>
                      <w:szCs w:val="20"/>
                    </w:rPr>
                  </w:pPr>
                  <w:r w:rsidRPr="00446851">
                    <w:rPr>
                      <w:rFonts w:eastAsia="Arial"/>
                      <w:w w:val="91"/>
                      <w:sz w:val="20"/>
                      <w:szCs w:val="20"/>
                    </w:rPr>
                    <w:t>Random X</w:t>
                  </w:r>
                </w:p>
              </w:tc>
              <w:tc>
                <w:tcPr>
                  <w:tcW w:w="16" w:type="dxa"/>
                  <w:vAlign w:val="bottom"/>
                </w:tcPr>
                <w:p w:rsidR="008A4BFE" w:rsidRDefault="008A4BFE" w:rsidP="008A4BFE">
                  <w:pPr>
                    <w:rPr>
                      <w:sz w:val="1"/>
                      <w:szCs w:val="1"/>
                    </w:rPr>
                  </w:pPr>
                </w:p>
              </w:tc>
            </w:tr>
            <w:tr w:rsidR="008A4BFE" w:rsidTr="008A4BFE">
              <w:trPr>
                <w:trHeight w:val="120"/>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40" w:type="dxa"/>
                  <w:vAlign w:val="bottom"/>
                </w:tcPr>
                <w:p w:rsidR="008A4BFE" w:rsidRPr="00446851" w:rsidRDefault="008A4BFE" w:rsidP="008A4BFE">
                  <w:pPr>
                    <w:jc w:val="center"/>
                    <w:rPr>
                      <w:rFonts w:eastAsia="Arial"/>
                      <w:w w:val="91"/>
                      <w:sz w:val="20"/>
                      <w:szCs w:val="20"/>
                    </w:rPr>
                  </w:pP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p>
              </w:tc>
              <w:tc>
                <w:tcPr>
                  <w:tcW w:w="1760" w:type="dxa"/>
                  <w:gridSpan w:val="2"/>
                  <w:vMerge/>
                  <w:tcBorders>
                    <w:right w:val="single" w:sz="8" w:space="0" w:color="auto"/>
                  </w:tcBorders>
                  <w:vAlign w:val="bottom"/>
                </w:tcPr>
                <w:p w:rsidR="008A4BFE" w:rsidRPr="00446851" w:rsidRDefault="008A4BFE" w:rsidP="008A4BFE">
                  <w:pPr>
                    <w:jc w:val="center"/>
                    <w:rPr>
                      <w:rFonts w:eastAsia="Arial"/>
                      <w:w w:val="91"/>
                      <w:sz w:val="20"/>
                      <w:szCs w:val="20"/>
                    </w:rPr>
                  </w:pPr>
                </w:p>
              </w:tc>
              <w:tc>
                <w:tcPr>
                  <w:tcW w:w="1780" w:type="dxa"/>
                  <w:gridSpan w:val="2"/>
                  <w:vMerge/>
                  <w:tcBorders>
                    <w:right w:val="single" w:sz="8" w:space="0" w:color="auto"/>
                  </w:tcBorders>
                  <w:vAlign w:val="bottom"/>
                </w:tcPr>
                <w:p w:rsidR="008A4BFE" w:rsidRPr="004468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135"/>
              </w:trPr>
              <w:tc>
                <w:tcPr>
                  <w:tcW w:w="1160" w:type="dxa"/>
                  <w:tcBorders>
                    <w:left w:val="single" w:sz="8" w:space="0" w:color="auto"/>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88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2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203"/>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roofErr w:type="spellStart"/>
                  <w:r w:rsidRPr="00446851">
                    <w:rPr>
                      <w:rFonts w:eastAsia="Arial"/>
                      <w:w w:val="91"/>
                      <w:sz w:val="20"/>
                      <w:szCs w:val="20"/>
                    </w:rPr>
                    <w:t>cellphone</w:t>
                  </w:r>
                  <w:proofErr w:type="spellEnd"/>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0.303,</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0.22%</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0.304,</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3.85e-3%</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0.288,</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3.85e-3%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watercraft</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0.433,</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0.84%</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0.438,</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2.51e-2%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0.433,</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1.25e-2%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monitor</w:t>
                  </w:r>
                </w:p>
              </w:tc>
              <w:tc>
                <w:tcPr>
                  <w:tcW w:w="1620" w:type="dxa"/>
                  <w:gridSpan w:val="2"/>
                  <w:tcBorders>
                    <w:right w:val="single" w:sz="8" w:space="0" w:color="auto"/>
                  </w:tcBorders>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0.390,  0.585%</w:t>
                  </w:r>
                </w:p>
              </w:tc>
              <w:tc>
                <w:tcPr>
                  <w:tcW w:w="1760" w:type="dxa"/>
                  <w:gridSpan w:val="2"/>
                  <w:tcBorders>
                    <w:right w:val="single" w:sz="8" w:space="0" w:color="auto"/>
                  </w:tcBorders>
                  <w:vAlign w:val="bottom"/>
                </w:tcPr>
                <w:p w:rsidR="008A4BFE" w:rsidRPr="00446851" w:rsidRDefault="008A4BFE" w:rsidP="008A4BFE">
                  <w:pPr>
                    <w:ind w:left="100"/>
                    <w:rPr>
                      <w:rFonts w:eastAsia="Arial"/>
                      <w:w w:val="91"/>
                      <w:sz w:val="20"/>
                      <w:szCs w:val="20"/>
                    </w:rPr>
                  </w:pPr>
                  <w:r w:rsidRPr="00446851">
                    <w:rPr>
                      <w:rFonts w:eastAsia="Arial"/>
                      <w:w w:val="91"/>
                      <w:sz w:val="20"/>
                      <w:szCs w:val="20"/>
                    </w:rPr>
                    <w:t>0.425,  1.15e-2%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0.397,</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9.27e-3%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car</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0.233,</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0.145%</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0.242,</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1.39e-3%</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0.239,</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1.24e-3%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couch</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0.361,</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0.21%</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0.384,</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3.67e-3%</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0.377,</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2.26e-3%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cabinet</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0.268,</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0.167%</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0.283,</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5.32e-3%</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0.276,</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5.80e-3%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lamp</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0.728,</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10.3%</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0.788,</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0.190%</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0.795,</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0.182%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plane</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0.265,</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1.82%</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0.300,</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3.75e-2%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0.289,</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3.37e-2%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speaker</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0.523,</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0.487%</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0.524,</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5.39e-3%</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0.523,</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5.34e-3%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bench</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0.323,</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1.13%</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0.349,</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3.32e-2%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0.350,</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1.48e-2%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table</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0.304,</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1.17%</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0.333,</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4.98e-2%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0.330,</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3.87e-2%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chair</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0.392,</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1.68%</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0.420,</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6.82e-2%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0.414,</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5.10e-2%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rearm</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0.326,</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1.86%</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0.352,</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8.64e-2%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0.349,</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7.36e-2%</w:t>
                  </w:r>
                </w:p>
              </w:tc>
              <w:tc>
                <w:tcPr>
                  <w:tcW w:w="16" w:type="dxa"/>
                  <w:vAlign w:val="bottom"/>
                </w:tcPr>
                <w:p w:rsidR="008A4BFE" w:rsidRDefault="008A4BFE" w:rsidP="008A4BFE">
                  <w:pPr>
                    <w:rPr>
                      <w:sz w:val="1"/>
                      <w:szCs w:val="1"/>
                    </w:rPr>
                  </w:pPr>
                </w:p>
              </w:tc>
            </w:tr>
            <w:tr w:rsidR="008A4BFE" w:rsidTr="008A4BFE">
              <w:trPr>
                <w:trHeight w:val="24"/>
              </w:trPr>
              <w:tc>
                <w:tcPr>
                  <w:tcW w:w="1160" w:type="dxa"/>
                  <w:tcBorders>
                    <w:left w:val="single" w:sz="8" w:space="0" w:color="auto"/>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88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2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4468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4468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203"/>
              </w:trPr>
              <w:tc>
                <w:tcPr>
                  <w:tcW w:w="1160" w:type="dxa"/>
                  <w:tcBorders>
                    <w:left w:val="single" w:sz="8" w:space="0" w:color="auto"/>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mean</w:t>
                  </w:r>
                </w:p>
              </w:tc>
              <w:tc>
                <w:tcPr>
                  <w:tcW w:w="74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0.345,</w:t>
                  </w:r>
                </w:p>
              </w:tc>
              <w:tc>
                <w:tcPr>
                  <w:tcW w:w="88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1.47%</w:t>
                  </w:r>
                </w:p>
              </w:tc>
              <w:tc>
                <w:tcPr>
                  <w:tcW w:w="720" w:type="dxa"/>
                  <w:vAlign w:val="bottom"/>
                </w:tcPr>
                <w:p w:rsidR="008A4BFE" w:rsidRPr="00446851" w:rsidRDefault="008A4BFE" w:rsidP="008A4BFE">
                  <w:pPr>
                    <w:ind w:left="100"/>
                    <w:rPr>
                      <w:rFonts w:eastAsia="Arial"/>
                      <w:w w:val="91"/>
                      <w:sz w:val="20"/>
                      <w:szCs w:val="20"/>
                    </w:rPr>
                  </w:pPr>
                  <w:r w:rsidRPr="00446851">
                    <w:rPr>
                      <w:rFonts w:eastAsia="Arial"/>
                      <w:w w:val="91"/>
                      <w:sz w:val="20"/>
                      <w:szCs w:val="20"/>
                    </w:rPr>
                    <w:t>0.369,</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4.20e-2%</w:t>
                  </w:r>
                </w:p>
              </w:tc>
              <w:tc>
                <w:tcPr>
                  <w:tcW w:w="740" w:type="dxa"/>
                  <w:vAlign w:val="bottom"/>
                </w:tcPr>
                <w:p w:rsidR="008A4BFE" w:rsidRPr="00446851" w:rsidRDefault="008A4BFE" w:rsidP="008A4BFE">
                  <w:pPr>
                    <w:ind w:right="20"/>
                    <w:jc w:val="right"/>
                    <w:rPr>
                      <w:rFonts w:eastAsia="Arial"/>
                      <w:w w:val="91"/>
                      <w:sz w:val="20"/>
                      <w:szCs w:val="20"/>
                    </w:rPr>
                  </w:pPr>
                  <w:r w:rsidRPr="00446851">
                    <w:rPr>
                      <w:rFonts w:eastAsia="Arial"/>
                      <w:w w:val="91"/>
                      <w:sz w:val="20"/>
                      <w:szCs w:val="20"/>
                    </w:rPr>
                    <w:t>0.364,</w:t>
                  </w:r>
                </w:p>
              </w:tc>
              <w:tc>
                <w:tcPr>
                  <w:tcW w:w="1040" w:type="dxa"/>
                  <w:tcBorders>
                    <w:right w:val="single" w:sz="8" w:space="0" w:color="auto"/>
                  </w:tcBorders>
                  <w:vAlign w:val="bottom"/>
                </w:tcPr>
                <w:p w:rsidR="008A4BFE" w:rsidRPr="00446851" w:rsidRDefault="008A4BFE" w:rsidP="008A4BFE">
                  <w:pPr>
                    <w:jc w:val="center"/>
                    <w:rPr>
                      <w:rFonts w:eastAsia="Arial"/>
                      <w:w w:val="91"/>
                      <w:sz w:val="20"/>
                      <w:szCs w:val="20"/>
                    </w:rPr>
                  </w:pPr>
                  <w:r w:rsidRPr="00446851">
                    <w:rPr>
                      <w:rFonts w:eastAsia="Arial"/>
                      <w:w w:val="91"/>
                      <w:sz w:val="20"/>
                      <w:szCs w:val="20"/>
                    </w:rPr>
                    <w:t>3.45e-2%</w:t>
                  </w:r>
                </w:p>
              </w:tc>
              <w:tc>
                <w:tcPr>
                  <w:tcW w:w="16" w:type="dxa"/>
                  <w:vAlign w:val="bottom"/>
                </w:tcPr>
                <w:p w:rsidR="008A4BFE" w:rsidRDefault="008A4BFE" w:rsidP="008A4BFE">
                  <w:pPr>
                    <w:rPr>
                      <w:sz w:val="1"/>
                      <w:szCs w:val="1"/>
                    </w:rPr>
                  </w:pPr>
                </w:p>
              </w:tc>
            </w:tr>
          </w:tbl>
          <w:p w:rsidR="007642B5" w:rsidRDefault="007642B5" w:rsidP="00137A7E"/>
          <w:p w:rsidR="005D3143" w:rsidRDefault="005D3143" w:rsidP="00137A7E"/>
          <w:p w:rsidR="005D3143" w:rsidRDefault="005D3143" w:rsidP="00137A7E"/>
          <w:p w:rsidR="007642B5" w:rsidRDefault="007642B5" w:rsidP="00137A7E"/>
          <w:p w:rsidR="00137A7E" w:rsidRDefault="00137A7E" w:rsidP="00137A7E"/>
          <w:p w:rsidR="008B4226" w:rsidRDefault="008B4226" w:rsidP="00137A7E"/>
          <w:p w:rsidR="008B4226" w:rsidRDefault="008B4226" w:rsidP="00137A7E"/>
          <w:p w:rsidR="008B4226" w:rsidRDefault="008B4226" w:rsidP="00137A7E"/>
          <w:p w:rsidR="008B4226" w:rsidRDefault="008B4226" w:rsidP="00137A7E"/>
          <w:p w:rsidR="008B4226" w:rsidRDefault="008B4226" w:rsidP="00137A7E"/>
          <w:p w:rsidR="008B4226" w:rsidRDefault="008B4226" w:rsidP="00137A7E"/>
          <w:p w:rsidR="008B4226" w:rsidRDefault="008B4226" w:rsidP="00137A7E"/>
          <w:p w:rsidR="008B4226" w:rsidRDefault="008B4226"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8A4BFE" w:rsidRDefault="008A4BFE" w:rsidP="00137A7E"/>
          <w:p w:rsidR="00903F08" w:rsidRDefault="00137A7E" w:rsidP="00B55ACE">
            <w:pPr>
              <w:rPr>
                <w:rFonts w:hint="eastAsia"/>
                <w:b/>
              </w:rPr>
            </w:pPr>
            <w:r>
              <w:rPr>
                <w:rFonts w:hint="eastAsia"/>
                <w:b/>
              </w:rPr>
              <w:t>2.</w:t>
            </w:r>
            <w:r>
              <w:rPr>
                <w:rFonts w:hint="eastAsia"/>
                <w:b/>
              </w:rPr>
              <w:t>待</w:t>
            </w:r>
            <w:r w:rsidRPr="004C7B80">
              <w:rPr>
                <w:rFonts w:hint="eastAsia"/>
                <w:b/>
              </w:rPr>
              <w:t>完成的工作</w:t>
            </w:r>
          </w:p>
          <w:p w:rsidR="00F44286" w:rsidRPr="00B55ACE" w:rsidRDefault="00B55ACE" w:rsidP="00B55ACE">
            <w:r w:rsidRPr="00B55ACE">
              <w:rPr>
                <w:rFonts w:hint="eastAsia"/>
              </w:rPr>
              <w:t>基于</w:t>
            </w:r>
            <w:r w:rsidR="00F44286">
              <w:rPr>
                <w:rFonts w:hint="eastAsia"/>
              </w:rPr>
              <w:t>混合形变的网格生成网络</w:t>
            </w:r>
            <w:r w:rsidR="00C9480B">
              <w:rPr>
                <w:rFonts w:hint="eastAsia"/>
              </w:rPr>
              <w:t>的小论文</w:t>
            </w:r>
            <w:r w:rsidR="00F44286">
              <w:rPr>
                <w:rFonts w:hint="eastAsia"/>
              </w:rPr>
              <w:t xml:space="preserve">"Blended </w:t>
            </w:r>
            <w:proofErr w:type="spellStart"/>
            <w:r w:rsidR="00F44286">
              <w:rPr>
                <w:rFonts w:hint="eastAsia"/>
              </w:rPr>
              <w:t>AtlasNet</w:t>
            </w:r>
            <w:proofErr w:type="spellEnd"/>
            <w:r w:rsidR="00F44286">
              <w:rPr>
                <w:rFonts w:hint="eastAsia"/>
              </w:rPr>
              <w:t xml:space="preserve"> for Mesh </w:t>
            </w:r>
            <w:r w:rsidR="00C9480B">
              <w:rPr>
                <w:rFonts w:hint="eastAsia"/>
              </w:rPr>
              <w:t>R</w:t>
            </w:r>
            <w:r w:rsidR="00F44286">
              <w:rPr>
                <w:rFonts w:hint="eastAsia"/>
              </w:rPr>
              <w:t>econstruction and Co-segmentation"</w:t>
            </w:r>
            <w:r w:rsidR="00F44286">
              <w:rPr>
                <w:rFonts w:hint="eastAsia"/>
              </w:rPr>
              <w:t>仍在进行</w:t>
            </w:r>
            <w:r w:rsidR="00C9480B">
              <w:rPr>
                <w:rFonts w:hint="eastAsia"/>
              </w:rPr>
              <w:t>实验中</w:t>
            </w:r>
            <w:r w:rsidR="00F44286">
              <w:rPr>
                <w:rFonts w:hint="eastAsia"/>
              </w:rPr>
              <w:t>,</w:t>
            </w:r>
            <w:r w:rsidR="00F44286">
              <w:rPr>
                <w:rFonts w:hint="eastAsia"/>
              </w:rPr>
              <w:t>论文正在撰写准备投稿。大论文的写作才刚刚开始。</w:t>
            </w:r>
          </w:p>
        </w:tc>
      </w:tr>
    </w:tbl>
    <w:p w:rsidR="0024786D" w:rsidRDefault="0024786D" w:rsidP="0002115B">
      <w:pPr>
        <w:rPr>
          <w:rFonts w:ascii="黑体" w:eastAsia="黑体" w:hint="eastAsia"/>
          <w:bCs/>
          <w:sz w:val="30"/>
          <w:szCs w:val="30"/>
        </w:rPr>
      </w:pPr>
    </w:p>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0"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8A4BFE" w:rsidRDefault="0024786D" w:rsidP="0002115B">
            <w:r>
              <w:rPr>
                <w:rFonts w:hint="eastAsia"/>
              </w:rPr>
              <w:t>4</w:t>
            </w:r>
            <w:r>
              <w:rPr>
                <w:rFonts w:hint="eastAsia"/>
              </w:rPr>
              <w:t>月</w:t>
            </w:r>
            <w:r>
              <w:rPr>
                <w:rFonts w:hint="eastAsia"/>
              </w:rPr>
              <w:t>1</w:t>
            </w:r>
            <w:r>
              <w:rPr>
                <w:rFonts w:hint="eastAsia"/>
              </w:rPr>
              <w:t>日前将</w:t>
            </w:r>
            <w:r>
              <w:rPr>
                <w:rFonts w:hint="eastAsia"/>
              </w:rPr>
              <w:t>"Blended</w:t>
            </w:r>
            <w:r w:rsidR="00C9480B">
              <w:rPr>
                <w:rFonts w:hint="eastAsia"/>
              </w:rPr>
              <w:t xml:space="preserve"> </w:t>
            </w:r>
            <w:proofErr w:type="spellStart"/>
            <w:r w:rsidR="00C9480B">
              <w:rPr>
                <w:rFonts w:hint="eastAsia"/>
              </w:rPr>
              <w:t>AtlasNet</w:t>
            </w:r>
            <w:proofErr w:type="spellEnd"/>
            <w:r w:rsidR="00C9480B">
              <w:rPr>
                <w:rFonts w:hint="eastAsia"/>
              </w:rPr>
              <w:t xml:space="preserve"> for Mesh Reconstruction and Co-segmentation </w:t>
            </w:r>
            <w:r>
              <w:rPr>
                <w:rFonts w:hint="eastAsia"/>
              </w:rPr>
              <w:t>"</w:t>
            </w:r>
            <w:r>
              <w:rPr>
                <w:rFonts w:hint="eastAsia"/>
              </w:rPr>
              <w:t>投稿出去。</w:t>
            </w:r>
          </w:p>
          <w:p w:rsidR="004223FF" w:rsidRPr="004223FF" w:rsidRDefault="008A4BFE" w:rsidP="004223FF">
            <w:r>
              <w:rPr>
                <w:rFonts w:hint="eastAsia"/>
              </w:rPr>
              <w:t>5</w:t>
            </w:r>
            <w:r w:rsidR="004223FF" w:rsidRPr="004223FF">
              <w:rPr>
                <w:rFonts w:hint="eastAsia"/>
              </w:rPr>
              <w:t>月</w:t>
            </w:r>
            <w:r w:rsidR="00815B63">
              <w:rPr>
                <w:rFonts w:hint="eastAsia"/>
              </w:rPr>
              <w:t>1</w:t>
            </w:r>
            <w:r w:rsidR="004223FF" w:rsidRPr="004223FF">
              <w:rPr>
                <w:rFonts w:hint="eastAsia"/>
              </w:rPr>
              <w:t>日前完成</w:t>
            </w:r>
            <w:r w:rsidR="00815B63">
              <w:t>”</w:t>
            </w:r>
            <w:r w:rsidR="00B46F91" w:rsidRPr="00815B63">
              <w:rPr>
                <w:iCs/>
              </w:rPr>
              <w:t xml:space="preserve"> Preventing Self-intersection with Cycle Regularization in Mesh Reconstruction Networks</w:t>
            </w:r>
            <w:r w:rsidR="00815B63">
              <w:t>”</w:t>
            </w:r>
            <w:r w:rsidR="00815B63">
              <w:rPr>
                <w:rFonts w:hint="eastAsia"/>
              </w:rPr>
              <w:t>的修改稿</w:t>
            </w:r>
            <w:r w:rsidR="004223FF" w:rsidRPr="004223FF">
              <w:rPr>
                <w:rFonts w:hint="eastAsia"/>
              </w:rPr>
              <w:t>。</w:t>
            </w:r>
            <w:r w:rsidR="004223FF"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日前完成所提方法和现有方法在语义多样性方面的的对比实验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435717">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8B4226">
      <w:footerReference w:type="even" r:id="rId31"/>
      <w:footerReference w:type="default" r:id="rId32"/>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71DE" w:rsidRDefault="009171DE">
      <w:r>
        <w:separator/>
      </w:r>
    </w:p>
  </w:endnote>
  <w:endnote w:type="continuationSeparator" w:id="0">
    <w:p w:rsidR="009171DE" w:rsidRDefault="009171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11C" w:rsidRDefault="00F648C3" w:rsidP="00975FC6">
    <w:pPr>
      <w:pStyle w:val="a3"/>
      <w:framePr w:wrap="around" w:vAnchor="text" w:hAnchor="margin" w:xAlign="center" w:y="1"/>
      <w:rPr>
        <w:rStyle w:val="a4"/>
      </w:rPr>
    </w:pPr>
    <w:r>
      <w:rPr>
        <w:rStyle w:val="a4"/>
      </w:rPr>
      <w:fldChar w:fldCharType="begin"/>
    </w:r>
    <w:r w:rsidR="0061611C">
      <w:rPr>
        <w:rStyle w:val="a4"/>
      </w:rPr>
      <w:instrText xml:space="preserve">PAGE  </w:instrText>
    </w:r>
    <w:r>
      <w:rPr>
        <w:rStyle w:val="a4"/>
      </w:rPr>
      <w:fldChar w:fldCharType="end"/>
    </w:r>
  </w:p>
  <w:p w:rsidR="0061611C" w:rsidRDefault="0061611C">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11C" w:rsidRDefault="00F648C3" w:rsidP="00975FC6">
    <w:pPr>
      <w:pStyle w:val="a3"/>
      <w:framePr w:wrap="around" w:vAnchor="text" w:hAnchor="margin" w:xAlign="center" w:y="1"/>
      <w:rPr>
        <w:rStyle w:val="a4"/>
      </w:rPr>
    </w:pPr>
    <w:r>
      <w:rPr>
        <w:rStyle w:val="a4"/>
      </w:rPr>
      <w:fldChar w:fldCharType="begin"/>
    </w:r>
    <w:r w:rsidR="0061611C">
      <w:rPr>
        <w:rStyle w:val="a4"/>
      </w:rPr>
      <w:instrText xml:space="preserve">PAGE  </w:instrText>
    </w:r>
    <w:r>
      <w:rPr>
        <w:rStyle w:val="a4"/>
      </w:rPr>
      <w:fldChar w:fldCharType="separate"/>
    </w:r>
    <w:r w:rsidR="00A4798A">
      <w:rPr>
        <w:rStyle w:val="a4"/>
        <w:noProof/>
      </w:rPr>
      <w:t>6</w:t>
    </w:r>
    <w:r>
      <w:rPr>
        <w:rStyle w:val="a4"/>
      </w:rPr>
      <w:fldChar w:fldCharType="end"/>
    </w:r>
  </w:p>
  <w:p w:rsidR="0061611C" w:rsidRDefault="0061611C">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71DE" w:rsidRDefault="009171DE">
      <w:r>
        <w:separator/>
      </w:r>
    </w:p>
  </w:footnote>
  <w:footnote w:type="continuationSeparator" w:id="0">
    <w:p w:rsidR="009171DE" w:rsidRDefault="009171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56FC4"/>
    <w:rsid w:val="0006142F"/>
    <w:rsid w:val="0006212C"/>
    <w:rsid w:val="00067BCA"/>
    <w:rsid w:val="00072E36"/>
    <w:rsid w:val="00072F35"/>
    <w:rsid w:val="000753FF"/>
    <w:rsid w:val="00081336"/>
    <w:rsid w:val="0008171B"/>
    <w:rsid w:val="000845DE"/>
    <w:rsid w:val="000853A6"/>
    <w:rsid w:val="000972BE"/>
    <w:rsid w:val="00097422"/>
    <w:rsid w:val="000A5623"/>
    <w:rsid w:val="000B4809"/>
    <w:rsid w:val="000D09D9"/>
    <w:rsid w:val="000D1291"/>
    <w:rsid w:val="000D4918"/>
    <w:rsid w:val="000D6232"/>
    <w:rsid w:val="000E5D82"/>
    <w:rsid w:val="000E64C5"/>
    <w:rsid w:val="000E6CC6"/>
    <w:rsid w:val="000F0D4C"/>
    <w:rsid w:val="000F1CEB"/>
    <w:rsid w:val="000F21C6"/>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AC5"/>
    <w:rsid w:val="001554FF"/>
    <w:rsid w:val="00156E22"/>
    <w:rsid w:val="00157DD1"/>
    <w:rsid w:val="00161AD0"/>
    <w:rsid w:val="0016204E"/>
    <w:rsid w:val="0016555C"/>
    <w:rsid w:val="00170BF6"/>
    <w:rsid w:val="00172947"/>
    <w:rsid w:val="00172BBD"/>
    <w:rsid w:val="001743AD"/>
    <w:rsid w:val="00177A42"/>
    <w:rsid w:val="00182DB5"/>
    <w:rsid w:val="001913F3"/>
    <w:rsid w:val="00191572"/>
    <w:rsid w:val="00194353"/>
    <w:rsid w:val="0019538F"/>
    <w:rsid w:val="001A2B6D"/>
    <w:rsid w:val="001A7873"/>
    <w:rsid w:val="001B1C24"/>
    <w:rsid w:val="001B7355"/>
    <w:rsid w:val="001C10C0"/>
    <w:rsid w:val="001C1E4F"/>
    <w:rsid w:val="001C3CC8"/>
    <w:rsid w:val="001C4541"/>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86D"/>
    <w:rsid w:val="00247A4E"/>
    <w:rsid w:val="00247C0E"/>
    <w:rsid w:val="0025032E"/>
    <w:rsid w:val="002528F4"/>
    <w:rsid w:val="00253B07"/>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001A"/>
    <w:rsid w:val="002A1545"/>
    <w:rsid w:val="002B2B36"/>
    <w:rsid w:val="002B3E0E"/>
    <w:rsid w:val="002B4B1D"/>
    <w:rsid w:val="002B5DB4"/>
    <w:rsid w:val="002B7EE2"/>
    <w:rsid w:val="002C00D4"/>
    <w:rsid w:val="002C24E3"/>
    <w:rsid w:val="002C539E"/>
    <w:rsid w:val="002C5C8F"/>
    <w:rsid w:val="002C5DA7"/>
    <w:rsid w:val="002D213B"/>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36D06"/>
    <w:rsid w:val="00346286"/>
    <w:rsid w:val="003517AA"/>
    <w:rsid w:val="00351CA7"/>
    <w:rsid w:val="00352C92"/>
    <w:rsid w:val="00352CFB"/>
    <w:rsid w:val="00357D3D"/>
    <w:rsid w:val="003601BA"/>
    <w:rsid w:val="00360FC6"/>
    <w:rsid w:val="00361B0F"/>
    <w:rsid w:val="00363EB6"/>
    <w:rsid w:val="003652D0"/>
    <w:rsid w:val="00365F52"/>
    <w:rsid w:val="00376AD9"/>
    <w:rsid w:val="00377183"/>
    <w:rsid w:val="00377D10"/>
    <w:rsid w:val="00377D3D"/>
    <w:rsid w:val="0038347F"/>
    <w:rsid w:val="0038408E"/>
    <w:rsid w:val="0039051D"/>
    <w:rsid w:val="00390AE1"/>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60AE"/>
    <w:rsid w:val="00412BD3"/>
    <w:rsid w:val="00421CA1"/>
    <w:rsid w:val="004222DB"/>
    <w:rsid w:val="00422362"/>
    <w:rsid w:val="004223FF"/>
    <w:rsid w:val="00433BBF"/>
    <w:rsid w:val="00435717"/>
    <w:rsid w:val="00435B9D"/>
    <w:rsid w:val="00436579"/>
    <w:rsid w:val="004404D4"/>
    <w:rsid w:val="0044209D"/>
    <w:rsid w:val="00446851"/>
    <w:rsid w:val="00447F2E"/>
    <w:rsid w:val="00451485"/>
    <w:rsid w:val="00455265"/>
    <w:rsid w:val="00457180"/>
    <w:rsid w:val="00460E19"/>
    <w:rsid w:val="004616F3"/>
    <w:rsid w:val="00466131"/>
    <w:rsid w:val="004713E3"/>
    <w:rsid w:val="00474B48"/>
    <w:rsid w:val="00474E83"/>
    <w:rsid w:val="00485BDD"/>
    <w:rsid w:val="00491381"/>
    <w:rsid w:val="00494C68"/>
    <w:rsid w:val="00495DAE"/>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46EE"/>
    <w:rsid w:val="0053703D"/>
    <w:rsid w:val="005375BB"/>
    <w:rsid w:val="0054085A"/>
    <w:rsid w:val="00541503"/>
    <w:rsid w:val="005543D6"/>
    <w:rsid w:val="00555DDC"/>
    <w:rsid w:val="00557DFC"/>
    <w:rsid w:val="00561DD9"/>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605B08"/>
    <w:rsid w:val="00611AD9"/>
    <w:rsid w:val="00613C14"/>
    <w:rsid w:val="00616066"/>
    <w:rsid w:val="0061611C"/>
    <w:rsid w:val="0061635A"/>
    <w:rsid w:val="0061677D"/>
    <w:rsid w:val="006206D0"/>
    <w:rsid w:val="00622C52"/>
    <w:rsid w:val="006256C8"/>
    <w:rsid w:val="00630532"/>
    <w:rsid w:val="006305C7"/>
    <w:rsid w:val="00631787"/>
    <w:rsid w:val="00632BD2"/>
    <w:rsid w:val="006366A2"/>
    <w:rsid w:val="00637357"/>
    <w:rsid w:val="0064277F"/>
    <w:rsid w:val="0064435C"/>
    <w:rsid w:val="00645647"/>
    <w:rsid w:val="0065202F"/>
    <w:rsid w:val="00654BE2"/>
    <w:rsid w:val="00655254"/>
    <w:rsid w:val="006572A7"/>
    <w:rsid w:val="00666A65"/>
    <w:rsid w:val="0067049E"/>
    <w:rsid w:val="0067342F"/>
    <w:rsid w:val="00674B5F"/>
    <w:rsid w:val="00674EC2"/>
    <w:rsid w:val="00681E06"/>
    <w:rsid w:val="006847E7"/>
    <w:rsid w:val="00690462"/>
    <w:rsid w:val="006905D2"/>
    <w:rsid w:val="00692B80"/>
    <w:rsid w:val="00694F95"/>
    <w:rsid w:val="00695F4D"/>
    <w:rsid w:val="006A0395"/>
    <w:rsid w:val="006A707D"/>
    <w:rsid w:val="006A7AAF"/>
    <w:rsid w:val="006B34F3"/>
    <w:rsid w:val="006B41AA"/>
    <w:rsid w:val="006B5F5C"/>
    <w:rsid w:val="006C399F"/>
    <w:rsid w:val="006C4ACC"/>
    <w:rsid w:val="006C73CD"/>
    <w:rsid w:val="006D1752"/>
    <w:rsid w:val="006D6A32"/>
    <w:rsid w:val="006E0F35"/>
    <w:rsid w:val="006E3BCF"/>
    <w:rsid w:val="006E7230"/>
    <w:rsid w:val="006F030B"/>
    <w:rsid w:val="006F04B9"/>
    <w:rsid w:val="006F08F9"/>
    <w:rsid w:val="006F568B"/>
    <w:rsid w:val="006F7B81"/>
    <w:rsid w:val="007121F6"/>
    <w:rsid w:val="00722651"/>
    <w:rsid w:val="007255A1"/>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4783"/>
    <w:rsid w:val="007A6C7D"/>
    <w:rsid w:val="007B224B"/>
    <w:rsid w:val="007B7EAB"/>
    <w:rsid w:val="007C0731"/>
    <w:rsid w:val="007C3DBE"/>
    <w:rsid w:val="007D0034"/>
    <w:rsid w:val="007D07E9"/>
    <w:rsid w:val="007D3CE9"/>
    <w:rsid w:val="007D3DFF"/>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35A6B"/>
    <w:rsid w:val="00845445"/>
    <w:rsid w:val="0085131A"/>
    <w:rsid w:val="0085215C"/>
    <w:rsid w:val="00853BF2"/>
    <w:rsid w:val="00860EBB"/>
    <w:rsid w:val="00861AA4"/>
    <w:rsid w:val="00870E17"/>
    <w:rsid w:val="00874A7B"/>
    <w:rsid w:val="00874E2D"/>
    <w:rsid w:val="008757AD"/>
    <w:rsid w:val="00880FD3"/>
    <w:rsid w:val="00883B8B"/>
    <w:rsid w:val="00893BC9"/>
    <w:rsid w:val="008A47AE"/>
    <w:rsid w:val="008A4BFE"/>
    <w:rsid w:val="008A5462"/>
    <w:rsid w:val="008A56A5"/>
    <w:rsid w:val="008B2AC1"/>
    <w:rsid w:val="008B32EC"/>
    <w:rsid w:val="008B4226"/>
    <w:rsid w:val="008B588B"/>
    <w:rsid w:val="008B5B0F"/>
    <w:rsid w:val="008B664B"/>
    <w:rsid w:val="008B70E4"/>
    <w:rsid w:val="008C74B9"/>
    <w:rsid w:val="008D23DF"/>
    <w:rsid w:val="008D310F"/>
    <w:rsid w:val="008D48D3"/>
    <w:rsid w:val="008D5002"/>
    <w:rsid w:val="008D6EF1"/>
    <w:rsid w:val="008E0578"/>
    <w:rsid w:val="008E219C"/>
    <w:rsid w:val="008E525D"/>
    <w:rsid w:val="008E7332"/>
    <w:rsid w:val="008F03F7"/>
    <w:rsid w:val="008F0796"/>
    <w:rsid w:val="008F0A32"/>
    <w:rsid w:val="008F0EB9"/>
    <w:rsid w:val="008F10E8"/>
    <w:rsid w:val="008F25CB"/>
    <w:rsid w:val="008F2A9E"/>
    <w:rsid w:val="008F7739"/>
    <w:rsid w:val="009013B9"/>
    <w:rsid w:val="00902970"/>
    <w:rsid w:val="00903234"/>
    <w:rsid w:val="00903F08"/>
    <w:rsid w:val="009076CB"/>
    <w:rsid w:val="00916DE2"/>
    <w:rsid w:val="009171DE"/>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521A"/>
    <w:rsid w:val="009A54EB"/>
    <w:rsid w:val="009A73AE"/>
    <w:rsid w:val="009A7B01"/>
    <w:rsid w:val="009B1A68"/>
    <w:rsid w:val="009B493E"/>
    <w:rsid w:val="009C08BA"/>
    <w:rsid w:val="009C1C8E"/>
    <w:rsid w:val="009C5007"/>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340A"/>
    <w:rsid w:val="00A36E80"/>
    <w:rsid w:val="00A403BD"/>
    <w:rsid w:val="00A407EA"/>
    <w:rsid w:val="00A4166D"/>
    <w:rsid w:val="00A420B4"/>
    <w:rsid w:val="00A453C4"/>
    <w:rsid w:val="00A46E93"/>
    <w:rsid w:val="00A4798A"/>
    <w:rsid w:val="00A5173B"/>
    <w:rsid w:val="00A552F3"/>
    <w:rsid w:val="00A61612"/>
    <w:rsid w:val="00A6218B"/>
    <w:rsid w:val="00A704E9"/>
    <w:rsid w:val="00A71142"/>
    <w:rsid w:val="00A71BFB"/>
    <w:rsid w:val="00A730B9"/>
    <w:rsid w:val="00A81A47"/>
    <w:rsid w:val="00A82AE3"/>
    <w:rsid w:val="00A82B6B"/>
    <w:rsid w:val="00A83ADF"/>
    <w:rsid w:val="00A8729B"/>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1244"/>
    <w:rsid w:val="00AF3892"/>
    <w:rsid w:val="00AF3904"/>
    <w:rsid w:val="00AF7EFD"/>
    <w:rsid w:val="00AF7FFB"/>
    <w:rsid w:val="00B00248"/>
    <w:rsid w:val="00B011BA"/>
    <w:rsid w:val="00B01AF9"/>
    <w:rsid w:val="00B01C4E"/>
    <w:rsid w:val="00B0498B"/>
    <w:rsid w:val="00B04D39"/>
    <w:rsid w:val="00B06926"/>
    <w:rsid w:val="00B076F3"/>
    <w:rsid w:val="00B07A02"/>
    <w:rsid w:val="00B13E25"/>
    <w:rsid w:val="00B14B84"/>
    <w:rsid w:val="00B15D5A"/>
    <w:rsid w:val="00B220D7"/>
    <w:rsid w:val="00B3700B"/>
    <w:rsid w:val="00B46F91"/>
    <w:rsid w:val="00B50C68"/>
    <w:rsid w:val="00B51057"/>
    <w:rsid w:val="00B52A66"/>
    <w:rsid w:val="00B5563B"/>
    <w:rsid w:val="00B55ACE"/>
    <w:rsid w:val="00B55FE1"/>
    <w:rsid w:val="00B5765C"/>
    <w:rsid w:val="00B6422E"/>
    <w:rsid w:val="00B71666"/>
    <w:rsid w:val="00B71C58"/>
    <w:rsid w:val="00B77260"/>
    <w:rsid w:val="00B77485"/>
    <w:rsid w:val="00B82E8C"/>
    <w:rsid w:val="00B84E8D"/>
    <w:rsid w:val="00B851A5"/>
    <w:rsid w:val="00B857C9"/>
    <w:rsid w:val="00B85B89"/>
    <w:rsid w:val="00B94B6E"/>
    <w:rsid w:val="00B951E7"/>
    <w:rsid w:val="00BA0C8C"/>
    <w:rsid w:val="00BA3F51"/>
    <w:rsid w:val="00BA5FF8"/>
    <w:rsid w:val="00BB0AC7"/>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480B"/>
    <w:rsid w:val="00C95AC1"/>
    <w:rsid w:val="00C9637A"/>
    <w:rsid w:val="00C97FB4"/>
    <w:rsid w:val="00CA034D"/>
    <w:rsid w:val="00CA15FA"/>
    <w:rsid w:val="00CA1899"/>
    <w:rsid w:val="00CA60EE"/>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32DB"/>
    <w:rsid w:val="00D0748F"/>
    <w:rsid w:val="00D11DA0"/>
    <w:rsid w:val="00D1210A"/>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67CF7"/>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0318C"/>
    <w:rsid w:val="00E10049"/>
    <w:rsid w:val="00E10354"/>
    <w:rsid w:val="00E1154C"/>
    <w:rsid w:val="00E17066"/>
    <w:rsid w:val="00E17684"/>
    <w:rsid w:val="00E23ADC"/>
    <w:rsid w:val="00E26FFF"/>
    <w:rsid w:val="00E27044"/>
    <w:rsid w:val="00E3124C"/>
    <w:rsid w:val="00E32282"/>
    <w:rsid w:val="00E348CA"/>
    <w:rsid w:val="00E35515"/>
    <w:rsid w:val="00E415A6"/>
    <w:rsid w:val="00E43F66"/>
    <w:rsid w:val="00E512EE"/>
    <w:rsid w:val="00E5383F"/>
    <w:rsid w:val="00E545E9"/>
    <w:rsid w:val="00E62339"/>
    <w:rsid w:val="00E631C1"/>
    <w:rsid w:val="00E645B7"/>
    <w:rsid w:val="00E65299"/>
    <w:rsid w:val="00E65EFA"/>
    <w:rsid w:val="00E7363B"/>
    <w:rsid w:val="00E73937"/>
    <w:rsid w:val="00E73EF0"/>
    <w:rsid w:val="00E80992"/>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408"/>
    <w:rsid w:val="00ED7F2A"/>
    <w:rsid w:val="00EE234D"/>
    <w:rsid w:val="00EE3067"/>
    <w:rsid w:val="00EE3460"/>
    <w:rsid w:val="00EF075C"/>
    <w:rsid w:val="00EF6D2A"/>
    <w:rsid w:val="00F0017D"/>
    <w:rsid w:val="00F00370"/>
    <w:rsid w:val="00F01A27"/>
    <w:rsid w:val="00F04248"/>
    <w:rsid w:val="00F04BF4"/>
    <w:rsid w:val="00F05DBC"/>
    <w:rsid w:val="00F0756C"/>
    <w:rsid w:val="00F1295A"/>
    <w:rsid w:val="00F1436F"/>
    <w:rsid w:val="00F16145"/>
    <w:rsid w:val="00F23926"/>
    <w:rsid w:val="00F30269"/>
    <w:rsid w:val="00F315CD"/>
    <w:rsid w:val="00F3346F"/>
    <w:rsid w:val="00F3665B"/>
    <w:rsid w:val="00F40E73"/>
    <w:rsid w:val="00F4102C"/>
    <w:rsid w:val="00F423CB"/>
    <w:rsid w:val="00F42CE6"/>
    <w:rsid w:val="00F44286"/>
    <w:rsid w:val="00F45DCC"/>
    <w:rsid w:val="00F4645F"/>
    <w:rsid w:val="00F52A6E"/>
    <w:rsid w:val="00F53D42"/>
    <w:rsid w:val="00F56540"/>
    <w:rsid w:val="00F57FA3"/>
    <w:rsid w:val="00F603F3"/>
    <w:rsid w:val="00F62AAA"/>
    <w:rsid w:val="00F648C3"/>
    <w:rsid w:val="00F66542"/>
    <w:rsid w:val="00F70D4E"/>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 w:type="table" w:styleId="ac">
    <w:name w:val="Table Grid"/>
    <w:basedOn w:val="a1"/>
    <w:rsid w:val="0061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8F0416-099E-4BD0-9E9D-D9BC27F93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13</Pages>
  <Words>9519</Words>
  <Characters>54259</Characters>
  <Application>Microsoft Office Word</Application>
  <DocSecurity>0</DocSecurity>
  <Lines>452</Lines>
  <Paragraphs>127</Paragraphs>
  <ScaleCrop>false</ScaleCrop>
  <Company>gradschool</Company>
  <LinksUpToDate>false</LinksUpToDate>
  <CharactersWithSpaces>63651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user</cp:lastModifiedBy>
  <cp:revision>279</cp:revision>
  <cp:lastPrinted>2018-03-20T02:34:00Z</cp:lastPrinted>
  <dcterms:created xsi:type="dcterms:W3CDTF">2019-02-28T01:26:00Z</dcterms:created>
  <dcterms:modified xsi:type="dcterms:W3CDTF">2019-03-04T03:24:00Z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