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دستورالعمل فرآیند استخدام</w:t>
      </w:r>
    </w:p>
    <w:p>
      <w:r>
        <w:t>دستورالعمل فرآیند استخدام کارمندان جدید در شرکت رُشن. این سند مراحل استاندارد جذب و استخدام را شرح می‌دهد.</w:t>
      </w:r>
    </w:p>
    <w:p>
      <w:r>
        <w:t>مرحله اول: درخواست استخدام از طرف مدیر واحد به واحد منابع انسانی ارسال می‌شود و پس از تأیید بودجه، آگهی استخدام منتشر می‌گردد.</w:t>
      </w:r>
    </w:p>
    <w:p>
      <w:r>
        <w:t>مرحله دوم: رزومه‌های دریافت‌شده توسط واحد منابع انسانی غربال می‌شوند و حداکثر ۱۰ نفر برای مصاحبه تلفنی دعوت می‌شوند.</w:t>
      </w:r>
    </w:p>
    <w:p>
      <w:r>
        <w:t>مرحله سوم: مصاحبه فنی توسط سرپرست تیم و مصاحبه رفتاری توسط مدیر منابع انسانی انجام می‌شود. برای هر دو مصاحبه نمره‌ای از ۱۰۰ ثبت می‌گردد.</w:t>
      </w:r>
    </w:p>
    <w:p>
      <w:r>
        <w:t>مرحله چهارم: کاندیدایی که میانگین نمره او حداقل ۸۰ باشد برای مرحله پیشنهاد حقوق انتخاب می‌شود و پس از توافق، قرارداد امضا می‌شود.</w:t>
      </w:r>
    </w:p>
    <w:p>
      <w:r>
        <w:t>دوره آزمایشی سه ماهه است و پس از ارزیابی عملکرد، قرارداد کار به صورت دائمی تمدید خواهد شد.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