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1A365D"/>
        </w:rPr>
        <w:t>AI Resume Ranker</w:t>
      </w:r>
    </w:p>
    <w:p>
      <w:pPr>
        <w:jc w:val="center"/>
      </w:pPr>
      <w:r>
        <w:rPr>
          <w:b/>
          <w:sz w:val="28"/>
          <w:color w:val="2B6CB0"/>
        </w:rPr>
        <w:t>TechWiz Project Documentation &amp; Assumptions</w:t>
      </w:r>
    </w:p>
    <w:p>
      <w:pPr>
        <w:jc w:val="center"/>
      </w:pPr>
      <w:r>
        <w:rPr>
          <w:i/>
          <w:sz w:val="24"/>
          <w:color w:val="4A5568"/>
        </w:rPr>
        <w:t>Smart Resume Ranker for Recruiters | Track: AI and Machine Learning Mania</w:t>
      </w:r>
    </w:p>
    <w:p>
      <w:r>
        <w:t/>
      </w:r>
    </w:p>
    <w:tbl>
      <w:tblPr>
        <w:tblW w:w="9500" w:type="dxa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</w:tblPr>
      <w:tr>
        <w:tc>
          <w:tcPr>
            <w:tcW w:w="2500" w:type="dxa"/>
            <w:shd w:val="clear" w:color="auto" w:fill="EBF8FF"/>
          </w:tcPr>
          <w:p>
            <w:r>
              <w:rPr>
                <w:b/>
              </w:rPr>
              <w:t>Institute</w:t>
            </w:r>
          </w:p>
        </w:tc>
        <w:tc>
          <w:tcPr>
            <w:tcW w:w="7000" w:type="dxa"/>
          </w:tcPr>
          <w:p>
            <w:r>
              <w:t>Aptech Learning - North Nazimabad</w:t>
            </w:r>
          </w:p>
        </w:tc>
      </w:tr>
      <w:tr>
        <w:tc>
          <w:tcPr>
            <w:tcW w:w="2500" w:type="dxa"/>
            <w:shd w:val="clear" w:color="auto" w:fill="EBF8FF"/>
          </w:tcPr>
          <w:p>
            <w:r>
              <w:rPr>
                <w:b/>
              </w:rPr>
              <w:t>Team Members</w:t>
            </w:r>
          </w:p>
        </w:tc>
        <w:tc>
          <w:tcPr>
            <w:tcW w:w="7000" w:type="dxa"/>
          </w:tcPr>
          <w:p>
            <w:r>
              <w:t>Saba Noor • Muhmmad Sami • Ghanyan • Sami UR Rehman</w:t>
            </w:r>
          </w:p>
        </w:tc>
      </w:tr>
      <w:tr>
        <w:tc>
          <w:tcPr>
            <w:tcW w:w="2500" w:type="dxa"/>
            <w:shd w:val="clear" w:color="auto" w:fill="EBF8FF"/>
          </w:tcPr>
          <w:p>
            <w:r>
              <w:rPr>
                <w:b/>
              </w:rPr>
              <w:t>Repository</w:t>
            </w:r>
          </w:p>
        </w:tc>
        <w:tc>
          <w:tcPr>
            <w:tcW w:w="7000" w:type="dxa"/>
          </w:tcPr>
          <w:p>
            <w:r>
              <w:t>https://github.com/sami2515/ai_resume_ranker</w:t>
            </w:r>
          </w:p>
        </w:tc>
      </w:tr>
      <w:tr>
        <w:tc>
          <w:tcPr>
            <w:tcW w:w="2500" w:type="dxa"/>
            <w:shd w:val="clear" w:color="auto" w:fill="EBF8FF"/>
          </w:tcPr>
          <w:p>
            <w:r>
              <w:rPr>
                <w:b/>
              </w:rPr>
              <w:t>Notebooks</w:t>
            </w:r>
          </w:p>
        </w:tc>
        <w:tc>
          <w:tcPr>
            <w:tcW w:w="7000" w:type="dxa"/>
          </w:tcPr>
          <w:p>
            <w:r>
              <w:t>01_dataset_exploration.ipynb | 02_resume_ranking_pipeline.ipynb</w:t>
            </w:r>
          </w:p>
        </w:tc>
      </w:tr>
    </w:tbl>
    <w:p>
      <w:r>
        <w:t/>
      </w:r>
    </w:p>
    <w:p>
      <w:r>
        <w:rPr>
          <w:i/>
          <w:color w:val="718096"/>
        </w:rPr>
        <w:t>Purpose of this document: This README-style document explains what the project does, how an evaluator can test the notebooks, how the application can be run locally, and the technical assumptions made during development.</w:t>
      </w:r>
    </w:p>
    <w:p>
      <w:r>
        <w:rPr>
          <w:b/>
          <w:sz w:val="32"/>
          <w:color w:val="2B6CB0"/>
        </w:rPr>
        <w:t>01. Project Overview</w:t>
      </w:r>
    </w:p>
    <w:p>
      <w:r>
        <w:t>The AI Resume Ranker is an end-to-end recruitment platform that automates resume parsing, candidate profile extraction, scoring, and ranking against recruiter Job Descriptions (JDs). The matching layer combines keyword-based matching with semantic similarity so that recruiters can see both the final ranking and the reasons behind it.</w:t>
      </w:r>
    </w:p>
    <w:p>
      <w:r>
        <w:rPr>
          <w:b/>
          <w:sz w:val="24"/>
        </w:rPr>
        <w:t>Key Features:</w:t>
      </w:r>
    </w:p>
    <w:p>
      <w:r>
        <w:t>• Multi-format resume parsing: supports .docx, .pdf and text-based resumes, including section extraction and SHA-256 duplicate detection.</w:t>
      </w:r>
    </w:p>
    <w:p>
      <w:r>
        <w:t>• Candidate information extraction: identifies names, contact details, education, experience and categorized technical / soft skills.</w:t>
      </w:r>
    </w:p>
    <w:p>
      <w:r>
        <w:t>• Hybrid matching: uses a composite score of 40% keyword match + 60% semantic similarity with Strong, Moderate and Low confidence bands.</w:t>
      </w:r>
    </w:p>
    <w:p>
      <w:r>
        <w:t>• Explainability: shows matched skills, missing skills, semantic alignment and the score breakdown used for ranking.</w:t>
      </w:r>
    </w:p>
    <w:p>
      <w:r>
        <w:t>• Recruiter feedback: captures hire / reject feedback and proposes category-level re-weighting only after the required feedback threshold and regression checks.</w:t>
      </w:r>
    </w:p>
    <w:p>
      <w:r>
        <w:t>• Security and privacy: JWT authentication, bcrypt password hashing and Fernet-based encryption at rest for resumes and PII.</w:t>
      </w:r>
    </w:p>
    <w:p>
      <w:r>
        <w:t>• Async processing with fallback: uses Celery / Redis for larger upload batches and falls back to synchronous processing when Redis is unavailable.</w:t>
      </w:r>
    </w:p>
    <w:p>
      <w:r>
        <w:t/>
      </w:r>
    </w:p>
    <w:p>
      <w:r>
        <w:rPr>
          <w:b/>
          <w:sz w:val="32"/>
          <w:color w:val="2B6CB0"/>
        </w:rPr>
        <w:t>02. Assumptions Made</w:t>
      </w:r>
    </w:p>
    <w:p>
      <w:r>
        <w:rPr>
          <w:b/>
        </w:rPr>
        <w:t>1. Dataset and language: </w:t>
      </w:r>
      <w:r>
        <w:t>The organizer-provided dataset contains 229 .docx resumes under datasets/resumes/. Resumes and job descriptions are treated as English-language content for the project workflow.</w:t>
      </w:r>
    </w:p>
    <w:p>
      <w:r>
        <w:rPr>
          <w:b/>
        </w:rPr>
        <w:t>2. Anonymized candidates: </w:t>
      </w:r>
      <w:r>
        <w:t>Where the dataset uses identifiers such as CandidateNNN, the identifier is retained as the primary display name rather than generating a synthetic name.</w:t>
      </w:r>
    </w:p>
    <w:p>
      <w:r>
        <w:rPr>
          <w:b/>
        </w:rPr>
        <w:t>3. Experience calculation: </w:t>
      </w:r>
      <w:r>
        <w:t>Professional experience is estimated from chronological year ranges in recognized work-history sections. Where dates are missing, relevant tenure text is used as a fallback heuristic.</w:t>
      </w:r>
    </w:p>
    <w:p>
      <w:r>
        <w:rPr>
          <w:b/>
        </w:rPr>
        <w:t>4. Skills taxonomy: </w:t>
      </w:r>
      <w:r>
        <w:t>A curated starter gazetteer of roughly 180 technical, tool, framework and business terms is used and can be expanded through tokenization and alias resolution.</w:t>
      </w:r>
    </w:p>
    <w:p>
      <w:r>
        <w:rPr>
          <w:b/>
        </w:rPr>
        <w:t>5. Semantic matching: </w:t>
      </w:r>
      <w:r>
        <w:t>Sentence-BERT using all-MiniLM-L6-v2 is the primary semantic model. The model is downloaded on first use and cached locally.</w:t>
      </w:r>
    </w:p>
    <w:p>
      <w:r>
        <w:rPr>
          <w:b/>
        </w:rPr>
        <w:t>6. Offline fallback: </w:t>
      </w:r>
      <w:r>
        <w:t>When the primary semantic model cannot be used because internet access is unavailable, the system falls back to a TF-IDF / spaCy word-vector approach using en_core_web_md.</w:t>
      </w:r>
    </w:p>
    <w:p>
      <w:r>
        <w:rPr>
          <w:b/>
        </w:rPr>
        <w:t>7. Feedback re-weighting: </w:t>
      </w:r>
      <w:r>
        <w:t>Role-category weight changes are proposed only after at least 6 feedback samples and are gated by regression tests.</w:t>
      </w:r>
    </w:p>
    <w:p>
      <w:r>
        <w:rPr>
          <w:b/>
        </w:rPr>
        <w:t>8. Batch processing: </w:t>
      </w:r>
      <w:r>
        <w:t>Batches above 10 resumes are intended for Celery / Redis processing. When Redis is unavailable, synchronous processing is used as a fallback.</w:t>
      </w:r>
    </w:p>
    <w:p>
      <w:r>
        <w:t/>
      </w:r>
    </w:p>
    <w:p>
      <w:r>
        <w:rPr>
          <w:b/>
          <w:sz w:val="32"/>
          <w:color w:val="2B6CB0"/>
        </w:rPr>
        <w:t>03. How to Test in Google Colab</w:t>
      </w:r>
    </w:p>
    <w:p>
      <w:r>
        <w:rPr>
          <w:b/>
        </w:rPr>
        <w:t>Notebook 01 - Dataset Exploration:</w:t>
      </w:r>
    </w:p>
    <w:p>
      <w:r>
        <w:t>Direct Colab Link: https://colab.research.google.com/github/sami2515/ai_resume_ranker/blob/main/notebooks/01_dataset_exploration.ipynb</w:t>
      </w:r>
    </w:p>
    <w:p>
      <w:r>
        <w:t>Run the setup cell first, then execute all cells to explore dataset statistics and distributions.</w:t>
      </w:r>
    </w:p>
    <w:p>
      <w:r>
        <w:rPr>
          <w:b/>
        </w:rPr>
        <w:t>Notebook 02 - Resume Ranking Pipeline:</w:t>
      </w:r>
    </w:p>
    <w:p>
      <w:r>
        <w:t>Direct Colab Link: https://colab.research.google.com/github/sami2515/ai_resume_ranker/blob/main/notebooks/02_resume_ranking_pipeline.ipynb</w:t>
      </w:r>
    </w:p>
    <w:p>
      <w:r>
        <w:t>Run the setup cell first, then execute all cells to see end-to-end resume parsing, extraction, scoring, ranking and explainability.</w:t>
      </w:r>
    </w:p>
    <w:p>
      <w:r>
        <w:t/>
      </w:r>
    </w:p>
    <w:p>
      <w:r>
        <w:rPr>
          <w:b/>
          <w:sz w:val="32"/>
          <w:color w:val="2B6CB0"/>
        </w:rPr>
        <w:t>04. Local Setup &amp; Execution</w:t>
      </w:r>
    </w:p>
    <w:p>
      <w:r>
        <w:rPr>
          <w:b/>
        </w:rPr>
        <w:t>Method A - Docker (Recommended):</w:t>
      </w:r>
    </w:p>
    <w:p>
      <w:r>
        <w:t>Run: docker-compose up --build</w:t>
      </w:r>
    </w:p>
    <w:p>
      <w:r>
        <w:t>• Frontend: http://localhost:5173</w:t>
      </w:r>
    </w:p>
    <w:p>
      <w:r>
        <w:t>• Backend Health Check: http://localhost:5000/api/health</w:t>
      </w:r>
    </w:p>
    <w:p>
      <w:r>
        <w:rPr>
          <w:b/>
        </w:rPr>
        <w:t>Method B - Manual Setup:</w:t>
      </w:r>
    </w:p>
    <w:p>
      <w:r>
        <w:t>1. Backend: cd backend &amp;&amp; pip install -r requirements.txt &amp;&amp; python app.py</w:t>
      </w:r>
    </w:p>
    <w:p>
      <w:r>
        <w:t>2. Frontend: cd frontend &amp;&amp; npm install &amp;&amp; npm run dev</w:t>
      </w:r>
    </w:p>
    <w:p>
      <w:r>
        <w:t>3. Automated Tests: cd backend &amp;&amp; pytest tests/ -v</w:t>
      </w:r>
    </w:p>
    <w:p>
      <w:r>
        <w:t/>
      </w:r>
    </w:p>
    <w:p>
      <w:r>
        <w:rPr>
          <w:b/>
          <w:sz w:val="32"/>
          <w:color w:val="2B6CB0"/>
        </w:rPr>
        <w:t>05. Repository Structure &amp; Submission Checklist</w:t>
      </w:r>
    </w:p>
    <w:p>
      <w:r>
        <w:t>• GitHub repository is set to Public access.</w:t>
      </w:r>
    </w:p>
    <w:p>
      <w:r>
        <w:t>• Both .ipynb files are uploaded inside notebooks/ and testable via Google Colab.</w:t>
      </w:r>
    </w:p>
    <w:p>
      <w:r>
        <w:t>• README.md contains full technical setup, API table, and test instructions.</w:t>
      </w:r>
    </w:p>
    <w:p>
      <w:r>
        <w:t>• ReadMe.docx contains all assumptions and submission details.</w:t>
      </w:r>
    </w:p>
    <w:p>
      <w:r>
        <w:t>• Video demonstration (.mp4) provided inside demo/ folder.</w:t>
      </w:r>
    </w:p>
    <w:p>
      <w:r>
        <w:rPr>
          <w:b/>
        </w:rPr>
        <w:t>Final Public GitHub Repository URL: https://github.com/sami2515/ai_resume_ranker</w:t>
      </w:r>
    </w:p>
  </w:body>
</w:document>
</file>