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1F86F" w14:textId="77777777" w:rsidR="00AD62EC" w:rsidRDefault="00171470">
      <w:pPr>
        <w:spacing w:before="200" w:after="60"/>
        <w:jc w:val="center"/>
      </w:pPr>
      <w:r>
        <w:rPr>
          <w:b/>
          <w:bCs/>
          <w:color w:val="1F3864"/>
          <w:sz w:val="40"/>
          <w:szCs w:val="40"/>
        </w:rPr>
        <w:t>MODE OPÉRATOIRE</w:t>
      </w:r>
    </w:p>
    <w:p w14:paraId="0C7487CE" w14:textId="77777777" w:rsidR="00AD62EC" w:rsidRDefault="00171470">
      <w:pPr>
        <w:spacing w:after="60"/>
        <w:jc w:val="center"/>
      </w:pPr>
      <w:r>
        <w:rPr>
          <w:color w:val="2E75B6"/>
          <w:sz w:val="26"/>
          <w:szCs w:val="26"/>
        </w:rPr>
        <w:t>Système de tri intelligent de fichiers avec IA locale</w:t>
      </w:r>
    </w:p>
    <w:p w14:paraId="6D8A9644" w14:textId="77777777" w:rsidR="00AD62EC" w:rsidRDefault="00AD62EC">
      <w:pPr>
        <w:pBdr>
          <w:bottom w:val="single" w:sz="6" w:space="4" w:color="2E75B6"/>
        </w:pBdr>
        <w:spacing w:after="240"/>
        <w:jc w:val="center"/>
      </w:pPr>
    </w:p>
    <w:p w14:paraId="78B3A3E3" w14:textId="77777777" w:rsidR="00AD62EC" w:rsidRDefault="00171470">
      <w:pPr>
        <w:pStyle w:val="Titre1"/>
      </w:pPr>
      <w:r>
        <w:t>1. Objectif du projet</w:t>
      </w:r>
    </w:p>
    <w:p w14:paraId="1EA33EF7" w14:textId="77777777" w:rsidR="00AD62EC" w:rsidRDefault="00AD62EC">
      <w:pPr>
        <w:spacing w:before="80"/>
      </w:pPr>
    </w:p>
    <w:p w14:paraId="77B35B2D" w14:textId="2F796545" w:rsidR="00AD62EC" w:rsidRDefault="00171470">
      <w:pPr>
        <w:spacing w:before="60" w:after="100"/>
      </w:pPr>
      <w:r>
        <w:rPr>
          <w:color w:val="444444"/>
        </w:rPr>
        <w:t xml:space="preserve">Créer un système local capable de surveiller un dossier, </w:t>
      </w:r>
      <w:r w:rsidR="006B5EB7">
        <w:rPr>
          <w:color w:val="444444"/>
        </w:rPr>
        <w:t xml:space="preserve">d’analyser les fichiers, de les classer automatiquement, d’apprendre des corrections à partir des utilisateurs et de </w:t>
      </w:r>
      <w:r>
        <w:rPr>
          <w:color w:val="444444"/>
        </w:rPr>
        <w:t>fonctionner en continu à l’aide d’une intelligence artificielle locale.</w:t>
      </w:r>
    </w:p>
    <w:p w14:paraId="36BDB832" w14:textId="77777777" w:rsidR="00AD62EC" w:rsidRDefault="00AD62EC">
      <w:pPr>
        <w:spacing w:before="80"/>
      </w:pPr>
    </w:p>
    <w:p w14:paraId="275030E7" w14:textId="77777777" w:rsidR="00AD62EC" w:rsidRDefault="00171470">
      <w:pPr>
        <w:pStyle w:val="Titre1"/>
      </w:pPr>
      <w:r>
        <w:t>2. Outils nécessaires</w:t>
      </w:r>
    </w:p>
    <w:p w14:paraId="4A70E67C" w14:textId="77777777" w:rsidR="00AD62EC" w:rsidRDefault="00AD62EC">
      <w:pPr>
        <w:spacing w:before="80"/>
      </w:pPr>
    </w:p>
    <w:p w14:paraId="6846F158" w14:textId="349DB694" w:rsidR="00AD62EC" w:rsidRDefault="00171470">
      <w:pPr>
        <w:spacing w:before="60" w:after="60"/>
      </w:pPr>
      <w:r>
        <w:rPr>
          <w:b/>
          <w:bCs/>
          <w:color w:val="1F3864"/>
        </w:rPr>
        <w:t xml:space="preserve">Intelligence artificielle : </w:t>
      </w:r>
      <w:r>
        <w:rPr>
          <w:color w:val="444444"/>
        </w:rPr>
        <w:t xml:space="preserve">Ollama (modèle </w:t>
      </w:r>
      <w:r w:rsidR="006B5EB7">
        <w:rPr>
          <w:color w:val="444444"/>
        </w:rPr>
        <w:t>LLaMA 3.1)</w:t>
      </w:r>
    </w:p>
    <w:p w14:paraId="04A5B60F" w14:textId="20837D94" w:rsidR="00AD62EC" w:rsidRPr="006B5EB7" w:rsidRDefault="006B5EB7">
      <w:pPr>
        <w:spacing w:before="60" w:after="60"/>
        <w:rPr>
          <w:lang w:val="en-US"/>
        </w:rPr>
      </w:pPr>
      <w:r w:rsidRPr="006B5EB7">
        <w:rPr>
          <w:b/>
          <w:bCs/>
          <w:color w:val="1F3864"/>
          <w:lang w:val="en-US"/>
        </w:rPr>
        <w:t xml:space="preserve">Language: </w:t>
      </w:r>
      <w:r w:rsidRPr="006B5EB7">
        <w:rPr>
          <w:color w:val="444444"/>
          <w:lang w:val="en-US"/>
        </w:rPr>
        <w:t>Python 3.10+</w:t>
      </w:r>
    </w:p>
    <w:p w14:paraId="6445FEF1" w14:textId="4E3493F5" w:rsidR="00AD62EC" w:rsidRPr="00873D1D" w:rsidRDefault="00171470">
      <w:pPr>
        <w:spacing w:before="60" w:after="60"/>
        <w:rPr>
          <w:lang w:val="en-US"/>
        </w:rPr>
      </w:pPr>
      <w:r w:rsidRPr="006B5EB7">
        <w:rPr>
          <w:b/>
          <w:bCs/>
          <w:color w:val="1F3864"/>
          <w:lang w:val="en-US"/>
        </w:rPr>
        <w:t xml:space="preserve">Modules Python: </w:t>
      </w:r>
      <w:r w:rsidRPr="006B5EB7">
        <w:rPr>
          <w:color w:val="444444"/>
          <w:lang w:val="en-US"/>
        </w:rPr>
        <w:t>requests, pdfplumber, langdetect, watchdog</w:t>
      </w:r>
      <w:r w:rsidR="00873D1D">
        <w:rPr>
          <w:color w:val="444444"/>
          <w:lang w:val="en-US"/>
        </w:rPr>
        <w:t xml:space="preserve">, </w:t>
      </w:r>
      <w:r w:rsidR="00873D1D" w:rsidRPr="00873D1D">
        <w:rPr>
          <w:color w:val="444444"/>
          <w:lang w:val="en-US"/>
        </w:rPr>
        <w:t>python-docx</w:t>
      </w:r>
      <w:r w:rsidR="00873D1D">
        <w:rPr>
          <w:color w:val="444444"/>
          <w:lang w:val="en-US"/>
        </w:rPr>
        <w:t xml:space="preserve">, </w:t>
      </w:r>
      <w:r w:rsidR="00873D1D" w:rsidRPr="00873D1D">
        <w:rPr>
          <w:color w:val="444444"/>
          <w:lang w:val="en-US"/>
        </w:rPr>
        <w:t>pytesseract, pillow,</w:t>
      </w:r>
      <w:r w:rsidR="00873D1D" w:rsidRPr="00873D1D">
        <w:rPr>
          <w:lang w:val="en-US"/>
        </w:rPr>
        <w:t xml:space="preserve"> </w:t>
      </w:r>
      <w:r w:rsidR="00873D1D" w:rsidRPr="00873D1D">
        <w:rPr>
          <w:color w:val="444444"/>
          <w:lang w:val="en-US"/>
        </w:rPr>
        <w:t>openpyxl, pdf2image, odfpy</w:t>
      </w:r>
    </w:p>
    <w:p w14:paraId="6C5244CE" w14:textId="77777777" w:rsidR="00AD62EC" w:rsidRDefault="00171470">
      <w:pPr>
        <w:spacing w:before="60" w:after="60"/>
      </w:pPr>
      <w:r>
        <w:rPr>
          <w:b/>
          <w:bCs/>
          <w:color w:val="1F3864"/>
        </w:rPr>
        <w:t xml:space="preserve">Surveillance de fichiers : </w:t>
      </w:r>
      <w:r>
        <w:rPr>
          <w:color w:val="444444"/>
        </w:rPr>
        <w:t>Watchdog</w:t>
      </w:r>
    </w:p>
    <w:p w14:paraId="2B268A33" w14:textId="77777777" w:rsidR="00AD62EC" w:rsidRDefault="00AD62EC">
      <w:pPr>
        <w:spacing w:before="80"/>
      </w:pPr>
    </w:p>
    <w:p w14:paraId="009087A5" w14:textId="77777777" w:rsidR="00AD62EC" w:rsidRDefault="00171470">
      <w:pPr>
        <w:pStyle w:val="Titre1"/>
      </w:pPr>
      <w:r>
        <w:t>3. Architecture du projet</w:t>
      </w:r>
    </w:p>
    <w:p w14:paraId="43B0727F" w14:textId="77777777" w:rsidR="00AD62EC" w:rsidRDefault="00AD62EC">
      <w:pPr>
        <w:spacing w:before="80"/>
      </w:pPr>
    </w:p>
    <w:p w14:paraId="63255CC2" w14:textId="77777777" w:rsidR="00AD62EC" w:rsidRDefault="00171470">
      <w:pPr>
        <w:spacing w:before="60" w:after="100"/>
      </w:pPr>
      <w:r>
        <w:rPr>
          <w:color w:val="444444"/>
        </w:rPr>
        <w:t>Structure du dossier principal :</w:t>
      </w:r>
    </w:p>
    <w:p w14:paraId="2B6475FD" w14:textId="77777777" w:rsidR="00AD62EC" w:rsidRDefault="0017147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Projet_Tri_IA/</w:t>
      </w:r>
      <w:r>
        <w:rPr>
          <w:color w:val="444444"/>
        </w:rPr>
        <w:t xml:space="preserve"> – dossier racine du projet</w:t>
      </w:r>
    </w:p>
    <w:p w14:paraId="480F39E2" w14:textId="77777777" w:rsidR="00AD62EC" w:rsidRDefault="0017147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config.py</w:t>
      </w:r>
      <w:r>
        <w:rPr>
          <w:color w:val="444444"/>
        </w:rPr>
        <w:t xml:space="preserve"> – configuration des chemins</w:t>
      </w:r>
    </w:p>
    <w:p w14:paraId="0B2C7E2D" w14:textId="77777777" w:rsidR="00AD62EC" w:rsidRDefault="0017147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script.py</w:t>
      </w:r>
      <w:r>
        <w:rPr>
          <w:color w:val="444444"/>
        </w:rPr>
        <w:t xml:space="preserve"> – logique de tri et IA</w:t>
      </w:r>
    </w:p>
    <w:p w14:paraId="44F14D7A" w14:textId="77777777" w:rsidR="00AD62EC" w:rsidRDefault="0017147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watcher.py</w:t>
      </w:r>
      <w:r>
        <w:rPr>
          <w:color w:val="444444"/>
        </w:rPr>
        <w:t xml:space="preserve"> – surveillance du dossier</w:t>
      </w:r>
    </w:p>
    <w:p w14:paraId="783625F2" w14:textId="77777777" w:rsidR="00AD62EC" w:rsidRDefault="0017147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learning.json</w:t>
      </w:r>
      <w:r>
        <w:rPr>
          <w:color w:val="444444"/>
        </w:rPr>
        <w:t xml:space="preserve"> – mémoire d’apprentissage</w:t>
      </w:r>
    </w:p>
    <w:p w14:paraId="505AB2F1" w14:textId="77777777" w:rsidR="00AD62EC" w:rsidRDefault="0017147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Dossier Dépot/</w:t>
      </w:r>
      <w:r>
        <w:rPr>
          <w:color w:val="444444"/>
        </w:rPr>
        <w:t xml:space="preserve"> – fichiers entrants</w:t>
      </w:r>
    </w:p>
    <w:p w14:paraId="428FB579" w14:textId="77777777" w:rsidR="00AD62EC" w:rsidRDefault="0017147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Dossier Tri/</w:t>
      </w:r>
      <w:r>
        <w:rPr>
          <w:color w:val="444444"/>
        </w:rPr>
        <w:t xml:space="preserve"> – fichiers organisés</w:t>
      </w:r>
    </w:p>
    <w:p w14:paraId="1E31A858" w14:textId="77777777" w:rsidR="00AD62EC" w:rsidRDefault="00AD62EC">
      <w:pPr>
        <w:spacing w:before="80"/>
      </w:pPr>
    </w:p>
    <w:p w14:paraId="7213F316" w14:textId="77777777" w:rsidR="00AD62EC" w:rsidRDefault="00171470">
      <w:pPr>
        <w:pStyle w:val="Titre1"/>
      </w:pPr>
      <w:r>
        <w:t>4. Configuration</w:t>
      </w:r>
    </w:p>
    <w:p w14:paraId="026178E6" w14:textId="77777777" w:rsidR="00AD62EC" w:rsidRDefault="00AD62EC">
      <w:pPr>
        <w:spacing w:before="80"/>
      </w:pPr>
    </w:p>
    <w:p w14:paraId="7067C43A" w14:textId="77777777" w:rsidR="00AD62EC" w:rsidRDefault="00171470">
      <w:pPr>
        <w:spacing w:before="60" w:after="100"/>
      </w:pPr>
      <w:r>
        <w:rPr>
          <w:color w:val="444444"/>
        </w:rPr>
        <w:t>Définir les chemins dans le fichier  </w:t>
      </w:r>
    </w:p>
    <w:p w14:paraId="57DFD983" w14:textId="77777777" w:rsidR="00AD62EC" w:rsidRDefault="00171470">
      <w:pPr>
        <w:spacing w:before="60" w:after="100"/>
      </w:pPr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config.py</w:t>
      </w:r>
      <w:r>
        <w:rPr>
          <w:color w:val="444444"/>
        </w:rPr>
        <w:t xml:space="preserve"> — deux variables sont à renseigner :</w:t>
      </w:r>
    </w:p>
    <w:p w14:paraId="41A84B7C" w14:textId="5029FC89" w:rsidR="00AD62EC" w:rsidRDefault="00A05132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SOURCE : chemin vers le dossier de dépôt</w:t>
      </w:r>
    </w:p>
    <w:p w14:paraId="7064A62A" w14:textId="1224CF5B" w:rsidR="00AD62EC" w:rsidRDefault="00A05132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DEST : chemin vers le dossier de tri de destination</w:t>
      </w:r>
    </w:p>
    <w:p w14:paraId="60479C75" w14:textId="77777777" w:rsidR="00AD62EC" w:rsidRDefault="00AD62EC">
      <w:pPr>
        <w:spacing w:before="80"/>
      </w:pPr>
    </w:p>
    <w:p w14:paraId="364A1071" w14:textId="77777777" w:rsidR="00AD62EC" w:rsidRDefault="00171470">
      <w:pPr>
        <w:pStyle w:val="Titre1"/>
      </w:pPr>
      <w:r>
        <w:t>5. Fonctionnement du système</w:t>
      </w:r>
    </w:p>
    <w:p w14:paraId="52659405" w14:textId="77777777" w:rsidR="00AD62EC" w:rsidRDefault="00AD62EC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AD62EC" w14:paraId="2F26FAE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C5CE9" w14:textId="77777777" w:rsidR="00AD62EC" w:rsidRDefault="0017147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1</w:t>
            </w:r>
          </w:p>
        </w:tc>
        <w:tc>
          <w:tcPr>
            <w:tcW w:w="8226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B50900" w14:textId="77777777" w:rsidR="00AD62EC" w:rsidRDefault="00171470">
            <w:r>
              <w:rPr>
                <w:color w:val="444444"/>
              </w:rPr>
              <w:t>Détection du fichier — le Watcher surveille le dossier SOURCE en temps réel.</w:t>
            </w:r>
          </w:p>
        </w:tc>
      </w:tr>
      <w:tr w:rsidR="00AD62EC" w14:paraId="22276C7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32DDC" w14:textId="77777777" w:rsidR="00AD62EC" w:rsidRDefault="0017147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226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B2F32A" w14:textId="77777777" w:rsidR="00AD62EC" w:rsidRDefault="00171470">
            <w:r>
              <w:rPr>
                <w:color w:val="444444"/>
              </w:rPr>
              <w:t>Analyse du contenu — lecture et extraction du texte du fichier déposé.</w:t>
            </w:r>
          </w:p>
        </w:tc>
      </w:tr>
      <w:tr w:rsidR="00AD62EC" w14:paraId="227E711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2C1B" w14:textId="77777777" w:rsidR="00AD62EC" w:rsidRDefault="0017147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226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9DF2F6" w14:textId="77777777" w:rsidR="00AD62EC" w:rsidRDefault="00171470">
            <w:r>
              <w:rPr>
                <w:color w:val="444444"/>
              </w:rPr>
              <w:t>Classification via IA — Ollama détermine la catégorie adéquate.</w:t>
            </w:r>
          </w:p>
        </w:tc>
      </w:tr>
      <w:tr w:rsidR="00AD62EC" w14:paraId="05E5A77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5D2F3" w14:textId="77777777" w:rsidR="00AD62EC" w:rsidRDefault="0017147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226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3AB2AF" w14:textId="77777777" w:rsidR="00AD62EC" w:rsidRDefault="00171470">
            <w:r>
              <w:rPr>
                <w:color w:val="444444"/>
              </w:rPr>
              <w:t>Déplacement et apprentissage — le fichier est déplacé et la décision enregistrée.</w:t>
            </w:r>
          </w:p>
        </w:tc>
      </w:tr>
    </w:tbl>
    <w:p w14:paraId="56562312" w14:textId="77777777" w:rsidR="00AD62EC" w:rsidRDefault="00AD62EC">
      <w:pPr>
        <w:spacing w:before="80"/>
      </w:pPr>
    </w:p>
    <w:p w14:paraId="418C5523" w14:textId="77777777" w:rsidR="00AD62EC" w:rsidRDefault="00171470">
      <w:pPr>
        <w:pStyle w:val="Titre1"/>
      </w:pPr>
      <w:r>
        <w:t>6. Intelligence artificielle locale</w:t>
      </w:r>
    </w:p>
    <w:p w14:paraId="3FAAF343" w14:textId="77777777" w:rsidR="00AD62EC" w:rsidRDefault="00AD62EC">
      <w:pPr>
        <w:spacing w:before="80"/>
      </w:pPr>
    </w:p>
    <w:p w14:paraId="1C431920" w14:textId="77777777" w:rsidR="00AD62EC" w:rsidRDefault="00171470">
      <w:pPr>
        <w:spacing w:before="60" w:after="100"/>
      </w:pPr>
      <w:r>
        <w:rPr>
          <w:color w:val="444444"/>
        </w:rPr>
        <w:t>Ollama tourne en local et expose une API HTTP accessible à l’adresse :</w:t>
      </w:r>
    </w:p>
    <w:p w14:paraId="5527948D" w14:textId="77777777" w:rsidR="00AD62EC" w:rsidRDefault="00171470">
      <w:pPr>
        <w:shd w:val="clear" w:color="auto" w:fill="1E1E1E"/>
        <w:spacing w:before="60" w:after="100"/>
      </w:pPr>
      <w:r>
        <w:rPr>
          <w:rFonts w:ascii="Courier New" w:eastAsia="Courier New" w:hAnsi="Courier New" w:cs="Courier New"/>
          <w:color w:val="4EC9B0"/>
        </w:rPr>
        <w:t>http://localhost:11434</w:t>
      </w:r>
    </w:p>
    <w:p w14:paraId="6A7ABA57" w14:textId="77777777" w:rsidR="00AD62EC" w:rsidRDefault="00AD62EC">
      <w:pPr>
        <w:spacing w:before="80"/>
      </w:pPr>
    </w:p>
    <w:p w14:paraId="014B82A3" w14:textId="77777777" w:rsidR="00AD62EC" w:rsidRDefault="00171470">
      <w:pPr>
        <w:pStyle w:val="Titre1"/>
      </w:pPr>
      <w:r>
        <w:t>7. Script principal</w:t>
      </w:r>
    </w:p>
    <w:p w14:paraId="48DF5153" w14:textId="77777777" w:rsidR="00AD62EC" w:rsidRDefault="00AD62EC">
      <w:pPr>
        <w:spacing w:before="80"/>
      </w:pPr>
    </w:p>
    <w:p w14:paraId="3A3FBA24" w14:textId="77777777" w:rsidR="00AD62EC" w:rsidRDefault="00171470">
      <w:pPr>
        <w:spacing w:before="60" w:after="100"/>
      </w:pPr>
      <w:r>
        <w:rPr>
          <w:color w:val="444444"/>
        </w:rPr>
        <w:t>Le fichier  </w:t>
      </w:r>
    </w:p>
    <w:p w14:paraId="39D4C5FA" w14:textId="77777777" w:rsidR="00AD62EC" w:rsidRDefault="00171470">
      <w:pPr>
        <w:spacing w:before="60" w:after="80"/>
      </w:pPr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script.py</w:t>
      </w:r>
      <w:r>
        <w:rPr>
          <w:color w:val="444444"/>
        </w:rPr>
        <w:t xml:space="preserve"> gère les fonctions suivantes :</w:t>
      </w:r>
    </w:p>
    <w:p w14:paraId="32BBEBED" w14:textId="77777777" w:rsidR="00AD62EC" w:rsidRDefault="0017147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Lecture et extraction du contenu des fichiers</w:t>
      </w:r>
    </w:p>
    <w:p w14:paraId="6E56B059" w14:textId="77777777" w:rsidR="00AD62EC" w:rsidRDefault="0017147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Classification intelligente via Ollama</w:t>
      </w:r>
    </w:p>
    <w:p w14:paraId="0EB82A97" w14:textId="77777777" w:rsidR="00AD62EC" w:rsidRDefault="0017147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Application des règles métier</w:t>
      </w:r>
    </w:p>
    <w:p w14:paraId="4A4697D4" w14:textId="77777777" w:rsidR="00AD62EC" w:rsidRDefault="0017147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Apprentissage et mise à jour de learning.json</w:t>
      </w:r>
    </w:p>
    <w:p w14:paraId="113B89F8" w14:textId="77777777" w:rsidR="00AD62EC" w:rsidRDefault="00AD62EC">
      <w:pPr>
        <w:spacing w:before="80"/>
      </w:pPr>
    </w:p>
    <w:p w14:paraId="34289C6D" w14:textId="77777777" w:rsidR="00AD62EC" w:rsidRDefault="00171470">
      <w:pPr>
        <w:pStyle w:val="Titre1"/>
      </w:pPr>
      <w:r>
        <w:t>8. Watcher</w:t>
      </w:r>
    </w:p>
    <w:p w14:paraId="1505D752" w14:textId="77777777" w:rsidR="00AD62EC" w:rsidRDefault="00AD62EC">
      <w:pPr>
        <w:spacing w:before="80"/>
      </w:pPr>
    </w:p>
    <w:p w14:paraId="1C22107A" w14:textId="77777777" w:rsidR="00AD62EC" w:rsidRDefault="00171470">
      <w:pPr>
        <w:spacing w:before="60" w:after="100"/>
      </w:pPr>
      <w:r>
        <w:rPr>
          <w:color w:val="444444"/>
        </w:rPr>
        <w:t>Le module  </w:t>
      </w:r>
    </w:p>
    <w:p w14:paraId="61DEC7D3" w14:textId="77777777" w:rsidR="00AD62EC" w:rsidRDefault="00171470">
      <w:pPr>
        <w:spacing w:before="60" w:after="80"/>
      </w:pPr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watcher.py</w:t>
      </w:r>
      <w:r>
        <w:rPr>
          <w:color w:val="444444"/>
        </w:rPr>
        <w:t xml:space="preserve"> surveille le dossier SOURCE et déclenche automatiquement le script de tri lors de l’ajout d’un fichier.</w:t>
      </w:r>
    </w:p>
    <w:p w14:paraId="3AA4C9A3" w14:textId="77777777" w:rsidR="00AD62EC" w:rsidRDefault="00AD62EC">
      <w:pPr>
        <w:spacing w:before="80"/>
      </w:pPr>
    </w:p>
    <w:p w14:paraId="5ED83FD7" w14:textId="77777777" w:rsidR="00AD62EC" w:rsidRDefault="00171470">
      <w:pPr>
        <w:pStyle w:val="Titre1"/>
      </w:pPr>
      <w:r>
        <w:t>9. Apprentissage</w:t>
      </w:r>
    </w:p>
    <w:p w14:paraId="2915FBD7" w14:textId="77777777" w:rsidR="00AD62EC" w:rsidRDefault="00AD62EC">
      <w:pPr>
        <w:spacing w:before="80"/>
      </w:pPr>
    </w:p>
    <w:p w14:paraId="4B6B2DB0" w14:textId="77777777" w:rsidR="00AD62EC" w:rsidRDefault="00171470">
      <w:pPr>
        <w:spacing w:before="60" w:after="100"/>
      </w:pPr>
      <w:r>
        <w:rPr>
          <w:color w:val="444444"/>
        </w:rPr>
        <w:t>Chaque décision de classification est enregistrée dans  </w:t>
      </w:r>
    </w:p>
    <w:p w14:paraId="69C496D2" w14:textId="77777777" w:rsidR="00AD62EC" w:rsidRDefault="00171470">
      <w:pPr>
        <w:spacing w:before="60" w:after="80"/>
      </w:pPr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learning.json</w:t>
      </w:r>
      <w:r>
        <w:rPr>
          <w:color w:val="444444"/>
        </w:rPr>
        <w:t xml:space="preserve"> avec les mots-clés associés et la catégorie attribuée. Cet historique permet d’améliorer la précision au fil du temps.</w:t>
      </w:r>
    </w:p>
    <w:p w14:paraId="35DAE6FB" w14:textId="77777777" w:rsidR="00AD62EC" w:rsidRDefault="00AD62EC">
      <w:pPr>
        <w:spacing w:before="80"/>
      </w:pPr>
    </w:p>
    <w:p w14:paraId="29DC0C38" w14:textId="77777777" w:rsidR="00AD62EC" w:rsidRDefault="00171470">
      <w:pPr>
        <w:pStyle w:val="Titre1"/>
      </w:pPr>
      <w:r>
        <w:t>10. Lancement du système</w:t>
      </w:r>
    </w:p>
    <w:p w14:paraId="79CD7C6F" w14:textId="77777777" w:rsidR="00AD62EC" w:rsidRDefault="00AD62EC">
      <w:pPr>
        <w:spacing w:before="80"/>
      </w:pPr>
    </w:p>
    <w:p w14:paraId="5B2BA216" w14:textId="77777777" w:rsidR="00AD62EC" w:rsidRDefault="00171470">
      <w:pPr>
        <w:pStyle w:val="Titre2"/>
      </w:pPr>
      <w:r>
        <w:t>Mode manuel</w:t>
      </w:r>
    </w:p>
    <w:p w14:paraId="33F61842" w14:textId="77777777" w:rsidR="00AD62EC" w:rsidRDefault="00171470">
      <w:pPr>
        <w:shd w:val="clear" w:color="auto" w:fill="1E1E1E"/>
        <w:spacing w:before="60" w:after="100"/>
      </w:pPr>
      <w:r>
        <w:rPr>
          <w:rFonts w:ascii="Courier New" w:eastAsia="Courier New" w:hAnsi="Courier New" w:cs="Courier New"/>
          <w:color w:val="4EC9B0"/>
        </w:rPr>
        <w:t>python script.py</w:t>
      </w:r>
    </w:p>
    <w:p w14:paraId="030D75E5" w14:textId="77777777" w:rsidR="00AD62EC" w:rsidRDefault="00171470">
      <w:pPr>
        <w:pStyle w:val="Titre2"/>
      </w:pPr>
      <w:r>
        <w:t>Mode automatique (surveillance continue)</w:t>
      </w:r>
    </w:p>
    <w:p w14:paraId="36708478" w14:textId="77777777" w:rsidR="00AD62EC" w:rsidRDefault="00171470">
      <w:pPr>
        <w:shd w:val="clear" w:color="auto" w:fill="1E1E1E"/>
        <w:spacing w:before="60" w:after="100"/>
      </w:pPr>
      <w:r>
        <w:rPr>
          <w:rFonts w:ascii="Courier New" w:eastAsia="Courier New" w:hAnsi="Courier New" w:cs="Courier New"/>
          <w:color w:val="4EC9B0"/>
        </w:rPr>
        <w:lastRenderedPageBreak/>
        <w:t>python watcher.py</w:t>
      </w:r>
    </w:p>
    <w:p w14:paraId="1596C4DE" w14:textId="77777777" w:rsidR="00AD62EC" w:rsidRDefault="00AD62EC">
      <w:pPr>
        <w:spacing w:before="80"/>
      </w:pPr>
    </w:p>
    <w:p w14:paraId="540B37E3" w14:textId="77777777" w:rsidR="00AD62EC" w:rsidRDefault="00171470">
      <w:pPr>
        <w:pStyle w:val="Titre1"/>
      </w:pPr>
      <w:r>
        <w:t>11. Fonctionnement global</w:t>
      </w:r>
    </w:p>
    <w:p w14:paraId="4D6BE4FE" w14:textId="77777777" w:rsidR="00AD62EC" w:rsidRDefault="00AD62EC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AD62EC" w14:paraId="60D849C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CC2D5" w14:textId="77777777" w:rsidR="00AD62EC" w:rsidRDefault="0017147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226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0B4810" w14:textId="77777777" w:rsidR="00AD62EC" w:rsidRDefault="00171470">
            <w:r>
              <w:rPr>
                <w:color w:val="444444"/>
              </w:rPr>
              <w:t>Un fichier est déposé dans le dossier Dépôt.</w:t>
            </w:r>
          </w:p>
        </w:tc>
      </w:tr>
      <w:tr w:rsidR="00AD62EC" w14:paraId="6A15B8F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56F0" w14:textId="77777777" w:rsidR="00AD62EC" w:rsidRDefault="0017147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226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1E2F9E" w14:textId="77777777" w:rsidR="00AD62EC" w:rsidRDefault="00171470">
            <w:r>
              <w:rPr>
                <w:color w:val="444444"/>
              </w:rPr>
              <w:t>Le Watcher détecte le nouveau fichier automatiquement.</w:t>
            </w:r>
          </w:p>
        </w:tc>
      </w:tr>
      <w:tr w:rsidR="00AD62EC" w14:paraId="0D9859E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572CF" w14:textId="77777777" w:rsidR="00AD62EC" w:rsidRDefault="0017147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226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F246F0" w14:textId="77777777" w:rsidR="00AD62EC" w:rsidRDefault="00171470">
            <w:r>
              <w:rPr>
                <w:color w:val="444444"/>
              </w:rPr>
              <w:t>Le Script analyse le contenu et interroge Ollama.</w:t>
            </w:r>
          </w:p>
        </w:tc>
      </w:tr>
      <w:tr w:rsidR="00AD62EC" w14:paraId="4EBA3B5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EB2F0" w14:textId="77777777" w:rsidR="00AD62EC" w:rsidRDefault="0017147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226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E372DC" w14:textId="77777777" w:rsidR="00AD62EC" w:rsidRDefault="00171470">
            <w:r>
              <w:rPr>
                <w:color w:val="444444"/>
              </w:rPr>
              <w:t>L’IA classe le fichier dans la bonne catégorie.</w:t>
            </w:r>
          </w:p>
        </w:tc>
      </w:tr>
      <w:tr w:rsidR="00AD62EC" w14:paraId="306FDD3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3A49" w14:textId="77777777" w:rsidR="00AD62EC" w:rsidRDefault="0017147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226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02F4A2" w14:textId="77777777" w:rsidR="00AD62EC" w:rsidRDefault="00171470">
            <w:r>
              <w:rPr>
                <w:color w:val="444444"/>
              </w:rPr>
              <w:t>Le fichier est déplacé et la décision mémorisée.</w:t>
            </w:r>
          </w:p>
        </w:tc>
      </w:tr>
    </w:tbl>
    <w:p w14:paraId="4E8581D5" w14:textId="77777777" w:rsidR="00AD62EC" w:rsidRDefault="00AD62EC">
      <w:pPr>
        <w:spacing w:before="80"/>
      </w:pPr>
    </w:p>
    <w:p w14:paraId="72D2AAD5" w14:textId="77777777" w:rsidR="00AD62EC" w:rsidRDefault="00171470">
      <w:pPr>
        <w:pStyle w:val="Titre1"/>
      </w:pPr>
      <w:r>
        <w:t>12. Arrêt du système</w:t>
      </w:r>
    </w:p>
    <w:p w14:paraId="16F0A125" w14:textId="77777777" w:rsidR="00AD62EC" w:rsidRDefault="00AD62EC">
      <w:pPr>
        <w:spacing w:before="80"/>
      </w:pPr>
    </w:p>
    <w:p w14:paraId="2862D458" w14:textId="77777777" w:rsidR="00AD62EC" w:rsidRDefault="00171470">
      <w:pPr>
        <w:spacing w:before="60" w:after="100"/>
      </w:pPr>
      <w:r>
        <w:rPr>
          <w:color w:val="444444"/>
        </w:rPr>
        <w:t>Pour arrêter le système en cours d’exécution, utiliser le raccourci clavier dans le terminal :</w:t>
      </w:r>
    </w:p>
    <w:p w14:paraId="72790DE1" w14:textId="77777777" w:rsidR="00AD62EC" w:rsidRDefault="00171470">
      <w:pPr>
        <w:shd w:val="clear" w:color="auto" w:fill="1E1E1E"/>
        <w:spacing w:before="60" w:after="100"/>
      </w:pPr>
      <w:r>
        <w:rPr>
          <w:rFonts w:ascii="Courier New" w:eastAsia="Courier New" w:hAnsi="Courier New" w:cs="Courier New"/>
          <w:b/>
          <w:bCs/>
          <w:color w:val="F48771"/>
        </w:rPr>
        <w:t>CTRL + C</w:t>
      </w:r>
    </w:p>
    <w:p w14:paraId="29166FBE" w14:textId="77777777" w:rsidR="00AD62EC" w:rsidRDefault="00AD62EC">
      <w:pPr>
        <w:spacing w:before="80"/>
      </w:pPr>
    </w:p>
    <w:p w14:paraId="5CC9A15E" w14:textId="77777777" w:rsidR="00AD62EC" w:rsidRDefault="00171470">
      <w:pPr>
        <w:pStyle w:val="Titre1"/>
      </w:pPr>
      <w:r>
        <w:t>13. Règles importantes</w:t>
      </w:r>
    </w:p>
    <w:p w14:paraId="3E4068B8" w14:textId="77777777" w:rsidR="00AD62EC" w:rsidRDefault="00AD62EC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D62EC" w14:paraId="013EA16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FE1EF4" w14:textId="7568BF22" w:rsidR="00AD62EC" w:rsidRDefault="00CE7555">
            <w:pPr>
              <w:spacing w:after="60"/>
            </w:pPr>
            <w:r>
              <w:rPr>
                <w:rFonts w:ascii="Segoe UI Symbol" w:hAnsi="Segoe UI Symbol" w:cs="Segoe UI Symbol"/>
                <w:b/>
                <w:bCs/>
                <w:color w:val="856404"/>
              </w:rPr>
              <w:t>⚠</w:t>
            </w:r>
            <w:r>
              <w:rPr>
                <w:b/>
                <w:bCs/>
                <w:color w:val="856404"/>
              </w:rPr>
              <w:t xml:space="preserve"> Règles importantes</w:t>
            </w:r>
          </w:p>
          <w:p w14:paraId="7AF654BF" w14:textId="77777777" w:rsidR="00AD62EC" w:rsidRDefault="0017147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5A4400"/>
                <w:sz w:val="21"/>
                <w:szCs w:val="21"/>
              </w:rPr>
              <w:t>Ne pas exécuter script.py et watcher.py simultanément sans coordination.</w:t>
            </w:r>
          </w:p>
          <w:p w14:paraId="571E28FC" w14:textId="77777777" w:rsidR="00AD62EC" w:rsidRDefault="0017147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5A4400"/>
                <w:sz w:val="21"/>
                <w:szCs w:val="21"/>
              </w:rPr>
              <w:t>Vérifier qu’Ollama est actif avant tout lancement.</w:t>
            </w:r>
          </w:p>
          <w:p w14:paraId="3B17204B" w14:textId="77777777" w:rsidR="00AD62EC" w:rsidRDefault="0017147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5A4400"/>
                <w:sz w:val="21"/>
                <w:szCs w:val="21"/>
              </w:rPr>
              <w:t>Vérifier les chemins SOURCE et DEST dans config.py.</w:t>
            </w:r>
          </w:p>
        </w:tc>
      </w:tr>
    </w:tbl>
    <w:p w14:paraId="5AC3DE0A" w14:textId="77777777" w:rsidR="00AD62EC" w:rsidRDefault="00AD62EC">
      <w:pPr>
        <w:spacing w:before="80"/>
      </w:pPr>
    </w:p>
    <w:p w14:paraId="272A00C0" w14:textId="77777777" w:rsidR="00AD62EC" w:rsidRDefault="00171470">
      <w:pPr>
        <w:pStyle w:val="Titre1"/>
      </w:pPr>
      <w:r>
        <w:t>14. Améliorations possibles</w:t>
      </w:r>
    </w:p>
    <w:p w14:paraId="116B7FE6" w14:textId="77777777" w:rsidR="00AD62EC" w:rsidRDefault="00AD62EC">
      <w:pPr>
        <w:spacing w:before="80"/>
      </w:pPr>
    </w:p>
    <w:p w14:paraId="64164C3B" w14:textId="77777777" w:rsidR="00AD62EC" w:rsidRDefault="0017147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Renommage intelligent des fichiers selon leur contenu</w:t>
      </w:r>
    </w:p>
    <w:p w14:paraId="46775DAF" w14:textId="77777777" w:rsidR="00AD62EC" w:rsidRDefault="0017147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Interface web de supervision</w:t>
      </w:r>
    </w:p>
    <w:p w14:paraId="6C51CBC7" w14:textId="77777777" w:rsidR="00AD62EC" w:rsidRDefault="0017147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Base de données SQLite pour l’historique des décisions</w:t>
      </w:r>
    </w:p>
    <w:p w14:paraId="19037CE5" w14:textId="77777777" w:rsidR="00AD62EC" w:rsidRDefault="0017147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Embeddings vectoriels pour améliorer la précision de classification</w:t>
      </w:r>
    </w:p>
    <w:p w14:paraId="35DB0A60" w14:textId="77777777" w:rsidR="00AD62EC" w:rsidRDefault="00AD62EC">
      <w:pPr>
        <w:spacing w:before="120"/>
      </w:pPr>
    </w:p>
    <w:p w14:paraId="431502A0" w14:textId="7C012FE8" w:rsidR="00A16A52" w:rsidRDefault="005F68A8" w:rsidP="00A16A52">
      <w:pPr>
        <w:pStyle w:val="Titre1"/>
      </w:pPr>
      <w:r>
        <w:t>1</w:t>
      </w:r>
      <w:r>
        <w:t>5</w:t>
      </w:r>
      <w:r>
        <w:t xml:space="preserve">. </w:t>
      </w:r>
      <w:r w:rsidR="00A16A52">
        <w:t>Sources des scripts</w:t>
      </w:r>
    </w:p>
    <w:p w14:paraId="6C4EDCF6" w14:textId="77777777" w:rsidR="005F68A8" w:rsidRDefault="005F68A8" w:rsidP="005F68A8">
      <w:pPr>
        <w:spacing w:before="120"/>
        <w:ind w:left="300"/>
      </w:pPr>
    </w:p>
    <w:p w14:paraId="5EA2F3B2" w14:textId="7F1F129B" w:rsidR="00A16A52" w:rsidRDefault="00DA66B5" w:rsidP="005F68A8">
      <w:pPr>
        <w:spacing w:before="120"/>
        <w:ind w:left="300"/>
      </w:pPr>
      <w:r>
        <w:object w:dxaOrig="1020" w:dyaOrig="816" w14:anchorId="7F4EB2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1pt;height:40.8pt" o:ole="">
            <v:imagedata r:id="rId8" o:title=""/>
          </v:shape>
          <o:OLEObject Type="Embed" ProgID="Package" ShapeID="_x0000_i1026" DrawAspect="Content" ObjectID="_1838537078" r:id="rId9"/>
        </w:object>
      </w:r>
    </w:p>
    <w:sectPr w:rsidR="00A16A52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F5021" w14:textId="77777777" w:rsidR="00171470" w:rsidRDefault="00171470">
      <w:r>
        <w:separator/>
      </w:r>
    </w:p>
  </w:endnote>
  <w:endnote w:type="continuationSeparator" w:id="0">
    <w:p w14:paraId="54DA4E09" w14:textId="77777777" w:rsidR="00171470" w:rsidRDefault="00171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BBF31" w14:textId="77777777" w:rsidR="00AD62EC" w:rsidRDefault="00171470">
    <w:pPr>
      <w:pBdr>
        <w:top w:val="single" w:sz="4" w:space="1" w:color="CCCCCC"/>
      </w:pBdr>
      <w:tabs>
        <w:tab w:val="right" w:pos="9026"/>
      </w:tabs>
    </w:pPr>
    <w:r>
      <w:rPr>
        <w:color w:val="888888"/>
        <w:sz w:val="16"/>
        <w:szCs w:val="16"/>
      </w:rPr>
      <w:t>Document interne – BTS SIO</w:t>
    </w:r>
    <w:r>
      <w:rPr>
        <w:color w:val="888888"/>
        <w:sz w:val="16"/>
        <w:szCs w:val="16"/>
      </w:rPr>
      <w:tab/>
      <w:t xml:space="preserve">Page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8C16A" w14:textId="77777777" w:rsidR="00171470" w:rsidRDefault="00171470">
      <w:r>
        <w:separator/>
      </w:r>
    </w:p>
  </w:footnote>
  <w:footnote w:type="continuationSeparator" w:id="0">
    <w:p w14:paraId="09D27437" w14:textId="77777777" w:rsidR="00171470" w:rsidRDefault="00171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BB579" w14:textId="77777777" w:rsidR="00AD62EC" w:rsidRDefault="00171470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>Mode opératoire – Système de tri 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74AF3"/>
    <w:multiLevelType w:val="hybridMultilevel"/>
    <w:tmpl w:val="2488DEC2"/>
    <w:lvl w:ilvl="0" w:tplc="5D62EF36">
      <w:start w:val="1"/>
      <w:numFmt w:val="bullet"/>
      <w:lvlText w:val="•"/>
      <w:lvlJc w:val="left"/>
      <w:pPr>
        <w:ind w:left="600" w:hanging="300"/>
      </w:pPr>
    </w:lvl>
    <w:lvl w:ilvl="1" w:tplc="803CFA88">
      <w:numFmt w:val="decimal"/>
      <w:lvlText w:val=""/>
      <w:lvlJc w:val="left"/>
    </w:lvl>
    <w:lvl w:ilvl="2" w:tplc="E69A50E2">
      <w:numFmt w:val="decimal"/>
      <w:lvlText w:val=""/>
      <w:lvlJc w:val="left"/>
    </w:lvl>
    <w:lvl w:ilvl="3" w:tplc="4198E5AE">
      <w:numFmt w:val="decimal"/>
      <w:lvlText w:val=""/>
      <w:lvlJc w:val="left"/>
    </w:lvl>
    <w:lvl w:ilvl="4" w:tplc="D82493C6">
      <w:numFmt w:val="decimal"/>
      <w:lvlText w:val=""/>
      <w:lvlJc w:val="left"/>
    </w:lvl>
    <w:lvl w:ilvl="5" w:tplc="83D637A2">
      <w:numFmt w:val="decimal"/>
      <w:lvlText w:val=""/>
      <w:lvlJc w:val="left"/>
    </w:lvl>
    <w:lvl w:ilvl="6" w:tplc="8EDE6032">
      <w:numFmt w:val="decimal"/>
      <w:lvlText w:val=""/>
      <w:lvlJc w:val="left"/>
    </w:lvl>
    <w:lvl w:ilvl="7" w:tplc="B93223A0">
      <w:numFmt w:val="decimal"/>
      <w:lvlText w:val=""/>
      <w:lvlJc w:val="left"/>
    </w:lvl>
    <w:lvl w:ilvl="8" w:tplc="FBF20F90">
      <w:numFmt w:val="decimal"/>
      <w:lvlText w:val=""/>
      <w:lvlJc w:val="left"/>
    </w:lvl>
  </w:abstractNum>
  <w:abstractNum w:abstractNumId="1" w15:restartNumberingAfterBreak="0">
    <w:nsid w:val="65E55845"/>
    <w:multiLevelType w:val="hybridMultilevel"/>
    <w:tmpl w:val="37DA3012"/>
    <w:lvl w:ilvl="0" w:tplc="69F41BBC">
      <w:start w:val="1"/>
      <w:numFmt w:val="bullet"/>
      <w:lvlText w:val="●"/>
      <w:lvlJc w:val="left"/>
      <w:pPr>
        <w:ind w:left="720" w:hanging="360"/>
      </w:pPr>
    </w:lvl>
    <w:lvl w:ilvl="1" w:tplc="5FA0EF58">
      <w:start w:val="1"/>
      <w:numFmt w:val="bullet"/>
      <w:lvlText w:val="○"/>
      <w:lvlJc w:val="left"/>
      <w:pPr>
        <w:ind w:left="1440" w:hanging="360"/>
      </w:pPr>
    </w:lvl>
    <w:lvl w:ilvl="2" w:tplc="92EA8F14">
      <w:start w:val="1"/>
      <w:numFmt w:val="bullet"/>
      <w:lvlText w:val="■"/>
      <w:lvlJc w:val="left"/>
      <w:pPr>
        <w:ind w:left="2160" w:hanging="360"/>
      </w:pPr>
    </w:lvl>
    <w:lvl w:ilvl="3" w:tplc="5A0E1FE4">
      <w:start w:val="1"/>
      <w:numFmt w:val="bullet"/>
      <w:lvlText w:val="●"/>
      <w:lvlJc w:val="left"/>
      <w:pPr>
        <w:ind w:left="2880" w:hanging="360"/>
      </w:pPr>
    </w:lvl>
    <w:lvl w:ilvl="4" w:tplc="DAEC3628">
      <w:start w:val="1"/>
      <w:numFmt w:val="bullet"/>
      <w:lvlText w:val="○"/>
      <w:lvlJc w:val="left"/>
      <w:pPr>
        <w:ind w:left="3600" w:hanging="360"/>
      </w:pPr>
    </w:lvl>
    <w:lvl w:ilvl="5" w:tplc="06CE80AE">
      <w:start w:val="1"/>
      <w:numFmt w:val="bullet"/>
      <w:lvlText w:val="■"/>
      <w:lvlJc w:val="left"/>
      <w:pPr>
        <w:ind w:left="4320" w:hanging="360"/>
      </w:pPr>
    </w:lvl>
    <w:lvl w:ilvl="6" w:tplc="F1C0EB96">
      <w:start w:val="1"/>
      <w:numFmt w:val="bullet"/>
      <w:lvlText w:val="●"/>
      <w:lvlJc w:val="left"/>
      <w:pPr>
        <w:ind w:left="5040" w:hanging="360"/>
      </w:pPr>
    </w:lvl>
    <w:lvl w:ilvl="7" w:tplc="A094D80E">
      <w:start w:val="1"/>
      <w:numFmt w:val="bullet"/>
      <w:lvlText w:val="●"/>
      <w:lvlJc w:val="left"/>
      <w:pPr>
        <w:ind w:left="5760" w:hanging="360"/>
      </w:pPr>
    </w:lvl>
    <w:lvl w:ilvl="8" w:tplc="4976ABB0">
      <w:start w:val="1"/>
      <w:numFmt w:val="bullet"/>
      <w:lvlText w:val="●"/>
      <w:lvlJc w:val="left"/>
      <w:pPr>
        <w:ind w:left="6480" w:hanging="360"/>
      </w:pPr>
    </w:lvl>
  </w:abstractNum>
  <w:num w:numId="1" w16cid:durableId="1047686472">
    <w:abstractNumId w:val="1"/>
    <w:lvlOverride w:ilvl="0">
      <w:startOverride w:val="1"/>
    </w:lvlOverride>
  </w:num>
  <w:num w:numId="2" w16cid:durableId="1295527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2EC"/>
    <w:rsid w:val="00171470"/>
    <w:rsid w:val="004B51AE"/>
    <w:rsid w:val="005F68A8"/>
    <w:rsid w:val="006B5EB7"/>
    <w:rsid w:val="00873D1D"/>
    <w:rsid w:val="008B78AE"/>
    <w:rsid w:val="0099633D"/>
    <w:rsid w:val="009D293C"/>
    <w:rsid w:val="00A05132"/>
    <w:rsid w:val="00A16A52"/>
    <w:rsid w:val="00AD62EC"/>
    <w:rsid w:val="00C016B7"/>
    <w:rsid w:val="00CE7555"/>
    <w:rsid w:val="00CF1DCC"/>
    <w:rsid w:val="00DA66B5"/>
    <w:rsid w:val="00F9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2D50D"/>
  <w15:docId w15:val="{B67B901E-61C5-4B29-B5A8-D39BDF930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hd w:val="clear" w:color="auto" w:fill="1F3864"/>
      <w:spacing w:before="360" w:after="120"/>
      <w:ind w:left="200"/>
      <w:outlineLvl w:val="0"/>
    </w:pPr>
    <w:rPr>
      <w:b/>
      <w:bCs/>
      <w:color w:val="FFFFFF"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80"/>
      <w:outlineLvl w:val="1"/>
    </w:pPr>
    <w:rPr>
      <w:b/>
      <w:bCs/>
      <w:color w:val="1F3864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9D293C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D29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80DE0-DEFF-4B3E-87A1-9D3EA6CBF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493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boutin</cp:lastModifiedBy>
  <cp:revision>9</cp:revision>
  <dcterms:created xsi:type="dcterms:W3CDTF">2026-04-23T20:52:00Z</dcterms:created>
  <dcterms:modified xsi:type="dcterms:W3CDTF">2026-04-24T09:58:00Z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36e3063f-0b60-4a6e-8663-95b1f498b083</vt:lpwstr>
  </property>
</Properties>
</file>