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sz w:val="28"/>
          <w:szCs w:val="28"/>
        </w:rPr>
        <w:id w:val="1449283320"/>
        <w:docPartObj>
          <w:docPartGallery w:val="Cover Pages"/>
          <w:docPartUnique/>
        </w:docPartObj>
      </w:sdtPr>
      <w:sdtEndPr>
        <w:rPr>
          <w:b w:val="0"/>
          <w:sz w:val="21"/>
          <w:szCs w:val="20"/>
        </w:rPr>
      </w:sdtEndPr>
      <w:sdtContent>
        <w:p w14:paraId="0AA73D32" w14:textId="3BEE4061" w:rsidR="00E30D98" w:rsidRDefault="00E30D98" w:rsidP="009D2AEA">
          <w:pPr>
            <w:spacing w:line="276" w:lineRule="auto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BREVET DE TECHNICIEN SUPERIEUR SERVICES INFORMATIQUES AUX ORGANISATIONS</w:t>
          </w:r>
        </w:p>
        <w:p w14:paraId="4CE36FB2" w14:textId="77777777" w:rsidR="00E30D98" w:rsidRPr="00E30D98" w:rsidRDefault="00E30D98" w:rsidP="00E30D98">
          <w:pPr>
            <w:pStyle w:val="Titre4"/>
            <w:shd w:val="clear" w:color="auto" w:fill="D1D1D1" w:themeFill="background2" w:themeFillShade="E6"/>
            <w:spacing w:line="276" w:lineRule="auto"/>
            <w:jc w:val="center"/>
            <w:rPr>
              <w:b/>
              <w:bCs/>
              <w:i w:val="0"/>
              <w:iCs w:val="0"/>
              <w:color w:val="auto"/>
              <w:sz w:val="32"/>
              <w:szCs w:val="32"/>
            </w:rPr>
          </w:pPr>
          <w:r w:rsidRPr="00E30D98">
            <w:rPr>
              <w:b/>
              <w:bCs/>
              <w:i w:val="0"/>
              <w:iCs w:val="0"/>
              <w:color w:val="auto"/>
              <w:sz w:val="32"/>
              <w:szCs w:val="32"/>
            </w:rPr>
            <w:t>Session 2027</w:t>
          </w:r>
        </w:p>
        <w:p w14:paraId="4C40D2E9" w14:textId="77777777" w:rsidR="00E30D98" w:rsidRPr="007F6CC9" w:rsidRDefault="00E30D98" w:rsidP="00A40A96">
          <w:pPr>
            <w:jc w:val="center"/>
            <w:rPr>
              <w:b/>
              <w:sz w:val="32"/>
              <w:szCs w:val="22"/>
            </w:rPr>
          </w:pPr>
        </w:p>
        <w:p w14:paraId="6DE806EA" w14:textId="77777777" w:rsidR="00E30D98" w:rsidRDefault="00E30D98" w:rsidP="00A40A96">
          <w:pPr>
            <w:jc w:val="center"/>
            <w:rPr>
              <w:b/>
              <w:sz w:val="28"/>
              <w:szCs w:val="28"/>
            </w:rPr>
          </w:pPr>
          <w:r w:rsidRPr="00941C8A">
            <w:rPr>
              <w:b/>
              <w:sz w:val="40"/>
              <w:szCs w:val="22"/>
            </w:rPr>
            <w:t>DOSSIER PROFESSIONNEL</w:t>
          </w:r>
          <w:r>
            <w:rPr>
              <w:b/>
              <w:sz w:val="28"/>
              <w:szCs w:val="28"/>
            </w:rPr>
            <w:t xml:space="preserve"> </w:t>
          </w:r>
        </w:p>
        <w:p w14:paraId="795E29C7" w14:textId="77777777" w:rsidR="00E30D98" w:rsidRPr="00941C8A" w:rsidRDefault="00E30D98" w:rsidP="00C71A81">
          <w:pPr>
            <w:jc w:val="center"/>
            <w:rPr>
              <w:b/>
              <w:sz w:val="32"/>
              <w:szCs w:val="22"/>
            </w:rPr>
          </w:pPr>
        </w:p>
        <w:p w14:paraId="2C75B15A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3A219F7D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36F0576D" w14:textId="77777777" w:rsidR="00E30D98" w:rsidRPr="00941C8A" w:rsidRDefault="00E30D98" w:rsidP="00C71A81">
          <w:pPr>
            <w:ind w:left="5245"/>
            <w:rPr>
              <w:b/>
              <w:sz w:val="24"/>
              <w:szCs w:val="22"/>
              <w:u w:val="single"/>
            </w:rPr>
          </w:pPr>
          <w:r w:rsidRPr="00941C8A">
            <w:rPr>
              <w:b/>
              <w:sz w:val="24"/>
              <w:szCs w:val="22"/>
            </w:rPr>
            <w:t>NOM :</w:t>
          </w:r>
        </w:p>
        <w:p w14:paraId="3D56C258" w14:textId="77777777" w:rsidR="00E30D98" w:rsidRPr="00941C8A" w:rsidRDefault="00E30D98" w:rsidP="00C71A81">
          <w:pPr>
            <w:ind w:left="5245"/>
            <w:rPr>
              <w:b/>
              <w:sz w:val="24"/>
              <w:szCs w:val="22"/>
            </w:rPr>
          </w:pPr>
        </w:p>
        <w:p w14:paraId="446A8A54" w14:textId="77777777" w:rsidR="00E30D98" w:rsidRPr="00941C8A" w:rsidRDefault="00E30D98" w:rsidP="00C71A81">
          <w:pPr>
            <w:ind w:left="5245"/>
            <w:rPr>
              <w:b/>
              <w:sz w:val="24"/>
              <w:szCs w:val="22"/>
            </w:rPr>
          </w:pPr>
          <w:r w:rsidRPr="00941C8A">
            <w:rPr>
              <w:b/>
              <w:sz w:val="24"/>
              <w:szCs w:val="22"/>
            </w:rPr>
            <w:t>Prénom :</w:t>
          </w:r>
        </w:p>
        <w:p w14:paraId="4649829F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0D24D9E4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59C7C848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  <w:r w:rsidRPr="00941C8A">
            <w:rPr>
              <w:b/>
              <w:sz w:val="22"/>
              <w:szCs w:val="22"/>
            </w:rPr>
            <w:t xml:space="preserve">Établissement de formation </w:t>
          </w:r>
          <w:r w:rsidRPr="00941C8A">
            <w:rPr>
              <w:b/>
              <w:sz w:val="22"/>
              <w:szCs w:val="22"/>
              <w:u w:val="single"/>
            </w:rPr>
            <w:t>(sur un seul des deux exemplaires du dossier)</w:t>
          </w:r>
        </w:p>
        <w:p w14:paraId="605B64CB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2D36BC81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27EA64E6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662DA2B2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7FC76A04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203B161D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15CC175A" w14:textId="77777777" w:rsidR="00E30D98" w:rsidRPr="00941C8A" w:rsidRDefault="00E30D98" w:rsidP="007F6CC9">
          <w:pPr>
            <w:jc w:val="both"/>
            <w:rPr>
              <w:b/>
              <w:sz w:val="22"/>
              <w:szCs w:val="22"/>
            </w:rPr>
          </w:pPr>
          <w:r w:rsidRPr="00941C8A">
            <w:rPr>
              <w:b/>
              <w:sz w:val="22"/>
              <w:szCs w:val="22"/>
            </w:rPr>
            <w:t>Visa du représentant de l’équipe pédagogique attestant la réalité des activités professionnelles décrites dans le dossier (sur un seul des deux exemplaires du dossier) :</w:t>
          </w:r>
        </w:p>
        <w:p w14:paraId="51A88FBE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tbl>
          <w:tblPr>
            <w:tblStyle w:val="Grilledutableau"/>
            <w:tblW w:w="10060" w:type="dxa"/>
            <w:jc w:val="center"/>
            <w:tblLayout w:type="fixed"/>
            <w:tblLook w:val="04A0" w:firstRow="1" w:lastRow="0" w:firstColumn="1" w:lastColumn="0" w:noHBand="0" w:noVBand="1"/>
          </w:tblPr>
          <w:tblGrid>
            <w:gridCol w:w="3402"/>
            <w:gridCol w:w="3402"/>
            <w:gridCol w:w="3256"/>
          </w:tblGrid>
          <w:tr w:rsidR="00E30D98" w:rsidRPr="00941C8A" w14:paraId="4ABFF321" w14:textId="77777777" w:rsidTr="007F6CC9">
            <w:trPr>
              <w:jc w:val="center"/>
            </w:trPr>
            <w:tc>
              <w:tcPr>
                <w:tcW w:w="3402" w:type="dxa"/>
                <w:vAlign w:val="center"/>
              </w:tcPr>
              <w:p w14:paraId="4A9F40C4" w14:textId="77777777" w:rsidR="00E30D98" w:rsidRPr="00941C8A" w:rsidRDefault="00E30D98" w:rsidP="000C137B">
                <w:pPr>
                  <w:spacing w:before="120" w:after="120" w:line="360" w:lineRule="auto"/>
                  <w:ind w:left="-112"/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  <w:r w:rsidRPr="00941C8A">
                  <w:rPr>
                    <w:rFonts w:ascii="Arial" w:hAnsi="Arial" w:cs="Arial"/>
                    <w:b/>
                    <w:sz w:val="22"/>
                    <w:szCs w:val="22"/>
                  </w:rPr>
                  <w:t>Nom et qualité du signataire</w:t>
                </w:r>
              </w:p>
            </w:tc>
            <w:tc>
              <w:tcPr>
                <w:tcW w:w="3402" w:type="dxa"/>
                <w:vAlign w:val="center"/>
              </w:tcPr>
              <w:p w14:paraId="5A8489C0" w14:textId="77777777" w:rsidR="00E30D98" w:rsidRPr="00941C8A" w:rsidRDefault="00E30D98" w:rsidP="000C137B">
                <w:pPr>
                  <w:spacing w:before="120" w:after="120" w:line="360" w:lineRule="auto"/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  <w:r w:rsidRPr="00941C8A">
                  <w:rPr>
                    <w:rFonts w:ascii="Arial" w:hAnsi="Arial" w:cs="Arial"/>
                    <w:b/>
                    <w:sz w:val="22"/>
                    <w:szCs w:val="22"/>
                  </w:rPr>
                  <w:t>Date</w:t>
                </w:r>
              </w:p>
            </w:tc>
            <w:tc>
              <w:tcPr>
                <w:tcW w:w="3256" w:type="dxa"/>
                <w:vAlign w:val="center"/>
              </w:tcPr>
              <w:p w14:paraId="29A56FD4" w14:textId="77777777" w:rsidR="00E30D98" w:rsidRPr="00941C8A" w:rsidRDefault="00E30D98" w:rsidP="000C137B">
                <w:pPr>
                  <w:spacing w:before="120" w:after="120" w:line="360" w:lineRule="auto"/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  <w:r w:rsidRPr="00941C8A">
                  <w:rPr>
                    <w:rFonts w:ascii="Arial" w:hAnsi="Arial" w:cs="Arial"/>
                    <w:b/>
                    <w:sz w:val="22"/>
                    <w:szCs w:val="22"/>
                  </w:rPr>
                  <w:t>Signature</w:t>
                </w:r>
              </w:p>
            </w:tc>
          </w:tr>
          <w:tr w:rsidR="00E30D98" w:rsidRPr="00941C8A" w14:paraId="6480A2B5" w14:textId="77777777" w:rsidTr="007F6CC9">
            <w:trPr>
              <w:jc w:val="center"/>
            </w:trPr>
            <w:tc>
              <w:tcPr>
                <w:tcW w:w="3402" w:type="dxa"/>
              </w:tcPr>
              <w:p w14:paraId="40DF0E08" w14:textId="77777777" w:rsidR="00E30D98" w:rsidRPr="00941C8A" w:rsidRDefault="00E30D98" w:rsidP="000C137B">
                <w:pPr>
                  <w:ind w:left="-112"/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</w:p>
              <w:p w14:paraId="482A28F7" w14:textId="77777777" w:rsidR="00E30D98" w:rsidRPr="00941C8A" w:rsidRDefault="00E30D98" w:rsidP="000C137B">
                <w:pPr>
                  <w:ind w:left="-112"/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</w:p>
              <w:p w14:paraId="14726054" w14:textId="77777777" w:rsidR="00E30D98" w:rsidRPr="00941C8A" w:rsidRDefault="00E30D98" w:rsidP="000C137B">
                <w:pPr>
                  <w:ind w:left="-112"/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</w:p>
              <w:p w14:paraId="02E62CC5" w14:textId="77777777" w:rsidR="00E30D98" w:rsidRPr="00941C8A" w:rsidRDefault="00E30D98" w:rsidP="000C137B">
                <w:pPr>
                  <w:ind w:left="-112"/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</w:p>
              <w:p w14:paraId="53502229" w14:textId="77777777" w:rsidR="00E30D98" w:rsidRPr="00941C8A" w:rsidRDefault="00E30D98" w:rsidP="000C137B">
                <w:pPr>
                  <w:ind w:left="-112"/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</w:p>
              <w:p w14:paraId="443B5943" w14:textId="77777777" w:rsidR="00E30D98" w:rsidRPr="00941C8A" w:rsidRDefault="00E30D98" w:rsidP="000C137B">
                <w:pPr>
                  <w:ind w:left="-112"/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</w:p>
              <w:p w14:paraId="33DC2C11" w14:textId="77777777" w:rsidR="00E30D98" w:rsidRPr="00941C8A" w:rsidRDefault="00E30D98" w:rsidP="000C137B">
                <w:pPr>
                  <w:ind w:left="-112"/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</w:p>
              <w:p w14:paraId="20936204" w14:textId="77777777" w:rsidR="00E30D98" w:rsidRPr="00941C8A" w:rsidRDefault="00E30D98" w:rsidP="000C137B">
                <w:pPr>
                  <w:ind w:left="-112"/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</w:p>
              <w:p w14:paraId="51240520" w14:textId="77777777" w:rsidR="00E30D98" w:rsidRPr="00941C8A" w:rsidRDefault="00E30D98" w:rsidP="000C137B">
                <w:pPr>
                  <w:ind w:left="-112"/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</w:p>
              <w:p w14:paraId="6DE57603" w14:textId="77777777" w:rsidR="00E30D98" w:rsidRPr="00941C8A" w:rsidRDefault="00E30D98" w:rsidP="000C137B">
                <w:pPr>
                  <w:ind w:left="-112"/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</w:p>
            </w:tc>
            <w:tc>
              <w:tcPr>
                <w:tcW w:w="3402" w:type="dxa"/>
              </w:tcPr>
              <w:p w14:paraId="16ED45AE" w14:textId="77777777" w:rsidR="00E30D98" w:rsidRPr="00941C8A" w:rsidRDefault="00E30D98" w:rsidP="000C137B">
                <w:pPr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</w:p>
            </w:tc>
            <w:tc>
              <w:tcPr>
                <w:tcW w:w="3256" w:type="dxa"/>
              </w:tcPr>
              <w:p w14:paraId="2796EFF7" w14:textId="77777777" w:rsidR="00E30D98" w:rsidRPr="00941C8A" w:rsidRDefault="00E30D98" w:rsidP="000C137B">
                <w:pPr>
                  <w:jc w:val="center"/>
                  <w:rPr>
                    <w:rFonts w:ascii="Arial" w:hAnsi="Arial" w:cs="Arial"/>
                    <w:b/>
                    <w:sz w:val="22"/>
                    <w:szCs w:val="22"/>
                  </w:rPr>
                </w:pPr>
              </w:p>
            </w:tc>
          </w:tr>
        </w:tbl>
        <w:p w14:paraId="35EEDAA3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274673BC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54D2C8F0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357390A1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2D804A7B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2DB609EE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3BA7C09C" w14:textId="77777777" w:rsidR="00E30D98" w:rsidRPr="00941C8A" w:rsidRDefault="00E30D98" w:rsidP="007F6CC9">
          <w:pPr>
            <w:jc w:val="both"/>
            <w:rPr>
              <w:sz w:val="22"/>
              <w:szCs w:val="22"/>
            </w:rPr>
          </w:pPr>
          <w:r w:rsidRPr="00941C8A">
            <w:rPr>
              <w:b/>
              <w:sz w:val="22"/>
              <w:szCs w:val="22"/>
            </w:rPr>
            <w:t>Attestation sur l’honneur pour les candidats individuels (sur un seul des deux exemplaires du dossier) :</w:t>
          </w:r>
        </w:p>
        <w:p w14:paraId="2D94EFA6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45BA7804" w14:textId="77777777" w:rsidR="00E30D98" w:rsidRPr="00941C8A" w:rsidRDefault="00E30D98" w:rsidP="007F6CC9">
          <w:pPr>
            <w:tabs>
              <w:tab w:val="left" w:pos="9781"/>
            </w:tabs>
            <w:jc w:val="both"/>
            <w:rPr>
              <w:sz w:val="22"/>
              <w:szCs w:val="22"/>
            </w:rPr>
          </w:pPr>
          <w:r w:rsidRPr="00941C8A">
            <w:rPr>
              <w:sz w:val="22"/>
              <w:szCs w:val="22"/>
            </w:rPr>
            <w:t xml:space="preserve">Je soussigné(e), Nom                  </w:t>
          </w:r>
          <w:r>
            <w:rPr>
              <w:sz w:val="22"/>
              <w:szCs w:val="22"/>
            </w:rPr>
            <w:t xml:space="preserve">      </w:t>
          </w:r>
          <w:r w:rsidRPr="00941C8A">
            <w:rPr>
              <w:sz w:val="22"/>
              <w:szCs w:val="22"/>
            </w:rPr>
            <w:t xml:space="preserve"> </w:t>
          </w:r>
          <w:proofErr w:type="gramStart"/>
          <w:r w:rsidRPr="00941C8A">
            <w:rPr>
              <w:sz w:val="22"/>
              <w:szCs w:val="22"/>
            </w:rPr>
            <w:t xml:space="preserve">  ,</w:t>
          </w:r>
          <w:proofErr w:type="gramEnd"/>
          <w:r w:rsidRPr="00941C8A">
            <w:rPr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t>P</w:t>
          </w:r>
          <w:r w:rsidRPr="00941C8A">
            <w:rPr>
              <w:sz w:val="22"/>
              <w:szCs w:val="22"/>
            </w:rPr>
            <w:t xml:space="preserve">rénom        </w:t>
          </w:r>
          <w:r>
            <w:rPr>
              <w:sz w:val="22"/>
              <w:szCs w:val="22"/>
            </w:rPr>
            <w:t xml:space="preserve">     </w:t>
          </w:r>
          <w:r w:rsidRPr="00941C8A">
            <w:rPr>
              <w:sz w:val="22"/>
              <w:szCs w:val="22"/>
            </w:rPr>
            <w:t xml:space="preserve">     </w:t>
          </w:r>
          <w:proofErr w:type="gramStart"/>
          <w:r w:rsidRPr="00941C8A">
            <w:rPr>
              <w:sz w:val="22"/>
              <w:szCs w:val="22"/>
            </w:rPr>
            <w:t xml:space="preserve">  ,</w:t>
          </w:r>
          <w:proofErr w:type="gramEnd"/>
          <w:r w:rsidRPr="00941C8A">
            <w:rPr>
              <w:sz w:val="22"/>
              <w:szCs w:val="22"/>
            </w:rPr>
            <w:t xml:space="preserve"> certifie que les activités décrites ainsi que les différentes informations reproduites dans ce dossier reflètent les activités professionnelles que j’ai personnellement réalisées au cours de ma formation.</w:t>
          </w:r>
        </w:p>
        <w:p w14:paraId="1D9AFA96" w14:textId="77777777" w:rsidR="00E30D98" w:rsidRPr="00941C8A" w:rsidRDefault="00E30D98" w:rsidP="00C71A81">
          <w:pPr>
            <w:tabs>
              <w:tab w:val="left" w:pos="9781"/>
            </w:tabs>
            <w:rPr>
              <w:sz w:val="22"/>
              <w:szCs w:val="22"/>
            </w:rPr>
          </w:pPr>
        </w:p>
        <w:p w14:paraId="5D8C0AC2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</w:p>
        <w:p w14:paraId="60858C24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  <w:r w:rsidRPr="00941C8A">
            <w:rPr>
              <w:b/>
              <w:sz w:val="22"/>
              <w:szCs w:val="22"/>
            </w:rPr>
            <w:t xml:space="preserve">Fait à                   </w:t>
          </w:r>
        </w:p>
        <w:p w14:paraId="7E5E2ED8" w14:textId="77777777" w:rsidR="00E30D98" w:rsidRPr="00941C8A" w:rsidRDefault="00E30D98" w:rsidP="00C71A81">
          <w:pPr>
            <w:rPr>
              <w:b/>
              <w:sz w:val="22"/>
              <w:szCs w:val="22"/>
            </w:rPr>
          </w:pPr>
          <w:r w:rsidRPr="00941C8A">
            <w:rPr>
              <w:b/>
              <w:sz w:val="22"/>
              <w:szCs w:val="22"/>
            </w:rPr>
            <w:t>Date</w:t>
          </w:r>
        </w:p>
        <w:p w14:paraId="7E3818A4" w14:textId="77777777" w:rsidR="00E30D98" w:rsidRDefault="00E30D98" w:rsidP="00C71A81">
          <w:pPr>
            <w:ind w:left="4320" w:firstLine="720"/>
          </w:pPr>
          <w:r w:rsidRPr="00941C8A">
            <w:rPr>
              <w:b/>
              <w:sz w:val="22"/>
              <w:szCs w:val="22"/>
            </w:rPr>
            <w:t>Signature</w:t>
          </w:r>
        </w:p>
        <w:p w14:paraId="3720933B" w14:textId="1FDB523A" w:rsidR="00E30D98" w:rsidRDefault="00E30D98">
          <w:r>
            <w:br w:type="page"/>
          </w:r>
        </w:p>
      </w:sdtContent>
    </w:sdt>
    <w:p w14:paraId="2884D334" w14:textId="77777777" w:rsidR="00E30D98" w:rsidRDefault="00E30D98"/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6F0FAD59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2D5BD" w14:textId="77777777" w:rsidR="007A0423" w:rsidRDefault="00000000">
            <w:r>
              <w:rPr>
                <w:b/>
                <w:color w:val="FFFFFF"/>
                <w:sz w:val="23"/>
              </w:rPr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E9465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477A142F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7A0423" w14:paraId="13B3CA18" w14:textId="77777777">
        <w:trPr>
          <w:jc w:val="center"/>
        </w:trPr>
        <w:tc>
          <w:tcPr>
            <w:tcW w:w="9922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2E74B5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31653BCC" w14:textId="77777777" w:rsidR="007A0423" w:rsidRDefault="00000000">
            <w:pPr>
              <w:jc w:val="center"/>
            </w:pPr>
            <w:r>
              <w:rPr>
                <w:b/>
                <w:color w:val="FFFFFF"/>
                <w:sz w:val="31"/>
              </w:rPr>
              <w:t>GUIDE OPÉRATOIRE JASPERSOFT SERVER — PROJET CFA</w:t>
            </w:r>
          </w:p>
        </w:tc>
      </w:tr>
    </w:tbl>
    <w:p w14:paraId="735CAB0B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754"/>
      </w:tblGrid>
      <w:tr w:rsidR="007A0423" w14:paraId="5FC48A0F" w14:textId="77777777">
        <w:trPr>
          <w:jc w:val="center"/>
        </w:trPr>
        <w:tc>
          <w:tcPr>
            <w:tcW w:w="316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451ACB45" w14:textId="77777777" w:rsidR="007A0423" w:rsidRDefault="00000000">
            <w:r>
              <w:rPr>
                <w:b/>
                <w:color w:val="1F4D78"/>
                <w:sz w:val="19"/>
              </w:rPr>
              <w:t>Nom, prénom</w:t>
            </w:r>
          </w:p>
        </w:tc>
        <w:tc>
          <w:tcPr>
            <w:tcW w:w="6754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2FF4DCBA" w14:textId="77777777" w:rsidR="007A0423" w:rsidRDefault="00000000">
            <w:r>
              <w:rPr>
                <w:color w:val="000000"/>
                <w:sz w:val="19"/>
              </w:rPr>
              <w:t>BOUTIN Samuel</w:t>
            </w:r>
          </w:p>
        </w:tc>
      </w:tr>
      <w:tr w:rsidR="007A0423" w14:paraId="63FB24A4" w14:textId="77777777">
        <w:trPr>
          <w:jc w:val="center"/>
        </w:trPr>
        <w:tc>
          <w:tcPr>
            <w:tcW w:w="316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11F14E06" w14:textId="77777777" w:rsidR="007A0423" w:rsidRDefault="00000000">
            <w:r>
              <w:rPr>
                <w:b/>
                <w:color w:val="1F4D78"/>
                <w:sz w:val="19"/>
              </w:rPr>
              <w:t>Organisation support</w:t>
            </w:r>
          </w:p>
        </w:tc>
        <w:tc>
          <w:tcPr>
            <w:tcW w:w="6754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714AF738" w14:textId="77777777" w:rsidR="007A0423" w:rsidRDefault="00000000">
            <w:r>
              <w:rPr>
                <w:color w:val="000000"/>
                <w:sz w:val="19"/>
              </w:rPr>
              <w:t>HAROPA PORT — Direction Technique Le Havre</w:t>
            </w:r>
          </w:p>
        </w:tc>
      </w:tr>
      <w:tr w:rsidR="007A0423" w14:paraId="59A9F103" w14:textId="77777777">
        <w:trPr>
          <w:jc w:val="center"/>
        </w:trPr>
        <w:tc>
          <w:tcPr>
            <w:tcW w:w="316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34B986D0" w14:textId="77777777" w:rsidR="007A0423" w:rsidRDefault="00000000">
            <w:r>
              <w:rPr>
                <w:b/>
                <w:color w:val="1F4D78"/>
                <w:sz w:val="19"/>
              </w:rPr>
              <w:t>Intitulé de la réalisation</w:t>
            </w:r>
          </w:p>
        </w:tc>
        <w:tc>
          <w:tcPr>
            <w:tcW w:w="6754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4C75AE3B" w14:textId="77777777" w:rsidR="007A0423" w:rsidRDefault="00000000">
            <w:r>
              <w:rPr>
                <w:color w:val="000000"/>
                <w:sz w:val="19"/>
              </w:rPr>
              <w:t>Valorisation du suivi des astreintes CFA dans Jaspersoft Server</w:t>
            </w:r>
          </w:p>
        </w:tc>
      </w:tr>
      <w:tr w:rsidR="007A0423" w14:paraId="66A02A53" w14:textId="77777777">
        <w:trPr>
          <w:jc w:val="center"/>
        </w:trPr>
        <w:tc>
          <w:tcPr>
            <w:tcW w:w="316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678FE949" w14:textId="77777777" w:rsidR="007A0423" w:rsidRDefault="00000000">
            <w:r>
              <w:rPr>
                <w:b/>
                <w:color w:val="1F4D78"/>
                <w:sz w:val="19"/>
              </w:rPr>
              <w:t>Période de réalisation</w:t>
            </w:r>
          </w:p>
        </w:tc>
        <w:tc>
          <w:tcPr>
            <w:tcW w:w="6754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16F596A0" w14:textId="77777777" w:rsidR="007A0423" w:rsidRDefault="00000000">
            <w:r>
              <w:rPr>
                <w:color w:val="000000"/>
                <w:sz w:val="19"/>
              </w:rPr>
              <w:t>Août 2026</w:t>
            </w:r>
          </w:p>
        </w:tc>
      </w:tr>
      <w:tr w:rsidR="007A0423" w14:paraId="693B1229" w14:textId="77777777">
        <w:trPr>
          <w:jc w:val="center"/>
        </w:trPr>
        <w:tc>
          <w:tcPr>
            <w:tcW w:w="316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2984A6D1" w14:textId="77777777" w:rsidR="007A0423" w:rsidRDefault="00000000">
            <w:r>
              <w:rPr>
                <w:b/>
                <w:color w:val="1F4D78"/>
                <w:sz w:val="19"/>
              </w:rPr>
              <w:t>Lieu</w:t>
            </w:r>
          </w:p>
        </w:tc>
        <w:tc>
          <w:tcPr>
            <w:tcW w:w="6754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610072A5" w14:textId="77777777" w:rsidR="007A0423" w:rsidRDefault="00000000">
            <w:r>
              <w:rPr>
                <w:color w:val="000000"/>
                <w:sz w:val="19"/>
              </w:rPr>
              <w:t>HAROPA PORT — Le Havre (équipe GMAO)</w:t>
            </w:r>
          </w:p>
        </w:tc>
      </w:tr>
      <w:tr w:rsidR="007A0423" w14:paraId="0785A7AA" w14:textId="77777777">
        <w:trPr>
          <w:jc w:val="center"/>
        </w:trPr>
        <w:tc>
          <w:tcPr>
            <w:tcW w:w="316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1A349027" w14:textId="77777777" w:rsidR="007A0423" w:rsidRDefault="00000000">
            <w:r>
              <w:rPr>
                <w:b/>
                <w:color w:val="1F4D78"/>
                <w:sz w:val="19"/>
              </w:rPr>
              <w:t>Modalité</w:t>
            </w:r>
          </w:p>
        </w:tc>
        <w:tc>
          <w:tcPr>
            <w:tcW w:w="6754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6D8AF92A" w14:textId="77777777" w:rsidR="007A0423" w:rsidRDefault="00000000">
            <w:r>
              <w:rPr>
                <w:color w:val="000000"/>
                <w:sz w:val="19"/>
              </w:rPr>
              <w:t>Seul — en autonomie, avec validation du tuteur</w:t>
            </w:r>
          </w:p>
        </w:tc>
      </w:tr>
    </w:tbl>
    <w:p w14:paraId="2D7DCB59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Objet du document</w:t>
      </w:r>
    </w:p>
    <w:p w14:paraId="4DEEDDB6" w14:textId="77777777" w:rsidR="007A0423" w:rsidRDefault="00000000">
      <w:pPr>
        <w:spacing w:after="80" w:line="252" w:lineRule="auto"/>
      </w:pPr>
      <w:r>
        <w:rPr>
          <w:color w:val="000000"/>
        </w:rPr>
        <w:t>Documenter la préparation des données d’astreinte CFA dans Jaspersoft Server, depuis la modification du domaine et la création de tables dérivées jusqu’à la réalisation d’un affichage à la demande et d’un tableau de bord.</w:t>
      </w: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754"/>
      </w:tblGrid>
      <w:tr w:rsidR="007A0423" w14:paraId="37814837" w14:textId="77777777">
        <w:trPr>
          <w:jc w:val="center"/>
        </w:trPr>
        <w:tc>
          <w:tcPr>
            <w:tcW w:w="316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5FBC7ACA" w14:textId="77777777" w:rsidR="007A0423" w:rsidRDefault="00000000">
            <w:r>
              <w:rPr>
                <w:b/>
                <w:color w:val="1F4D78"/>
                <w:sz w:val="19"/>
              </w:rPr>
              <w:t>Document</w:t>
            </w:r>
          </w:p>
        </w:tc>
        <w:tc>
          <w:tcPr>
            <w:tcW w:w="6754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5CBF71E5" w14:textId="77777777" w:rsidR="007A0423" w:rsidRDefault="00000000">
            <w:r>
              <w:rPr>
                <w:color w:val="000000"/>
                <w:sz w:val="19"/>
              </w:rPr>
              <w:t>Guide opératoire Jaspersoft Server</w:t>
            </w:r>
          </w:p>
        </w:tc>
      </w:tr>
      <w:tr w:rsidR="007A0423" w14:paraId="36753FA1" w14:textId="77777777">
        <w:trPr>
          <w:jc w:val="center"/>
        </w:trPr>
        <w:tc>
          <w:tcPr>
            <w:tcW w:w="316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75BC40A4" w14:textId="77777777" w:rsidR="007A0423" w:rsidRDefault="00000000">
            <w:r>
              <w:rPr>
                <w:b/>
                <w:color w:val="1F4D78"/>
                <w:sz w:val="19"/>
              </w:rPr>
              <w:t>Nombre d’étapes</w:t>
            </w:r>
          </w:p>
        </w:tc>
        <w:tc>
          <w:tcPr>
            <w:tcW w:w="6754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5208CB8A" w14:textId="77777777" w:rsidR="007A0423" w:rsidRDefault="00000000">
            <w:r>
              <w:rPr>
                <w:color w:val="000000"/>
                <w:sz w:val="19"/>
              </w:rPr>
              <w:t>13 captures contrôlées et documentées</w:t>
            </w:r>
          </w:p>
        </w:tc>
      </w:tr>
      <w:tr w:rsidR="007A0423" w14:paraId="6DEE7297" w14:textId="77777777">
        <w:trPr>
          <w:jc w:val="center"/>
        </w:trPr>
        <w:tc>
          <w:tcPr>
            <w:tcW w:w="316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4B16DCCD" w14:textId="77777777" w:rsidR="007A0423" w:rsidRDefault="00000000">
            <w:r>
              <w:rPr>
                <w:b/>
                <w:color w:val="1F4D78"/>
                <w:sz w:val="19"/>
              </w:rPr>
              <w:t>Domaine</w:t>
            </w:r>
          </w:p>
        </w:tc>
        <w:tc>
          <w:tcPr>
            <w:tcW w:w="6754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47219218" w14:textId="77777777" w:rsidR="007A0423" w:rsidRDefault="00000000">
            <w:proofErr w:type="spellStart"/>
            <w:r>
              <w:rPr>
                <w:color w:val="000000"/>
                <w:sz w:val="19"/>
              </w:rPr>
              <w:t>Domaine_OT_EQPT</w:t>
            </w:r>
            <w:proofErr w:type="spellEnd"/>
          </w:p>
        </w:tc>
      </w:tr>
      <w:tr w:rsidR="007A0423" w14:paraId="745F975E" w14:textId="77777777">
        <w:trPr>
          <w:jc w:val="center"/>
        </w:trPr>
        <w:tc>
          <w:tcPr>
            <w:tcW w:w="316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6FAEFCD2" w14:textId="77777777" w:rsidR="007A0423" w:rsidRDefault="00000000">
            <w:r>
              <w:rPr>
                <w:b/>
                <w:color w:val="1F4D78"/>
                <w:sz w:val="19"/>
              </w:rPr>
              <w:t>Restitution</w:t>
            </w:r>
          </w:p>
        </w:tc>
        <w:tc>
          <w:tcPr>
            <w:tcW w:w="6754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2725E8C5" w14:textId="77777777" w:rsidR="007A0423" w:rsidRDefault="00000000">
            <w:r>
              <w:rPr>
                <w:color w:val="000000"/>
                <w:sz w:val="19"/>
              </w:rPr>
              <w:t>Tables dérivées, affichage à la demande, filtre et tableau de bord</w:t>
            </w:r>
          </w:p>
        </w:tc>
      </w:tr>
      <w:tr w:rsidR="007A0423" w14:paraId="6FC1B53D" w14:textId="77777777">
        <w:trPr>
          <w:jc w:val="center"/>
        </w:trPr>
        <w:tc>
          <w:tcPr>
            <w:tcW w:w="316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123EEE22" w14:textId="77777777" w:rsidR="007A0423" w:rsidRDefault="00000000">
            <w:r>
              <w:rPr>
                <w:b/>
                <w:color w:val="1F4D78"/>
                <w:sz w:val="19"/>
              </w:rPr>
              <w:t>Version</w:t>
            </w:r>
          </w:p>
        </w:tc>
        <w:tc>
          <w:tcPr>
            <w:tcW w:w="6754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134240EE" w14:textId="77777777" w:rsidR="007A0423" w:rsidRDefault="00000000">
            <w:r>
              <w:rPr>
                <w:color w:val="000000"/>
                <w:sz w:val="19"/>
              </w:rPr>
              <w:t xml:space="preserve">Mise à jour — alignement avec la grille E5 et le référentiel </w:t>
            </w:r>
            <w:proofErr w:type="spellStart"/>
            <w:r>
              <w:rPr>
                <w:color w:val="000000"/>
                <w:sz w:val="19"/>
              </w:rPr>
              <w:t>Highcharts</w:t>
            </w:r>
            <w:proofErr w:type="spellEnd"/>
          </w:p>
        </w:tc>
      </w:tr>
      <w:tr w:rsidR="007A0423" w14:paraId="36E1204B" w14:textId="77777777">
        <w:trPr>
          <w:jc w:val="center"/>
        </w:trPr>
        <w:tc>
          <w:tcPr>
            <w:tcW w:w="3168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7552C9A3" w14:textId="77777777" w:rsidR="007A0423" w:rsidRDefault="00000000">
            <w:r>
              <w:rPr>
                <w:b/>
                <w:color w:val="1F4D78"/>
                <w:sz w:val="19"/>
              </w:rPr>
              <w:t>Date</w:t>
            </w:r>
          </w:p>
        </w:tc>
        <w:tc>
          <w:tcPr>
            <w:tcW w:w="6754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58" w:type="dxa"/>
              <w:left w:w="95" w:type="dxa"/>
              <w:bottom w:w="58" w:type="dxa"/>
              <w:right w:w="95" w:type="dxa"/>
            </w:tcMar>
          </w:tcPr>
          <w:p w14:paraId="040E6263" w14:textId="77777777" w:rsidR="007A0423" w:rsidRDefault="00000000">
            <w:r>
              <w:rPr>
                <w:color w:val="000000"/>
                <w:sz w:val="19"/>
              </w:rPr>
              <w:t>22 septembre 2026</w:t>
            </w:r>
          </w:p>
        </w:tc>
      </w:tr>
    </w:tbl>
    <w:p w14:paraId="75A0BD27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Compétences travaillées</w:t>
      </w: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7920"/>
        <w:gridCol w:w="2002"/>
      </w:tblGrid>
      <w:tr w:rsidR="007A0423" w14:paraId="2BA43F53" w14:textId="77777777">
        <w:trPr>
          <w:tblHeader/>
          <w:jc w:val="center"/>
        </w:trPr>
        <w:tc>
          <w:tcPr>
            <w:tcW w:w="7920" w:type="dxa"/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</w:tcBorders>
            <w:shd w:val="clear" w:color="auto" w:fill="1F4D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56E31" w14:textId="77777777" w:rsidR="007A0423" w:rsidRDefault="00000000">
            <w:r>
              <w:rPr>
                <w:b/>
                <w:color w:val="FFFFFF"/>
                <w:sz w:val="19"/>
              </w:rPr>
              <w:t>Compétence professionnelle — épreuve E5</w:t>
            </w:r>
          </w:p>
        </w:tc>
        <w:tc>
          <w:tcPr>
            <w:tcW w:w="2002" w:type="dxa"/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</w:tcBorders>
            <w:shd w:val="clear" w:color="auto" w:fill="1F4D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10C5E" w14:textId="77777777" w:rsidR="007A042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Travaillée</w:t>
            </w:r>
          </w:p>
        </w:tc>
      </w:tr>
      <w:tr w:rsidR="007A0423" w14:paraId="5BE66D46" w14:textId="77777777">
        <w:trPr>
          <w:jc w:val="center"/>
        </w:trPr>
        <w:tc>
          <w:tcPr>
            <w:tcW w:w="79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71E3070" w14:textId="77777777" w:rsidR="007A0423" w:rsidRDefault="00000000">
            <w:r>
              <w:rPr>
                <w:color w:val="000000"/>
                <w:sz w:val="19"/>
              </w:rPr>
              <w:t>Gérer le patrimoine informatique</w:t>
            </w:r>
          </w:p>
        </w:tc>
        <w:tc>
          <w:tcPr>
            <w:tcW w:w="2002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C3517FF" w14:textId="77777777" w:rsidR="007A0423" w:rsidRDefault="00000000">
            <w:pPr>
              <w:jc w:val="center"/>
            </w:pPr>
            <w:r>
              <w:rPr>
                <w:color w:val="666666"/>
                <w:sz w:val="19"/>
              </w:rPr>
              <w:t>Non</w:t>
            </w:r>
          </w:p>
        </w:tc>
      </w:tr>
      <w:tr w:rsidR="007A0423" w14:paraId="425A29D9" w14:textId="77777777">
        <w:trPr>
          <w:jc w:val="center"/>
        </w:trPr>
        <w:tc>
          <w:tcPr>
            <w:tcW w:w="79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1FAF5E4" w14:textId="77777777" w:rsidR="007A0423" w:rsidRDefault="00000000">
            <w:r>
              <w:rPr>
                <w:color w:val="000000"/>
                <w:sz w:val="19"/>
              </w:rPr>
              <w:t>Répondre aux incidents et aux demandes d’assistance et d’évolution</w:t>
            </w:r>
          </w:p>
        </w:tc>
        <w:tc>
          <w:tcPr>
            <w:tcW w:w="2002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8F4E8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3B7EF0B" w14:textId="77777777" w:rsidR="007A0423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>✓ Oui</w:t>
            </w:r>
          </w:p>
        </w:tc>
      </w:tr>
      <w:tr w:rsidR="007A0423" w14:paraId="74FAAADD" w14:textId="77777777">
        <w:trPr>
          <w:jc w:val="center"/>
        </w:trPr>
        <w:tc>
          <w:tcPr>
            <w:tcW w:w="79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8045428" w14:textId="77777777" w:rsidR="007A0423" w:rsidRDefault="00000000">
            <w:r>
              <w:rPr>
                <w:color w:val="000000"/>
                <w:sz w:val="19"/>
              </w:rPr>
              <w:t>Développer la présence en ligne de l’organisation</w:t>
            </w:r>
          </w:p>
        </w:tc>
        <w:tc>
          <w:tcPr>
            <w:tcW w:w="2002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91D52B4" w14:textId="77777777" w:rsidR="007A0423" w:rsidRDefault="00000000">
            <w:pPr>
              <w:jc w:val="center"/>
            </w:pPr>
            <w:r>
              <w:rPr>
                <w:color w:val="666666"/>
                <w:sz w:val="19"/>
              </w:rPr>
              <w:t>Non</w:t>
            </w:r>
          </w:p>
        </w:tc>
      </w:tr>
      <w:tr w:rsidR="007A0423" w14:paraId="0C13B46C" w14:textId="77777777">
        <w:trPr>
          <w:jc w:val="center"/>
        </w:trPr>
        <w:tc>
          <w:tcPr>
            <w:tcW w:w="79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F79DAA4" w14:textId="77777777" w:rsidR="007A0423" w:rsidRDefault="00000000">
            <w:r>
              <w:rPr>
                <w:color w:val="000000"/>
                <w:sz w:val="19"/>
              </w:rPr>
              <w:t>Travailler en mode projet</w:t>
            </w:r>
          </w:p>
        </w:tc>
        <w:tc>
          <w:tcPr>
            <w:tcW w:w="2002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8F4E8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0C5B73F" w14:textId="77777777" w:rsidR="007A0423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>✓ Oui</w:t>
            </w:r>
          </w:p>
        </w:tc>
      </w:tr>
      <w:tr w:rsidR="007A0423" w14:paraId="3B7B098B" w14:textId="77777777">
        <w:trPr>
          <w:jc w:val="center"/>
        </w:trPr>
        <w:tc>
          <w:tcPr>
            <w:tcW w:w="79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AFD401D" w14:textId="77777777" w:rsidR="007A0423" w:rsidRDefault="00000000">
            <w:r>
              <w:rPr>
                <w:color w:val="000000"/>
                <w:sz w:val="19"/>
              </w:rPr>
              <w:t>Mettre à disposition des utilisateurs un service informatique</w:t>
            </w:r>
          </w:p>
        </w:tc>
        <w:tc>
          <w:tcPr>
            <w:tcW w:w="2002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8F4E8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091912C" w14:textId="77777777" w:rsidR="007A0423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>✓ Oui</w:t>
            </w:r>
          </w:p>
        </w:tc>
      </w:tr>
      <w:tr w:rsidR="007A0423" w14:paraId="52E9B436" w14:textId="77777777">
        <w:trPr>
          <w:jc w:val="center"/>
        </w:trPr>
        <w:tc>
          <w:tcPr>
            <w:tcW w:w="792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A29FB0D" w14:textId="77777777" w:rsidR="007A0423" w:rsidRDefault="00000000">
            <w:r>
              <w:rPr>
                <w:color w:val="000000"/>
                <w:sz w:val="19"/>
              </w:rPr>
              <w:t>Organiser son développement professionnel</w:t>
            </w:r>
          </w:p>
        </w:tc>
        <w:tc>
          <w:tcPr>
            <w:tcW w:w="2002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2F0D9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7910E98" w14:textId="77777777" w:rsidR="007A0423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>✓ Oui</w:t>
            </w:r>
          </w:p>
        </w:tc>
      </w:tr>
    </w:tbl>
    <w:p w14:paraId="6AB35108" w14:textId="77777777" w:rsidR="007A0423" w:rsidRDefault="00000000">
      <w:pPr>
        <w:spacing w:line="252" w:lineRule="auto"/>
      </w:pPr>
      <w:r>
        <w:rPr>
          <w:i/>
          <w:color w:val="666666"/>
          <w:sz w:val="17"/>
        </w:rPr>
        <w:t xml:space="preserve">Activités mobilisées : traitement d’une demande d’évolution analytique ; organisation de la réalisation en étapes ; vérification des données ; création d’une restitution consultable ; veille et tests de compatibilité des options </w:t>
      </w:r>
      <w:proofErr w:type="spellStart"/>
      <w:r>
        <w:rPr>
          <w:i/>
          <w:color w:val="666666"/>
          <w:sz w:val="17"/>
        </w:rPr>
        <w:t>Highcharts</w:t>
      </w:r>
      <w:proofErr w:type="spellEnd"/>
      <w:r>
        <w:rPr>
          <w:i/>
          <w:color w:val="666666"/>
          <w:sz w:val="17"/>
        </w:rPr>
        <w:t xml:space="preserve"> dans Jaspersoft Server.</w:t>
      </w:r>
    </w:p>
    <w:p w14:paraId="7C38A2CD" w14:textId="77777777" w:rsidR="007A0423" w:rsidRDefault="007A0423">
      <w:pPr>
        <w:sectPr w:rsidR="007A0423" w:rsidSect="00E30D9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9" w:h="16834"/>
          <w:pgMar w:top="994" w:right="994" w:bottom="994" w:left="994" w:header="708" w:footer="708" w:gutter="0"/>
          <w:pgNumType w:start="0"/>
          <w:cols w:space="720"/>
          <w:titlePg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7A0423" w14:paraId="2F49D313" w14:textId="77777777">
        <w:trPr>
          <w:jc w:val="center"/>
        </w:trPr>
        <w:tc>
          <w:tcPr>
            <w:tcW w:w="9922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2E74B5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23CA9F31" w14:textId="77777777" w:rsidR="007A0423" w:rsidRDefault="00000000">
            <w:pPr>
              <w:jc w:val="center"/>
            </w:pPr>
            <w:r>
              <w:rPr>
                <w:b/>
                <w:color w:val="FFFFFF"/>
                <w:sz w:val="31"/>
              </w:rPr>
              <w:lastRenderedPageBreak/>
              <w:t>CONTEXTE ET PARCOURS DE LA PROCÉDURE</w:t>
            </w:r>
          </w:p>
        </w:tc>
      </w:tr>
    </w:tbl>
    <w:p w14:paraId="3E334330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4FA5669F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Contexte professionnel</w:t>
      </w:r>
    </w:p>
    <w:p w14:paraId="175EC7F7" w14:textId="77777777" w:rsidR="007A0423" w:rsidRDefault="00000000">
      <w:pPr>
        <w:spacing w:after="100" w:line="252" w:lineRule="auto"/>
      </w:pPr>
      <w:r>
        <w:rPr>
          <w:color w:val="000000"/>
        </w:rPr>
        <w:t>HAROPA PORT a dématérialisé le suivi des astreintes du pôle CFA dans Coswin 8i12. Jaspersoft Studio exploite les données Coswin pour concevoir les indicateurs ; Jaspersoft Server permet ensuite de structurer ces données dans un domaine et de composer des restitutions consultables.</w:t>
      </w:r>
    </w:p>
    <w:p w14:paraId="2A2A1F48" w14:textId="77777777" w:rsidR="007A0423" w:rsidRDefault="00000000">
      <w:pPr>
        <w:spacing w:after="100" w:line="252" w:lineRule="auto"/>
      </w:pPr>
      <w:r>
        <w:rPr>
          <w:color w:val="000000"/>
        </w:rPr>
        <w:t xml:space="preserve">Cette procédure porte sur le domaine existant </w:t>
      </w:r>
      <w:proofErr w:type="spellStart"/>
      <w:r>
        <w:rPr>
          <w:color w:val="000000"/>
        </w:rPr>
        <w:t>Domaine_OT_EQPT</w:t>
      </w:r>
      <w:proofErr w:type="spellEnd"/>
      <w:r>
        <w:rPr>
          <w:color w:val="000000"/>
        </w:rPr>
        <w:t>. Elle documente les opérations réellement visibles dans les captures : tables dérivées SQL, présentation des champs, affichage à la demande, filtre et tableau de bord. Elle ne couvre pas la gestion des comptes, des rôles ou des autorisations.</w:t>
      </w:r>
    </w:p>
    <w:p w14:paraId="6BFD6661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 xml:space="preserve">Référentiel </w:t>
      </w:r>
      <w:proofErr w:type="spellStart"/>
      <w:r>
        <w:rPr>
          <w:b/>
          <w:color w:val="1F4D78"/>
          <w:sz w:val="25"/>
        </w:rPr>
        <w:t>Highcharts</w:t>
      </w:r>
      <w:proofErr w:type="spellEnd"/>
      <w:r>
        <w:rPr>
          <w:b/>
          <w:color w:val="1F4D78"/>
          <w:sz w:val="25"/>
        </w:rPr>
        <w:t xml:space="preserve"> en cours d'élaboration</w:t>
      </w:r>
    </w:p>
    <w:p w14:paraId="734D91BE" w14:textId="77777777" w:rsidR="007A0423" w:rsidRDefault="00000000">
      <w:pPr>
        <w:spacing w:after="100" w:line="252" w:lineRule="auto"/>
      </w:pPr>
      <w:r>
        <w:rPr>
          <w:color w:val="000000"/>
        </w:rPr>
        <w:t xml:space="preserve">Le classeur Referentiel_no_tables.xlsx sert d'environnement personnel de veille et de test. Il classe les options </w:t>
      </w:r>
      <w:proofErr w:type="spellStart"/>
      <w:r>
        <w:rPr>
          <w:color w:val="000000"/>
        </w:rPr>
        <w:t>Highcharts</w:t>
      </w:r>
      <w:proofErr w:type="spellEnd"/>
      <w:r>
        <w:rPr>
          <w:color w:val="000000"/>
        </w:rPr>
        <w:t xml:space="preserve"> par type de graphique et par module, avec leur syntaxe JSON, leur documentation et des colonnes de compatibilité Ad Hoc, JRXML et Jaspersoft.</w:t>
      </w:r>
    </w:p>
    <w:p w14:paraId="01DD25A1" w14:textId="77777777" w:rsidR="007A0423" w:rsidRDefault="00000000">
      <w:pPr>
        <w:spacing w:after="100" w:line="252" w:lineRule="auto"/>
      </w:pPr>
      <w:r>
        <w:rPr>
          <w:color w:val="000000"/>
        </w:rPr>
        <w:t xml:space="preserve">Ce référentiel n'est pas présenté comme achevé : il évolue au fil des essais. Une option n'est retenue dans un </w:t>
      </w:r>
      <w:proofErr w:type="spellStart"/>
      <w:r>
        <w:rPr>
          <w:color w:val="000000"/>
        </w:rPr>
        <w:t>Jasperserver</w:t>
      </w:r>
      <w:proofErr w:type="spellEnd"/>
      <w:r>
        <w:rPr>
          <w:color w:val="000000"/>
        </w:rPr>
        <w:t xml:space="preserve"> report qu'après vérification dans l'environnement cible et mise à jour de son état de test.</w:t>
      </w:r>
    </w:p>
    <w:p w14:paraId="2CFECAC0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Parcours en 13 étapes</w:t>
      </w: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7A0423" w14:paraId="5869DA23" w14:textId="77777777">
        <w:trPr>
          <w:jc w:val="center"/>
        </w:trPr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4E710" w14:textId="77777777" w:rsidR="007A0423" w:rsidRDefault="00000000">
            <w:r>
              <w:rPr>
                <w:b/>
                <w:color w:val="2E74B5"/>
                <w:sz w:val="19"/>
              </w:rPr>
              <w:t>1.</w:t>
            </w:r>
            <w:r>
              <w:rPr>
                <w:color w:val="000000"/>
                <w:sz w:val="19"/>
              </w:rPr>
              <w:t xml:space="preserve"> Accès aux domaines</w:t>
            </w:r>
          </w:p>
        </w:tc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13D4F" w14:textId="77777777" w:rsidR="007A0423" w:rsidRDefault="00000000">
            <w:r>
              <w:rPr>
                <w:b/>
                <w:color w:val="2E74B5"/>
                <w:sz w:val="19"/>
              </w:rPr>
              <w:t>8.</w:t>
            </w:r>
            <w:r>
              <w:rPr>
                <w:color w:val="000000"/>
                <w:sz w:val="19"/>
              </w:rPr>
              <w:t xml:space="preserve"> Domaine de l’affichage</w:t>
            </w:r>
          </w:p>
        </w:tc>
      </w:tr>
      <w:tr w:rsidR="007A0423" w14:paraId="2152CCFF" w14:textId="77777777">
        <w:trPr>
          <w:jc w:val="center"/>
        </w:trPr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253C4" w14:textId="77777777" w:rsidR="007A0423" w:rsidRDefault="00000000">
            <w:r>
              <w:rPr>
                <w:b/>
                <w:color w:val="2E74B5"/>
                <w:sz w:val="19"/>
              </w:rPr>
              <w:t>2.</w:t>
            </w:r>
            <w:r>
              <w:rPr>
                <w:color w:val="000000"/>
                <w:sz w:val="19"/>
              </w:rPr>
              <w:t xml:space="preserve"> Sélection du domaine</w:t>
            </w:r>
          </w:p>
        </w:tc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48B59" w14:textId="77777777" w:rsidR="007A0423" w:rsidRDefault="00000000">
            <w:r>
              <w:rPr>
                <w:b/>
                <w:color w:val="2E74B5"/>
                <w:sz w:val="19"/>
              </w:rPr>
              <w:t>9.</w:t>
            </w:r>
            <w:r>
              <w:rPr>
                <w:color w:val="000000"/>
                <w:sz w:val="19"/>
              </w:rPr>
              <w:t xml:space="preserve"> Choix des données</w:t>
            </w:r>
          </w:p>
        </w:tc>
      </w:tr>
      <w:tr w:rsidR="007A0423" w14:paraId="278DB82A" w14:textId="77777777">
        <w:trPr>
          <w:jc w:val="center"/>
        </w:trPr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F0930" w14:textId="77777777" w:rsidR="007A0423" w:rsidRDefault="00000000">
            <w:r>
              <w:rPr>
                <w:b/>
                <w:color w:val="2E74B5"/>
                <w:sz w:val="19"/>
              </w:rPr>
              <w:t>3.</w:t>
            </w:r>
            <w:r>
              <w:rPr>
                <w:color w:val="000000"/>
                <w:sz w:val="19"/>
              </w:rPr>
              <w:t xml:space="preserve"> Gestion des données</w:t>
            </w:r>
          </w:p>
        </w:tc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032E9" w14:textId="77777777" w:rsidR="007A0423" w:rsidRDefault="00000000">
            <w:r>
              <w:rPr>
                <w:b/>
                <w:color w:val="2E74B5"/>
                <w:sz w:val="19"/>
              </w:rPr>
              <w:t>10.</w:t>
            </w:r>
            <w:r>
              <w:rPr>
                <w:color w:val="000000"/>
                <w:sz w:val="19"/>
              </w:rPr>
              <w:t xml:space="preserve"> Placement des données</w:t>
            </w:r>
          </w:p>
        </w:tc>
      </w:tr>
      <w:tr w:rsidR="007A0423" w14:paraId="26911F3D" w14:textId="77777777">
        <w:trPr>
          <w:jc w:val="center"/>
        </w:trPr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EE5FC" w14:textId="77777777" w:rsidR="007A0423" w:rsidRDefault="00000000">
            <w:r>
              <w:rPr>
                <w:b/>
                <w:color w:val="2E74B5"/>
                <w:sz w:val="19"/>
              </w:rPr>
              <w:t>4.</w:t>
            </w:r>
            <w:r>
              <w:rPr>
                <w:color w:val="000000"/>
                <w:sz w:val="19"/>
              </w:rPr>
              <w:t xml:space="preserve"> Nouvelle table dérivée</w:t>
            </w:r>
          </w:p>
        </w:tc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9B1A7" w14:textId="77777777" w:rsidR="007A0423" w:rsidRDefault="00000000">
            <w:r>
              <w:rPr>
                <w:b/>
                <w:color w:val="2E74B5"/>
                <w:sz w:val="19"/>
              </w:rPr>
              <w:t>11.</w:t>
            </w:r>
            <w:r>
              <w:rPr>
                <w:color w:val="000000"/>
                <w:sz w:val="19"/>
              </w:rPr>
              <w:t xml:space="preserve"> Contrôle du tableau</w:t>
            </w:r>
          </w:p>
        </w:tc>
      </w:tr>
      <w:tr w:rsidR="007A0423" w14:paraId="6FBAC7FF" w14:textId="77777777">
        <w:trPr>
          <w:jc w:val="center"/>
        </w:trPr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82581" w14:textId="77777777" w:rsidR="007A0423" w:rsidRDefault="00000000">
            <w:r>
              <w:rPr>
                <w:b/>
                <w:color w:val="2E74B5"/>
                <w:sz w:val="19"/>
              </w:rPr>
              <w:t>5.</w:t>
            </w:r>
            <w:r>
              <w:rPr>
                <w:color w:val="000000"/>
                <w:sz w:val="19"/>
              </w:rPr>
              <w:t xml:space="preserve"> Paramétrage de la table</w:t>
            </w:r>
          </w:p>
        </w:tc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37E23" w14:textId="77777777" w:rsidR="007A0423" w:rsidRDefault="00000000">
            <w:r>
              <w:rPr>
                <w:b/>
                <w:color w:val="2E74B5"/>
                <w:sz w:val="19"/>
              </w:rPr>
              <w:t>12.</w:t>
            </w:r>
            <w:r>
              <w:rPr>
                <w:color w:val="000000"/>
                <w:sz w:val="19"/>
              </w:rPr>
              <w:t xml:space="preserve"> Filtrage de l’affichage</w:t>
            </w:r>
          </w:p>
        </w:tc>
      </w:tr>
      <w:tr w:rsidR="007A0423" w14:paraId="3905174A" w14:textId="77777777">
        <w:trPr>
          <w:jc w:val="center"/>
        </w:trPr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7862F" w14:textId="77777777" w:rsidR="007A0423" w:rsidRDefault="00000000">
            <w:r>
              <w:rPr>
                <w:b/>
                <w:color w:val="2E74B5"/>
                <w:sz w:val="19"/>
              </w:rPr>
              <w:t>6.</w:t>
            </w:r>
            <w:r>
              <w:rPr>
                <w:color w:val="000000"/>
                <w:sz w:val="19"/>
              </w:rPr>
              <w:t xml:space="preserve"> Contrôle du résultat</w:t>
            </w:r>
          </w:p>
        </w:tc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39F5A" w14:textId="77777777" w:rsidR="007A0423" w:rsidRDefault="00000000">
            <w:r>
              <w:rPr>
                <w:b/>
                <w:color w:val="2E74B5"/>
                <w:sz w:val="19"/>
              </w:rPr>
              <w:t>13.</w:t>
            </w:r>
            <w:r>
              <w:rPr>
                <w:color w:val="000000"/>
                <w:sz w:val="19"/>
              </w:rPr>
              <w:t xml:space="preserve"> Assemblage du tableau de bord</w:t>
            </w:r>
          </w:p>
        </w:tc>
      </w:tr>
      <w:tr w:rsidR="007A0423" w14:paraId="04335D32" w14:textId="77777777">
        <w:trPr>
          <w:jc w:val="center"/>
        </w:trPr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B3253" w14:textId="77777777" w:rsidR="007A0423" w:rsidRDefault="00000000">
            <w:r>
              <w:rPr>
                <w:b/>
                <w:color w:val="2E74B5"/>
                <w:sz w:val="19"/>
              </w:rPr>
              <w:t>7.</w:t>
            </w:r>
            <w:r>
              <w:rPr>
                <w:color w:val="000000"/>
                <w:sz w:val="19"/>
              </w:rPr>
              <w:t xml:space="preserve"> Présentation des données</w:t>
            </w:r>
          </w:p>
        </w:tc>
        <w:tc>
          <w:tcPr>
            <w:tcW w:w="4961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655B9" w14:textId="77777777" w:rsidR="007A0423" w:rsidRDefault="007A0423"/>
        </w:tc>
      </w:tr>
    </w:tbl>
    <w:p w14:paraId="418B097A" w14:textId="77777777" w:rsidR="007A0423" w:rsidRDefault="007A0423">
      <w:pPr>
        <w:sectPr w:rsidR="007A0423">
          <w:pgSz w:w="11909" w:h="16834"/>
          <w:pgMar w:top="994" w:right="994" w:bottom="994" w:left="994" w:header="708" w:footer="708" w:gutter="0"/>
          <w:cols w:space="720"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03E648F4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75DA6" w14:textId="77777777" w:rsidR="007A0423" w:rsidRDefault="00000000">
            <w:r>
              <w:rPr>
                <w:b/>
                <w:color w:val="FFFFFF"/>
                <w:sz w:val="23"/>
              </w:rPr>
              <w:lastRenderedPageBreak/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051FD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34897DA7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19A62E50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1. Accès aux domaines</w:t>
      </w:r>
    </w:p>
    <w:p w14:paraId="174B60D9" w14:textId="77777777" w:rsidR="007A0423" w:rsidRDefault="00000000">
      <w:pPr>
        <w:spacing w:after="80" w:line="252" w:lineRule="auto"/>
      </w:pPr>
      <w:r>
        <w:rPr>
          <w:color w:val="000000"/>
        </w:rPr>
        <w:t xml:space="preserve">Depuis la page d’accueil de Jaspersoft Server, cliquer sur la tuile Domaines </w:t>
      </w:r>
      <w:r>
        <w:rPr>
          <w:b/>
          <w:color w:val="E30613"/>
        </w:rPr>
        <w:t>(1)</w:t>
      </w:r>
      <w:r>
        <w:rPr>
          <w:color w:val="000000"/>
        </w:rPr>
        <w:t xml:space="preserve"> afin d’ouvrir la liste des domaines disponibles.</w:t>
      </w:r>
    </w:p>
    <w:p w14:paraId="41CF17A2" w14:textId="77777777" w:rsidR="007A0423" w:rsidRDefault="00000000">
      <w:pPr>
        <w:spacing w:after="80"/>
      </w:pPr>
      <w:r>
        <w:rPr>
          <w:color w:val="000000"/>
          <w:sz w:val="19"/>
        </w:rPr>
        <w:t>Capture 1 — Page d'accueil.png</w:t>
      </w:r>
    </w:p>
    <w:p w14:paraId="40CA8189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4A34F137" wp14:editId="6C169887">
            <wp:extent cx="6291072" cy="2920737"/>
            <wp:effectExtent l="0" t="0" r="0" b="0"/>
            <wp:docPr id="1" name="Picture 1" descr="Capture 1 de la procédure Jaspersoft Server : Accès aux doma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- Page d'accue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29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3CE3" w14:textId="77777777" w:rsidR="007A0423" w:rsidRDefault="007A0423">
      <w:pPr>
        <w:sectPr w:rsidR="007A0423">
          <w:pgSz w:w="11909" w:h="16834"/>
          <w:pgMar w:top="994" w:right="994" w:bottom="994" w:left="994" w:header="708" w:footer="708" w:gutter="0"/>
          <w:cols w:space="720"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69091FFB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49B52" w14:textId="77777777" w:rsidR="007A0423" w:rsidRDefault="00000000">
            <w:r>
              <w:rPr>
                <w:b/>
                <w:color w:val="FFFFFF"/>
                <w:sz w:val="23"/>
              </w:rPr>
              <w:lastRenderedPageBreak/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75DE0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1E1CD693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53607894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2. Sélection du domaine</w:t>
      </w:r>
    </w:p>
    <w:p w14:paraId="36FEA1EE" w14:textId="77777777" w:rsidR="007A0423" w:rsidRDefault="00000000">
      <w:pPr>
        <w:spacing w:after="80" w:line="252" w:lineRule="auto"/>
      </w:pPr>
      <w:r>
        <w:rPr>
          <w:color w:val="000000"/>
        </w:rPr>
        <w:t xml:space="preserve">Dans la liste, sélectionner le domaine </w:t>
      </w:r>
      <w:proofErr w:type="spellStart"/>
      <w:r>
        <w:rPr>
          <w:color w:val="000000"/>
        </w:rPr>
        <w:t>Domaine_OT_EQPT</w:t>
      </w:r>
      <w:proofErr w:type="spellEnd"/>
      <w:r>
        <w:rPr>
          <w:color w:val="000000"/>
        </w:rPr>
        <w:t xml:space="preserve"> </w:t>
      </w:r>
      <w:r>
        <w:rPr>
          <w:b/>
          <w:color w:val="E30613"/>
        </w:rPr>
        <w:t>(1)</w:t>
      </w:r>
      <w:r>
        <w:rPr>
          <w:color w:val="000000"/>
        </w:rPr>
        <w:t xml:space="preserve">. Effectuer un clic droit sur cette ligne, puis choisir Modifier </w:t>
      </w:r>
      <w:r>
        <w:rPr>
          <w:b/>
          <w:color w:val="E30613"/>
        </w:rPr>
        <w:t>(2)</w:t>
      </w:r>
      <w:r>
        <w:rPr>
          <w:color w:val="000000"/>
        </w:rPr>
        <w:t xml:space="preserve"> pour ouvrir le concepteur de domaine.</w:t>
      </w:r>
    </w:p>
    <w:p w14:paraId="6196EAF8" w14:textId="77777777" w:rsidR="007A0423" w:rsidRDefault="00000000">
      <w:pPr>
        <w:spacing w:after="80"/>
      </w:pPr>
      <w:r>
        <w:rPr>
          <w:color w:val="000000"/>
          <w:sz w:val="19"/>
        </w:rPr>
        <w:t>Capture 2 — Domaine.png</w:t>
      </w:r>
    </w:p>
    <w:p w14:paraId="75C11F2E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39E6732C" wp14:editId="58DD29D6">
            <wp:extent cx="4754880" cy="6029878"/>
            <wp:effectExtent l="0" t="0" r="0" b="0"/>
            <wp:docPr id="2" name="Picture 2" descr="Capture 2 de la procédure Jaspersoft Server : Sélection du doma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- Doma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0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27EB" w14:textId="77777777" w:rsidR="007A0423" w:rsidRDefault="007A0423">
      <w:pPr>
        <w:sectPr w:rsidR="007A0423">
          <w:pgSz w:w="11909" w:h="16834"/>
          <w:pgMar w:top="994" w:right="994" w:bottom="994" w:left="994" w:header="708" w:footer="708" w:gutter="0"/>
          <w:cols w:space="720"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31AF3D10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60DC2" w14:textId="77777777" w:rsidR="007A0423" w:rsidRDefault="00000000">
            <w:r>
              <w:rPr>
                <w:b/>
                <w:color w:val="FFFFFF"/>
                <w:sz w:val="23"/>
              </w:rPr>
              <w:lastRenderedPageBreak/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A8578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2AC65AF1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169B9802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3. Gestion des données</w:t>
      </w:r>
    </w:p>
    <w:p w14:paraId="6A235100" w14:textId="77777777" w:rsidR="007A0423" w:rsidRDefault="00000000">
      <w:pPr>
        <w:spacing w:after="80" w:line="252" w:lineRule="auto"/>
      </w:pPr>
      <w:r>
        <w:rPr>
          <w:color w:val="000000"/>
        </w:rPr>
        <w:t xml:space="preserve">Dans le concepteur du domaine </w:t>
      </w:r>
      <w:proofErr w:type="spellStart"/>
      <w:r>
        <w:rPr>
          <w:color w:val="000000"/>
        </w:rPr>
        <w:t>Domaine_OT_EQPT</w:t>
      </w:r>
      <w:proofErr w:type="spellEnd"/>
      <w:r>
        <w:rPr>
          <w:color w:val="000000"/>
        </w:rPr>
        <w:t xml:space="preserve">, ouvrir l’onglet Gestion des données </w:t>
      </w:r>
      <w:r>
        <w:rPr>
          <w:b/>
          <w:color w:val="E30613"/>
        </w:rPr>
        <w:t>(1)</w:t>
      </w:r>
      <w:r>
        <w:rPr>
          <w:color w:val="000000"/>
        </w:rPr>
        <w:t xml:space="preserve"> dans le menu supérieur.</w:t>
      </w:r>
    </w:p>
    <w:p w14:paraId="67E769C1" w14:textId="77777777" w:rsidR="007A0423" w:rsidRDefault="00000000">
      <w:pPr>
        <w:spacing w:after="80"/>
      </w:pPr>
      <w:r>
        <w:rPr>
          <w:color w:val="000000"/>
          <w:sz w:val="19"/>
        </w:rPr>
        <w:t>Capture 3 — Gestion des données.png</w:t>
      </w:r>
    </w:p>
    <w:p w14:paraId="33D0FB83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379AE231" wp14:editId="4BE43769">
            <wp:extent cx="6291072" cy="111636"/>
            <wp:effectExtent l="0" t="0" r="0" b="0"/>
            <wp:docPr id="3" name="Picture 3" descr="Capture 3 de la procédure Jaspersoft Server : Gestion des donné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- Gestion des donné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11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A7BB" w14:textId="77777777" w:rsidR="007A0423" w:rsidRDefault="00000000">
      <w:pPr>
        <w:spacing w:before="80" w:after="60"/>
        <w:jc w:val="center"/>
      </w:pPr>
      <w:r>
        <w:rPr>
          <w:i/>
          <w:color w:val="666666"/>
          <w:sz w:val="18"/>
        </w:rPr>
        <w:t>Agrandissement du repère (1) — onglet Gestion des données</w:t>
      </w:r>
    </w:p>
    <w:p w14:paraId="0528944B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0D2E872C" wp14:editId="4D045629">
            <wp:extent cx="4754880" cy="436935"/>
            <wp:effectExtent l="0" t="0" r="0" b="0"/>
            <wp:docPr id="4" name="Picture 4" descr="Agrandissement du repère 1 de la capture 3 : onglet Gestion des donné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_3_zoom_gestion_donne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AF55" w14:textId="77777777" w:rsidR="007A0423" w:rsidRDefault="007A0423">
      <w:pPr>
        <w:sectPr w:rsidR="007A0423">
          <w:pgSz w:w="11909" w:h="16834"/>
          <w:pgMar w:top="994" w:right="994" w:bottom="994" w:left="994" w:header="708" w:footer="708" w:gutter="0"/>
          <w:cols w:space="720"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4266C83A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BF830" w14:textId="77777777" w:rsidR="007A0423" w:rsidRDefault="00000000">
            <w:r>
              <w:rPr>
                <w:b/>
                <w:color w:val="FFFFFF"/>
                <w:sz w:val="23"/>
              </w:rPr>
              <w:lastRenderedPageBreak/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D3F00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7C1C421E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63216C10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4. Nouvelle table dérivée</w:t>
      </w:r>
    </w:p>
    <w:p w14:paraId="143B82B3" w14:textId="77777777" w:rsidR="007A0423" w:rsidRDefault="00000000">
      <w:pPr>
        <w:spacing w:after="80" w:line="252" w:lineRule="auto"/>
      </w:pPr>
      <w:r>
        <w:rPr>
          <w:color w:val="000000"/>
        </w:rPr>
        <w:t xml:space="preserve">Dans la zone Structure des données, sélectionner la source </w:t>
      </w:r>
      <w:proofErr w:type="spellStart"/>
      <w:r>
        <w:rPr>
          <w:color w:val="000000"/>
        </w:rPr>
        <w:t>coswin</w:t>
      </w:r>
      <w:proofErr w:type="spellEnd"/>
      <w:r>
        <w:rPr>
          <w:color w:val="000000"/>
        </w:rPr>
        <w:t xml:space="preserve"> </w:t>
      </w:r>
      <w:r>
        <w:rPr>
          <w:b/>
          <w:color w:val="E30613"/>
        </w:rPr>
        <w:t>(1)</w:t>
      </w:r>
      <w:r>
        <w:rPr>
          <w:color w:val="000000"/>
        </w:rPr>
        <w:t xml:space="preserve">, effectuer un clic droit, puis choisir Créer un tableau dérivé… </w:t>
      </w:r>
      <w:r>
        <w:rPr>
          <w:b/>
          <w:color w:val="E30613"/>
        </w:rPr>
        <w:t>(2)</w:t>
      </w:r>
      <w:r>
        <w:rPr>
          <w:color w:val="000000"/>
        </w:rPr>
        <w:t>.</w:t>
      </w:r>
    </w:p>
    <w:p w14:paraId="4A11BB2F" w14:textId="77777777" w:rsidR="007A0423" w:rsidRDefault="00000000">
      <w:pPr>
        <w:spacing w:after="80"/>
      </w:pPr>
      <w:r>
        <w:rPr>
          <w:color w:val="000000"/>
          <w:sz w:val="19"/>
        </w:rPr>
        <w:t>Capture 4 — Nouvelle table.png</w:t>
      </w:r>
    </w:p>
    <w:p w14:paraId="2546CFB8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3A6A3F0F" wp14:editId="1901E5F6">
            <wp:extent cx="6291072" cy="3695241"/>
            <wp:effectExtent l="0" t="0" r="0" b="0"/>
            <wp:docPr id="5" name="Picture 5" descr="Capture 4 de la procédure Jaspersoft Server : Nouvelle table dérivé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- Nouvelle tab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369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90EC" w14:textId="77777777" w:rsidR="007A0423" w:rsidRDefault="007A0423">
      <w:pPr>
        <w:sectPr w:rsidR="007A0423">
          <w:pgSz w:w="11909" w:h="16834"/>
          <w:pgMar w:top="994" w:right="994" w:bottom="994" w:left="994" w:header="708" w:footer="708" w:gutter="0"/>
          <w:cols w:space="720"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7D7B5A12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387B8" w14:textId="77777777" w:rsidR="007A0423" w:rsidRDefault="00000000">
            <w:r>
              <w:rPr>
                <w:b/>
                <w:color w:val="FFFFFF"/>
                <w:sz w:val="23"/>
              </w:rPr>
              <w:lastRenderedPageBreak/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AA3D1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003B59E2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7FF3D198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5. Paramétrage de la table dérivée</w:t>
      </w:r>
    </w:p>
    <w:p w14:paraId="47BCB1A6" w14:textId="77777777" w:rsidR="007A0423" w:rsidRDefault="00000000">
      <w:pPr>
        <w:spacing w:after="80" w:line="252" w:lineRule="auto"/>
      </w:pPr>
      <w:r>
        <w:rPr>
          <w:color w:val="000000"/>
        </w:rPr>
        <w:t xml:space="preserve">Renseigner le nom du tableau dérivé </w:t>
      </w:r>
      <w:r>
        <w:rPr>
          <w:b/>
          <w:color w:val="E30613"/>
        </w:rPr>
        <w:t>(1)</w:t>
      </w:r>
      <w:r>
        <w:rPr>
          <w:color w:val="000000"/>
        </w:rPr>
        <w:t xml:space="preserve"> et la requête SQL </w:t>
      </w:r>
      <w:r>
        <w:rPr>
          <w:b/>
          <w:color w:val="E30613"/>
        </w:rPr>
        <w:t>(2)</w:t>
      </w:r>
      <w:r>
        <w:rPr>
          <w:color w:val="000000"/>
        </w:rPr>
        <w:t xml:space="preserve">. Cliquer sur Exécuter la requête </w:t>
      </w:r>
      <w:r>
        <w:rPr>
          <w:b/>
          <w:color w:val="E30613"/>
        </w:rPr>
        <w:t>(3)</w:t>
      </w:r>
      <w:r>
        <w:rPr>
          <w:color w:val="000000"/>
        </w:rPr>
        <w:t xml:space="preserve">, vérifier les champs retournés dans Résultat de requête, puis cliquer sur Créer un tableau dérivé </w:t>
      </w:r>
      <w:r>
        <w:rPr>
          <w:b/>
          <w:color w:val="E30613"/>
        </w:rPr>
        <w:t>(4)</w:t>
      </w:r>
      <w:r>
        <w:rPr>
          <w:color w:val="000000"/>
        </w:rPr>
        <w:t>.</w:t>
      </w:r>
    </w:p>
    <w:p w14:paraId="2CF81814" w14:textId="77777777" w:rsidR="007A0423" w:rsidRDefault="00000000">
      <w:pPr>
        <w:spacing w:after="80"/>
      </w:pPr>
      <w:r>
        <w:rPr>
          <w:color w:val="000000"/>
          <w:sz w:val="19"/>
        </w:rPr>
        <w:t>Capture 5 — Tables dérivées.png</w:t>
      </w:r>
    </w:p>
    <w:p w14:paraId="44C08AE3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78DFDB17" wp14:editId="3EE5018F">
            <wp:extent cx="4754880" cy="4639656"/>
            <wp:effectExtent l="0" t="0" r="0" b="0"/>
            <wp:docPr id="6" name="Picture 6" descr="Capture 5 de la procédure Jaspersoft Server : Paramétrage de la table dérivé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- Tables dérivé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63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F537" w14:textId="77777777" w:rsidR="007A0423" w:rsidRDefault="007A0423">
      <w:pPr>
        <w:sectPr w:rsidR="007A0423">
          <w:pgSz w:w="11909" w:h="16834"/>
          <w:pgMar w:top="994" w:right="994" w:bottom="994" w:left="994" w:header="708" w:footer="708" w:gutter="0"/>
          <w:cols w:space="720"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4EA6CF1D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81527" w14:textId="77777777" w:rsidR="007A0423" w:rsidRDefault="00000000">
            <w:r>
              <w:rPr>
                <w:b/>
                <w:color w:val="FFFFFF"/>
                <w:sz w:val="23"/>
              </w:rPr>
              <w:lastRenderedPageBreak/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0284C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70646DC3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57D3D710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6. Contrôle du résultat de la table dérivée</w:t>
      </w:r>
    </w:p>
    <w:p w14:paraId="74EE5926" w14:textId="77777777" w:rsidR="007A0423" w:rsidRDefault="00000000">
      <w:pPr>
        <w:spacing w:after="80" w:line="252" w:lineRule="auto"/>
      </w:pPr>
      <w:r>
        <w:rPr>
          <w:color w:val="000000"/>
        </w:rPr>
        <w:t xml:space="preserve">Vérifier que la requête s’exécute sans erreur et que les champs attendus apparaissent dans le résultat. Dans l’exemple présenté, la table </w:t>
      </w:r>
      <w:proofErr w:type="spellStart"/>
      <w:r>
        <w:rPr>
          <w:color w:val="000000"/>
        </w:rPr>
        <w:t>NbOTJoursCFA</w:t>
      </w:r>
      <w:proofErr w:type="spellEnd"/>
      <w:r>
        <w:rPr>
          <w:color w:val="000000"/>
        </w:rPr>
        <w:t xml:space="preserve"> retourne NB_OT, </w:t>
      </w:r>
      <w:proofErr w:type="spellStart"/>
      <w:r>
        <w:rPr>
          <w:color w:val="000000"/>
        </w:rPr>
        <w:t>JourSemaine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OrdreJour</w:t>
      </w:r>
      <w:proofErr w:type="spellEnd"/>
      <w:r>
        <w:rPr>
          <w:color w:val="000000"/>
        </w:rPr>
        <w:t>. En cas de modification, utiliser Mettre à jour le tableau dérivé.</w:t>
      </w:r>
    </w:p>
    <w:p w14:paraId="65FFBF54" w14:textId="77777777" w:rsidR="007A0423" w:rsidRDefault="00000000">
      <w:pPr>
        <w:spacing w:after="80"/>
      </w:pPr>
      <w:r>
        <w:rPr>
          <w:color w:val="000000"/>
          <w:sz w:val="19"/>
        </w:rPr>
        <w:t>Capture 6 — Résultat Table dérivée.png</w:t>
      </w:r>
    </w:p>
    <w:p w14:paraId="1F5BF4A0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72799CB1" wp14:editId="3E7D3906">
            <wp:extent cx="4754880" cy="5638258"/>
            <wp:effectExtent l="0" t="0" r="0" b="0"/>
            <wp:docPr id="7" name="Picture 7" descr="Capture 6 de la procédure Jaspersoft Server : Contrôle du résultat de la table dérivé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 - Résultat Table dérivé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3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6250" w14:textId="77777777" w:rsidR="007A0423" w:rsidRDefault="007A0423">
      <w:pPr>
        <w:sectPr w:rsidR="007A0423">
          <w:pgSz w:w="11909" w:h="16834"/>
          <w:pgMar w:top="994" w:right="994" w:bottom="994" w:left="994" w:header="708" w:footer="708" w:gutter="0"/>
          <w:cols w:space="720"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4C2B00D3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C55C6" w14:textId="77777777" w:rsidR="007A0423" w:rsidRDefault="00000000">
            <w:r>
              <w:rPr>
                <w:b/>
                <w:color w:val="FFFFFF"/>
                <w:sz w:val="23"/>
              </w:rPr>
              <w:lastRenderedPageBreak/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38E67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28CB7EB6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21C8E0B7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7. Présentation des données</w:t>
      </w:r>
    </w:p>
    <w:p w14:paraId="326182BB" w14:textId="77777777" w:rsidR="007A0423" w:rsidRDefault="00000000">
      <w:pPr>
        <w:spacing w:after="80" w:line="252" w:lineRule="auto"/>
      </w:pPr>
      <w:r>
        <w:rPr>
          <w:color w:val="000000"/>
        </w:rPr>
        <w:t xml:space="preserve">Ouvrir l’onglet Présentation des données </w:t>
      </w:r>
      <w:r>
        <w:rPr>
          <w:b/>
          <w:color w:val="E30613"/>
        </w:rPr>
        <w:t>(1)</w:t>
      </w:r>
      <w:r>
        <w:rPr>
          <w:color w:val="000000"/>
        </w:rPr>
        <w:t xml:space="preserve">. Dans Structure des données, développer la table dérivée et contrôler ses champs </w:t>
      </w:r>
      <w:r>
        <w:rPr>
          <w:b/>
          <w:color w:val="E30613"/>
        </w:rPr>
        <w:t>(2)</w:t>
      </w:r>
      <w:r>
        <w:rPr>
          <w:color w:val="000000"/>
        </w:rPr>
        <w:t xml:space="preserve">, puis faire glisser la table dans Ensembles et éléments </w:t>
      </w:r>
      <w:r>
        <w:rPr>
          <w:b/>
          <w:color w:val="E30613"/>
        </w:rPr>
        <w:t>(3)</w:t>
      </w:r>
      <w:r>
        <w:rPr>
          <w:color w:val="000000"/>
        </w:rPr>
        <w:t xml:space="preserve">. Terminer en cliquant sur l’icône d’enregistrement </w:t>
      </w:r>
      <w:r>
        <w:rPr>
          <w:b/>
          <w:color w:val="E30613"/>
        </w:rPr>
        <w:t>(4)</w:t>
      </w:r>
      <w:r>
        <w:rPr>
          <w:color w:val="000000"/>
        </w:rPr>
        <w:t>.</w:t>
      </w:r>
    </w:p>
    <w:p w14:paraId="61E106E4" w14:textId="77777777" w:rsidR="007A0423" w:rsidRDefault="00000000">
      <w:pPr>
        <w:spacing w:after="80"/>
      </w:pPr>
      <w:r>
        <w:rPr>
          <w:color w:val="000000"/>
          <w:sz w:val="19"/>
        </w:rPr>
        <w:t>Capture 7 — Présentation des données.png</w:t>
      </w:r>
    </w:p>
    <w:p w14:paraId="10D23332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6501656F" wp14:editId="019D2D64">
            <wp:extent cx="6291072" cy="3347151"/>
            <wp:effectExtent l="0" t="0" r="0" b="0"/>
            <wp:docPr id="8" name="Picture 8" descr="Capture 7 de la procédure Jaspersoft Server : Présentation des donné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 - Présentation des donné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334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BAE3" w14:textId="77777777" w:rsidR="007A0423" w:rsidRDefault="007A0423">
      <w:pPr>
        <w:sectPr w:rsidR="007A0423">
          <w:pgSz w:w="11909" w:h="16834"/>
          <w:pgMar w:top="994" w:right="994" w:bottom="994" w:left="994" w:header="708" w:footer="708" w:gutter="0"/>
          <w:cols w:space="720"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4F985CE3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8795E" w14:textId="77777777" w:rsidR="007A0423" w:rsidRDefault="00000000">
            <w:r>
              <w:rPr>
                <w:b/>
                <w:color w:val="FFFFFF"/>
                <w:sz w:val="23"/>
              </w:rPr>
              <w:lastRenderedPageBreak/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5025C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233045A9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0DED2C08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8. Sélection du domaine pour l’affichage</w:t>
      </w:r>
    </w:p>
    <w:p w14:paraId="5EBED4E5" w14:textId="77777777" w:rsidR="007A0423" w:rsidRDefault="00000000">
      <w:pPr>
        <w:spacing w:after="80" w:line="252" w:lineRule="auto"/>
      </w:pPr>
      <w:r>
        <w:rPr>
          <w:color w:val="000000"/>
        </w:rPr>
        <w:t xml:space="preserve">Depuis la page d’accueil, lancer la création d’un affichage à la demande. Dans la fenêtre Sélectionner les données, choisir </w:t>
      </w:r>
      <w:proofErr w:type="spellStart"/>
      <w:r>
        <w:rPr>
          <w:color w:val="000000"/>
        </w:rPr>
        <w:t>Domaine_OT_EQPT</w:t>
      </w:r>
      <w:proofErr w:type="spellEnd"/>
      <w:r>
        <w:rPr>
          <w:color w:val="000000"/>
        </w:rPr>
        <w:t xml:space="preserve"> </w:t>
      </w:r>
      <w:r>
        <w:rPr>
          <w:b/>
          <w:color w:val="E30613"/>
        </w:rPr>
        <w:t>(1)</w:t>
      </w:r>
      <w:r>
        <w:rPr>
          <w:color w:val="000000"/>
        </w:rPr>
        <w:t>, puis valider avec OK.</w:t>
      </w:r>
    </w:p>
    <w:p w14:paraId="59FA328D" w14:textId="77777777" w:rsidR="007A0423" w:rsidRDefault="00000000">
      <w:pPr>
        <w:spacing w:after="80"/>
      </w:pPr>
      <w:r>
        <w:rPr>
          <w:color w:val="000000"/>
          <w:sz w:val="19"/>
        </w:rPr>
        <w:t>Capture 8 — Création affichage domaine.png</w:t>
      </w:r>
    </w:p>
    <w:p w14:paraId="6E72317F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05E3158C" wp14:editId="73BE4285">
            <wp:extent cx="4754880" cy="6222435"/>
            <wp:effectExtent l="0" t="0" r="0" b="0"/>
            <wp:docPr id="9" name="Picture 9" descr="Capture 8 de la procédure Jaspersoft Server : Sélection du domaine pour l’affich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 - Création affichage doma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22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D305" w14:textId="77777777" w:rsidR="007A0423" w:rsidRDefault="007A0423">
      <w:pPr>
        <w:sectPr w:rsidR="007A0423">
          <w:pgSz w:w="11909" w:h="16834"/>
          <w:pgMar w:top="994" w:right="994" w:bottom="994" w:left="994" w:header="708" w:footer="708" w:gutter="0"/>
          <w:cols w:space="720"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2EB9A804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92049" w14:textId="77777777" w:rsidR="007A0423" w:rsidRDefault="00000000">
            <w:r>
              <w:rPr>
                <w:b/>
                <w:color w:val="FFFFFF"/>
                <w:sz w:val="23"/>
              </w:rPr>
              <w:lastRenderedPageBreak/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87693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236F674A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03DA4074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9. Choix des données</w:t>
      </w:r>
    </w:p>
    <w:p w14:paraId="66E748F4" w14:textId="77777777" w:rsidR="007A0423" w:rsidRDefault="00000000">
      <w:pPr>
        <w:spacing w:after="80" w:line="252" w:lineRule="auto"/>
      </w:pPr>
      <w:r>
        <w:rPr>
          <w:color w:val="000000"/>
        </w:rPr>
        <w:t xml:space="preserve">Dans l’étape Champs, développer la rubrique CFA Graph Tranche Horaire </w:t>
      </w:r>
      <w:r>
        <w:rPr>
          <w:b/>
          <w:color w:val="E30613"/>
        </w:rPr>
        <w:t>(1)</w:t>
      </w:r>
      <w:r>
        <w:rPr>
          <w:color w:val="000000"/>
        </w:rPr>
        <w:t>, sélectionner les champs nécessaires à l’affichage, les transférer dans Champs sélectionnés, puis valider avec OK.</w:t>
      </w:r>
    </w:p>
    <w:p w14:paraId="51E695ED" w14:textId="77777777" w:rsidR="007A0423" w:rsidRDefault="00000000">
      <w:pPr>
        <w:spacing w:after="80"/>
      </w:pPr>
      <w:r>
        <w:rPr>
          <w:color w:val="000000"/>
          <w:sz w:val="19"/>
        </w:rPr>
        <w:t>Capture 9 — Choix des données.png</w:t>
      </w:r>
    </w:p>
    <w:p w14:paraId="16128469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650AE986" wp14:editId="6EADA859">
            <wp:extent cx="6291072" cy="2490078"/>
            <wp:effectExtent l="0" t="0" r="0" b="0"/>
            <wp:docPr id="10" name="Picture 10" descr="Capture 9 de la procédure Jaspersoft Server : Choix des donné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 - Choix des donné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249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656B" w14:textId="77777777" w:rsidR="007A0423" w:rsidRDefault="007A0423">
      <w:pPr>
        <w:sectPr w:rsidR="007A0423">
          <w:pgSz w:w="11909" w:h="16834"/>
          <w:pgMar w:top="994" w:right="994" w:bottom="994" w:left="994" w:header="708" w:footer="708" w:gutter="0"/>
          <w:cols w:space="720"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505DEA92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59955" w14:textId="77777777" w:rsidR="007A0423" w:rsidRDefault="00000000">
            <w:r>
              <w:rPr>
                <w:b/>
                <w:color w:val="FFFFFF"/>
                <w:sz w:val="23"/>
              </w:rPr>
              <w:lastRenderedPageBreak/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81518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3DFCCD5D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265F38F6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10. Placement des données</w:t>
      </w:r>
    </w:p>
    <w:p w14:paraId="2E18F67B" w14:textId="77777777" w:rsidR="007A0423" w:rsidRDefault="00000000">
      <w:pPr>
        <w:spacing w:after="80" w:line="252" w:lineRule="auto"/>
      </w:pPr>
      <w:r>
        <w:rPr>
          <w:color w:val="000000"/>
        </w:rPr>
        <w:t xml:space="preserve">Repérer le champ </w:t>
      </w:r>
      <w:proofErr w:type="spellStart"/>
      <w:r>
        <w:rPr>
          <w:color w:val="000000"/>
        </w:rPr>
        <w:t>TrancheHoraire</w:t>
      </w:r>
      <w:proofErr w:type="spellEnd"/>
      <w:r>
        <w:rPr>
          <w:color w:val="000000"/>
        </w:rPr>
        <w:t xml:space="preserve"> dans la zone Champs </w:t>
      </w:r>
      <w:r>
        <w:rPr>
          <w:b/>
          <w:color w:val="E30613"/>
        </w:rPr>
        <w:t>(1)</w:t>
      </w:r>
      <w:r>
        <w:rPr>
          <w:color w:val="000000"/>
        </w:rPr>
        <w:t xml:space="preserve"> et la mesure Nombre OT dans la zone Mesures </w:t>
      </w:r>
      <w:r>
        <w:rPr>
          <w:b/>
          <w:color w:val="E30613"/>
        </w:rPr>
        <w:t>(2)</w:t>
      </w:r>
      <w:r>
        <w:rPr>
          <w:color w:val="000000"/>
        </w:rPr>
        <w:t xml:space="preserve">. Faire glisser </w:t>
      </w:r>
      <w:proofErr w:type="spellStart"/>
      <w:r>
        <w:rPr>
          <w:color w:val="000000"/>
        </w:rPr>
        <w:t>TrancheHoraire</w:t>
      </w:r>
      <w:proofErr w:type="spellEnd"/>
      <w:r>
        <w:rPr>
          <w:color w:val="000000"/>
        </w:rPr>
        <w:t xml:space="preserve"> vers Lignes et Nombre OT vers Colonnes. L’icône de graphique en barres </w:t>
      </w:r>
      <w:r>
        <w:rPr>
          <w:b/>
          <w:color w:val="E30613"/>
        </w:rPr>
        <w:t>(3)</w:t>
      </w:r>
      <w:r>
        <w:rPr>
          <w:color w:val="000000"/>
        </w:rPr>
        <w:t xml:space="preserve"> permet de changer le type de restitution.</w:t>
      </w:r>
    </w:p>
    <w:p w14:paraId="0EB4A09B" w14:textId="77777777" w:rsidR="007A0423" w:rsidRDefault="00000000">
      <w:pPr>
        <w:spacing w:after="80"/>
      </w:pPr>
      <w:r>
        <w:rPr>
          <w:color w:val="000000"/>
          <w:sz w:val="19"/>
        </w:rPr>
        <w:t>Capture 10 — Placement des données.png</w:t>
      </w:r>
    </w:p>
    <w:p w14:paraId="42821E92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1720430A" wp14:editId="4BB88EE7">
            <wp:extent cx="6291072" cy="3285510"/>
            <wp:effectExtent l="0" t="0" r="0" b="0"/>
            <wp:docPr id="11" name="Picture 11" descr="Capture 10 de la procédure Jaspersoft Server : Placement des donné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 - Placement des donné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32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8CBA" w14:textId="77777777" w:rsidR="007A0423" w:rsidRDefault="007A0423">
      <w:pPr>
        <w:sectPr w:rsidR="007A0423">
          <w:pgSz w:w="11909" w:h="16834"/>
          <w:pgMar w:top="994" w:right="994" w:bottom="994" w:left="994" w:header="708" w:footer="708" w:gutter="0"/>
          <w:cols w:space="720"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0269E174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26C33" w14:textId="77777777" w:rsidR="007A0423" w:rsidRDefault="00000000">
            <w:r>
              <w:rPr>
                <w:b/>
                <w:color w:val="FFFFFF"/>
                <w:sz w:val="23"/>
              </w:rPr>
              <w:lastRenderedPageBreak/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DB5F2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32FADF21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5D4ED379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11. Contrôle du tableau</w:t>
      </w:r>
    </w:p>
    <w:p w14:paraId="3413BBAC" w14:textId="77777777" w:rsidR="007A0423" w:rsidRDefault="00000000">
      <w:pPr>
        <w:spacing w:after="80" w:line="252" w:lineRule="auto"/>
      </w:pPr>
      <w:r>
        <w:rPr>
          <w:color w:val="000000"/>
        </w:rPr>
        <w:t xml:space="preserve">Contrôler le tableau obtenu : </w:t>
      </w:r>
      <w:proofErr w:type="spellStart"/>
      <w:r>
        <w:rPr>
          <w:color w:val="000000"/>
        </w:rPr>
        <w:t>TrancheHoraire</w:t>
      </w:r>
      <w:proofErr w:type="spellEnd"/>
      <w:r>
        <w:rPr>
          <w:color w:val="000000"/>
        </w:rPr>
        <w:t xml:space="preserve"> doit apparaître en lignes et Nombre OT en mesure. Vérifier la répartition des valeurs ainsi que le total affiché, puis enregistrer l’affichage à la demande.</w:t>
      </w:r>
    </w:p>
    <w:p w14:paraId="2DF54EBF" w14:textId="77777777" w:rsidR="007A0423" w:rsidRDefault="00000000">
      <w:pPr>
        <w:spacing w:after="80"/>
      </w:pPr>
      <w:r>
        <w:rPr>
          <w:color w:val="000000"/>
          <w:sz w:val="19"/>
        </w:rPr>
        <w:t>Capture 11 — Résultat tableau.png</w:t>
      </w:r>
    </w:p>
    <w:p w14:paraId="36DACCFB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024F1D92" wp14:editId="302E21DD">
            <wp:extent cx="3626068" cy="5943600"/>
            <wp:effectExtent l="0" t="0" r="0" b="0"/>
            <wp:docPr id="12" name="Picture 12" descr="Capture 11 de la procédure Jaspersoft Server : Contrôle du tablea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- Résultat tablea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6068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79A0" w14:textId="77777777" w:rsidR="007A0423" w:rsidRDefault="007A0423">
      <w:pPr>
        <w:sectPr w:rsidR="007A0423">
          <w:pgSz w:w="11909" w:h="16834"/>
          <w:pgMar w:top="994" w:right="994" w:bottom="994" w:left="994" w:header="708" w:footer="708" w:gutter="0"/>
          <w:cols w:space="720"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1FBEACFC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4AAB1" w14:textId="77777777" w:rsidR="007A0423" w:rsidRDefault="00000000">
            <w:r>
              <w:rPr>
                <w:b/>
                <w:color w:val="FFFFFF"/>
                <w:sz w:val="23"/>
              </w:rPr>
              <w:lastRenderedPageBreak/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531A6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70FF06CD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02B4DCB7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12. Filtrage de l’affichage</w:t>
      </w:r>
    </w:p>
    <w:p w14:paraId="6F83FDDE" w14:textId="77777777" w:rsidR="007A0423" w:rsidRDefault="00000000">
      <w:pPr>
        <w:spacing w:after="80" w:line="252" w:lineRule="auto"/>
      </w:pPr>
      <w:r>
        <w:rPr>
          <w:color w:val="000000"/>
        </w:rPr>
        <w:t xml:space="preserve">Ouvrir le panneau Filtres </w:t>
      </w:r>
      <w:r>
        <w:rPr>
          <w:b/>
          <w:color w:val="E30613"/>
        </w:rPr>
        <w:t>(1)</w:t>
      </w:r>
      <w:r>
        <w:rPr>
          <w:color w:val="000000"/>
        </w:rPr>
        <w:t xml:space="preserve"> et ajuster le critère ou le niveau de données selon le résultat recherché. Vérifier après filtrage que le tableau ou le graphique reste cohérent avec les données attendues.</w:t>
      </w:r>
    </w:p>
    <w:p w14:paraId="35AF1FFE" w14:textId="77777777" w:rsidR="007A0423" w:rsidRDefault="00000000">
      <w:pPr>
        <w:spacing w:after="80"/>
      </w:pPr>
      <w:r>
        <w:rPr>
          <w:color w:val="000000"/>
          <w:sz w:val="19"/>
        </w:rPr>
        <w:t>Capture 12 — Filtre.png</w:t>
      </w:r>
    </w:p>
    <w:p w14:paraId="1A6B24DF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74D5DB20" wp14:editId="4B44422D">
            <wp:extent cx="4754880" cy="4825062"/>
            <wp:effectExtent l="0" t="0" r="0" b="0"/>
            <wp:docPr id="13" name="Picture 13" descr="Capture 12 de la procédure Jaspersoft Server : Filtrage de l’affich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 - Filt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2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516F" w14:textId="77777777" w:rsidR="007A0423" w:rsidRDefault="007A0423">
      <w:pPr>
        <w:sectPr w:rsidR="007A0423">
          <w:pgSz w:w="11909" w:h="16834"/>
          <w:pgMar w:top="994" w:right="994" w:bottom="994" w:left="994" w:header="708" w:footer="708" w:gutter="0"/>
          <w:cols w:space="720"/>
          <w:docGrid w:linePitch="360"/>
        </w:sectPr>
      </w:pPr>
    </w:p>
    <w:tbl>
      <w:tblPr>
        <w:tblW w:w="9922" w:type="dxa"/>
        <w:jc w:val="center"/>
        <w:tblLayout w:type="fixed"/>
        <w:tblLook w:val="04A0" w:firstRow="1" w:lastRow="0" w:firstColumn="1" w:lastColumn="0" w:noHBand="0" w:noVBand="1"/>
      </w:tblPr>
      <w:tblGrid>
        <w:gridCol w:w="6365"/>
        <w:gridCol w:w="3557"/>
      </w:tblGrid>
      <w:tr w:rsidR="007A0423" w14:paraId="61FE43C8" w14:textId="77777777">
        <w:trPr>
          <w:jc w:val="center"/>
        </w:trPr>
        <w:tc>
          <w:tcPr>
            <w:tcW w:w="6365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1F4D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AE1AD" w14:textId="77777777" w:rsidR="007A0423" w:rsidRDefault="00000000">
            <w:r>
              <w:rPr>
                <w:b/>
                <w:color w:val="FFFFFF"/>
                <w:sz w:val="23"/>
              </w:rPr>
              <w:lastRenderedPageBreak/>
              <w:t>BTS Services Informatiques aux Organisations</w:t>
            </w:r>
            <w:r>
              <w:rPr>
                <w:color w:val="FFFFFF"/>
              </w:rPr>
              <w:br/>
              <w:t>SESSION 2027 — Option SLAM</w:t>
            </w:r>
          </w:p>
        </w:tc>
        <w:tc>
          <w:tcPr>
            <w:tcW w:w="3557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04EDD" w14:textId="77777777" w:rsidR="007A0423" w:rsidRDefault="00000000">
            <w:pPr>
              <w:jc w:val="center"/>
            </w:pPr>
            <w:r>
              <w:rPr>
                <w:b/>
                <w:color w:val="1F4D78"/>
                <w:sz w:val="27"/>
              </w:rPr>
              <w:t>Épreuve E5</w:t>
            </w:r>
            <w:r>
              <w:rPr>
                <w:color w:val="1F4D78"/>
              </w:rPr>
              <w:br/>
              <w:t>Réalisation professionnelle</w:t>
            </w:r>
          </w:p>
        </w:tc>
      </w:tr>
    </w:tbl>
    <w:p w14:paraId="727B4524" w14:textId="77777777" w:rsidR="007A0423" w:rsidRDefault="00000000">
      <w:pPr>
        <w:spacing w:after="160"/>
      </w:pPr>
      <w:r>
        <w:rPr>
          <w:color w:val="FFFFFF"/>
          <w:sz w:val="2"/>
        </w:rPr>
        <w:t xml:space="preserve"> </w:t>
      </w:r>
    </w:p>
    <w:p w14:paraId="7E186F15" w14:textId="77777777" w:rsidR="007A0423" w:rsidRDefault="00000000">
      <w:pPr>
        <w:pStyle w:val="Titre1"/>
        <w:keepNext/>
        <w:spacing w:before="100" w:after="80"/>
      </w:pPr>
      <w:r>
        <w:rPr>
          <w:b/>
          <w:color w:val="1F4D78"/>
          <w:sz w:val="25"/>
        </w:rPr>
        <w:t>13. Assemblage du tableau de bord</w:t>
      </w:r>
    </w:p>
    <w:p w14:paraId="0A6A8652" w14:textId="77777777" w:rsidR="007A0423" w:rsidRDefault="00000000">
      <w:pPr>
        <w:spacing w:after="80" w:line="252" w:lineRule="auto"/>
      </w:pPr>
      <w:r>
        <w:rPr>
          <w:color w:val="000000"/>
        </w:rPr>
        <w:t xml:space="preserve">Dans un nouveau tableau de bord, rechercher les affichages à la demande dans Contenu existant </w:t>
      </w:r>
      <w:r>
        <w:rPr>
          <w:b/>
          <w:color w:val="E30613"/>
        </w:rPr>
        <w:t>(1)</w:t>
      </w:r>
      <w:r>
        <w:rPr>
          <w:color w:val="000000"/>
        </w:rPr>
        <w:t xml:space="preserve">, puis les faire glisser dans la zone centrale </w:t>
      </w:r>
      <w:r>
        <w:rPr>
          <w:b/>
          <w:color w:val="E30613"/>
        </w:rPr>
        <w:t>(2)</w:t>
      </w:r>
      <w:r>
        <w:rPr>
          <w:color w:val="000000"/>
        </w:rPr>
        <w:t>. Organiser les widgets, contrôler le résultat et enregistrer le tableau de bord.</w:t>
      </w:r>
    </w:p>
    <w:p w14:paraId="33AFBDD9" w14:textId="77777777" w:rsidR="007A0423" w:rsidRDefault="00000000">
      <w:pPr>
        <w:spacing w:after="80"/>
      </w:pPr>
      <w:r>
        <w:rPr>
          <w:color w:val="000000"/>
          <w:sz w:val="19"/>
        </w:rPr>
        <w:t>Capture 13 — Résultat graphique barre.png</w:t>
      </w:r>
    </w:p>
    <w:p w14:paraId="7813014D" w14:textId="77777777" w:rsidR="007A0423" w:rsidRDefault="00000000">
      <w:pPr>
        <w:jc w:val="center"/>
      </w:pPr>
      <w:r>
        <w:rPr>
          <w:noProof/>
        </w:rPr>
        <w:drawing>
          <wp:inline distT="0" distB="0" distL="0" distR="0" wp14:anchorId="14AB9363" wp14:editId="15420B0B">
            <wp:extent cx="6291072" cy="3012348"/>
            <wp:effectExtent l="0" t="0" r="0" b="0"/>
            <wp:docPr id="14" name="Picture 14" descr="Capture 13 de la procédure Jaspersoft Server : Assemblage du tableau de bo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 - Résultat graphique bar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301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423">
      <w:pgSz w:w="11909" w:h="16834"/>
      <w:pgMar w:top="994" w:right="994" w:bottom="994" w:left="99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1B534" w14:textId="77777777" w:rsidR="00BC3129" w:rsidRDefault="00BC3129" w:rsidP="00562E06">
      <w:r>
        <w:separator/>
      </w:r>
    </w:p>
  </w:endnote>
  <w:endnote w:type="continuationSeparator" w:id="0">
    <w:p w14:paraId="54FFACEE" w14:textId="77777777" w:rsidR="00BC3129" w:rsidRDefault="00BC3129" w:rsidP="00562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4C212" w14:textId="77777777" w:rsidR="00562E06" w:rsidRDefault="00562E0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7429" w14:textId="77777777" w:rsidR="00562E06" w:rsidRDefault="00562E0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C5BF1" w14:textId="77777777" w:rsidR="00562E06" w:rsidRDefault="00562E0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8F801" w14:textId="77777777" w:rsidR="00BC3129" w:rsidRDefault="00BC3129" w:rsidP="00562E06">
      <w:r>
        <w:separator/>
      </w:r>
    </w:p>
  </w:footnote>
  <w:footnote w:type="continuationSeparator" w:id="0">
    <w:p w14:paraId="0C2C6722" w14:textId="77777777" w:rsidR="00BC3129" w:rsidRDefault="00BC3129" w:rsidP="00562E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C6BA" w14:textId="77777777" w:rsidR="00562E06" w:rsidRDefault="00562E0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D00A" w14:textId="77777777" w:rsidR="00562E06" w:rsidRDefault="00562E0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AE1DA" w14:textId="77777777" w:rsidR="00562E06" w:rsidRDefault="00562E0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2050A"/>
    <w:multiLevelType w:val="hybridMultilevel"/>
    <w:tmpl w:val="EB108880"/>
    <w:lvl w:ilvl="0" w:tplc="282A536E">
      <w:start w:val="1"/>
      <w:numFmt w:val="bullet"/>
      <w:lvlText w:val="•"/>
      <w:lvlJc w:val="left"/>
      <w:pPr>
        <w:ind w:left="720" w:hanging="360"/>
      </w:pPr>
    </w:lvl>
    <w:lvl w:ilvl="1" w:tplc="15048202">
      <w:start w:val="1"/>
      <w:numFmt w:val="bullet"/>
      <w:lvlText w:val="‒"/>
      <w:lvlJc w:val="left"/>
      <w:pPr>
        <w:ind w:left="1080" w:hanging="360"/>
      </w:pPr>
    </w:lvl>
    <w:lvl w:ilvl="2" w:tplc="1784851A">
      <w:numFmt w:val="decimal"/>
      <w:lvlText w:val=""/>
      <w:lvlJc w:val="left"/>
    </w:lvl>
    <w:lvl w:ilvl="3" w:tplc="CDD851A6">
      <w:numFmt w:val="decimal"/>
      <w:lvlText w:val=""/>
      <w:lvlJc w:val="left"/>
    </w:lvl>
    <w:lvl w:ilvl="4" w:tplc="E60865F0">
      <w:numFmt w:val="decimal"/>
      <w:lvlText w:val=""/>
      <w:lvlJc w:val="left"/>
    </w:lvl>
    <w:lvl w:ilvl="5" w:tplc="105A9280">
      <w:numFmt w:val="decimal"/>
      <w:lvlText w:val=""/>
      <w:lvlJc w:val="left"/>
    </w:lvl>
    <w:lvl w:ilvl="6" w:tplc="C1928A1E">
      <w:numFmt w:val="decimal"/>
      <w:lvlText w:val=""/>
      <w:lvlJc w:val="left"/>
    </w:lvl>
    <w:lvl w:ilvl="7" w:tplc="3F36826C">
      <w:numFmt w:val="decimal"/>
      <w:lvlText w:val=""/>
      <w:lvlJc w:val="left"/>
    </w:lvl>
    <w:lvl w:ilvl="8" w:tplc="FD2E5D64">
      <w:numFmt w:val="decimal"/>
      <w:lvlText w:val=""/>
      <w:lvlJc w:val="left"/>
    </w:lvl>
  </w:abstractNum>
  <w:abstractNum w:abstractNumId="1" w15:restartNumberingAfterBreak="0">
    <w:nsid w:val="544F1334"/>
    <w:multiLevelType w:val="hybridMultilevel"/>
    <w:tmpl w:val="61C66FBC"/>
    <w:lvl w:ilvl="0" w:tplc="F20090B6">
      <w:start w:val="1"/>
      <w:numFmt w:val="bullet"/>
      <w:lvlText w:val="●"/>
      <w:lvlJc w:val="left"/>
      <w:pPr>
        <w:ind w:left="720" w:hanging="360"/>
      </w:pPr>
    </w:lvl>
    <w:lvl w:ilvl="1" w:tplc="11F2F76A">
      <w:start w:val="1"/>
      <w:numFmt w:val="bullet"/>
      <w:lvlText w:val="○"/>
      <w:lvlJc w:val="left"/>
      <w:pPr>
        <w:ind w:left="1440" w:hanging="360"/>
      </w:pPr>
    </w:lvl>
    <w:lvl w:ilvl="2" w:tplc="3708A01C">
      <w:start w:val="1"/>
      <w:numFmt w:val="bullet"/>
      <w:lvlText w:val="■"/>
      <w:lvlJc w:val="left"/>
      <w:pPr>
        <w:ind w:left="2160" w:hanging="360"/>
      </w:pPr>
    </w:lvl>
    <w:lvl w:ilvl="3" w:tplc="D494B984">
      <w:start w:val="1"/>
      <w:numFmt w:val="bullet"/>
      <w:lvlText w:val="●"/>
      <w:lvlJc w:val="left"/>
      <w:pPr>
        <w:ind w:left="2880" w:hanging="360"/>
      </w:pPr>
    </w:lvl>
    <w:lvl w:ilvl="4" w:tplc="74A2DB4C">
      <w:start w:val="1"/>
      <w:numFmt w:val="bullet"/>
      <w:lvlText w:val="○"/>
      <w:lvlJc w:val="left"/>
      <w:pPr>
        <w:ind w:left="3600" w:hanging="360"/>
      </w:pPr>
    </w:lvl>
    <w:lvl w:ilvl="5" w:tplc="6F56BC34">
      <w:start w:val="1"/>
      <w:numFmt w:val="bullet"/>
      <w:lvlText w:val="■"/>
      <w:lvlJc w:val="left"/>
      <w:pPr>
        <w:ind w:left="4320" w:hanging="360"/>
      </w:pPr>
    </w:lvl>
    <w:lvl w:ilvl="6" w:tplc="A89019AA">
      <w:start w:val="1"/>
      <w:numFmt w:val="bullet"/>
      <w:lvlText w:val="●"/>
      <w:lvlJc w:val="left"/>
      <w:pPr>
        <w:ind w:left="5040" w:hanging="360"/>
      </w:pPr>
    </w:lvl>
    <w:lvl w:ilvl="7" w:tplc="FDECF00C">
      <w:start w:val="1"/>
      <w:numFmt w:val="bullet"/>
      <w:lvlText w:val="●"/>
      <w:lvlJc w:val="left"/>
      <w:pPr>
        <w:ind w:left="5760" w:hanging="360"/>
      </w:pPr>
    </w:lvl>
    <w:lvl w:ilvl="8" w:tplc="908846F0">
      <w:start w:val="1"/>
      <w:numFmt w:val="bullet"/>
      <w:lvlText w:val="●"/>
      <w:lvlJc w:val="left"/>
      <w:pPr>
        <w:ind w:left="6480" w:hanging="360"/>
      </w:pPr>
    </w:lvl>
  </w:abstractNum>
  <w:num w:numId="1" w16cid:durableId="428814614">
    <w:abstractNumId w:val="1"/>
    <w:lvlOverride w:ilvl="0">
      <w:startOverride w:val="1"/>
    </w:lvlOverride>
  </w:num>
  <w:num w:numId="2" w16cid:durableId="1568032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76B"/>
    <w:rsid w:val="00010C24"/>
    <w:rsid w:val="0002541C"/>
    <w:rsid w:val="000374B4"/>
    <w:rsid w:val="00053AB6"/>
    <w:rsid w:val="000A7A6A"/>
    <w:rsid w:val="000D66FC"/>
    <w:rsid w:val="000D6D8D"/>
    <w:rsid w:val="00183622"/>
    <w:rsid w:val="001A7AF5"/>
    <w:rsid w:val="0020553F"/>
    <w:rsid w:val="00252162"/>
    <w:rsid w:val="002523E9"/>
    <w:rsid w:val="00295FAE"/>
    <w:rsid w:val="003019A0"/>
    <w:rsid w:val="00347C7B"/>
    <w:rsid w:val="003A5CBE"/>
    <w:rsid w:val="003D4CA2"/>
    <w:rsid w:val="00476CA9"/>
    <w:rsid w:val="00487C45"/>
    <w:rsid w:val="00490B7B"/>
    <w:rsid w:val="00533204"/>
    <w:rsid w:val="0055686B"/>
    <w:rsid w:val="00562E06"/>
    <w:rsid w:val="00576F03"/>
    <w:rsid w:val="005F27FC"/>
    <w:rsid w:val="00603B7F"/>
    <w:rsid w:val="00635FED"/>
    <w:rsid w:val="00662E93"/>
    <w:rsid w:val="006F6404"/>
    <w:rsid w:val="00730074"/>
    <w:rsid w:val="00743990"/>
    <w:rsid w:val="00755A84"/>
    <w:rsid w:val="007A0423"/>
    <w:rsid w:val="007C0390"/>
    <w:rsid w:val="007C776B"/>
    <w:rsid w:val="008147E5"/>
    <w:rsid w:val="00841595"/>
    <w:rsid w:val="00870F08"/>
    <w:rsid w:val="008808CC"/>
    <w:rsid w:val="008B30AA"/>
    <w:rsid w:val="009000A9"/>
    <w:rsid w:val="00A07AA9"/>
    <w:rsid w:val="00A94CA8"/>
    <w:rsid w:val="00AF516A"/>
    <w:rsid w:val="00B91EE3"/>
    <w:rsid w:val="00B9539D"/>
    <w:rsid w:val="00BC3129"/>
    <w:rsid w:val="00BD3BB1"/>
    <w:rsid w:val="00BF30CC"/>
    <w:rsid w:val="00C0332F"/>
    <w:rsid w:val="00C112AA"/>
    <w:rsid w:val="00C360B3"/>
    <w:rsid w:val="00CE1D36"/>
    <w:rsid w:val="00CE7AA0"/>
    <w:rsid w:val="00D31058"/>
    <w:rsid w:val="00D37305"/>
    <w:rsid w:val="00DD0E12"/>
    <w:rsid w:val="00DD7691"/>
    <w:rsid w:val="00E207FA"/>
    <w:rsid w:val="00E30D98"/>
    <w:rsid w:val="00E70738"/>
    <w:rsid w:val="00F666E0"/>
    <w:rsid w:val="00F85286"/>
    <w:rsid w:val="00F9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B2BE6"/>
  <w15:docId w15:val="{67F515F3-B7F1-48F9-9541-F4B8BF26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FED"/>
    <w:rPr>
      <w:sz w:val="21"/>
    </w:rPr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link w:val="Titre4Car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62E0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62E06"/>
    <w:rPr>
      <w:sz w:val="21"/>
    </w:rPr>
  </w:style>
  <w:style w:type="paragraph" w:styleId="Pieddepage">
    <w:name w:val="footer"/>
    <w:basedOn w:val="Normal"/>
    <w:link w:val="PieddepageCar"/>
    <w:uiPriority w:val="99"/>
    <w:unhideWhenUsed/>
    <w:rsid w:val="00562E0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62E06"/>
    <w:rPr>
      <w:sz w:val="21"/>
    </w:rPr>
  </w:style>
  <w:style w:type="character" w:customStyle="1" w:styleId="Titre4Car">
    <w:name w:val="Titre 4 Car"/>
    <w:basedOn w:val="Policepardfaut"/>
    <w:link w:val="Titre4"/>
    <w:semiHidden/>
    <w:rsid w:val="00E30D98"/>
    <w:rPr>
      <w:i/>
      <w:iCs/>
      <w:color w:val="2E74B5"/>
    </w:rPr>
  </w:style>
  <w:style w:type="table" w:styleId="Grilledutableau">
    <w:name w:val="Table Grid"/>
    <w:basedOn w:val="TableauNormal"/>
    <w:rsid w:val="00E30D98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29fba0-2103-4997-aefc-6279b58773f8" xsi:nil="true"/>
    <Informations_x0020_Alfresco xmlns="bfbac4f7-1217-4884-8968-4cb6256a1adc" xsi:nil="true"/>
    <lcf76f155ced4ddcb4097134ff3c332f xmlns="bfbac4f7-1217-4884-8968-4cb6256a1ad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222F39D21655438EBD857B15575401" ma:contentTypeVersion="11" ma:contentTypeDescription="Crée un document." ma:contentTypeScope="" ma:versionID="979c73d0ac26e8bcb9c79d7ef9f66014">
  <xsd:schema xmlns:xsd="http://www.w3.org/2001/XMLSchema" xmlns:xs="http://www.w3.org/2001/XMLSchema" xmlns:p="http://schemas.microsoft.com/office/2006/metadata/properties" xmlns:ns2="bfbac4f7-1217-4884-8968-4cb6256a1adc" xmlns:ns3="cf29fba0-2103-4997-aefc-6279b58773f8" targetNamespace="http://schemas.microsoft.com/office/2006/metadata/properties" ma:root="true" ma:fieldsID="5c5f096fcc4b69d8b8934fcae1211176" ns2:_="" ns3:_="">
    <xsd:import namespace="bfbac4f7-1217-4884-8968-4cb6256a1adc"/>
    <xsd:import namespace="cf29fba0-2103-4997-aefc-6279b58773f8"/>
    <xsd:element name="properties">
      <xsd:complexType>
        <xsd:sequence>
          <xsd:element name="documentManagement">
            <xsd:complexType>
              <xsd:all>
                <xsd:element ref="ns2:Informations_x0020_Alfresco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bac4f7-1217-4884-8968-4cb6256a1adc" elementFormDefault="qualified">
    <xsd:import namespace="http://schemas.microsoft.com/office/2006/documentManagement/types"/>
    <xsd:import namespace="http://schemas.microsoft.com/office/infopath/2007/PartnerControls"/>
    <xsd:element name="Informations_x0020_Alfresco" ma:index="8" nillable="true" ma:displayName="Informations Alfresco" ma:internalName="Informations_x0020_Alfresco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dbf3d8e6-ac4f-4799-9a9b-86d996e9b7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9fba0-2103-4997-aefc-6279b58773f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7ba0fa-4b3f-412a-a811-4634a946bbe7}" ma:internalName="TaxCatchAll" ma:showField="CatchAllData" ma:web="cf29fba0-2103-4997-aefc-6279b58773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85B64A-D949-4EAF-8D2C-4C1998DE76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C46D8E-0899-4C3C-8899-D1C164A78322}">
  <ds:schemaRefs>
    <ds:schemaRef ds:uri="http://schemas.microsoft.com/office/2006/metadata/properties"/>
    <ds:schemaRef ds:uri="http://schemas.microsoft.com/office/infopath/2007/PartnerControls"/>
    <ds:schemaRef ds:uri="cf29fba0-2103-4997-aefc-6279b58773f8"/>
    <ds:schemaRef ds:uri="bfbac4f7-1217-4884-8968-4cb6256a1adc"/>
  </ds:schemaRefs>
</ds:datastoreItem>
</file>

<file path=customXml/itemProps3.xml><?xml version="1.0" encoding="utf-8"?>
<ds:datastoreItem xmlns:ds="http://schemas.openxmlformats.org/officeDocument/2006/customXml" ds:itemID="{35ABB6E2-2F84-4AAE-88E2-AA04284D97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bac4f7-1217-4884-8968-4cb6256a1adc"/>
    <ds:schemaRef ds:uri="cf29fba0-2103-4997-aefc-6279b58773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3947C0-A904-44D5-90B4-01810ED75D3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2df7132-762f-4caa-abb8-1662441f340a}" enabled="0" method="" siteId="{e2df7132-762f-4caa-abb8-1662441f340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16</Pages>
  <Words>1386</Words>
  <Characters>7628</Characters>
  <Application>Microsoft Office Word</Application>
  <DocSecurity>0</DocSecurity>
  <Lines>63</Lines>
  <Paragraphs>17</Paragraphs>
  <ScaleCrop>false</ScaleCrop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opératoire Jaspersoft Server — Projet CFA</dc:title>
  <dc:subject>Réalisation professionnelle E5 — suivi des astreintes CFA</dc:subject>
  <dc:creator>BOUTIN Samuel</dc:creator>
  <cp:keywords>Jaspersoft Studio, Coswin 8i12, CFA, HAROPA PORT, BTS SIO, E6</cp:keywords>
  <dc:description>Mise en forme reproduite à partir de la fiche E6 de référence.</dc:description>
  <cp:lastModifiedBy>samuel boutin</cp:lastModifiedBy>
  <cp:revision>55</cp:revision>
  <dcterms:created xsi:type="dcterms:W3CDTF">2026-03-11T10:29:00Z</dcterms:created>
  <dcterms:modified xsi:type="dcterms:W3CDTF">2026-09-22T13:37:00Z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0x01010066222F39D21655438EBD857B15575401</vt:lpwstr>
  </property>
  <property fmtid="{D5CDD505-2E9C-101B-9397-08002B2CF9AE}" pid="3" name="MediaServiceImageTags">
    <vt:lpwstr/>
  </property>
  <property fmtid="{D5CDD505-2E9C-101B-9397-08002B2CF9AE}" pid="4" name="GrammarlyDocumentId">
    <vt:lpwstr>886f11bd-06b1-4ff6-b7e5-5cc6f637d924</vt:lpwstr>
  </property>
</Properties>
</file>