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Digital Mass Transit Ticketing System (DMTTS)</w:t>
      </w:r>
    </w:p>
    <w:p>
      <w:pPr>
        <w:jc w:val="center"/>
      </w:pPr>
      <w:r>
        <w:rPr>
          <w:sz w:val="22"/>
        </w:rPr>
        <w:t>Prepared by: Samuel Getachew</w:t>
        <w:br/>
        <w:t>Freelancer &amp; AI Graduate</w:t>
        <w:br/>
        <w:t>Date: March 25, 2026</w:t>
      </w:r>
    </w:p>
    <w:p/>
    <w:p>
      <w:pPr>
        <w:pStyle w:val="Heading1"/>
      </w:pPr>
      <w:r>
        <w:t>The Problem</w:t>
      </w:r>
    </w:p>
    <w:p>
      <w:r>
        <w:rPr>
          <w:b/>
        </w:rPr>
        <w:t xml:space="preserve">Revenue Leakage: </w:t>
      </w:r>
      <w:r>
        <w:t>Paper tickets are easily forged, leading to significant financial loss.</w:t>
      </w:r>
    </w:p>
    <w:p>
      <w:r>
        <w:rPr>
          <w:b/>
        </w:rPr>
        <w:t xml:space="preserve">Operational Friction: </w:t>
      </w:r>
      <w:r>
        <w:t>Physical handling is unhygienic, slow, and leads to frequent disputes between passengers and invigilators over torn or faded slips.</w:t>
      </w:r>
    </w:p>
    <w:p>
      <w:r>
        <w:rPr>
          <w:b/>
        </w:rPr>
        <w:t xml:space="preserve">Data Blindness: </w:t>
      </w:r>
      <w:r>
        <w:t>There is zero real-time data on passenger loads or travel patterns, making fleet management inefficient.</w:t>
      </w:r>
    </w:p>
    <w:p>
      <w:r>
        <w:rPr>
          <w:b/>
        </w:rPr>
        <w:t xml:space="preserve">Environmental Impact: </w:t>
      </w:r>
      <w:r>
        <w:t>Thousands of discarded tickets create massive street litter daily.</w:t>
      </w:r>
    </w:p>
    <w:p>
      <w:pPr>
        <w:pStyle w:val="Heading1"/>
      </w:pPr>
      <w:r>
        <w:t>The Solution</w:t>
      </w:r>
    </w:p>
    <w:p>
      <w:r>
        <w:t>A secure, contactless digital ticketing ecosystem tailored for short-distance city transit. The system replaces fragile paper with encrypted digital passes accessible via smartphone apps or USSD/SMS for non-smartphone users.</w:t>
      </w:r>
    </w:p>
    <w:p>
      <w:pPr>
        <w:pStyle w:val="Heading1"/>
      </w:pPr>
      <w:r>
        <w:t>Core Features</w:t>
      </w:r>
    </w:p>
    <w:p>
      <w:r>
        <w:rPr>
          <w:b/>
        </w:rPr>
        <w:t xml:space="preserve">Instant Validation: </w:t>
      </w:r>
      <w:r>
        <w:t>Invigilators verify tickets instantly via a mobile app or a secure verification SMS, eliminating boarding delays.</w:t>
      </w:r>
    </w:p>
    <w:p>
      <w:r>
        <w:rPr>
          <w:b/>
        </w:rPr>
        <w:t xml:space="preserve">Secure Payments: </w:t>
      </w:r>
      <w:r>
        <w:t>Seamless integration with Telebirr, M-Pesa, and CBE Birr for a cashless experience.</w:t>
      </w:r>
    </w:p>
    <w:p>
      <w:r>
        <w:rPr>
          <w:b/>
        </w:rPr>
        <w:t xml:space="preserve">Fraud Prevention: </w:t>
      </w:r>
      <w:r>
        <w:t>Every ticket is unique to the specific bus plate number and date, making it impossible to reuse or forge.</w:t>
      </w:r>
    </w:p>
    <w:p>
      <w:r>
        <w:rPr>
          <w:b/>
        </w:rPr>
        <w:t xml:space="preserve">Account Recovery: </w:t>
      </w:r>
      <w:r>
        <w:t>If a passenger loses their phone, their balance and tickets are safely stored in the cloud and can be recovered on a new device.</w:t>
      </w:r>
    </w:p>
    <w:p>
      <w:pPr>
        <w:pStyle w:val="Heading1"/>
      </w:pPr>
      <w:r>
        <w:t>Why It Works for Ethiopia</w:t>
      </w:r>
    </w:p>
    <w:p>
      <w:r>
        <w:rPr>
          <w:b/>
        </w:rPr>
        <w:t xml:space="preserve">Inclusive Tech: </w:t>
      </w:r>
      <w:r>
        <w:t>Includes an MMI/USSD gateway ensuring that every citizen, regardless of their phone type, can travel digitally.</w:t>
      </w:r>
    </w:p>
    <w:p>
      <w:r>
        <w:rPr>
          <w:b/>
        </w:rPr>
        <w:t xml:space="preserve">Offline Capability: </w:t>
      </w:r>
      <w:r>
        <w:t>Designed to handle network fluctuations with offline validation protocols.</w:t>
      </w:r>
    </w:p>
    <w:p>
      <w:r>
        <w:rPr>
          <w:b/>
        </w:rPr>
        <w:t xml:space="preserve">Cost-Effective: </w:t>
      </w:r>
      <w:r>
        <w:t>Leverages local cloud hosting (Gojohost, HahuCloud) to keep operational costs low while eliminating the massive recurring expense of paper printing.</w:t>
      </w:r>
    </w:p>
    <w:p>
      <w:pPr>
        <w:pStyle w:val="Heading1"/>
      </w:pPr>
      <w:r>
        <w:t>The Vision</w:t>
      </w:r>
    </w:p>
    <w:p>
      <w:r>
        <w:t>To transform Addis Ababa’s transit into a data-driven, paperless, and highly efficient network that respects the passenger's time and the city's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